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2F9D3" w14:textId="77777777" w:rsidR="00561476" w:rsidRPr="00D10110" w:rsidRDefault="0000562D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28E03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14:paraId="1D36FE5A" w14:textId="77777777" w:rsidR="00561476" w:rsidRPr="00D10110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61C88F58" w14:textId="77777777" w:rsidR="000A4DD6" w:rsidRPr="00D10110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66301C33" w14:textId="77777777" w:rsidR="000A4DD6" w:rsidRPr="00D10110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5EB6CCAF" w14:textId="77777777" w:rsidR="000A4DD6" w:rsidRPr="00D10110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25D72E97" w14:textId="77777777" w:rsidR="00561476" w:rsidRPr="00D10110" w:rsidRDefault="00561476" w:rsidP="00B70374">
      <w:pPr>
        <w:jc w:val="center"/>
        <w:rPr>
          <w:b/>
          <w:sz w:val="36"/>
          <w:szCs w:val="36"/>
          <w:lang w:val="en-US"/>
        </w:rPr>
      </w:pPr>
    </w:p>
    <w:p w14:paraId="4B23289A" w14:textId="77777777" w:rsidR="00561476" w:rsidRPr="00D10110" w:rsidRDefault="00561476" w:rsidP="00561476">
      <w:pPr>
        <w:jc w:val="center"/>
        <w:rPr>
          <w:b/>
          <w:sz w:val="36"/>
          <w:szCs w:val="36"/>
        </w:rPr>
      </w:pPr>
    </w:p>
    <w:p w14:paraId="1ED97C4E" w14:textId="77777777" w:rsidR="00561476" w:rsidRPr="00D10110" w:rsidRDefault="00CB76D2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D10110">
        <w:rPr>
          <w:b/>
          <w:sz w:val="48"/>
          <w:szCs w:val="48"/>
        </w:rPr>
        <w:t>М</w:t>
      </w:r>
      <w:r w:rsidR="00C61159" w:rsidRPr="00D10110">
        <w:rPr>
          <w:b/>
          <w:sz w:val="48"/>
          <w:szCs w:val="48"/>
        </w:rPr>
        <w:t xml:space="preserve">ониторинг </w:t>
      </w:r>
      <w:r w:rsidR="00561476" w:rsidRPr="00D10110">
        <w:rPr>
          <w:b/>
          <w:sz w:val="48"/>
          <w:szCs w:val="48"/>
        </w:rPr>
        <w:t>СМИ</w:t>
      </w:r>
      <w:bookmarkEnd w:id="0"/>
      <w:bookmarkEnd w:id="1"/>
      <w:r w:rsidR="00C61159" w:rsidRPr="00D10110">
        <w:rPr>
          <w:b/>
          <w:sz w:val="48"/>
          <w:szCs w:val="48"/>
        </w:rPr>
        <w:t xml:space="preserve"> </w:t>
      </w:r>
      <w:r w:rsidR="00561476" w:rsidRPr="00D10110">
        <w:rPr>
          <w:b/>
          <w:sz w:val="48"/>
          <w:szCs w:val="48"/>
        </w:rPr>
        <w:t>РФ</w:t>
      </w:r>
    </w:p>
    <w:p w14:paraId="18828671" w14:textId="77777777" w:rsidR="00561476" w:rsidRPr="00D10110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D10110">
        <w:rPr>
          <w:b/>
          <w:sz w:val="48"/>
          <w:szCs w:val="48"/>
        </w:rPr>
        <w:t>по</w:t>
      </w:r>
      <w:r w:rsidR="00C61159" w:rsidRPr="00D10110">
        <w:rPr>
          <w:b/>
          <w:sz w:val="48"/>
          <w:szCs w:val="48"/>
        </w:rPr>
        <w:t xml:space="preserve"> </w:t>
      </w:r>
      <w:r w:rsidRPr="00D10110">
        <w:rPr>
          <w:b/>
          <w:sz w:val="48"/>
          <w:szCs w:val="48"/>
        </w:rPr>
        <w:t>пенсионной</w:t>
      </w:r>
      <w:r w:rsidR="00C61159" w:rsidRPr="00D10110">
        <w:rPr>
          <w:b/>
          <w:sz w:val="48"/>
          <w:szCs w:val="48"/>
        </w:rPr>
        <w:t xml:space="preserve"> </w:t>
      </w:r>
      <w:r w:rsidRPr="00D10110">
        <w:rPr>
          <w:b/>
          <w:sz w:val="48"/>
          <w:szCs w:val="48"/>
        </w:rPr>
        <w:t>тематике</w:t>
      </w:r>
      <w:bookmarkEnd w:id="2"/>
      <w:bookmarkEnd w:id="3"/>
    </w:p>
    <w:p w14:paraId="626C692D" w14:textId="77777777" w:rsidR="008B6D1B" w:rsidRPr="00D10110" w:rsidRDefault="008B6D1B" w:rsidP="00C70A20">
      <w:pPr>
        <w:jc w:val="center"/>
        <w:rPr>
          <w:b/>
          <w:sz w:val="36"/>
          <w:szCs w:val="36"/>
        </w:rPr>
      </w:pPr>
    </w:p>
    <w:p w14:paraId="740BD22A" w14:textId="77777777" w:rsidR="007D6FE5" w:rsidRPr="00D10110" w:rsidRDefault="007D6FE5" w:rsidP="00C70A20">
      <w:pPr>
        <w:jc w:val="center"/>
        <w:rPr>
          <w:b/>
          <w:sz w:val="36"/>
          <w:szCs w:val="36"/>
        </w:rPr>
      </w:pPr>
    </w:p>
    <w:p w14:paraId="048A87E7" w14:textId="77777777" w:rsidR="00C70A20" w:rsidRPr="00D10110" w:rsidRDefault="004F33C4" w:rsidP="00C70A20">
      <w:pPr>
        <w:jc w:val="center"/>
        <w:rPr>
          <w:b/>
          <w:sz w:val="40"/>
          <w:szCs w:val="40"/>
        </w:rPr>
      </w:pPr>
      <w:r w:rsidRPr="00D10110">
        <w:rPr>
          <w:b/>
          <w:sz w:val="40"/>
          <w:szCs w:val="40"/>
        </w:rPr>
        <w:t>0</w:t>
      </w:r>
      <w:r w:rsidR="001D4977" w:rsidRPr="00D10110">
        <w:rPr>
          <w:b/>
          <w:sz w:val="40"/>
          <w:szCs w:val="40"/>
        </w:rPr>
        <w:t>5</w:t>
      </w:r>
      <w:r w:rsidR="00CB6B64" w:rsidRPr="00D10110">
        <w:rPr>
          <w:b/>
          <w:sz w:val="40"/>
          <w:szCs w:val="40"/>
        </w:rPr>
        <w:t>.</w:t>
      </w:r>
      <w:r w:rsidR="005E66F0" w:rsidRPr="00D10110">
        <w:rPr>
          <w:b/>
          <w:sz w:val="40"/>
          <w:szCs w:val="40"/>
        </w:rPr>
        <w:t>0</w:t>
      </w:r>
      <w:r w:rsidRPr="00D10110">
        <w:rPr>
          <w:b/>
          <w:sz w:val="40"/>
          <w:szCs w:val="40"/>
        </w:rPr>
        <w:t>9</w:t>
      </w:r>
      <w:r w:rsidR="000214CF" w:rsidRPr="00D10110">
        <w:rPr>
          <w:b/>
          <w:sz w:val="40"/>
          <w:szCs w:val="40"/>
        </w:rPr>
        <w:t>.</w:t>
      </w:r>
      <w:r w:rsidR="007D6FE5" w:rsidRPr="00D10110">
        <w:rPr>
          <w:b/>
          <w:sz w:val="40"/>
          <w:szCs w:val="40"/>
        </w:rPr>
        <w:t>20</w:t>
      </w:r>
      <w:r w:rsidR="00EB57E7" w:rsidRPr="00D10110">
        <w:rPr>
          <w:b/>
          <w:sz w:val="40"/>
          <w:szCs w:val="40"/>
        </w:rPr>
        <w:t>2</w:t>
      </w:r>
      <w:r w:rsidR="005E66F0" w:rsidRPr="00D10110">
        <w:rPr>
          <w:b/>
          <w:sz w:val="40"/>
          <w:szCs w:val="40"/>
        </w:rPr>
        <w:t>4</w:t>
      </w:r>
      <w:r w:rsidR="00C61159" w:rsidRPr="00D10110">
        <w:rPr>
          <w:b/>
          <w:sz w:val="40"/>
          <w:szCs w:val="40"/>
        </w:rPr>
        <w:t xml:space="preserve"> </w:t>
      </w:r>
      <w:r w:rsidR="00C70A20" w:rsidRPr="00D10110">
        <w:rPr>
          <w:b/>
          <w:sz w:val="40"/>
          <w:szCs w:val="40"/>
        </w:rPr>
        <w:t>г</w:t>
      </w:r>
      <w:r w:rsidR="007D6FE5" w:rsidRPr="00D10110">
        <w:rPr>
          <w:b/>
          <w:sz w:val="40"/>
          <w:szCs w:val="40"/>
        </w:rPr>
        <w:t>.</w:t>
      </w:r>
    </w:p>
    <w:p w14:paraId="518C5919" w14:textId="77777777" w:rsidR="007D6FE5" w:rsidRPr="00D10110" w:rsidRDefault="007D6FE5" w:rsidP="000C1A46">
      <w:pPr>
        <w:jc w:val="center"/>
        <w:rPr>
          <w:b/>
          <w:sz w:val="40"/>
          <w:szCs w:val="40"/>
        </w:rPr>
      </w:pPr>
    </w:p>
    <w:p w14:paraId="1042E60F" w14:textId="77777777" w:rsidR="00C16C6D" w:rsidRPr="00D10110" w:rsidRDefault="00C16C6D" w:rsidP="000C1A46">
      <w:pPr>
        <w:jc w:val="center"/>
        <w:rPr>
          <w:b/>
          <w:sz w:val="40"/>
          <w:szCs w:val="40"/>
        </w:rPr>
      </w:pPr>
    </w:p>
    <w:p w14:paraId="718075FC" w14:textId="77777777" w:rsidR="00C70A20" w:rsidRPr="00D10110" w:rsidRDefault="00C70A20" w:rsidP="000C1A46">
      <w:pPr>
        <w:jc w:val="center"/>
        <w:rPr>
          <w:b/>
          <w:sz w:val="40"/>
          <w:szCs w:val="40"/>
        </w:rPr>
      </w:pPr>
    </w:p>
    <w:p w14:paraId="683B28A6" w14:textId="77777777" w:rsidR="00CB76D2" w:rsidRPr="00D10110" w:rsidRDefault="00CB76D2" w:rsidP="000C1A46">
      <w:pPr>
        <w:jc w:val="center"/>
        <w:rPr>
          <w:b/>
          <w:sz w:val="40"/>
          <w:szCs w:val="40"/>
        </w:rPr>
      </w:pPr>
    </w:p>
    <w:p w14:paraId="40935BEB" w14:textId="77777777" w:rsidR="009D66A1" w:rsidRPr="00D10110" w:rsidRDefault="009B23FE" w:rsidP="009B23FE">
      <w:pPr>
        <w:pStyle w:val="10"/>
        <w:jc w:val="center"/>
      </w:pPr>
      <w:r w:rsidRPr="00D10110">
        <w:br w:type="page"/>
      </w:r>
      <w:bookmarkStart w:id="4" w:name="_Toc396864626"/>
      <w:bookmarkStart w:id="5" w:name="_Toc176415518"/>
      <w:r w:rsidR="009D79CC" w:rsidRPr="00D10110">
        <w:lastRenderedPageBreak/>
        <w:t>Те</w:t>
      </w:r>
      <w:r w:rsidR="009D66A1" w:rsidRPr="00D10110">
        <w:t>мы</w:t>
      </w:r>
      <w:r w:rsidR="00C61159" w:rsidRPr="00D10110">
        <w:rPr>
          <w:rFonts w:ascii="Arial Rounded MT Bold" w:hAnsi="Arial Rounded MT Bold"/>
        </w:rPr>
        <w:t xml:space="preserve"> </w:t>
      </w:r>
      <w:r w:rsidR="009D66A1" w:rsidRPr="00D10110">
        <w:t>дня</w:t>
      </w:r>
      <w:bookmarkEnd w:id="4"/>
      <w:bookmarkEnd w:id="5"/>
    </w:p>
    <w:p w14:paraId="703A2A9F" w14:textId="77777777" w:rsidR="00A1463C" w:rsidRPr="00D10110" w:rsidRDefault="00785ECE" w:rsidP="00676D5F">
      <w:pPr>
        <w:numPr>
          <w:ilvl w:val="0"/>
          <w:numId w:val="25"/>
        </w:numPr>
        <w:rPr>
          <w:i/>
        </w:rPr>
      </w:pPr>
      <w:r w:rsidRPr="00D10110">
        <w:rPr>
          <w:i/>
        </w:rPr>
        <w:t>Правительство</w:t>
      </w:r>
      <w:r w:rsidR="00C61159" w:rsidRPr="00D10110">
        <w:rPr>
          <w:i/>
        </w:rPr>
        <w:t xml:space="preserve"> </w:t>
      </w:r>
      <w:r w:rsidRPr="00D10110">
        <w:rPr>
          <w:i/>
        </w:rPr>
        <w:t>хочет</w:t>
      </w:r>
      <w:r w:rsidR="00C61159" w:rsidRPr="00D10110">
        <w:rPr>
          <w:i/>
        </w:rPr>
        <w:t xml:space="preserve"> </w:t>
      </w:r>
      <w:r w:rsidRPr="00D10110">
        <w:rPr>
          <w:i/>
        </w:rPr>
        <w:t>усилить</w:t>
      </w:r>
      <w:r w:rsidR="00C61159" w:rsidRPr="00D10110">
        <w:rPr>
          <w:i/>
        </w:rPr>
        <w:t xml:space="preserve"> </w:t>
      </w:r>
      <w:r w:rsidRPr="00D10110">
        <w:rPr>
          <w:i/>
        </w:rPr>
        <w:t>антимонопольный</w:t>
      </w:r>
      <w:r w:rsidR="00C61159" w:rsidRPr="00D10110">
        <w:rPr>
          <w:i/>
        </w:rPr>
        <w:t xml:space="preserve"> </w:t>
      </w:r>
      <w:r w:rsidRPr="00D10110">
        <w:rPr>
          <w:i/>
        </w:rPr>
        <w:t>контроль</w:t>
      </w:r>
      <w:r w:rsidR="00C61159" w:rsidRPr="00D10110">
        <w:rPr>
          <w:i/>
        </w:rPr>
        <w:t xml:space="preserve"> </w:t>
      </w:r>
      <w:r w:rsidRPr="00D10110">
        <w:rPr>
          <w:i/>
        </w:rPr>
        <w:t>за</w:t>
      </w:r>
      <w:r w:rsidR="00C61159" w:rsidRPr="00D10110">
        <w:rPr>
          <w:i/>
        </w:rPr>
        <w:t xml:space="preserve"> </w:t>
      </w:r>
      <w:r w:rsidRPr="00D10110">
        <w:rPr>
          <w:i/>
        </w:rPr>
        <w:t>сделками</w:t>
      </w:r>
      <w:r w:rsidR="00C61159" w:rsidRPr="00D10110">
        <w:rPr>
          <w:i/>
        </w:rPr>
        <w:t xml:space="preserve"> </w:t>
      </w:r>
      <w:r w:rsidRPr="00D10110">
        <w:rPr>
          <w:i/>
        </w:rPr>
        <w:t>по</w:t>
      </w:r>
      <w:r w:rsidR="00C61159" w:rsidRPr="00D10110">
        <w:rPr>
          <w:i/>
        </w:rPr>
        <w:t xml:space="preserve"> </w:t>
      </w:r>
      <w:r w:rsidRPr="00D10110">
        <w:rPr>
          <w:i/>
        </w:rPr>
        <w:t>поглощению</w:t>
      </w:r>
      <w:r w:rsidR="00C61159" w:rsidRPr="00D10110">
        <w:rPr>
          <w:i/>
        </w:rPr>
        <w:t xml:space="preserve"> </w:t>
      </w:r>
      <w:r w:rsidRPr="00D10110">
        <w:rPr>
          <w:i/>
        </w:rPr>
        <w:t>крупными</w:t>
      </w:r>
      <w:r w:rsidR="00C61159" w:rsidRPr="00D10110">
        <w:rPr>
          <w:i/>
        </w:rPr>
        <w:t xml:space="preserve"> </w:t>
      </w:r>
      <w:r w:rsidRPr="00D10110">
        <w:rPr>
          <w:i/>
        </w:rPr>
        <w:t>финансовыми</w:t>
      </w:r>
      <w:r w:rsidR="00C61159" w:rsidRPr="00D10110">
        <w:rPr>
          <w:i/>
        </w:rPr>
        <w:t xml:space="preserve"> </w:t>
      </w:r>
      <w:r w:rsidRPr="00D10110">
        <w:rPr>
          <w:i/>
        </w:rPr>
        <w:t>организациями</w:t>
      </w:r>
      <w:r w:rsidR="00C61159" w:rsidRPr="00D10110">
        <w:rPr>
          <w:i/>
        </w:rPr>
        <w:t xml:space="preserve"> </w:t>
      </w:r>
      <w:r w:rsidRPr="00D10110">
        <w:rPr>
          <w:i/>
        </w:rPr>
        <w:t>небольших</w:t>
      </w:r>
      <w:r w:rsidR="00C61159" w:rsidRPr="00D10110">
        <w:rPr>
          <w:i/>
        </w:rPr>
        <w:t xml:space="preserve"> </w:t>
      </w:r>
      <w:r w:rsidRPr="00D10110">
        <w:rPr>
          <w:i/>
        </w:rPr>
        <w:t>участников</w:t>
      </w:r>
      <w:r w:rsidR="00C61159" w:rsidRPr="00D10110">
        <w:rPr>
          <w:i/>
        </w:rPr>
        <w:t xml:space="preserve"> </w:t>
      </w:r>
      <w:r w:rsidRPr="00D10110">
        <w:rPr>
          <w:i/>
        </w:rPr>
        <w:t>рынка.</w:t>
      </w:r>
      <w:r w:rsidR="00C61159" w:rsidRPr="00D10110">
        <w:rPr>
          <w:i/>
        </w:rPr>
        <w:t xml:space="preserve"> </w:t>
      </w:r>
      <w:r w:rsidRPr="00D10110">
        <w:rPr>
          <w:i/>
        </w:rPr>
        <w:t>Если</w:t>
      </w:r>
      <w:r w:rsidR="00C61159" w:rsidRPr="00D10110">
        <w:rPr>
          <w:i/>
        </w:rPr>
        <w:t xml:space="preserve"> </w:t>
      </w:r>
      <w:r w:rsidRPr="00D10110">
        <w:rPr>
          <w:i/>
        </w:rPr>
        <w:t>стоимость</w:t>
      </w:r>
      <w:r w:rsidR="00C61159" w:rsidRPr="00D10110">
        <w:rPr>
          <w:i/>
        </w:rPr>
        <w:t xml:space="preserve"> </w:t>
      </w:r>
      <w:r w:rsidRPr="00D10110">
        <w:rPr>
          <w:i/>
        </w:rPr>
        <w:t>активов</w:t>
      </w:r>
      <w:r w:rsidR="00C61159" w:rsidRPr="00D10110">
        <w:rPr>
          <w:i/>
        </w:rPr>
        <w:t xml:space="preserve"> </w:t>
      </w:r>
      <w:r w:rsidRPr="00D10110">
        <w:rPr>
          <w:i/>
        </w:rPr>
        <w:t>компании-покупателя</w:t>
      </w:r>
      <w:r w:rsidR="00C61159" w:rsidRPr="00D10110">
        <w:rPr>
          <w:i/>
        </w:rPr>
        <w:t xml:space="preserve"> </w:t>
      </w:r>
      <w:r w:rsidRPr="00D10110">
        <w:rPr>
          <w:i/>
        </w:rPr>
        <w:t>(например,</w:t>
      </w:r>
      <w:r w:rsidR="00C61159" w:rsidRPr="00D10110">
        <w:rPr>
          <w:i/>
        </w:rPr>
        <w:t xml:space="preserve"> </w:t>
      </w:r>
      <w:r w:rsidRPr="00D10110">
        <w:rPr>
          <w:i/>
        </w:rPr>
        <w:t>негосударственного</w:t>
      </w:r>
      <w:r w:rsidR="00C61159" w:rsidRPr="00D10110">
        <w:rPr>
          <w:i/>
        </w:rPr>
        <w:t xml:space="preserve"> </w:t>
      </w:r>
      <w:r w:rsidRPr="00D10110">
        <w:rPr>
          <w:i/>
        </w:rPr>
        <w:t>пенсионного</w:t>
      </w:r>
      <w:r w:rsidR="00C61159" w:rsidRPr="00D10110">
        <w:rPr>
          <w:i/>
        </w:rPr>
        <w:t xml:space="preserve"> </w:t>
      </w:r>
      <w:r w:rsidRPr="00D10110">
        <w:rPr>
          <w:i/>
        </w:rPr>
        <w:t>фонда)</w:t>
      </w:r>
      <w:r w:rsidR="00C61159" w:rsidRPr="00D10110">
        <w:rPr>
          <w:i/>
        </w:rPr>
        <w:t xml:space="preserve"> </w:t>
      </w:r>
      <w:r w:rsidRPr="00D10110">
        <w:rPr>
          <w:i/>
        </w:rPr>
        <w:t>превышает</w:t>
      </w:r>
      <w:r w:rsidR="00C61159" w:rsidRPr="00D10110">
        <w:rPr>
          <w:i/>
        </w:rPr>
        <w:t xml:space="preserve"> </w:t>
      </w:r>
      <w:r w:rsidRPr="00D10110">
        <w:rPr>
          <w:i/>
        </w:rPr>
        <w:t>установленные</w:t>
      </w:r>
      <w:r w:rsidR="00C61159" w:rsidRPr="00D10110">
        <w:rPr>
          <w:i/>
        </w:rPr>
        <w:t xml:space="preserve"> </w:t>
      </w:r>
      <w:r w:rsidRPr="00D10110">
        <w:rPr>
          <w:i/>
        </w:rPr>
        <w:t>правительством</w:t>
      </w:r>
      <w:r w:rsidR="00C61159" w:rsidRPr="00D10110">
        <w:rPr>
          <w:i/>
        </w:rPr>
        <w:t xml:space="preserve"> </w:t>
      </w:r>
      <w:r w:rsidRPr="00D10110">
        <w:rPr>
          <w:i/>
        </w:rPr>
        <w:t>лимиты,</w:t>
      </w:r>
      <w:r w:rsidR="00C61159" w:rsidRPr="00D10110">
        <w:rPr>
          <w:i/>
        </w:rPr>
        <w:t xml:space="preserve"> </w:t>
      </w:r>
      <w:r w:rsidRPr="00D10110">
        <w:rPr>
          <w:i/>
        </w:rPr>
        <w:t>сделку</w:t>
      </w:r>
      <w:r w:rsidR="00C61159" w:rsidRPr="00D10110">
        <w:rPr>
          <w:i/>
        </w:rPr>
        <w:t xml:space="preserve"> </w:t>
      </w:r>
      <w:r w:rsidRPr="00D10110">
        <w:rPr>
          <w:i/>
        </w:rPr>
        <w:t>по</w:t>
      </w:r>
      <w:r w:rsidR="00C61159" w:rsidRPr="00D10110">
        <w:rPr>
          <w:i/>
        </w:rPr>
        <w:t xml:space="preserve"> </w:t>
      </w:r>
      <w:r w:rsidRPr="00D10110">
        <w:rPr>
          <w:i/>
        </w:rPr>
        <w:t>поглощению</w:t>
      </w:r>
      <w:r w:rsidR="00C61159" w:rsidRPr="00D10110">
        <w:rPr>
          <w:i/>
        </w:rPr>
        <w:t xml:space="preserve"> </w:t>
      </w:r>
      <w:r w:rsidRPr="00D10110">
        <w:rPr>
          <w:i/>
        </w:rPr>
        <w:t>придется</w:t>
      </w:r>
      <w:r w:rsidR="00C61159" w:rsidRPr="00D10110">
        <w:rPr>
          <w:i/>
        </w:rPr>
        <w:t xml:space="preserve"> </w:t>
      </w:r>
      <w:r w:rsidRPr="00D10110">
        <w:rPr>
          <w:i/>
        </w:rPr>
        <w:t>согласовывать</w:t>
      </w:r>
      <w:r w:rsidR="00C61159" w:rsidRPr="00D10110">
        <w:rPr>
          <w:i/>
        </w:rPr>
        <w:t xml:space="preserve"> </w:t>
      </w:r>
      <w:r w:rsidRPr="00D10110">
        <w:rPr>
          <w:i/>
        </w:rPr>
        <w:t>с</w:t>
      </w:r>
      <w:r w:rsidR="00C61159" w:rsidRPr="00D10110">
        <w:rPr>
          <w:i/>
        </w:rPr>
        <w:t xml:space="preserve"> </w:t>
      </w:r>
      <w:r w:rsidRPr="00D10110">
        <w:rPr>
          <w:i/>
        </w:rPr>
        <w:t>Федеральной</w:t>
      </w:r>
      <w:r w:rsidR="00C61159" w:rsidRPr="00D10110">
        <w:rPr>
          <w:i/>
        </w:rPr>
        <w:t xml:space="preserve"> </w:t>
      </w:r>
      <w:r w:rsidRPr="00D10110">
        <w:rPr>
          <w:i/>
        </w:rPr>
        <w:t>антимонопольной</w:t>
      </w:r>
      <w:r w:rsidR="00C61159" w:rsidRPr="00D10110">
        <w:rPr>
          <w:i/>
        </w:rPr>
        <w:t xml:space="preserve"> </w:t>
      </w:r>
      <w:r w:rsidRPr="00D10110">
        <w:rPr>
          <w:i/>
        </w:rPr>
        <w:t>службой</w:t>
      </w:r>
      <w:r w:rsidR="00C61159" w:rsidRPr="00D10110">
        <w:rPr>
          <w:i/>
        </w:rPr>
        <w:t xml:space="preserve"> </w:t>
      </w:r>
      <w:r w:rsidRPr="00D10110">
        <w:rPr>
          <w:i/>
        </w:rPr>
        <w:t>(ФАС).</w:t>
      </w:r>
      <w:r w:rsidR="00C61159" w:rsidRPr="00D10110">
        <w:rPr>
          <w:i/>
        </w:rPr>
        <w:t xml:space="preserve"> </w:t>
      </w:r>
      <w:r w:rsidRPr="00D10110">
        <w:rPr>
          <w:i/>
        </w:rPr>
        <w:t>Это</w:t>
      </w:r>
      <w:r w:rsidR="00C61159" w:rsidRPr="00D10110">
        <w:rPr>
          <w:i/>
        </w:rPr>
        <w:t xml:space="preserve"> </w:t>
      </w:r>
      <w:r w:rsidRPr="00D10110">
        <w:rPr>
          <w:i/>
        </w:rPr>
        <w:t>прописано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новом</w:t>
      </w:r>
      <w:r w:rsidR="00C61159" w:rsidRPr="00D10110">
        <w:rPr>
          <w:i/>
        </w:rPr>
        <w:t xml:space="preserve"> </w:t>
      </w:r>
      <w:r w:rsidRPr="00D10110">
        <w:rPr>
          <w:i/>
        </w:rPr>
        <w:t>законопроекте,</w:t>
      </w:r>
      <w:r w:rsidR="00C61159" w:rsidRPr="00D10110">
        <w:rPr>
          <w:i/>
        </w:rPr>
        <w:t xml:space="preserve"> </w:t>
      </w:r>
      <w:r w:rsidRPr="00D10110">
        <w:rPr>
          <w:i/>
        </w:rPr>
        <w:t>который</w:t>
      </w:r>
      <w:r w:rsidR="00C61159" w:rsidRPr="00D10110">
        <w:rPr>
          <w:i/>
        </w:rPr>
        <w:t xml:space="preserve"> </w:t>
      </w:r>
      <w:r w:rsidRPr="00D10110">
        <w:rPr>
          <w:i/>
        </w:rPr>
        <w:t>чиновники</w:t>
      </w:r>
      <w:r w:rsidR="00C61159" w:rsidRPr="00D10110">
        <w:rPr>
          <w:i/>
        </w:rPr>
        <w:t xml:space="preserve"> </w:t>
      </w:r>
      <w:r w:rsidRPr="00D10110">
        <w:rPr>
          <w:i/>
        </w:rPr>
        <w:t>внесли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Госдуму,</w:t>
      </w:r>
      <w:r w:rsidR="00C61159" w:rsidRPr="00D10110">
        <w:rPr>
          <w:i/>
        </w:rPr>
        <w:t xml:space="preserve"> </w:t>
      </w:r>
      <w:hyperlink w:anchor="А101" w:history="1">
        <w:r w:rsidRPr="00D10110">
          <w:rPr>
            <w:rStyle w:val="a3"/>
            <w:i/>
          </w:rPr>
          <w:t>сообщает</w:t>
        </w:r>
        <w:r w:rsidR="00C61159" w:rsidRPr="00D10110">
          <w:rPr>
            <w:rStyle w:val="a3"/>
            <w:i/>
          </w:rPr>
          <w:t xml:space="preserve"> </w:t>
        </w:r>
        <w:r w:rsidR="009F6448">
          <w:rPr>
            <w:rStyle w:val="a3"/>
            <w:i/>
          </w:rPr>
          <w:t>«</w:t>
        </w:r>
        <w:r w:rsidRPr="00D10110">
          <w:rPr>
            <w:rStyle w:val="a3"/>
            <w:i/>
          </w:rPr>
          <w:t>Пенсия.pro</w:t>
        </w:r>
        <w:r w:rsidR="009F6448">
          <w:rPr>
            <w:rStyle w:val="a3"/>
            <w:i/>
          </w:rPr>
          <w:t>»</w:t>
        </w:r>
      </w:hyperlink>
    </w:p>
    <w:p w14:paraId="02821751" w14:textId="77777777" w:rsidR="00785ECE" w:rsidRPr="00D10110" w:rsidRDefault="00785ECE" w:rsidP="00676D5F">
      <w:pPr>
        <w:numPr>
          <w:ilvl w:val="0"/>
          <w:numId w:val="25"/>
        </w:numPr>
        <w:rPr>
          <w:i/>
        </w:rPr>
      </w:pPr>
      <w:r w:rsidRPr="00D10110">
        <w:rPr>
          <w:i/>
        </w:rPr>
        <w:t>Россельхозбанк</w:t>
      </w:r>
      <w:r w:rsidR="00C61159" w:rsidRPr="00D10110">
        <w:rPr>
          <w:i/>
        </w:rPr>
        <w:t xml:space="preserve"> </w:t>
      </w:r>
      <w:r w:rsidRPr="00D10110">
        <w:rPr>
          <w:i/>
        </w:rPr>
        <w:t>(РСХБ)</w:t>
      </w:r>
      <w:r w:rsidR="00C61159" w:rsidRPr="00D10110">
        <w:rPr>
          <w:i/>
        </w:rPr>
        <w:t xml:space="preserve"> </w:t>
      </w:r>
      <w:r w:rsidRPr="00D10110">
        <w:rPr>
          <w:i/>
        </w:rPr>
        <w:t>рассматривает</w:t>
      </w:r>
      <w:r w:rsidR="00C61159" w:rsidRPr="00D10110">
        <w:rPr>
          <w:i/>
        </w:rPr>
        <w:t xml:space="preserve"> </w:t>
      </w:r>
      <w:r w:rsidRPr="00D10110">
        <w:rPr>
          <w:i/>
        </w:rPr>
        <w:t>возможность</w:t>
      </w:r>
      <w:r w:rsidR="00C61159" w:rsidRPr="00D10110">
        <w:rPr>
          <w:i/>
        </w:rPr>
        <w:t xml:space="preserve"> </w:t>
      </w:r>
      <w:r w:rsidRPr="00D10110">
        <w:rPr>
          <w:i/>
        </w:rPr>
        <w:t>покупки</w:t>
      </w:r>
      <w:r w:rsidR="00C61159" w:rsidRPr="00D10110">
        <w:rPr>
          <w:i/>
        </w:rPr>
        <w:t xml:space="preserve"> </w:t>
      </w:r>
      <w:r w:rsidRPr="00D10110">
        <w:rPr>
          <w:i/>
        </w:rPr>
        <w:t>негосударственного</w:t>
      </w:r>
      <w:r w:rsidR="00C61159" w:rsidRPr="00D10110">
        <w:rPr>
          <w:i/>
        </w:rPr>
        <w:t xml:space="preserve"> </w:t>
      </w:r>
      <w:r w:rsidRPr="00D10110">
        <w:rPr>
          <w:i/>
        </w:rPr>
        <w:t>пенсионного</w:t>
      </w:r>
      <w:r w:rsidR="00C61159" w:rsidRPr="00D10110">
        <w:rPr>
          <w:i/>
        </w:rPr>
        <w:t xml:space="preserve"> </w:t>
      </w:r>
      <w:r w:rsidRPr="00D10110">
        <w:rPr>
          <w:i/>
        </w:rPr>
        <w:t>фонда</w:t>
      </w:r>
      <w:r w:rsidR="00C61159" w:rsidRPr="00D10110">
        <w:rPr>
          <w:i/>
        </w:rPr>
        <w:t xml:space="preserve"> </w:t>
      </w:r>
      <w:r w:rsidRPr="00D10110">
        <w:rPr>
          <w:i/>
        </w:rPr>
        <w:t>(НПФ),</w:t>
      </w:r>
      <w:r w:rsidR="00C61159" w:rsidRPr="00D10110">
        <w:rPr>
          <w:i/>
        </w:rPr>
        <w:t xml:space="preserve"> </w:t>
      </w:r>
      <w:r w:rsidRPr="00D10110">
        <w:rPr>
          <w:i/>
        </w:rPr>
        <w:t>заявил</w:t>
      </w:r>
      <w:r w:rsidR="00C61159" w:rsidRPr="00D10110">
        <w:rPr>
          <w:i/>
        </w:rPr>
        <w:t xml:space="preserve"> </w:t>
      </w:r>
      <w:r w:rsidR="009F6448">
        <w:rPr>
          <w:i/>
        </w:rPr>
        <w:t>«</w:t>
      </w:r>
      <w:r w:rsidRPr="00D10110">
        <w:rPr>
          <w:i/>
        </w:rPr>
        <w:t>Интерфаксу</w:t>
      </w:r>
      <w:r w:rsidR="009F6448">
        <w:rPr>
          <w:i/>
        </w:rPr>
        <w:t>»</w:t>
      </w:r>
      <w:r w:rsidR="00C61159" w:rsidRPr="00D10110">
        <w:rPr>
          <w:i/>
        </w:rPr>
        <w:t xml:space="preserve"> </w:t>
      </w:r>
      <w:r w:rsidRPr="00D10110">
        <w:rPr>
          <w:i/>
        </w:rPr>
        <w:t>председатель</w:t>
      </w:r>
      <w:r w:rsidR="00C61159" w:rsidRPr="00D10110">
        <w:rPr>
          <w:i/>
        </w:rPr>
        <w:t xml:space="preserve"> </w:t>
      </w:r>
      <w:r w:rsidRPr="00D10110">
        <w:rPr>
          <w:i/>
        </w:rPr>
        <w:t>правления</w:t>
      </w:r>
      <w:r w:rsidR="00C61159" w:rsidRPr="00D10110">
        <w:rPr>
          <w:i/>
        </w:rPr>
        <w:t xml:space="preserve"> </w:t>
      </w:r>
      <w:r w:rsidRPr="00D10110">
        <w:rPr>
          <w:i/>
        </w:rPr>
        <w:t>банка</w:t>
      </w:r>
      <w:r w:rsidR="00C61159" w:rsidRPr="00D10110">
        <w:rPr>
          <w:i/>
        </w:rPr>
        <w:t xml:space="preserve"> </w:t>
      </w:r>
      <w:r w:rsidRPr="00D10110">
        <w:rPr>
          <w:i/>
        </w:rPr>
        <w:t>Борис</w:t>
      </w:r>
      <w:r w:rsidR="00C61159" w:rsidRPr="00D10110">
        <w:rPr>
          <w:i/>
        </w:rPr>
        <w:t xml:space="preserve"> </w:t>
      </w:r>
      <w:r w:rsidRPr="00D10110">
        <w:rPr>
          <w:i/>
        </w:rPr>
        <w:t>Листов.</w:t>
      </w:r>
      <w:r w:rsidR="00C61159" w:rsidRPr="00D10110">
        <w:rPr>
          <w:i/>
        </w:rPr>
        <w:t xml:space="preserve"> </w:t>
      </w:r>
      <w:r w:rsidRPr="00D10110">
        <w:rPr>
          <w:i/>
        </w:rPr>
        <w:t>Предполагается,</w:t>
      </w:r>
      <w:r w:rsidR="00C61159" w:rsidRPr="00D10110">
        <w:rPr>
          <w:i/>
        </w:rPr>
        <w:t xml:space="preserve"> </w:t>
      </w:r>
      <w:r w:rsidRPr="00D10110">
        <w:rPr>
          <w:i/>
        </w:rPr>
        <w:t>что</w:t>
      </w:r>
      <w:r w:rsidR="00C61159" w:rsidRPr="00D10110">
        <w:rPr>
          <w:i/>
        </w:rPr>
        <w:t xml:space="preserve"> </w:t>
      </w:r>
      <w:r w:rsidRPr="00D10110">
        <w:rPr>
          <w:i/>
        </w:rPr>
        <w:t>этот</w:t>
      </w:r>
      <w:r w:rsidR="00C61159" w:rsidRPr="00D10110">
        <w:rPr>
          <w:i/>
        </w:rPr>
        <w:t xml:space="preserve"> </w:t>
      </w:r>
      <w:r w:rsidRPr="00D10110">
        <w:rPr>
          <w:i/>
        </w:rPr>
        <w:t>НПФ</w:t>
      </w:r>
      <w:r w:rsidR="00C61159" w:rsidRPr="00D10110">
        <w:rPr>
          <w:i/>
        </w:rPr>
        <w:t xml:space="preserve"> </w:t>
      </w:r>
      <w:r w:rsidRPr="00D10110">
        <w:rPr>
          <w:i/>
        </w:rPr>
        <w:t>станет</w:t>
      </w:r>
      <w:r w:rsidR="00C61159" w:rsidRPr="00D10110">
        <w:rPr>
          <w:i/>
        </w:rPr>
        <w:t xml:space="preserve"> </w:t>
      </w:r>
      <w:r w:rsidRPr="00D10110">
        <w:rPr>
          <w:i/>
        </w:rPr>
        <w:t>участником</w:t>
      </w:r>
      <w:r w:rsidR="00C61159" w:rsidRPr="00D10110">
        <w:rPr>
          <w:i/>
        </w:rPr>
        <w:t xml:space="preserve"> </w:t>
      </w:r>
      <w:r w:rsidRPr="00D10110">
        <w:rPr>
          <w:i/>
        </w:rPr>
        <w:t>программы</w:t>
      </w:r>
      <w:r w:rsidR="00C61159" w:rsidRPr="00D10110">
        <w:rPr>
          <w:i/>
        </w:rPr>
        <w:t xml:space="preserve"> </w:t>
      </w:r>
      <w:r w:rsidRPr="00D10110">
        <w:rPr>
          <w:i/>
        </w:rPr>
        <w:t>долгосрочных</w:t>
      </w:r>
      <w:r w:rsidR="00C61159" w:rsidRPr="00D10110">
        <w:rPr>
          <w:i/>
        </w:rPr>
        <w:t xml:space="preserve"> </w:t>
      </w:r>
      <w:r w:rsidRPr="00D10110">
        <w:rPr>
          <w:i/>
        </w:rPr>
        <w:t>сбережений.</w:t>
      </w:r>
      <w:r w:rsidR="00C61159" w:rsidRPr="00D10110">
        <w:rPr>
          <w:i/>
        </w:rPr>
        <w:t xml:space="preserve"> </w:t>
      </w:r>
      <w:r w:rsidRPr="00D10110">
        <w:rPr>
          <w:i/>
        </w:rPr>
        <w:t>Об</w:t>
      </w:r>
      <w:r w:rsidR="00C61159" w:rsidRPr="00D10110">
        <w:rPr>
          <w:i/>
        </w:rPr>
        <w:t xml:space="preserve"> </w:t>
      </w:r>
      <w:r w:rsidRPr="00D10110">
        <w:rPr>
          <w:i/>
        </w:rPr>
        <w:t>интересе</w:t>
      </w:r>
      <w:r w:rsidR="00C61159" w:rsidRPr="00D10110">
        <w:rPr>
          <w:i/>
        </w:rPr>
        <w:t xml:space="preserve"> </w:t>
      </w:r>
      <w:r w:rsidRPr="00D10110">
        <w:rPr>
          <w:i/>
        </w:rPr>
        <w:t>РСХБ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части</w:t>
      </w:r>
      <w:r w:rsidR="00C61159" w:rsidRPr="00D10110">
        <w:rPr>
          <w:i/>
        </w:rPr>
        <w:t xml:space="preserve"> </w:t>
      </w:r>
      <w:r w:rsidRPr="00D10110">
        <w:rPr>
          <w:i/>
        </w:rPr>
        <w:t>развития</w:t>
      </w:r>
      <w:r w:rsidR="00C61159" w:rsidRPr="00D10110">
        <w:rPr>
          <w:i/>
        </w:rPr>
        <w:t xml:space="preserve"> </w:t>
      </w:r>
      <w:r w:rsidRPr="00D10110">
        <w:rPr>
          <w:i/>
        </w:rPr>
        <w:t>пенсионного</w:t>
      </w:r>
      <w:r w:rsidR="00C61159" w:rsidRPr="00D10110">
        <w:rPr>
          <w:i/>
        </w:rPr>
        <w:t xml:space="preserve"> </w:t>
      </w:r>
      <w:r w:rsidRPr="00D10110">
        <w:rPr>
          <w:i/>
        </w:rPr>
        <w:t>бизнеса</w:t>
      </w:r>
      <w:r w:rsidR="00C61159" w:rsidRPr="00D10110">
        <w:rPr>
          <w:i/>
        </w:rPr>
        <w:t xml:space="preserve"> </w:t>
      </w:r>
      <w:r w:rsidRPr="00D10110">
        <w:rPr>
          <w:i/>
        </w:rPr>
        <w:t>было</w:t>
      </w:r>
      <w:r w:rsidR="00C61159" w:rsidRPr="00D10110">
        <w:rPr>
          <w:i/>
        </w:rPr>
        <w:t xml:space="preserve"> </w:t>
      </w:r>
      <w:r w:rsidRPr="00D10110">
        <w:rPr>
          <w:i/>
        </w:rPr>
        <w:t>известно</w:t>
      </w:r>
      <w:r w:rsidR="00C61159" w:rsidRPr="00D10110">
        <w:rPr>
          <w:i/>
        </w:rPr>
        <w:t xml:space="preserve"> </w:t>
      </w:r>
      <w:r w:rsidRPr="00D10110">
        <w:rPr>
          <w:i/>
        </w:rPr>
        <w:t>еще</w:t>
      </w:r>
      <w:r w:rsidR="00C61159" w:rsidRPr="00D10110">
        <w:rPr>
          <w:i/>
        </w:rPr>
        <w:t xml:space="preserve"> </w:t>
      </w:r>
      <w:r w:rsidRPr="00D10110">
        <w:rPr>
          <w:i/>
        </w:rPr>
        <w:t>несколько</w:t>
      </w:r>
      <w:r w:rsidR="00C61159" w:rsidRPr="00D10110">
        <w:rPr>
          <w:i/>
        </w:rPr>
        <w:t xml:space="preserve"> </w:t>
      </w:r>
      <w:r w:rsidRPr="00D10110">
        <w:rPr>
          <w:i/>
        </w:rPr>
        <w:t>лет</w:t>
      </w:r>
      <w:r w:rsidR="00C61159" w:rsidRPr="00D10110">
        <w:rPr>
          <w:i/>
        </w:rPr>
        <w:t xml:space="preserve"> </w:t>
      </w:r>
      <w:r w:rsidRPr="00D10110">
        <w:rPr>
          <w:i/>
        </w:rPr>
        <w:t>назад.</w:t>
      </w:r>
      <w:r w:rsidR="00C61159" w:rsidRPr="00D10110">
        <w:rPr>
          <w:i/>
        </w:rPr>
        <w:t xml:space="preserve"> </w:t>
      </w:r>
      <w:r w:rsidRPr="00D10110">
        <w:rPr>
          <w:i/>
        </w:rPr>
        <w:t>Банк</w:t>
      </w:r>
      <w:r w:rsidR="00C61159" w:rsidRPr="00D10110">
        <w:rPr>
          <w:i/>
        </w:rPr>
        <w:t xml:space="preserve"> </w:t>
      </w:r>
      <w:r w:rsidRPr="00D10110">
        <w:rPr>
          <w:i/>
        </w:rPr>
        <w:t>нацеливался</w:t>
      </w:r>
      <w:r w:rsidR="00C61159" w:rsidRPr="00D10110">
        <w:rPr>
          <w:i/>
        </w:rPr>
        <w:t xml:space="preserve"> </w:t>
      </w:r>
      <w:r w:rsidRPr="00D10110">
        <w:rPr>
          <w:i/>
        </w:rPr>
        <w:t>на</w:t>
      </w:r>
      <w:r w:rsidR="00C61159" w:rsidRPr="00D10110">
        <w:rPr>
          <w:i/>
        </w:rPr>
        <w:t xml:space="preserve"> </w:t>
      </w:r>
      <w:r w:rsidRPr="00D10110">
        <w:rPr>
          <w:i/>
        </w:rPr>
        <w:t>активы</w:t>
      </w:r>
      <w:r w:rsidR="00C61159" w:rsidRPr="00D10110">
        <w:rPr>
          <w:i/>
        </w:rPr>
        <w:t xml:space="preserve"> </w:t>
      </w:r>
      <w:r w:rsidRPr="00D10110">
        <w:rPr>
          <w:i/>
        </w:rPr>
        <w:t>НПФ</w:t>
      </w:r>
      <w:r w:rsidR="00C61159" w:rsidRPr="00D10110">
        <w:rPr>
          <w:i/>
        </w:rPr>
        <w:t xml:space="preserve"> </w:t>
      </w:r>
      <w:r w:rsidR="009F6448">
        <w:rPr>
          <w:i/>
        </w:rPr>
        <w:t>«</w:t>
      </w:r>
      <w:r w:rsidRPr="00D10110">
        <w:rPr>
          <w:i/>
        </w:rPr>
        <w:t>Открытие</w:t>
      </w:r>
      <w:r w:rsidR="009F6448">
        <w:rPr>
          <w:i/>
        </w:rPr>
        <w:t>»</w:t>
      </w:r>
      <w:r w:rsidR="00C61159" w:rsidRPr="00D10110">
        <w:rPr>
          <w:i/>
        </w:rPr>
        <w:t xml:space="preserve"> </w:t>
      </w:r>
      <w:r w:rsidRPr="00D10110">
        <w:rPr>
          <w:i/>
        </w:rPr>
        <w:t>(в</w:t>
      </w:r>
      <w:r w:rsidR="00C61159" w:rsidRPr="00D10110">
        <w:rPr>
          <w:i/>
        </w:rPr>
        <w:t xml:space="preserve"> </w:t>
      </w:r>
      <w:r w:rsidRPr="00D10110">
        <w:rPr>
          <w:i/>
        </w:rPr>
        <w:t>самом</w:t>
      </w:r>
      <w:r w:rsidR="00C61159" w:rsidRPr="00D10110">
        <w:rPr>
          <w:i/>
        </w:rPr>
        <w:t xml:space="preserve"> </w:t>
      </w:r>
      <w:r w:rsidRPr="00D10110">
        <w:rPr>
          <w:i/>
        </w:rPr>
        <w:t>РСХБ</w:t>
      </w:r>
      <w:r w:rsidR="00C61159" w:rsidRPr="00D10110">
        <w:rPr>
          <w:i/>
        </w:rPr>
        <w:t xml:space="preserve"> </w:t>
      </w:r>
      <w:r w:rsidRPr="00D10110">
        <w:rPr>
          <w:i/>
        </w:rPr>
        <w:t>не</w:t>
      </w:r>
      <w:r w:rsidR="00C61159" w:rsidRPr="00D10110">
        <w:rPr>
          <w:i/>
        </w:rPr>
        <w:t xml:space="preserve"> </w:t>
      </w:r>
      <w:r w:rsidRPr="00D10110">
        <w:rPr>
          <w:i/>
        </w:rPr>
        <w:t>комментировали</w:t>
      </w:r>
      <w:r w:rsidR="00C61159" w:rsidRPr="00D10110">
        <w:rPr>
          <w:i/>
        </w:rPr>
        <w:t xml:space="preserve"> </w:t>
      </w:r>
      <w:r w:rsidRPr="00D10110">
        <w:rPr>
          <w:i/>
        </w:rPr>
        <w:t>эту</w:t>
      </w:r>
      <w:r w:rsidR="00C61159" w:rsidRPr="00D10110">
        <w:rPr>
          <w:i/>
        </w:rPr>
        <w:t xml:space="preserve"> </w:t>
      </w:r>
      <w:r w:rsidRPr="00D10110">
        <w:rPr>
          <w:i/>
        </w:rPr>
        <w:t>информацию),</w:t>
      </w:r>
      <w:r w:rsidR="00C61159" w:rsidRPr="00D10110">
        <w:rPr>
          <w:i/>
        </w:rPr>
        <w:t xml:space="preserve"> </w:t>
      </w:r>
      <w:r w:rsidRPr="00D10110">
        <w:rPr>
          <w:i/>
        </w:rPr>
        <w:t>проявлял</w:t>
      </w:r>
      <w:r w:rsidR="00C61159" w:rsidRPr="00D10110">
        <w:rPr>
          <w:i/>
        </w:rPr>
        <w:t xml:space="preserve"> </w:t>
      </w:r>
      <w:r w:rsidRPr="00D10110">
        <w:rPr>
          <w:i/>
        </w:rPr>
        <w:t>интерес</w:t>
      </w:r>
      <w:r w:rsidR="00C61159" w:rsidRPr="00D10110">
        <w:rPr>
          <w:i/>
        </w:rPr>
        <w:t xml:space="preserve"> </w:t>
      </w:r>
      <w:r w:rsidRPr="00D10110">
        <w:rPr>
          <w:i/>
        </w:rPr>
        <w:t>к</w:t>
      </w:r>
      <w:r w:rsidR="00C61159" w:rsidRPr="00D10110">
        <w:rPr>
          <w:i/>
        </w:rPr>
        <w:t xml:space="preserve"> </w:t>
      </w:r>
      <w:r w:rsidRPr="00D10110">
        <w:rPr>
          <w:i/>
        </w:rPr>
        <w:t>покупке</w:t>
      </w:r>
      <w:r w:rsidR="00C61159" w:rsidRPr="00D10110">
        <w:rPr>
          <w:i/>
        </w:rPr>
        <w:t xml:space="preserve"> </w:t>
      </w:r>
      <w:r w:rsidRPr="00D10110">
        <w:rPr>
          <w:i/>
        </w:rPr>
        <w:t>НПФ</w:t>
      </w:r>
      <w:r w:rsidR="00C61159" w:rsidRPr="00D10110">
        <w:rPr>
          <w:i/>
        </w:rPr>
        <w:t xml:space="preserve"> </w:t>
      </w:r>
      <w:r w:rsidR="009F6448">
        <w:rPr>
          <w:i/>
        </w:rPr>
        <w:t>«</w:t>
      </w:r>
      <w:r w:rsidRPr="00D10110">
        <w:rPr>
          <w:i/>
        </w:rPr>
        <w:t>Большой</w:t>
      </w:r>
      <w:r w:rsidR="009F6448">
        <w:rPr>
          <w:i/>
        </w:rPr>
        <w:t>»</w:t>
      </w:r>
      <w:r w:rsidRPr="00D10110">
        <w:rPr>
          <w:i/>
        </w:rPr>
        <w:t>,</w:t>
      </w:r>
      <w:r w:rsidR="00C61159" w:rsidRPr="00D10110">
        <w:rPr>
          <w:i/>
        </w:rPr>
        <w:t xml:space="preserve"> </w:t>
      </w:r>
      <w:r w:rsidRPr="00D10110">
        <w:rPr>
          <w:i/>
        </w:rPr>
        <w:t>присматривался</w:t>
      </w:r>
      <w:r w:rsidR="00C61159" w:rsidRPr="00D10110">
        <w:rPr>
          <w:i/>
        </w:rPr>
        <w:t xml:space="preserve"> </w:t>
      </w:r>
      <w:r w:rsidRPr="00D10110">
        <w:rPr>
          <w:i/>
        </w:rPr>
        <w:t>к</w:t>
      </w:r>
      <w:r w:rsidR="00C61159" w:rsidRPr="00D10110">
        <w:rPr>
          <w:i/>
        </w:rPr>
        <w:t xml:space="preserve"> </w:t>
      </w:r>
      <w:r w:rsidRPr="00D10110">
        <w:rPr>
          <w:i/>
        </w:rPr>
        <w:t>НПФ</w:t>
      </w:r>
      <w:r w:rsidR="00C61159" w:rsidRPr="00D10110">
        <w:rPr>
          <w:i/>
        </w:rPr>
        <w:t xml:space="preserve"> </w:t>
      </w:r>
      <w:r w:rsidR="009F6448">
        <w:rPr>
          <w:i/>
        </w:rPr>
        <w:t>«</w:t>
      </w:r>
      <w:proofErr w:type="spellStart"/>
      <w:r w:rsidRPr="00D10110">
        <w:rPr>
          <w:i/>
        </w:rPr>
        <w:t>Сафмар</w:t>
      </w:r>
      <w:proofErr w:type="spellEnd"/>
      <w:r w:rsidR="009F6448">
        <w:rPr>
          <w:i/>
        </w:rPr>
        <w:t>»</w:t>
      </w:r>
      <w:r w:rsidR="00C61159" w:rsidRPr="00D10110">
        <w:rPr>
          <w:i/>
        </w:rPr>
        <w:t xml:space="preserve"> </w:t>
      </w:r>
      <w:r w:rsidRPr="00D10110">
        <w:rPr>
          <w:i/>
        </w:rPr>
        <w:t>и</w:t>
      </w:r>
      <w:r w:rsidR="00C61159" w:rsidRPr="00D10110">
        <w:rPr>
          <w:i/>
        </w:rPr>
        <w:t xml:space="preserve"> </w:t>
      </w:r>
      <w:r w:rsidRPr="00D10110">
        <w:rPr>
          <w:i/>
        </w:rPr>
        <w:t>к</w:t>
      </w:r>
      <w:r w:rsidR="00C61159" w:rsidRPr="00D10110">
        <w:rPr>
          <w:i/>
        </w:rPr>
        <w:t xml:space="preserve"> </w:t>
      </w:r>
      <w:r w:rsidRPr="00D10110">
        <w:rPr>
          <w:i/>
        </w:rPr>
        <w:t>НПФ</w:t>
      </w:r>
      <w:r w:rsidR="00C61159" w:rsidRPr="00D10110">
        <w:rPr>
          <w:i/>
        </w:rPr>
        <w:t xml:space="preserve"> </w:t>
      </w:r>
      <w:r w:rsidR="009F6448">
        <w:rPr>
          <w:i/>
        </w:rPr>
        <w:t>«</w:t>
      </w:r>
      <w:r w:rsidRPr="00D10110">
        <w:rPr>
          <w:i/>
        </w:rPr>
        <w:t>Оборонно-промышленный</w:t>
      </w:r>
      <w:r w:rsidR="00C61159" w:rsidRPr="00D10110">
        <w:rPr>
          <w:i/>
        </w:rPr>
        <w:t xml:space="preserve"> </w:t>
      </w:r>
      <w:r w:rsidRPr="00D10110">
        <w:rPr>
          <w:i/>
        </w:rPr>
        <w:t>фонд</w:t>
      </w:r>
      <w:r w:rsidR="00C61159" w:rsidRPr="00D10110">
        <w:rPr>
          <w:i/>
        </w:rPr>
        <w:t xml:space="preserve"> </w:t>
      </w:r>
      <w:r w:rsidRPr="00D10110">
        <w:rPr>
          <w:i/>
        </w:rPr>
        <w:t>им.</w:t>
      </w:r>
      <w:r w:rsidR="00C61159" w:rsidRPr="00D10110">
        <w:rPr>
          <w:i/>
        </w:rPr>
        <w:t xml:space="preserve"> </w:t>
      </w:r>
      <w:r w:rsidRPr="00D10110">
        <w:rPr>
          <w:i/>
        </w:rPr>
        <w:t>В.</w:t>
      </w:r>
      <w:r w:rsidR="00C61159" w:rsidRPr="00D10110">
        <w:rPr>
          <w:i/>
        </w:rPr>
        <w:t xml:space="preserve"> </w:t>
      </w:r>
      <w:r w:rsidRPr="00D10110">
        <w:rPr>
          <w:i/>
        </w:rPr>
        <w:t>В.</w:t>
      </w:r>
      <w:r w:rsidR="00C61159" w:rsidRPr="00D10110">
        <w:rPr>
          <w:i/>
        </w:rPr>
        <w:t xml:space="preserve"> </w:t>
      </w:r>
      <w:r w:rsidRPr="00D10110">
        <w:rPr>
          <w:i/>
        </w:rPr>
        <w:t>Ливанова</w:t>
      </w:r>
      <w:r w:rsidR="009F6448">
        <w:rPr>
          <w:i/>
        </w:rPr>
        <w:t>»</w:t>
      </w:r>
      <w:r w:rsidRPr="00D10110">
        <w:rPr>
          <w:i/>
        </w:rPr>
        <w:t>,</w:t>
      </w:r>
      <w:r w:rsidR="00C61159" w:rsidRPr="00D10110">
        <w:rPr>
          <w:i/>
        </w:rPr>
        <w:t xml:space="preserve"> </w:t>
      </w:r>
      <w:hyperlink w:anchor="А102" w:history="1">
        <w:r w:rsidRPr="00D10110">
          <w:rPr>
            <w:rStyle w:val="a3"/>
            <w:i/>
          </w:rPr>
          <w:t>передает</w:t>
        </w:r>
        <w:r w:rsidR="00C61159" w:rsidRPr="00D10110">
          <w:rPr>
            <w:rStyle w:val="a3"/>
            <w:i/>
          </w:rPr>
          <w:t xml:space="preserve"> </w:t>
        </w:r>
        <w:r w:rsidR="00B70374" w:rsidRPr="00D10110">
          <w:rPr>
            <w:rStyle w:val="a3"/>
            <w:i/>
          </w:rPr>
          <w:t>Frank</w:t>
        </w:r>
        <w:r w:rsidR="00C61159" w:rsidRPr="00D10110">
          <w:rPr>
            <w:rStyle w:val="a3"/>
            <w:i/>
          </w:rPr>
          <w:t xml:space="preserve"> </w:t>
        </w:r>
        <w:r w:rsidR="00B70374" w:rsidRPr="00D10110">
          <w:rPr>
            <w:rStyle w:val="a3"/>
            <w:i/>
            <w:lang w:val="en-US"/>
          </w:rPr>
          <w:t>RG</w:t>
        </w:r>
      </w:hyperlink>
    </w:p>
    <w:p w14:paraId="53C53426" w14:textId="77777777" w:rsidR="00785ECE" w:rsidRPr="00D10110" w:rsidRDefault="009F6448" w:rsidP="00676D5F">
      <w:pPr>
        <w:numPr>
          <w:ilvl w:val="0"/>
          <w:numId w:val="25"/>
        </w:numPr>
        <w:rPr>
          <w:i/>
        </w:rPr>
      </w:pPr>
      <w:r>
        <w:rPr>
          <w:i/>
        </w:rPr>
        <w:t>«</w:t>
      </w:r>
      <w:proofErr w:type="spellStart"/>
      <w:r w:rsidR="00785ECE" w:rsidRPr="00D10110">
        <w:rPr>
          <w:i/>
        </w:rPr>
        <w:t>Русгидро</w:t>
      </w:r>
      <w:proofErr w:type="spellEnd"/>
      <w:r>
        <w:rPr>
          <w:i/>
        </w:rPr>
        <w:t>»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организует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стипендиальную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программу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поддержки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будущих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работников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компании,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студенты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Дальневосточного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федерального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университета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и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учащиеся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колледжей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по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специальностям,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востребованным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дальневосточными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предприятиями</w:t>
      </w:r>
      <w:r w:rsidR="00C61159" w:rsidRPr="00D10110">
        <w:rPr>
          <w:i/>
        </w:rPr>
        <w:t xml:space="preserve"> </w:t>
      </w:r>
      <w:r>
        <w:rPr>
          <w:i/>
        </w:rPr>
        <w:t>«</w:t>
      </w:r>
      <w:proofErr w:type="spellStart"/>
      <w:r w:rsidR="00785ECE" w:rsidRPr="00D10110">
        <w:rPr>
          <w:i/>
        </w:rPr>
        <w:t>Русгидро</w:t>
      </w:r>
      <w:proofErr w:type="spellEnd"/>
      <w:r>
        <w:rPr>
          <w:i/>
        </w:rPr>
        <w:t>»</w:t>
      </w:r>
      <w:r w:rsidR="00785ECE" w:rsidRPr="00D10110">
        <w:rPr>
          <w:i/>
        </w:rPr>
        <w:t>,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смогут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получать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стипендии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размере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10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тысяч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рублей,</w:t>
      </w:r>
      <w:r w:rsidR="00C61159" w:rsidRPr="00D10110">
        <w:rPr>
          <w:i/>
        </w:rPr>
        <w:t xml:space="preserve"> </w:t>
      </w:r>
      <w:hyperlink w:anchor="А103" w:history="1">
        <w:r w:rsidR="00B70374" w:rsidRPr="00D10110">
          <w:rPr>
            <w:rStyle w:val="a3"/>
            <w:i/>
          </w:rPr>
          <w:t>передают</w:t>
        </w:r>
        <w:r w:rsidR="00C61159" w:rsidRPr="00D10110">
          <w:rPr>
            <w:rStyle w:val="a3"/>
            <w:i/>
          </w:rPr>
          <w:t xml:space="preserve"> </w:t>
        </w:r>
        <w:r>
          <w:rPr>
            <w:rStyle w:val="a3"/>
            <w:i/>
          </w:rPr>
          <w:t>«</w:t>
        </w:r>
        <w:r w:rsidR="00785ECE" w:rsidRPr="00D10110">
          <w:rPr>
            <w:rStyle w:val="a3"/>
            <w:i/>
          </w:rPr>
          <w:t>РИА</w:t>
        </w:r>
        <w:r w:rsidR="00C61159" w:rsidRPr="00D10110">
          <w:rPr>
            <w:rStyle w:val="a3"/>
            <w:i/>
          </w:rPr>
          <w:t xml:space="preserve"> </w:t>
        </w:r>
        <w:r w:rsidR="00785ECE" w:rsidRPr="00D10110">
          <w:rPr>
            <w:rStyle w:val="a3"/>
            <w:i/>
          </w:rPr>
          <w:t>Новости</w:t>
        </w:r>
        <w:r>
          <w:rPr>
            <w:rStyle w:val="a3"/>
            <w:i/>
          </w:rPr>
          <w:t>»</w:t>
        </w:r>
      </w:hyperlink>
      <w:r w:rsidR="00C61159" w:rsidRPr="00D10110">
        <w:rPr>
          <w:i/>
        </w:rPr>
        <w:t xml:space="preserve"> </w:t>
      </w:r>
      <w:r w:rsidR="00785ECE" w:rsidRPr="00D10110">
        <w:rPr>
          <w:i/>
        </w:rPr>
        <w:t>с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церемонии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подписания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соглашения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о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сотрудничестве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между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энергокомпанией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и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НПФ</w:t>
      </w:r>
      <w:r w:rsidR="00C61159" w:rsidRPr="00D10110">
        <w:rPr>
          <w:i/>
        </w:rPr>
        <w:t xml:space="preserve"> </w:t>
      </w:r>
      <w:r>
        <w:rPr>
          <w:i/>
        </w:rPr>
        <w:t>«</w:t>
      </w:r>
      <w:r w:rsidR="00785ECE" w:rsidRPr="00D10110">
        <w:rPr>
          <w:i/>
        </w:rPr>
        <w:t>ВТБ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Пенсионный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фонд</w:t>
      </w:r>
      <w:r>
        <w:rPr>
          <w:i/>
        </w:rPr>
        <w:t>»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рамках</w:t>
      </w:r>
      <w:r w:rsidR="00C61159" w:rsidRPr="00D10110">
        <w:rPr>
          <w:i/>
        </w:rPr>
        <w:t xml:space="preserve"> </w:t>
      </w:r>
      <w:r w:rsidR="00785ECE" w:rsidRPr="00D10110">
        <w:rPr>
          <w:i/>
        </w:rPr>
        <w:t>ВЭФ</w:t>
      </w:r>
    </w:p>
    <w:p w14:paraId="4F6E78B6" w14:textId="77777777" w:rsidR="00785ECE" w:rsidRPr="00D10110" w:rsidRDefault="00296193" w:rsidP="00676D5F">
      <w:pPr>
        <w:numPr>
          <w:ilvl w:val="0"/>
          <w:numId w:val="25"/>
        </w:numPr>
        <w:rPr>
          <w:i/>
        </w:rPr>
      </w:pPr>
      <w:r w:rsidRPr="00D10110">
        <w:rPr>
          <w:i/>
        </w:rPr>
        <w:t>Компания</w:t>
      </w:r>
      <w:r w:rsidR="00C61159" w:rsidRPr="00D10110">
        <w:rPr>
          <w:i/>
        </w:rPr>
        <w:t xml:space="preserve"> </w:t>
      </w:r>
      <w:r w:rsidR="009F6448">
        <w:rPr>
          <w:i/>
        </w:rPr>
        <w:t>«</w:t>
      </w:r>
      <w:r w:rsidRPr="00D10110">
        <w:rPr>
          <w:i/>
        </w:rPr>
        <w:t>РусГидро</w:t>
      </w:r>
      <w:r w:rsidR="009F6448">
        <w:rPr>
          <w:i/>
        </w:rPr>
        <w:t>»</w:t>
      </w:r>
      <w:r w:rsidR="00C61159" w:rsidRPr="00D10110">
        <w:rPr>
          <w:i/>
        </w:rPr>
        <w:t xml:space="preserve"> </w:t>
      </w:r>
      <w:r w:rsidRPr="00D10110">
        <w:rPr>
          <w:i/>
        </w:rPr>
        <w:t>и</w:t>
      </w:r>
      <w:r w:rsidR="00C61159" w:rsidRPr="00D10110">
        <w:rPr>
          <w:i/>
        </w:rPr>
        <w:t xml:space="preserve"> </w:t>
      </w:r>
      <w:r w:rsidRPr="00D10110">
        <w:rPr>
          <w:i/>
        </w:rPr>
        <w:t>НПФ</w:t>
      </w:r>
      <w:r w:rsidR="00C61159" w:rsidRPr="00D10110">
        <w:rPr>
          <w:i/>
        </w:rPr>
        <w:t xml:space="preserve"> </w:t>
      </w:r>
      <w:r w:rsidRPr="00D10110">
        <w:rPr>
          <w:i/>
        </w:rPr>
        <w:t>ВТБ</w:t>
      </w:r>
      <w:r w:rsidR="00C61159" w:rsidRPr="00D10110">
        <w:rPr>
          <w:i/>
        </w:rPr>
        <w:t xml:space="preserve"> </w:t>
      </w:r>
      <w:r w:rsidRPr="00D10110">
        <w:rPr>
          <w:i/>
        </w:rPr>
        <w:t>Пенсионный</w:t>
      </w:r>
      <w:r w:rsidR="00C61159" w:rsidRPr="00D10110">
        <w:rPr>
          <w:i/>
        </w:rPr>
        <w:t xml:space="preserve"> </w:t>
      </w:r>
      <w:r w:rsidRPr="00D10110">
        <w:rPr>
          <w:i/>
        </w:rPr>
        <w:t>фонд</w:t>
      </w:r>
      <w:r w:rsidR="00C61159" w:rsidRPr="00D10110">
        <w:rPr>
          <w:i/>
        </w:rPr>
        <w:t xml:space="preserve"> </w:t>
      </w:r>
      <w:r w:rsidRPr="00D10110">
        <w:rPr>
          <w:i/>
        </w:rPr>
        <w:t>на</w:t>
      </w:r>
      <w:r w:rsidR="00C61159" w:rsidRPr="00D10110">
        <w:rPr>
          <w:i/>
        </w:rPr>
        <w:t xml:space="preserve"> </w:t>
      </w:r>
      <w:r w:rsidRPr="00D10110">
        <w:rPr>
          <w:i/>
        </w:rPr>
        <w:t>полях</w:t>
      </w:r>
      <w:r w:rsidR="00C61159" w:rsidRPr="00D10110">
        <w:rPr>
          <w:i/>
        </w:rPr>
        <w:t xml:space="preserve"> </w:t>
      </w:r>
      <w:r w:rsidRPr="00D10110">
        <w:rPr>
          <w:i/>
        </w:rPr>
        <w:t>Восточного</w:t>
      </w:r>
      <w:r w:rsidR="00C61159" w:rsidRPr="00D10110">
        <w:rPr>
          <w:i/>
        </w:rPr>
        <w:t xml:space="preserve"> </w:t>
      </w:r>
      <w:r w:rsidRPr="00D10110">
        <w:rPr>
          <w:i/>
        </w:rPr>
        <w:t>экономического</w:t>
      </w:r>
      <w:r w:rsidR="00C61159" w:rsidRPr="00D10110">
        <w:rPr>
          <w:i/>
        </w:rPr>
        <w:t xml:space="preserve"> </w:t>
      </w:r>
      <w:r w:rsidRPr="00D10110">
        <w:rPr>
          <w:i/>
        </w:rPr>
        <w:t>форума</w:t>
      </w:r>
      <w:r w:rsidR="00C61159" w:rsidRPr="00D10110">
        <w:rPr>
          <w:i/>
        </w:rPr>
        <w:t xml:space="preserve"> </w:t>
      </w:r>
      <w:r w:rsidRPr="00D10110">
        <w:rPr>
          <w:i/>
        </w:rPr>
        <w:t>(ВЭФ)</w:t>
      </w:r>
      <w:r w:rsidR="00C61159" w:rsidRPr="00D10110">
        <w:rPr>
          <w:i/>
        </w:rPr>
        <w:t xml:space="preserve"> </w:t>
      </w:r>
      <w:r w:rsidRPr="00D10110">
        <w:rPr>
          <w:i/>
        </w:rPr>
        <w:t>подписали</w:t>
      </w:r>
      <w:r w:rsidR="00C61159" w:rsidRPr="00D10110">
        <w:rPr>
          <w:i/>
        </w:rPr>
        <w:t xml:space="preserve"> </w:t>
      </w:r>
      <w:r w:rsidRPr="00D10110">
        <w:rPr>
          <w:i/>
        </w:rPr>
        <w:t>договор,</w:t>
      </w:r>
      <w:r w:rsidR="00C61159" w:rsidRPr="00D10110">
        <w:rPr>
          <w:i/>
        </w:rPr>
        <w:t xml:space="preserve"> </w:t>
      </w:r>
      <w:r w:rsidRPr="00D10110">
        <w:rPr>
          <w:i/>
        </w:rPr>
        <w:t>согласно</w:t>
      </w:r>
      <w:r w:rsidR="00C61159" w:rsidRPr="00D10110">
        <w:rPr>
          <w:i/>
        </w:rPr>
        <w:t xml:space="preserve"> </w:t>
      </w:r>
      <w:r w:rsidRPr="00D10110">
        <w:rPr>
          <w:i/>
        </w:rPr>
        <w:t>которому</w:t>
      </w:r>
      <w:r w:rsidR="00C61159" w:rsidRPr="00D10110">
        <w:rPr>
          <w:i/>
        </w:rPr>
        <w:t xml:space="preserve"> </w:t>
      </w:r>
      <w:r w:rsidRPr="00D10110">
        <w:rPr>
          <w:i/>
        </w:rPr>
        <w:t>будут</w:t>
      </w:r>
      <w:r w:rsidR="00C61159" w:rsidRPr="00D10110">
        <w:rPr>
          <w:i/>
        </w:rPr>
        <w:t xml:space="preserve"> </w:t>
      </w:r>
      <w:r w:rsidRPr="00D10110">
        <w:rPr>
          <w:i/>
        </w:rPr>
        <w:t>сотрудничать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области</w:t>
      </w:r>
      <w:r w:rsidR="00C61159" w:rsidRPr="00D10110">
        <w:rPr>
          <w:i/>
        </w:rPr>
        <w:t xml:space="preserve"> </w:t>
      </w:r>
      <w:r w:rsidRPr="00D10110">
        <w:rPr>
          <w:i/>
        </w:rPr>
        <w:t>развития</w:t>
      </w:r>
      <w:r w:rsidR="00C61159" w:rsidRPr="00D10110">
        <w:rPr>
          <w:i/>
        </w:rPr>
        <w:t xml:space="preserve"> </w:t>
      </w:r>
      <w:r w:rsidRPr="00D10110">
        <w:rPr>
          <w:i/>
        </w:rPr>
        <w:t>негосударственного</w:t>
      </w:r>
      <w:r w:rsidR="00C61159" w:rsidRPr="00D10110">
        <w:rPr>
          <w:i/>
        </w:rPr>
        <w:t xml:space="preserve"> </w:t>
      </w:r>
      <w:r w:rsidRPr="00D10110">
        <w:rPr>
          <w:i/>
        </w:rPr>
        <w:t>пенсионного</w:t>
      </w:r>
      <w:r w:rsidR="00C61159" w:rsidRPr="00D10110">
        <w:rPr>
          <w:i/>
        </w:rPr>
        <w:t xml:space="preserve"> </w:t>
      </w:r>
      <w:r w:rsidRPr="00D10110">
        <w:rPr>
          <w:i/>
        </w:rPr>
        <w:t>обеспечения.</w:t>
      </w:r>
      <w:r w:rsidR="00C61159" w:rsidRPr="00D10110">
        <w:rPr>
          <w:i/>
        </w:rPr>
        <w:t xml:space="preserve"> </w:t>
      </w:r>
      <w:r w:rsidRPr="00D10110">
        <w:rPr>
          <w:i/>
        </w:rPr>
        <w:t>Кроме</w:t>
      </w:r>
      <w:r w:rsidR="00C61159" w:rsidRPr="00D10110">
        <w:rPr>
          <w:i/>
        </w:rPr>
        <w:t xml:space="preserve"> </w:t>
      </w:r>
      <w:r w:rsidRPr="00D10110">
        <w:rPr>
          <w:i/>
        </w:rPr>
        <w:t>того,</w:t>
      </w:r>
      <w:r w:rsidR="00C61159" w:rsidRPr="00D10110">
        <w:rPr>
          <w:i/>
        </w:rPr>
        <w:t xml:space="preserve"> </w:t>
      </w:r>
      <w:r w:rsidRPr="00D10110">
        <w:rPr>
          <w:i/>
        </w:rPr>
        <w:t>стороны</w:t>
      </w:r>
      <w:r w:rsidR="00C61159" w:rsidRPr="00D10110">
        <w:rPr>
          <w:i/>
        </w:rPr>
        <w:t xml:space="preserve"> </w:t>
      </w:r>
      <w:r w:rsidRPr="00D10110">
        <w:rPr>
          <w:i/>
        </w:rPr>
        <w:t>также</w:t>
      </w:r>
      <w:r w:rsidR="00C61159" w:rsidRPr="00D10110">
        <w:rPr>
          <w:i/>
        </w:rPr>
        <w:t xml:space="preserve"> </w:t>
      </w:r>
      <w:r w:rsidRPr="00D10110">
        <w:rPr>
          <w:i/>
        </w:rPr>
        <w:t>намерены</w:t>
      </w:r>
      <w:r w:rsidR="00C61159" w:rsidRPr="00D10110">
        <w:rPr>
          <w:i/>
        </w:rPr>
        <w:t xml:space="preserve"> </w:t>
      </w:r>
      <w:r w:rsidRPr="00D10110">
        <w:rPr>
          <w:i/>
        </w:rPr>
        <w:t>развивать</w:t>
      </w:r>
      <w:r w:rsidR="00C61159" w:rsidRPr="00D10110">
        <w:rPr>
          <w:i/>
        </w:rPr>
        <w:t xml:space="preserve"> </w:t>
      </w:r>
      <w:r w:rsidRPr="00D10110">
        <w:rPr>
          <w:i/>
        </w:rPr>
        <w:t>программы</w:t>
      </w:r>
      <w:r w:rsidR="00C61159" w:rsidRPr="00D10110">
        <w:rPr>
          <w:i/>
        </w:rPr>
        <w:t xml:space="preserve"> </w:t>
      </w:r>
      <w:r w:rsidRPr="00D10110">
        <w:rPr>
          <w:i/>
        </w:rPr>
        <w:t>долгосрочных</w:t>
      </w:r>
      <w:r w:rsidR="00C61159" w:rsidRPr="00D10110">
        <w:rPr>
          <w:i/>
        </w:rPr>
        <w:t xml:space="preserve"> </w:t>
      </w:r>
      <w:r w:rsidRPr="00D10110">
        <w:rPr>
          <w:i/>
        </w:rPr>
        <w:t>сбережений,</w:t>
      </w:r>
      <w:r w:rsidR="00C61159" w:rsidRPr="00D10110">
        <w:rPr>
          <w:i/>
        </w:rPr>
        <w:t xml:space="preserve"> </w:t>
      </w:r>
      <w:r w:rsidRPr="00D10110">
        <w:rPr>
          <w:i/>
        </w:rPr>
        <w:t>передает</w:t>
      </w:r>
      <w:r w:rsidR="00C61159" w:rsidRPr="00D10110">
        <w:rPr>
          <w:i/>
        </w:rPr>
        <w:t xml:space="preserve"> </w:t>
      </w:r>
      <w:r w:rsidRPr="00D10110">
        <w:rPr>
          <w:i/>
        </w:rPr>
        <w:t>пресс-служба</w:t>
      </w:r>
      <w:r w:rsidR="00C61159" w:rsidRPr="00D10110">
        <w:rPr>
          <w:i/>
        </w:rPr>
        <w:t xml:space="preserve"> </w:t>
      </w:r>
      <w:r w:rsidR="009F6448">
        <w:rPr>
          <w:i/>
        </w:rPr>
        <w:t>«</w:t>
      </w:r>
      <w:r w:rsidRPr="00D10110">
        <w:rPr>
          <w:i/>
        </w:rPr>
        <w:t>РусГидро</w:t>
      </w:r>
      <w:r w:rsidR="009F6448">
        <w:rPr>
          <w:i/>
        </w:rPr>
        <w:t>»</w:t>
      </w:r>
      <w:r w:rsidRPr="00D10110">
        <w:rPr>
          <w:i/>
        </w:rPr>
        <w:t>,</w:t>
      </w:r>
      <w:r w:rsidR="00C61159" w:rsidRPr="00D10110">
        <w:rPr>
          <w:i/>
        </w:rPr>
        <w:t xml:space="preserve"> </w:t>
      </w:r>
      <w:hyperlink w:anchor="А104" w:history="1">
        <w:r w:rsidRPr="00D10110">
          <w:rPr>
            <w:rStyle w:val="a3"/>
            <w:i/>
          </w:rPr>
          <w:t>сообщает</w:t>
        </w:r>
        <w:r w:rsidR="00C61159" w:rsidRPr="00D10110">
          <w:rPr>
            <w:rStyle w:val="a3"/>
            <w:i/>
          </w:rPr>
          <w:t xml:space="preserve"> </w:t>
        </w:r>
        <w:r w:rsidR="009F6448">
          <w:rPr>
            <w:rStyle w:val="a3"/>
            <w:i/>
          </w:rPr>
          <w:t>«</w:t>
        </w:r>
        <w:r w:rsidRPr="00D10110">
          <w:rPr>
            <w:rStyle w:val="a3"/>
            <w:i/>
          </w:rPr>
          <w:t>Энергетика</w:t>
        </w:r>
        <w:r w:rsidR="00C61159" w:rsidRPr="00D10110">
          <w:rPr>
            <w:rStyle w:val="a3"/>
            <w:i/>
          </w:rPr>
          <w:t xml:space="preserve"> </w:t>
        </w:r>
        <w:r w:rsidRPr="00D10110">
          <w:rPr>
            <w:rStyle w:val="a3"/>
            <w:i/>
          </w:rPr>
          <w:t>и</w:t>
        </w:r>
        <w:r w:rsidR="00C61159" w:rsidRPr="00D10110">
          <w:rPr>
            <w:rStyle w:val="a3"/>
            <w:i/>
          </w:rPr>
          <w:t xml:space="preserve"> </w:t>
        </w:r>
        <w:r w:rsidRPr="00D10110">
          <w:rPr>
            <w:rStyle w:val="a3"/>
            <w:i/>
          </w:rPr>
          <w:t>промышленность</w:t>
        </w:r>
        <w:r w:rsidR="00C61159" w:rsidRPr="00D10110">
          <w:rPr>
            <w:rStyle w:val="a3"/>
            <w:i/>
          </w:rPr>
          <w:t xml:space="preserve"> </w:t>
        </w:r>
        <w:r w:rsidRPr="00D10110">
          <w:rPr>
            <w:rStyle w:val="a3"/>
            <w:i/>
          </w:rPr>
          <w:t>России</w:t>
        </w:r>
        <w:r w:rsidR="009F6448">
          <w:rPr>
            <w:rStyle w:val="a3"/>
            <w:i/>
          </w:rPr>
          <w:t>»</w:t>
        </w:r>
      </w:hyperlink>
    </w:p>
    <w:p w14:paraId="5C19C5F7" w14:textId="77777777" w:rsidR="00296193" w:rsidRPr="00D10110" w:rsidRDefault="00296193" w:rsidP="00676D5F">
      <w:pPr>
        <w:numPr>
          <w:ilvl w:val="0"/>
          <w:numId w:val="25"/>
        </w:numPr>
        <w:rPr>
          <w:i/>
        </w:rPr>
      </w:pPr>
      <w:r w:rsidRPr="00D10110">
        <w:rPr>
          <w:i/>
        </w:rPr>
        <w:t>ФНС</w:t>
      </w:r>
      <w:r w:rsidR="00C61159" w:rsidRPr="00D10110">
        <w:rPr>
          <w:i/>
        </w:rPr>
        <w:t xml:space="preserve"> </w:t>
      </w:r>
      <w:r w:rsidRPr="00D10110">
        <w:rPr>
          <w:i/>
        </w:rPr>
        <w:t>ответила</w:t>
      </w:r>
      <w:r w:rsidR="00C61159" w:rsidRPr="00D10110">
        <w:rPr>
          <w:i/>
        </w:rPr>
        <w:t xml:space="preserve"> </w:t>
      </w:r>
      <w:r w:rsidRPr="00D10110">
        <w:rPr>
          <w:i/>
        </w:rPr>
        <w:t>на</w:t>
      </w:r>
      <w:r w:rsidR="00C61159" w:rsidRPr="00D10110">
        <w:rPr>
          <w:i/>
        </w:rPr>
        <w:t xml:space="preserve"> </w:t>
      </w:r>
      <w:r w:rsidRPr="00D10110">
        <w:rPr>
          <w:i/>
        </w:rPr>
        <w:t>вопрос</w:t>
      </w:r>
      <w:r w:rsidR="00C61159" w:rsidRPr="00D10110">
        <w:rPr>
          <w:i/>
        </w:rPr>
        <w:t xml:space="preserve"> </w:t>
      </w:r>
      <w:r w:rsidRPr="00D10110">
        <w:rPr>
          <w:i/>
        </w:rPr>
        <w:t>о</w:t>
      </w:r>
      <w:r w:rsidR="00C61159" w:rsidRPr="00D10110">
        <w:rPr>
          <w:i/>
        </w:rPr>
        <w:t xml:space="preserve"> </w:t>
      </w:r>
      <w:r w:rsidRPr="00D10110">
        <w:rPr>
          <w:i/>
        </w:rPr>
        <w:t>применении</w:t>
      </w:r>
      <w:r w:rsidR="00C61159" w:rsidRPr="00D10110">
        <w:rPr>
          <w:i/>
        </w:rPr>
        <w:t xml:space="preserve"> </w:t>
      </w:r>
      <w:r w:rsidRPr="00D10110">
        <w:rPr>
          <w:i/>
        </w:rPr>
        <w:t>вычетов</w:t>
      </w:r>
      <w:r w:rsidR="00C61159" w:rsidRPr="00D10110">
        <w:rPr>
          <w:i/>
        </w:rPr>
        <w:t xml:space="preserve"> </w:t>
      </w:r>
      <w:r w:rsidRPr="00D10110">
        <w:rPr>
          <w:i/>
        </w:rPr>
        <w:t>по</w:t>
      </w:r>
      <w:r w:rsidR="00C61159" w:rsidRPr="00D10110">
        <w:rPr>
          <w:i/>
        </w:rPr>
        <w:t xml:space="preserve"> </w:t>
      </w:r>
      <w:r w:rsidRPr="00D10110">
        <w:rPr>
          <w:i/>
        </w:rPr>
        <w:t>НДФЛ</w:t>
      </w:r>
      <w:r w:rsidR="00C61159" w:rsidRPr="00D10110">
        <w:rPr>
          <w:i/>
        </w:rPr>
        <w:t xml:space="preserve"> </w:t>
      </w:r>
      <w:r w:rsidRPr="00D10110">
        <w:rPr>
          <w:i/>
        </w:rPr>
        <w:t>на</w:t>
      </w:r>
      <w:r w:rsidR="00C61159" w:rsidRPr="00D10110">
        <w:rPr>
          <w:i/>
        </w:rPr>
        <w:t xml:space="preserve"> </w:t>
      </w:r>
      <w:r w:rsidRPr="00D10110">
        <w:rPr>
          <w:i/>
        </w:rPr>
        <w:t>долгосрочные</w:t>
      </w:r>
      <w:r w:rsidR="00C61159" w:rsidRPr="00D10110">
        <w:rPr>
          <w:i/>
        </w:rPr>
        <w:t xml:space="preserve"> </w:t>
      </w:r>
      <w:r w:rsidRPr="00D10110">
        <w:rPr>
          <w:i/>
        </w:rPr>
        <w:t>сбережения,</w:t>
      </w:r>
      <w:r w:rsidR="00C61159" w:rsidRPr="00D10110">
        <w:rPr>
          <w:i/>
        </w:rPr>
        <w:t xml:space="preserve"> </w:t>
      </w:r>
      <w:r w:rsidRPr="00D10110">
        <w:rPr>
          <w:i/>
        </w:rPr>
        <w:t>если</w:t>
      </w:r>
      <w:r w:rsidR="00C61159" w:rsidRPr="00D10110">
        <w:rPr>
          <w:i/>
        </w:rPr>
        <w:t xml:space="preserve"> </w:t>
      </w:r>
      <w:r w:rsidRPr="00D10110">
        <w:rPr>
          <w:i/>
        </w:rPr>
        <w:t>дорогостоящее</w:t>
      </w:r>
      <w:r w:rsidR="00C61159" w:rsidRPr="00D10110">
        <w:rPr>
          <w:i/>
        </w:rPr>
        <w:t xml:space="preserve"> </w:t>
      </w:r>
      <w:r w:rsidRPr="00D10110">
        <w:rPr>
          <w:i/>
        </w:rPr>
        <w:t>лечение</w:t>
      </w:r>
      <w:r w:rsidR="00C61159" w:rsidRPr="00D10110">
        <w:rPr>
          <w:i/>
        </w:rPr>
        <w:t xml:space="preserve"> </w:t>
      </w:r>
      <w:r w:rsidRPr="00D10110">
        <w:rPr>
          <w:i/>
        </w:rPr>
        <w:t>оплачивается</w:t>
      </w:r>
      <w:r w:rsidR="00C61159" w:rsidRPr="00D10110">
        <w:rPr>
          <w:i/>
        </w:rPr>
        <w:t xml:space="preserve"> </w:t>
      </w:r>
      <w:r w:rsidRPr="00D10110">
        <w:rPr>
          <w:i/>
        </w:rPr>
        <w:t>за</w:t>
      </w:r>
      <w:r w:rsidR="00C61159" w:rsidRPr="00D10110">
        <w:rPr>
          <w:i/>
        </w:rPr>
        <w:t xml:space="preserve"> </w:t>
      </w:r>
      <w:r w:rsidRPr="00D10110">
        <w:rPr>
          <w:i/>
        </w:rPr>
        <w:t>счет</w:t>
      </w:r>
      <w:r w:rsidR="00C61159" w:rsidRPr="00D10110">
        <w:rPr>
          <w:i/>
        </w:rPr>
        <w:t xml:space="preserve"> </w:t>
      </w:r>
      <w:r w:rsidRPr="00D10110">
        <w:rPr>
          <w:i/>
        </w:rPr>
        <w:t>средств</w:t>
      </w:r>
      <w:r w:rsidR="00C61159" w:rsidRPr="00D10110">
        <w:rPr>
          <w:i/>
        </w:rPr>
        <w:t xml:space="preserve"> </w:t>
      </w:r>
      <w:r w:rsidRPr="00D10110">
        <w:rPr>
          <w:i/>
        </w:rPr>
        <w:t>ИИС.</w:t>
      </w:r>
      <w:r w:rsidR="00C61159" w:rsidRPr="00D10110">
        <w:rPr>
          <w:i/>
        </w:rPr>
        <w:t xml:space="preserve"> </w:t>
      </w:r>
      <w:r w:rsidRPr="00D10110">
        <w:rPr>
          <w:i/>
        </w:rPr>
        <w:t>Согласно</w:t>
      </w:r>
      <w:r w:rsidR="00C61159" w:rsidRPr="00D10110">
        <w:rPr>
          <w:i/>
        </w:rPr>
        <w:t xml:space="preserve"> </w:t>
      </w:r>
      <w:r w:rsidRPr="00D10110">
        <w:rPr>
          <w:i/>
        </w:rPr>
        <w:t>закону</w:t>
      </w:r>
      <w:r w:rsidR="00C61159" w:rsidRPr="00D10110">
        <w:rPr>
          <w:i/>
        </w:rPr>
        <w:t xml:space="preserve"> </w:t>
      </w:r>
      <w:r w:rsidRPr="00D10110">
        <w:rPr>
          <w:i/>
        </w:rPr>
        <w:t>от</w:t>
      </w:r>
      <w:r w:rsidR="00C61159" w:rsidRPr="00D10110">
        <w:rPr>
          <w:i/>
        </w:rPr>
        <w:t xml:space="preserve"> </w:t>
      </w:r>
      <w:r w:rsidRPr="00D10110">
        <w:rPr>
          <w:i/>
        </w:rPr>
        <w:t>22.04.1996</w:t>
      </w:r>
      <w:r w:rsidR="00C61159" w:rsidRPr="00D10110">
        <w:rPr>
          <w:i/>
        </w:rPr>
        <w:t xml:space="preserve"> </w:t>
      </w:r>
      <w:r w:rsidRPr="00D10110">
        <w:rPr>
          <w:i/>
        </w:rPr>
        <w:t>N</w:t>
      </w:r>
      <w:r w:rsidR="00C61159" w:rsidRPr="00D10110">
        <w:rPr>
          <w:i/>
        </w:rPr>
        <w:t xml:space="preserve"> </w:t>
      </w:r>
      <w:r w:rsidRPr="00D10110">
        <w:rPr>
          <w:i/>
        </w:rPr>
        <w:t>39-ФЗ</w:t>
      </w:r>
      <w:r w:rsidR="00C61159" w:rsidRPr="00D10110">
        <w:rPr>
          <w:i/>
        </w:rPr>
        <w:t xml:space="preserve"> </w:t>
      </w:r>
      <w:r w:rsidR="009F6448">
        <w:rPr>
          <w:i/>
        </w:rPr>
        <w:t>«</w:t>
      </w:r>
      <w:r w:rsidRPr="00D10110">
        <w:rPr>
          <w:i/>
        </w:rPr>
        <w:t>О</w:t>
      </w:r>
      <w:r w:rsidR="00C61159" w:rsidRPr="00D10110">
        <w:rPr>
          <w:i/>
        </w:rPr>
        <w:t xml:space="preserve"> </w:t>
      </w:r>
      <w:r w:rsidRPr="00D10110">
        <w:rPr>
          <w:i/>
        </w:rPr>
        <w:t>рынке</w:t>
      </w:r>
      <w:r w:rsidR="00C61159" w:rsidRPr="00D10110">
        <w:rPr>
          <w:i/>
        </w:rPr>
        <w:t xml:space="preserve"> </w:t>
      </w:r>
      <w:r w:rsidRPr="00D10110">
        <w:rPr>
          <w:i/>
        </w:rPr>
        <w:t>ценных</w:t>
      </w:r>
      <w:r w:rsidR="00C61159" w:rsidRPr="00D10110">
        <w:rPr>
          <w:i/>
        </w:rPr>
        <w:t xml:space="preserve"> </w:t>
      </w:r>
      <w:r w:rsidRPr="00D10110">
        <w:rPr>
          <w:i/>
        </w:rPr>
        <w:t>бумаг</w:t>
      </w:r>
      <w:r w:rsidR="009F6448">
        <w:rPr>
          <w:i/>
        </w:rPr>
        <w:t>»</w:t>
      </w:r>
      <w:r w:rsidRPr="00D10110">
        <w:rPr>
          <w:i/>
        </w:rPr>
        <w:t>,</w:t>
      </w:r>
      <w:r w:rsidR="00C61159" w:rsidRPr="00D10110">
        <w:rPr>
          <w:i/>
        </w:rPr>
        <w:t xml:space="preserve"> </w:t>
      </w:r>
      <w:r w:rsidRPr="00D10110">
        <w:rPr>
          <w:i/>
        </w:rPr>
        <w:t>если</w:t>
      </w:r>
      <w:r w:rsidR="00C61159" w:rsidRPr="00D10110">
        <w:rPr>
          <w:i/>
        </w:rPr>
        <w:t xml:space="preserve"> </w:t>
      </w:r>
      <w:r w:rsidRPr="00D10110">
        <w:rPr>
          <w:i/>
        </w:rPr>
        <w:t>по</w:t>
      </w:r>
      <w:r w:rsidR="00C61159" w:rsidRPr="00D10110">
        <w:rPr>
          <w:i/>
        </w:rPr>
        <w:t xml:space="preserve"> </w:t>
      </w:r>
      <w:r w:rsidRPr="00D10110">
        <w:rPr>
          <w:i/>
        </w:rPr>
        <w:t>требованию</w:t>
      </w:r>
      <w:r w:rsidR="00C61159" w:rsidRPr="00D10110">
        <w:rPr>
          <w:i/>
        </w:rPr>
        <w:t xml:space="preserve"> </w:t>
      </w:r>
      <w:r w:rsidRPr="00D10110">
        <w:rPr>
          <w:i/>
        </w:rPr>
        <w:t>физлица</w:t>
      </w:r>
      <w:r w:rsidR="00C61159" w:rsidRPr="00D10110">
        <w:rPr>
          <w:i/>
        </w:rPr>
        <w:t xml:space="preserve"> </w:t>
      </w:r>
      <w:r w:rsidRPr="00D10110">
        <w:rPr>
          <w:i/>
        </w:rPr>
        <w:t>возвращаются</w:t>
      </w:r>
      <w:r w:rsidR="00C61159" w:rsidRPr="00D10110">
        <w:rPr>
          <w:i/>
        </w:rPr>
        <w:t xml:space="preserve"> </w:t>
      </w:r>
      <w:r w:rsidRPr="00D10110">
        <w:rPr>
          <w:i/>
        </w:rPr>
        <w:t>полностью</w:t>
      </w:r>
      <w:r w:rsidR="00C61159" w:rsidRPr="00D10110">
        <w:rPr>
          <w:i/>
        </w:rPr>
        <w:t xml:space="preserve"> </w:t>
      </w:r>
      <w:r w:rsidRPr="00D10110">
        <w:rPr>
          <w:i/>
        </w:rPr>
        <w:t>или</w:t>
      </w:r>
      <w:r w:rsidR="00C61159" w:rsidRPr="00D10110">
        <w:rPr>
          <w:i/>
        </w:rPr>
        <w:t xml:space="preserve"> </w:t>
      </w:r>
      <w:r w:rsidRPr="00D10110">
        <w:rPr>
          <w:i/>
        </w:rPr>
        <w:t>частично</w:t>
      </w:r>
      <w:r w:rsidR="00C61159" w:rsidRPr="00D10110">
        <w:rPr>
          <w:i/>
        </w:rPr>
        <w:t xml:space="preserve"> </w:t>
      </w:r>
      <w:r w:rsidRPr="00D10110">
        <w:rPr>
          <w:i/>
        </w:rPr>
        <w:t>учтенные</w:t>
      </w:r>
      <w:r w:rsidR="00C61159" w:rsidRPr="00D10110">
        <w:rPr>
          <w:i/>
        </w:rPr>
        <w:t xml:space="preserve"> </w:t>
      </w:r>
      <w:r w:rsidRPr="00D10110">
        <w:rPr>
          <w:i/>
        </w:rPr>
        <w:t>на</w:t>
      </w:r>
      <w:r w:rsidR="00C61159" w:rsidRPr="00D10110">
        <w:rPr>
          <w:i/>
        </w:rPr>
        <w:t xml:space="preserve"> </w:t>
      </w:r>
      <w:r w:rsidRPr="00D10110">
        <w:rPr>
          <w:i/>
        </w:rPr>
        <w:t>ИИС</w:t>
      </w:r>
      <w:r w:rsidR="00C61159" w:rsidRPr="00D10110">
        <w:rPr>
          <w:i/>
        </w:rPr>
        <w:t xml:space="preserve"> </w:t>
      </w:r>
      <w:r w:rsidRPr="00D10110">
        <w:rPr>
          <w:i/>
        </w:rPr>
        <w:t>денежные</w:t>
      </w:r>
      <w:r w:rsidR="00C61159" w:rsidRPr="00D10110">
        <w:rPr>
          <w:i/>
        </w:rPr>
        <w:t xml:space="preserve"> </w:t>
      </w:r>
      <w:r w:rsidRPr="00D10110">
        <w:rPr>
          <w:i/>
        </w:rPr>
        <w:t>средства</w:t>
      </w:r>
      <w:r w:rsidR="00C61159" w:rsidRPr="00D10110">
        <w:rPr>
          <w:i/>
        </w:rPr>
        <w:t xml:space="preserve"> </w:t>
      </w:r>
      <w:r w:rsidRPr="00D10110">
        <w:rPr>
          <w:i/>
        </w:rPr>
        <w:t>при</w:t>
      </w:r>
      <w:r w:rsidR="00C61159" w:rsidRPr="00D10110">
        <w:rPr>
          <w:i/>
        </w:rPr>
        <w:t xml:space="preserve"> </w:t>
      </w:r>
      <w:r w:rsidRPr="00D10110">
        <w:rPr>
          <w:i/>
        </w:rPr>
        <w:t>возникновении</w:t>
      </w:r>
      <w:r w:rsidR="00C61159" w:rsidRPr="00D10110">
        <w:rPr>
          <w:i/>
        </w:rPr>
        <w:t xml:space="preserve"> </w:t>
      </w:r>
      <w:r w:rsidRPr="00D10110">
        <w:rPr>
          <w:i/>
        </w:rPr>
        <w:t>особой</w:t>
      </w:r>
      <w:r w:rsidR="00C61159" w:rsidRPr="00D10110">
        <w:rPr>
          <w:i/>
        </w:rPr>
        <w:t xml:space="preserve"> </w:t>
      </w:r>
      <w:r w:rsidRPr="00D10110">
        <w:rPr>
          <w:i/>
        </w:rPr>
        <w:t>жизненной</w:t>
      </w:r>
      <w:r w:rsidR="00C61159" w:rsidRPr="00D10110">
        <w:rPr>
          <w:i/>
        </w:rPr>
        <w:t xml:space="preserve"> </w:t>
      </w:r>
      <w:r w:rsidRPr="00D10110">
        <w:rPr>
          <w:i/>
        </w:rPr>
        <w:t>ситуации</w:t>
      </w:r>
      <w:r w:rsidR="00C61159" w:rsidRPr="00D10110">
        <w:rPr>
          <w:i/>
        </w:rPr>
        <w:t xml:space="preserve"> </w:t>
      </w:r>
      <w:r w:rsidRPr="00D10110">
        <w:rPr>
          <w:i/>
        </w:rPr>
        <w:t>после</w:t>
      </w:r>
      <w:r w:rsidR="00C61159" w:rsidRPr="00D10110">
        <w:rPr>
          <w:i/>
        </w:rPr>
        <w:t xml:space="preserve"> </w:t>
      </w:r>
      <w:r w:rsidRPr="00D10110">
        <w:rPr>
          <w:i/>
        </w:rPr>
        <w:t>заключения</w:t>
      </w:r>
      <w:r w:rsidR="00C61159" w:rsidRPr="00D10110">
        <w:rPr>
          <w:i/>
        </w:rPr>
        <w:t xml:space="preserve"> </w:t>
      </w:r>
      <w:r w:rsidRPr="00D10110">
        <w:rPr>
          <w:i/>
        </w:rPr>
        <w:t>договора</w:t>
      </w:r>
      <w:r w:rsidR="00C61159" w:rsidRPr="00D10110">
        <w:rPr>
          <w:i/>
        </w:rPr>
        <w:t xml:space="preserve"> </w:t>
      </w:r>
      <w:r w:rsidRPr="00D10110">
        <w:rPr>
          <w:i/>
        </w:rPr>
        <w:t>на</w:t>
      </w:r>
      <w:r w:rsidR="00C61159" w:rsidRPr="00D10110">
        <w:rPr>
          <w:i/>
        </w:rPr>
        <w:t xml:space="preserve"> </w:t>
      </w:r>
      <w:r w:rsidRPr="00D10110">
        <w:rPr>
          <w:i/>
        </w:rPr>
        <w:t>ведение</w:t>
      </w:r>
      <w:r w:rsidR="00C61159" w:rsidRPr="00D10110">
        <w:rPr>
          <w:i/>
        </w:rPr>
        <w:t xml:space="preserve"> </w:t>
      </w:r>
      <w:r w:rsidRPr="00D10110">
        <w:rPr>
          <w:i/>
        </w:rPr>
        <w:t>счета,</w:t>
      </w:r>
      <w:r w:rsidR="00C61159" w:rsidRPr="00D10110">
        <w:rPr>
          <w:i/>
        </w:rPr>
        <w:t xml:space="preserve"> </w:t>
      </w:r>
      <w:r w:rsidRPr="00D10110">
        <w:rPr>
          <w:i/>
        </w:rPr>
        <w:t>то</w:t>
      </w:r>
      <w:r w:rsidR="00C61159" w:rsidRPr="00D10110">
        <w:rPr>
          <w:i/>
        </w:rPr>
        <w:t xml:space="preserve"> </w:t>
      </w:r>
      <w:r w:rsidRPr="00D10110">
        <w:rPr>
          <w:i/>
        </w:rPr>
        <w:t>он</w:t>
      </w:r>
      <w:r w:rsidR="00C61159" w:rsidRPr="00D10110">
        <w:rPr>
          <w:i/>
        </w:rPr>
        <w:t xml:space="preserve"> </w:t>
      </w:r>
      <w:r w:rsidRPr="00D10110">
        <w:rPr>
          <w:i/>
        </w:rPr>
        <w:t>не</w:t>
      </w:r>
      <w:r w:rsidR="00C61159" w:rsidRPr="00D10110">
        <w:rPr>
          <w:i/>
        </w:rPr>
        <w:t xml:space="preserve"> </w:t>
      </w:r>
      <w:r w:rsidRPr="00D10110">
        <w:rPr>
          <w:i/>
        </w:rPr>
        <w:t>прекращает</w:t>
      </w:r>
      <w:r w:rsidR="00C61159" w:rsidRPr="00D10110">
        <w:rPr>
          <w:i/>
        </w:rPr>
        <w:t xml:space="preserve"> </w:t>
      </w:r>
      <w:r w:rsidRPr="00D10110">
        <w:rPr>
          <w:i/>
        </w:rPr>
        <w:t>свое</w:t>
      </w:r>
      <w:r w:rsidR="00C61159" w:rsidRPr="00D10110">
        <w:rPr>
          <w:i/>
        </w:rPr>
        <w:t xml:space="preserve"> </w:t>
      </w:r>
      <w:r w:rsidRPr="00D10110">
        <w:rPr>
          <w:i/>
        </w:rPr>
        <w:t>действие,</w:t>
      </w:r>
      <w:r w:rsidR="00C61159" w:rsidRPr="00D10110">
        <w:rPr>
          <w:i/>
        </w:rPr>
        <w:t xml:space="preserve"> </w:t>
      </w:r>
      <w:hyperlink w:anchor="А105" w:history="1">
        <w:r w:rsidRPr="00D10110">
          <w:rPr>
            <w:rStyle w:val="a3"/>
            <w:i/>
          </w:rPr>
          <w:t>пишет</w:t>
        </w:r>
        <w:r w:rsidR="00C61159" w:rsidRPr="00D10110">
          <w:rPr>
            <w:rStyle w:val="a3"/>
            <w:i/>
          </w:rPr>
          <w:t xml:space="preserve"> </w:t>
        </w:r>
        <w:r w:rsidR="009F6448">
          <w:rPr>
            <w:rStyle w:val="a3"/>
            <w:i/>
          </w:rPr>
          <w:t>«</w:t>
        </w:r>
        <w:r w:rsidR="00B70374" w:rsidRPr="00D10110">
          <w:rPr>
            <w:rStyle w:val="a3"/>
            <w:i/>
          </w:rPr>
          <w:t>Время</w:t>
        </w:r>
        <w:r w:rsidR="00C61159" w:rsidRPr="00D10110">
          <w:rPr>
            <w:rStyle w:val="a3"/>
            <w:i/>
          </w:rPr>
          <w:t xml:space="preserve"> </w:t>
        </w:r>
        <w:r w:rsidR="00B70374" w:rsidRPr="00D10110">
          <w:rPr>
            <w:rStyle w:val="a3"/>
            <w:i/>
          </w:rPr>
          <w:t>б</w:t>
        </w:r>
        <w:r w:rsidRPr="00D10110">
          <w:rPr>
            <w:rStyle w:val="a3"/>
            <w:i/>
          </w:rPr>
          <w:t>ухгалтера</w:t>
        </w:r>
        <w:r w:rsidR="009F6448">
          <w:rPr>
            <w:rStyle w:val="a3"/>
            <w:i/>
          </w:rPr>
          <w:t>»</w:t>
        </w:r>
      </w:hyperlink>
    </w:p>
    <w:p w14:paraId="63CC8B7D" w14:textId="77777777" w:rsidR="00296193" w:rsidRPr="00D10110" w:rsidRDefault="00296193" w:rsidP="00676D5F">
      <w:pPr>
        <w:numPr>
          <w:ilvl w:val="0"/>
          <w:numId w:val="25"/>
        </w:numPr>
        <w:rPr>
          <w:i/>
        </w:rPr>
      </w:pP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Ханты-Мансийске</w:t>
      </w:r>
      <w:r w:rsidR="00C61159" w:rsidRPr="00D10110">
        <w:rPr>
          <w:i/>
        </w:rPr>
        <w:t xml:space="preserve"> </w:t>
      </w:r>
      <w:r w:rsidRPr="00D10110">
        <w:rPr>
          <w:i/>
        </w:rPr>
        <w:t>состоялся</w:t>
      </w:r>
      <w:r w:rsidR="00C61159" w:rsidRPr="00D10110">
        <w:rPr>
          <w:i/>
        </w:rPr>
        <w:t xml:space="preserve"> </w:t>
      </w:r>
      <w:r w:rsidRPr="00D10110">
        <w:rPr>
          <w:i/>
        </w:rPr>
        <w:t>семинар-совещание,</w:t>
      </w:r>
      <w:r w:rsidR="00C61159" w:rsidRPr="00D10110">
        <w:rPr>
          <w:i/>
        </w:rPr>
        <w:t xml:space="preserve"> </w:t>
      </w:r>
      <w:r w:rsidRPr="00D10110">
        <w:rPr>
          <w:i/>
        </w:rPr>
        <w:t>посвященный</w:t>
      </w:r>
      <w:r w:rsidR="00C61159" w:rsidRPr="00D10110">
        <w:rPr>
          <w:i/>
        </w:rPr>
        <w:t xml:space="preserve"> </w:t>
      </w:r>
      <w:r w:rsidRPr="00D10110">
        <w:rPr>
          <w:i/>
        </w:rPr>
        <w:t>программе</w:t>
      </w:r>
      <w:r w:rsidR="00C61159" w:rsidRPr="00D10110">
        <w:rPr>
          <w:i/>
        </w:rPr>
        <w:t xml:space="preserve"> </w:t>
      </w:r>
      <w:r w:rsidRPr="00D10110">
        <w:rPr>
          <w:i/>
        </w:rPr>
        <w:t>долгосрочных</w:t>
      </w:r>
      <w:r w:rsidR="00C61159" w:rsidRPr="00D10110">
        <w:rPr>
          <w:i/>
        </w:rPr>
        <w:t xml:space="preserve"> </w:t>
      </w:r>
      <w:r w:rsidRPr="00D10110">
        <w:rPr>
          <w:i/>
        </w:rPr>
        <w:t>сбережений.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нем</w:t>
      </w:r>
      <w:r w:rsidR="00C61159" w:rsidRPr="00D10110">
        <w:rPr>
          <w:i/>
        </w:rPr>
        <w:t xml:space="preserve"> </w:t>
      </w:r>
      <w:r w:rsidRPr="00D10110">
        <w:rPr>
          <w:i/>
        </w:rPr>
        <w:t>приняли</w:t>
      </w:r>
      <w:r w:rsidR="00C61159" w:rsidRPr="00D10110">
        <w:rPr>
          <w:i/>
        </w:rPr>
        <w:t xml:space="preserve"> </w:t>
      </w:r>
      <w:r w:rsidRPr="00D10110">
        <w:rPr>
          <w:i/>
        </w:rPr>
        <w:t>участие</w:t>
      </w:r>
      <w:r w:rsidR="00C61159" w:rsidRPr="00D10110">
        <w:rPr>
          <w:i/>
        </w:rPr>
        <w:t xml:space="preserve"> </w:t>
      </w:r>
      <w:r w:rsidRPr="00D10110">
        <w:rPr>
          <w:i/>
        </w:rPr>
        <w:t>эксперты</w:t>
      </w:r>
      <w:r w:rsidR="00C61159" w:rsidRPr="00D10110">
        <w:rPr>
          <w:i/>
        </w:rPr>
        <w:t xml:space="preserve"> </w:t>
      </w:r>
      <w:r w:rsidRPr="00D10110">
        <w:rPr>
          <w:i/>
        </w:rPr>
        <w:t>из</w:t>
      </w:r>
      <w:r w:rsidR="00C61159" w:rsidRPr="00D10110">
        <w:rPr>
          <w:i/>
        </w:rPr>
        <w:t xml:space="preserve"> </w:t>
      </w:r>
      <w:r w:rsidRPr="00D10110">
        <w:rPr>
          <w:i/>
        </w:rPr>
        <w:t>Минфина</w:t>
      </w:r>
      <w:r w:rsidR="00C61159" w:rsidRPr="00D10110">
        <w:rPr>
          <w:i/>
        </w:rPr>
        <w:t xml:space="preserve"> </w:t>
      </w:r>
      <w:r w:rsidRPr="00D10110">
        <w:rPr>
          <w:i/>
        </w:rPr>
        <w:t>России</w:t>
      </w:r>
      <w:r w:rsidR="00C61159" w:rsidRPr="00D10110">
        <w:rPr>
          <w:i/>
        </w:rPr>
        <w:t xml:space="preserve"> </w:t>
      </w:r>
      <w:r w:rsidRPr="00D10110">
        <w:rPr>
          <w:i/>
        </w:rPr>
        <w:t>и</w:t>
      </w:r>
      <w:r w:rsidR="00C61159" w:rsidRPr="00D10110">
        <w:rPr>
          <w:i/>
        </w:rPr>
        <w:t xml:space="preserve"> </w:t>
      </w:r>
      <w:r w:rsidRPr="00D10110">
        <w:rPr>
          <w:i/>
        </w:rPr>
        <w:t>Национальной</w:t>
      </w:r>
      <w:r w:rsidR="00C61159" w:rsidRPr="00D10110">
        <w:rPr>
          <w:i/>
        </w:rPr>
        <w:t xml:space="preserve"> </w:t>
      </w:r>
      <w:r w:rsidRPr="00D10110">
        <w:rPr>
          <w:i/>
        </w:rPr>
        <w:t>ассоциации</w:t>
      </w:r>
      <w:r w:rsidR="00C61159" w:rsidRPr="00D10110">
        <w:rPr>
          <w:i/>
        </w:rPr>
        <w:t xml:space="preserve"> </w:t>
      </w:r>
      <w:r w:rsidRPr="00D10110">
        <w:rPr>
          <w:i/>
        </w:rPr>
        <w:t>негосударственных</w:t>
      </w:r>
      <w:r w:rsidR="00C61159" w:rsidRPr="00D10110">
        <w:rPr>
          <w:i/>
        </w:rPr>
        <w:t xml:space="preserve"> </w:t>
      </w:r>
      <w:r w:rsidRPr="00D10110">
        <w:rPr>
          <w:i/>
        </w:rPr>
        <w:t>пенсионных</w:t>
      </w:r>
      <w:r w:rsidR="00C61159" w:rsidRPr="00D10110">
        <w:rPr>
          <w:i/>
        </w:rPr>
        <w:t xml:space="preserve"> </w:t>
      </w:r>
      <w:r w:rsidRPr="00D10110">
        <w:rPr>
          <w:i/>
        </w:rPr>
        <w:t>фондов,</w:t>
      </w:r>
      <w:r w:rsidR="00C61159" w:rsidRPr="00D10110">
        <w:rPr>
          <w:i/>
        </w:rPr>
        <w:t xml:space="preserve"> </w:t>
      </w:r>
      <w:hyperlink w:anchor="А106" w:history="1">
        <w:r w:rsidR="00B70374" w:rsidRPr="00D10110">
          <w:rPr>
            <w:rStyle w:val="a3"/>
            <w:i/>
          </w:rPr>
          <w:t>передает</w:t>
        </w:r>
        <w:r w:rsidR="00C61159" w:rsidRPr="00D10110">
          <w:rPr>
            <w:rStyle w:val="a3"/>
            <w:i/>
          </w:rPr>
          <w:t xml:space="preserve"> </w:t>
        </w:r>
        <w:r w:rsidR="00B70374" w:rsidRPr="00D10110">
          <w:rPr>
            <w:rStyle w:val="a3"/>
            <w:i/>
          </w:rPr>
          <w:t>Ugra-News</w:t>
        </w:r>
        <w:r w:rsidRPr="00D10110">
          <w:rPr>
            <w:rStyle w:val="a3"/>
            <w:i/>
          </w:rPr>
          <w:t>.ru</w:t>
        </w:r>
      </w:hyperlink>
      <w:r w:rsidRPr="00D10110">
        <w:rPr>
          <w:i/>
        </w:rPr>
        <w:t>.</w:t>
      </w:r>
      <w:r w:rsidR="00C61159" w:rsidRPr="00D10110">
        <w:rPr>
          <w:i/>
        </w:rPr>
        <w:t xml:space="preserve"> </w:t>
      </w:r>
      <w:r w:rsidRPr="00D10110">
        <w:rPr>
          <w:i/>
        </w:rPr>
        <w:t>Спикеры</w:t>
      </w:r>
      <w:r w:rsidR="00C61159" w:rsidRPr="00D10110">
        <w:rPr>
          <w:i/>
        </w:rPr>
        <w:t xml:space="preserve"> </w:t>
      </w:r>
      <w:r w:rsidRPr="00D10110">
        <w:rPr>
          <w:i/>
        </w:rPr>
        <w:t>рассказали</w:t>
      </w:r>
      <w:r w:rsidR="00C61159" w:rsidRPr="00D10110">
        <w:rPr>
          <w:i/>
        </w:rPr>
        <w:t xml:space="preserve"> </w:t>
      </w:r>
      <w:r w:rsidRPr="00D10110">
        <w:rPr>
          <w:i/>
        </w:rPr>
        <w:t>участникам</w:t>
      </w:r>
      <w:r w:rsidR="00C61159" w:rsidRPr="00D10110">
        <w:rPr>
          <w:i/>
        </w:rPr>
        <w:t xml:space="preserve"> </w:t>
      </w:r>
      <w:r w:rsidRPr="00D10110">
        <w:rPr>
          <w:i/>
        </w:rPr>
        <w:t>про</w:t>
      </w:r>
      <w:r w:rsidR="00C61159" w:rsidRPr="00D10110">
        <w:rPr>
          <w:i/>
        </w:rPr>
        <w:t xml:space="preserve"> </w:t>
      </w:r>
      <w:r w:rsidRPr="00D10110">
        <w:rPr>
          <w:i/>
        </w:rPr>
        <w:t>уникальный</w:t>
      </w:r>
      <w:r w:rsidR="00C61159" w:rsidRPr="00D10110">
        <w:rPr>
          <w:i/>
        </w:rPr>
        <w:t xml:space="preserve"> </w:t>
      </w:r>
      <w:r w:rsidRPr="00D10110">
        <w:rPr>
          <w:i/>
        </w:rPr>
        <w:lastRenderedPageBreak/>
        <w:t>сберегательный</w:t>
      </w:r>
      <w:r w:rsidR="00C61159" w:rsidRPr="00D10110">
        <w:rPr>
          <w:i/>
        </w:rPr>
        <w:t xml:space="preserve"> </w:t>
      </w:r>
      <w:r w:rsidRPr="00D10110">
        <w:rPr>
          <w:i/>
        </w:rPr>
        <w:t>продукт,</w:t>
      </w:r>
      <w:r w:rsidR="00C61159" w:rsidRPr="00D10110">
        <w:rPr>
          <w:i/>
        </w:rPr>
        <w:t xml:space="preserve"> </w:t>
      </w:r>
      <w:r w:rsidRPr="00D10110">
        <w:rPr>
          <w:i/>
        </w:rPr>
        <w:t>который</w:t>
      </w:r>
      <w:r w:rsidR="00C61159" w:rsidRPr="00D10110">
        <w:rPr>
          <w:i/>
        </w:rPr>
        <w:t xml:space="preserve"> </w:t>
      </w:r>
      <w:r w:rsidRPr="00D10110">
        <w:rPr>
          <w:i/>
        </w:rPr>
        <w:t>позволяет</w:t>
      </w:r>
      <w:r w:rsidR="00C61159" w:rsidRPr="00D10110">
        <w:rPr>
          <w:i/>
        </w:rPr>
        <w:t xml:space="preserve"> </w:t>
      </w:r>
      <w:r w:rsidRPr="00D10110">
        <w:rPr>
          <w:i/>
        </w:rPr>
        <w:t>сохранять</w:t>
      </w:r>
      <w:r w:rsidR="00C61159" w:rsidRPr="00D10110">
        <w:rPr>
          <w:i/>
        </w:rPr>
        <w:t xml:space="preserve"> </w:t>
      </w:r>
      <w:r w:rsidRPr="00D10110">
        <w:rPr>
          <w:i/>
        </w:rPr>
        <w:t>и</w:t>
      </w:r>
      <w:r w:rsidR="00C61159" w:rsidRPr="00D10110">
        <w:rPr>
          <w:i/>
        </w:rPr>
        <w:t xml:space="preserve"> </w:t>
      </w:r>
      <w:r w:rsidRPr="00D10110">
        <w:rPr>
          <w:i/>
        </w:rPr>
        <w:t>увеличивать</w:t>
      </w:r>
      <w:r w:rsidR="00C61159" w:rsidRPr="00D10110">
        <w:rPr>
          <w:i/>
        </w:rPr>
        <w:t xml:space="preserve"> </w:t>
      </w:r>
      <w:r w:rsidRPr="00D10110">
        <w:rPr>
          <w:i/>
        </w:rPr>
        <w:t>средства</w:t>
      </w:r>
    </w:p>
    <w:p w14:paraId="391036CB" w14:textId="77777777" w:rsidR="001E76E3" w:rsidRPr="00D10110" w:rsidRDefault="001E76E3" w:rsidP="00676D5F">
      <w:pPr>
        <w:numPr>
          <w:ilvl w:val="0"/>
          <w:numId w:val="25"/>
        </w:numPr>
        <w:rPr>
          <w:i/>
        </w:rPr>
      </w:pPr>
      <w:r w:rsidRPr="00D10110">
        <w:rPr>
          <w:i/>
        </w:rPr>
        <w:t>За</w:t>
      </w:r>
      <w:r w:rsidR="00C61159" w:rsidRPr="00D10110">
        <w:rPr>
          <w:i/>
        </w:rPr>
        <w:t xml:space="preserve"> </w:t>
      </w:r>
      <w:proofErr w:type="gramStart"/>
      <w:r w:rsidRPr="00D10110">
        <w:rPr>
          <w:i/>
        </w:rPr>
        <w:t>январь</w:t>
      </w:r>
      <w:r w:rsidR="00C61159" w:rsidRPr="00D10110">
        <w:rPr>
          <w:i/>
        </w:rPr>
        <w:t xml:space="preserve"> - </w:t>
      </w:r>
      <w:r w:rsidRPr="00D10110">
        <w:rPr>
          <w:i/>
        </w:rPr>
        <w:t>август</w:t>
      </w:r>
      <w:proofErr w:type="gramEnd"/>
      <w:r w:rsidR="00C61159" w:rsidRPr="00D10110">
        <w:rPr>
          <w:i/>
        </w:rPr>
        <w:t xml:space="preserve"> </w:t>
      </w:r>
      <w:r w:rsidRPr="00D10110">
        <w:rPr>
          <w:i/>
        </w:rPr>
        <w:t>2024</w:t>
      </w:r>
      <w:r w:rsidR="00C61159" w:rsidRPr="00D10110">
        <w:rPr>
          <w:i/>
        </w:rPr>
        <w:t xml:space="preserve"> </w:t>
      </w:r>
      <w:r w:rsidRPr="00D10110">
        <w:rPr>
          <w:i/>
        </w:rPr>
        <w:t>года</w:t>
      </w:r>
      <w:r w:rsidR="00C61159" w:rsidRPr="00D10110">
        <w:rPr>
          <w:i/>
        </w:rPr>
        <w:t xml:space="preserve"> </w:t>
      </w:r>
      <w:r w:rsidRPr="00D10110">
        <w:rPr>
          <w:i/>
        </w:rPr>
        <w:t>жители</w:t>
      </w:r>
      <w:r w:rsidR="00C61159" w:rsidRPr="00D10110">
        <w:rPr>
          <w:i/>
        </w:rPr>
        <w:t xml:space="preserve"> </w:t>
      </w:r>
      <w:r w:rsidRPr="00D10110">
        <w:rPr>
          <w:i/>
        </w:rPr>
        <w:t>Дальнего</w:t>
      </w:r>
      <w:r w:rsidR="00C61159" w:rsidRPr="00D10110">
        <w:rPr>
          <w:i/>
        </w:rPr>
        <w:t xml:space="preserve"> </w:t>
      </w:r>
      <w:r w:rsidRPr="00D10110">
        <w:rPr>
          <w:i/>
        </w:rPr>
        <w:t>Востока</w:t>
      </w:r>
      <w:r w:rsidR="00C61159" w:rsidRPr="00D10110">
        <w:rPr>
          <w:i/>
        </w:rPr>
        <w:t xml:space="preserve"> </w:t>
      </w:r>
      <w:r w:rsidRPr="00D10110">
        <w:rPr>
          <w:i/>
        </w:rPr>
        <w:t>вложили</w:t>
      </w:r>
      <w:r w:rsidR="00C61159" w:rsidRPr="00D10110">
        <w:rPr>
          <w:i/>
        </w:rPr>
        <w:t xml:space="preserve"> </w:t>
      </w:r>
      <w:r w:rsidRPr="00D10110">
        <w:rPr>
          <w:i/>
        </w:rPr>
        <w:t>1,9</w:t>
      </w:r>
      <w:r w:rsidR="00C61159" w:rsidRPr="00D10110">
        <w:rPr>
          <w:i/>
        </w:rPr>
        <w:t xml:space="preserve"> </w:t>
      </w:r>
      <w:r w:rsidRPr="00D10110">
        <w:rPr>
          <w:i/>
        </w:rPr>
        <w:t>млрд</w:t>
      </w:r>
      <w:r w:rsidR="00C61159" w:rsidRPr="00D10110">
        <w:rPr>
          <w:i/>
        </w:rPr>
        <w:t xml:space="preserve"> </w:t>
      </w:r>
      <w:r w:rsidRPr="00D10110">
        <w:rPr>
          <w:i/>
        </w:rPr>
        <w:t>рублей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программу</w:t>
      </w:r>
      <w:r w:rsidR="00C61159" w:rsidRPr="00D10110">
        <w:rPr>
          <w:i/>
        </w:rPr>
        <w:t xml:space="preserve"> </w:t>
      </w:r>
      <w:r w:rsidRPr="00D10110">
        <w:rPr>
          <w:i/>
        </w:rPr>
        <w:t>долгосрочных</w:t>
      </w:r>
      <w:r w:rsidR="00C61159" w:rsidRPr="00D10110">
        <w:rPr>
          <w:i/>
        </w:rPr>
        <w:t xml:space="preserve"> </w:t>
      </w:r>
      <w:r w:rsidRPr="00D10110">
        <w:rPr>
          <w:i/>
        </w:rPr>
        <w:t>сбережений</w:t>
      </w:r>
      <w:r w:rsidR="00C61159" w:rsidRPr="00D10110">
        <w:rPr>
          <w:i/>
        </w:rPr>
        <w:t xml:space="preserve"> </w:t>
      </w:r>
      <w:r w:rsidRPr="00D10110">
        <w:rPr>
          <w:i/>
        </w:rPr>
        <w:t>(ПДС),</w:t>
      </w:r>
      <w:r w:rsidR="00C61159" w:rsidRPr="00D10110">
        <w:rPr>
          <w:i/>
        </w:rPr>
        <w:t xml:space="preserve"> </w:t>
      </w:r>
      <w:r w:rsidRPr="00D10110">
        <w:rPr>
          <w:i/>
        </w:rPr>
        <w:t>выяснили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proofErr w:type="spellStart"/>
      <w:r w:rsidRPr="00D10110">
        <w:rPr>
          <w:i/>
        </w:rPr>
        <w:t>СберНПФ</w:t>
      </w:r>
      <w:proofErr w:type="spellEnd"/>
      <w:r w:rsidR="00C61159" w:rsidRPr="00D10110">
        <w:rPr>
          <w:i/>
        </w:rPr>
        <w:t xml:space="preserve"> </w:t>
      </w:r>
      <w:r w:rsidRPr="00D10110">
        <w:rPr>
          <w:i/>
        </w:rPr>
        <w:t>накануне</w:t>
      </w:r>
      <w:r w:rsidR="00C61159" w:rsidRPr="00D10110">
        <w:rPr>
          <w:i/>
        </w:rPr>
        <w:t xml:space="preserve"> </w:t>
      </w:r>
      <w:r w:rsidRPr="00D10110">
        <w:rPr>
          <w:i/>
        </w:rPr>
        <w:t>IX</w:t>
      </w:r>
      <w:r w:rsidR="00C61159" w:rsidRPr="00D10110">
        <w:rPr>
          <w:i/>
        </w:rPr>
        <w:t xml:space="preserve"> </w:t>
      </w:r>
      <w:r w:rsidRPr="00D10110">
        <w:rPr>
          <w:i/>
        </w:rPr>
        <w:t>Восточного</w:t>
      </w:r>
      <w:r w:rsidR="00C61159" w:rsidRPr="00D10110">
        <w:rPr>
          <w:i/>
        </w:rPr>
        <w:t xml:space="preserve"> </w:t>
      </w:r>
      <w:r w:rsidRPr="00D10110">
        <w:rPr>
          <w:i/>
        </w:rPr>
        <w:t>экономического</w:t>
      </w:r>
      <w:r w:rsidR="00C61159" w:rsidRPr="00D10110">
        <w:rPr>
          <w:i/>
        </w:rPr>
        <w:t xml:space="preserve"> </w:t>
      </w:r>
      <w:r w:rsidRPr="00D10110">
        <w:rPr>
          <w:i/>
        </w:rPr>
        <w:t>форума.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регионе</w:t>
      </w:r>
      <w:r w:rsidR="00C61159" w:rsidRPr="00D10110">
        <w:rPr>
          <w:i/>
        </w:rPr>
        <w:t xml:space="preserve"> </w:t>
      </w:r>
      <w:r w:rsidRPr="00D10110">
        <w:rPr>
          <w:i/>
        </w:rPr>
        <w:t>открыто</w:t>
      </w:r>
      <w:r w:rsidR="00C61159" w:rsidRPr="00D10110">
        <w:rPr>
          <w:i/>
        </w:rPr>
        <w:t xml:space="preserve"> </w:t>
      </w:r>
      <w:r w:rsidRPr="00D10110">
        <w:rPr>
          <w:i/>
        </w:rPr>
        <w:t>38,5</w:t>
      </w:r>
      <w:r w:rsidR="00C61159" w:rsidRPr="00D10110">
        <w:rPr>
          <w:i/>
        </w:rPr>
        <w:t xml:space="preserve"> </w:t>
      </w:r>
      <w:r w:rsidRPr="00D10110">
        <w:rPr>
          <w:i/>
        </w:rPr>
        <w:t>тыс.</w:t>
      </w:r>
      <w:r w:rsidR="00C61159" w:rsidRPr="00D10110">
        <w:rPr>
          <w:i/>
        </w:rPr>
        <w:t xml:space="preserve"> </w:t>
      </w:r>
      <w:r w:rsidRPr="00D10110">
        <w:rPr>
          <w:i/>
        </w:rPr>
        <w:t>ПДС-копилок,</w:t>
      </w:r>
      <w:r w:rsidR="00C61159" w:rsidRPr="00D10110">
        <w:rPr>
          <w:i/>
        </w:rPr>
        <w:t xml:space="preserve"> </w:t>
      </w:r>
      <w:r w:rsidRPr="00D10110">
        <w:rPr>
          <w:i/>
        </w:rPr>
        <w:t>и</w:t>
      </w:r>
      <w:r w:rsidR="00C61159" w:rsidRPr="00D10110">
        <w:rPr>
          <w:i/>
        </w:rPr>
        <w:t xml:space="preserve"> </w:t>
      </w:r>
      <w:r w:rsidRPr="00D10110">
        <w:rPr>
          <w:i/>
        </w:rPr>
        <w:t>почти</w:t>
      </w:r>
      <w:r w:rsidR="00C61159" w:rsidRPr="00D10110">
        <w:rPr>
          <w:i/>
        </w:rPr>
        <w:t xml:space="preserve"> </w:t>
      </w:r>
      <w:r w:rsidRPr="00D10110">
        <w:rPr>
          <w:i/>
        </w:rPr>
        <w:t>каждая</w:t>
      </w:r>
      <w:r w:rsidR="00C61159" w:rsidRPr="00D10110">
        <w:rPr>
          <w:i/>
        </w:rPr>
        <w:t xml:space="preserve"> </w:t>
      </w:r>
      <w:r w:rsidRPr="00D10110">
        <w:rPr>
          <w:i/>
        </w:rPr>
        <w:t>четв</w:t>
      </w:r>
      <w:r w:rsidR="00C61159" w:rsidRPr="00D10110">
        <w:rPr>
          <w:i/>
        </w:rPr>
        <w:t>е</w:t>
      </w:r>
      <w:r w:rsidRPr="00D10110">
        <w:rPr>
          <w:i/>
        </w:rPr>
        <w:t>ртая</w:t>
      </w:r>
      <w:r w:rsidR="00C61159" w:rsidRPr="00D10110">
        <w:rPr>
          <w:i/>
        </w:rPr>
        <w:t xml:space="preserve"> -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="009F6448">
        <w:rPr>
          <w:i/>
        </w:rPr>
        <w:t>«</w:t>
      </w:r>
      <w:r w:rsidRPr="00D10110">
        <w:rPr>
          <w:i/>
        </w:rPr>
        <w:t>цифре</w:t>
      </w:r>
      <w:r w:rsidR="009F6448">
        <w:rPr>
          <w:i/>
        </w:rPr>
        <w:t>»</w:t>
      </w:r>
      <w:r w:rsidRPr="00D10110">
        <w:rPr>
          <w:i/>
        </w:rPr>
        <w:t>.</w:t>
      </w:r>
      <w:r w:rsidR="00C61159" w:rsidRPr="00D10110">
        <w:rPr>
          <w:i/>
        </w:rPr>
        <w:t xml:space="preserve"> </w:t>
      </w:r>
      <w:r w:rsidRPr="00D10110">
        <w:rPr>
          <w:i/>
        </w:rPr>
        <w:t>Активнее</w:t>
      </w:r>
      <w:r w:rsidR="00C61159" w:rsidRPr="00D10110">
        <w:rPr>
          <w:i/>
        </w:rPr>
        <w:t xml:space="preserve"> </w:t>
      </w:r>
      <w:r w:rsidRPr="00D10110">
        <w:rPr>
          <w:i/>
        </w:rPr>
        <w:t>откладывают</w:t>
      </w:r>
      <w:r w:rsidR="00C61159" w:rsidRPr="00D10110">
        <w:rPr>
          <w:i/>
        </w:rPr>
        <w:t xml:space="preserve"> </w:t>
      </w:r>
      <w:r w:rsidRPr="00D10110">
        <w:rPr>
          <w:i/>
        </w:rPr>
        <w:t>вдолгую</w:t>
      </w:r>
      <w:r w:rsidR="00C61159" w:rsidRPr="00D10110">
        <w:rPr>
          <w:i/>
        </w:rPr>
        <w:t xml:space="preserve"> </w:t>
      </w:r>
      <w:r w:rsidRPr="00D10110">
        <w:rPr>
          <w:i/>
        </w:rPr>
        <w:t>женщины</w:t>
      </w:r>
      <w:r w:rsidR="00C61159" w:rsidRPr="00D10110">
        <w:rPr>
          <w:i/>
        </w:rPr>
        <w:t xml:space="preserve"> </w:t>
      </w:r>
      <w:r w:rsidRPr="00D10110">
        <w:rPr>
          <w:i/>
        </w:rPr>
        <w:t>и</w:t>
      </w:r>
      <w:r w:rsidR="00C61159" w:rsidRPr="00D10110">
        <w:rPr>
          <w:i/>
        </w:rPr>
        <w:t xml:space="preserve"> </w:t>
      </w:r>
      <w:r w:rsidRPr="00D10110">
        <w:rPr>
          <w:i/>
        </w:rPr>
        <w:t>люди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возрасте</w:t>
      </w:r>
      <w:r w:rsidR="00C61159" w:rsidRPr="00D10110">
        <w:rPr>
          <w:i/>
        </w:rPr>
        <w:t xml:space="preserve"> </w:t>
      </w:r>
      <w:proofErr w:type="gramStart"/>
      <w:r w:rsidRPr="00D10110">
        <w:rPr>
          <w:i/>
        </w:rPr>
        <w:t>36</w:t>
      </w:r>
      <w:r w:rsidR="00C61159" w:rsidRPr="00D10110">
        <w:rPr>
          <w:i/>
        </w:rPr>
        <w:t>-</w:t>
      </w:r>
      <w:r w:rsidRPr="00D10110">
        <w:rPr>
          <w:i/>
        </w:rPr>
        <w:t>55</w:t>
      </w:r>
      <w:proofErr w:type="gramEnd"/>
      <w:r w:rsidR="00C61159" w:rsidRPr="00D10110">
        <w:rPr>
          <w:i/>
        </w:rPr>
        <w:t xml:space="preserve"> </w:t>
      </w:r>
      <w:r w:rsidRPr="00D10110">
        <w:rPr>
          <w:i/>
        </w:rPr>
        <w:t>лет.</w:t>
      </w:r>
      <w:r w:rsidR="00C61159" w:rsidRPr="00D10110">
        <w:rPr>
          <w:i/>
        </w:rPr>
        <w:t xml:space="preserve"> </w:t>
      </w:r>
      <w:r w:rsidRPr="00D10110">
        <w:rPr>
          <w:i/>
        </w:rPr>
        <w:t>Самые</w:t>
      </w:r>
      <w:r w:rsidR="00C61159" w:rsidRPr="00D10110">
        <w:rPr>
          <w:i/>
        </w:rPr>
        <w:t xml:space="preserve"> </w:t>
      </w:r>
      <w:r w:rsidRPr="00D10110">
        <w:rPr>
          <w:i/>
        </w:rPr>
        <w:t>крупные</w:t>
      </w:r>
      <w:r w:rsidR="00C61159" w:rsidRPr="00D10110">
        <w:rPr>
          <w:i/>
        </w:rPr>
        <w:t xml:space="preserve"> </w:t>
      </w:r>
      <w:r w:rsidRPr="00D10110">
        <w:rPr>
          <w:i/>
        </w:rPr>
        <w:t>суммы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новый</w:t>
      </w:r>
      <w:r w:rsidR="00C61159" w:rsidRPr="00D10110">
        <w:rPr>
          <w:i/>
        </w:rPr>
        <w:t xml:space="preserve"> </w:t>
      </w:r>
      <w:r w:rsidRPr="00D10110">
        <w:rPr>
          <w:i/>
        </w:rPr>
        <w:t>инструмент</w:t>
      </w:r>
      <w:r w:rsidR="00C61159" w:rsidRPr="00D10110">
        <w:rPr>
          <w:i/>
        </w:rPr>
        <w:t xml:space="preserve"> </w:t>
      </w:r>
      <w:r w:rsidRPr="00D10110">
        <w:rPr>
          <w:i/>
        </w:rPr>
        <w:t>направляют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Хабаровском</w:t>
      </w:r>
      <w:r w:rsidR="00C61159" w:rsidRPr="00D10110">
        <w:rPr>
          <w:i/>
        </w:rPr>
        <w:t xml:space="preserve"> </w:t>
      </w:r>
      <w:r w:rsidRPr="00D10110">
        <w:rPr>
          <w:i/>
        </w:rPr>
        <w:t>крае,</w:t>
      </w:r>
      <w:r w:rsidR="00C61159" w:rsidRPr="00D10110">
        <w:rPr>
          <w:i/>
        </w:rPr>
        <w:t xml:space="preserve"> </w:t>
      </w:r>
      <w:r w:rsidRPr="00D10110">
        <w:rPr>
          <w:i/>
        </w:rPr>
        <w:t>а</w:t>
      </w:r>
      <w:r w:rsidR="00C61159" w:rsidRPr="00D10110">
        <w:rPr>
          <w:i/>
        </w:rPr>
        <w:t xml:space="preserve"> </w:t>
      </w:r>
      <w:r w:rsidRPr="00D10110">
        <w:rPr>
          <w:i/>
        </w:rPr>
        <w:t>чаще</w:t>
      </w:r>
      <w:r w:rsidR="00C61159" w:rsidRPr="00D10110">
        <w:rPr>
          <w:i/>
        </w:rPr>
        <w:t xml:space="preserve"> </w:t>
      </w:r>
      <w:r w:rsidRPr="00D10110">
        <w:rPr>
          <w:i/>
        </w:rPr>
        <w:t>других</w:t>
      </w:r>
      <w:r w:rsidR="00C61159" w:rsidRPr="00D10110">
        <w:rPr>
          <w:i/>
        </w:rPr>
        <w:t xml:space="preserve"> </w:t>
      </w:r>
      <w:r w:rsidRPr="00D10110">
        <w:rPr>
          <w:i/>
        </w:rPr>
        <w:t>вступают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ПДС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Приморском</w:t>
      </w:r>
      <w:r w:rsidR="00C61159" w:rsidRPr="00D10110">
        <w:rPr>
          <w:i/>
        </w:rPr>
        <w:t xml:space="preserve"> </w:t>
      </w:r>
      <w:r w:rsidRPr="00D10110">
        <w:rPr>
          <w:i/>
        </w:rPr>
        <w:t>крае,</w:t>
      </w:r>
      <w:r w:rsidR="00C61159" w:rsidRPr="00D10110">
        <w:rPr>
          <w:i/>
        </w:rPr>
        <w:t xml:space="preserve"> </w:t>
      </w:r>
      <w:hyperlink w:anchor="А107" w:history="1">
        <w:r w:rsidRPr="00D10110">
          <w:rPr>
            <w:rStyle w:val="a3"/>
            <w:i/>
          </w:rPr>
          <w:t>сообщает</w:t>
        </w:r>
        <w:r w:rsidR="00C61159" w:rsidRPr="00D10110">
          <w:rPr>
            <w:rStyle w:val="a3"/>
            <w:i/>
          </w:rPr>
          <w:t xml:space="preserve"> </w:t>
        </w:r>
        <w:r w:rsidR="009F6448">
          <w:rPr>
            <w:rStyle w:val="a3"/>
            <w:i/>
          </w:rPr>
          <w:t>«</w:t>
        </w:r>
        <w:proofErr w:type="spellStart"/>
        <w:r w:rsidR="00B70374" w:rsidRPr="00D10110">
          <w:rPr>
            <w:rStyle w:val="a3"/>
            <w:i/>
          </w:rPr>
          <w:t>КАМЧАТИнфо</w:t>
        </w:r>
        <w:proofErr w:type="spellEnd"/>
        <w:r w:rsidR="00B70374" w:rsidRPr="00D10110">
          <w:rPr>
            <w:rStyle w:val="a3"/>
            <w:i/>
          </w:rPr>
          <w:t>.</w:t>
        </w:r>
        <w:r w:rsidR="00B70374" w:rsidRPr="00D10110">
          <w:rPr>
            <w:rStyle w:val="a3"/>
            <w:i/>
            <w:lang w:val="en-US"/>
          </w:rPr>
          <w:t>com</w:t>
        </w:r>
        <w:r w:rsidR="009F6448">
          <w:rPr>
            <w:rStyle w:val="a3"/>
            <w:i/>
          </w:rPr>
          <w:t>»</w:t>
        </w:r>
      </w:hyperlink>
    </w:p>
    <w:p w14:paraId="3E12D14E" w14:textId="77777777" w:rsidR="001E76E3" w:rsidRPr="00D10110" w:rsidRDefault="001E76E3" w:rsidP="00676D5F">
      <w:pPr>
        <w:numPr>
          <w:ilvl w:val="0"/>
          <w:numId w:val="25"/>
        </w:numPr>
        <w:rPr>
          <w:i/>
        </w:rPr>
      </w:pPr>
      <w:r w:rsidRPr="00D10110">
        <w:rPr>
          <w:i/>
        </w:rPr>
        <w:t>Согласно</w:t>
      </w:r>
      <w:r w:rsidR="00C61159" w:rsidRPr="00D10110">
        <w:rPr>
          <w:i/>
        </w:rPr>
        <w:t xml:space="preserve"> </w:t>
      </w:r>
      <w:r w:rsidRPr="00D10110">
        <w:rPr>
          <w:i/>
        </w:rPr>
        <w:t>приказу</w:t>
      </w:r>
      <w:r w:rsidR="00C61159" w:rsidRPr="00D10110">
        <w:rPr>
          <w:i/>
        </w:rPr>
        <w:t xml:space="preserve"> </w:t>
      </w:r>
      <w:r w:rsidRPr="00D10110">
        <w:rPr>
          <w:i/>
        </w:rPr>
        <w:t>Социального</w:t>
      </w:r>
      <w:r w:rsidR="00C61159" w:rsidRPr="00D10110">
        <w:rPr>
          <w:i/>
        </w:rPr>
        <w:t xml:space="preserve"> </w:t>
      </w:r>
      <w:r w:rsidRPr="00D10110">
        <w:rPr>
          <w:i/>
        </w:rPr>
        <w:t>фонда</w:t>
      </w:r>
      <w:r w:rsidR="00C61159" w:rsidRPr="00D10110">
        <w:rPr>
          <w:i/>
        </w:rPr>
        <w:t xml:space="preserve"> </w:t>
      </w:r>
      <w:r w:rsidRPr="00D10110">
        <w:rPr>
          <w:i/>
        </w:rPr>
        <w:t>России,</w:t>
      </w:r>
      <w:r w:rsidR="00C61159" w:rsidRPr="00D10110">
        <w:rPr>
          <w:i/>
        </w:rPr>
        <w:t xml:space="preserve"> </w:t>
      </w:r>
      <w:r w:rsidRPr="00D10110">
        <w:rPr>
          <w:i/>
        </w:rPr>
        <w:t>вступившему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силу</w:t>
      </w:r>
      <w:r w:rsidR="00C61159" w:rsidRPr="00D10110">
        <w:rPr>
          <w:i/>
        </w:rPr>
        <w:t xml:space="preserve"> </w:t>
      </w:r>
      <w:r w:rsidRPr="00D10110">
        <w:rPr>
          <w:i/>
        </w:rPr>
        <w:t>с</w:t>
      </w:r>
      <w:r w:rsidR="00C61159" w:rsidRPr="00D10110">
        <w:rPr>
          <w:i/>
        </w:rPr>
        <w:t xml:space="preserve"> </w:t>
      </w:r>
      <w:r w:rsidRPr="00D10110">
        <w:rPr>
          <w:i/>
        </w:rPr>
        <w:t>3</w:t>
      </w:r>
      <w:r w:rsidR="00C61159" w:rsidRPr="00D10110">
        <w:rPr>
          <w:i/>
        </w:rPr>
        <w:t xml:space="preserve"> </w:t>
      </w:r>
      <w:r w:rsidRPr="00D10110">
        <w:rPr>
          <w:i/>
        </w:rPr>
        <w:t>сентября,</w:t>
      </w:r>
      <w:r w:rsidR="00C61159" w:rsidRPr="00D10110">
        <w:rPr>
          <w:i/>
        </w:rPr>
        <w:t xml:space="preserve"> </w:t>
      </w:r>
      <w:r w:rsidRPr="00D10110">
        <w:rPr>
          <w:i/>
        </w:rPr>
        <w:t>вводится</w:t>
      </w:r>
      <w:r w:rsidR="00C61159" w:rsidRPr="00D10110">
        <w:rPr>
          <w:i/>
        </w:rPr>
        <w:t xml:space="preserve"> </w:t>
      </w:r>
      <w:r w:rsidRPr="00D10110">
        <w:rPr>
          <w:i/>
        </w:rPr>
        <w:t>новая</w:t>
      </w:r>
      <w:r w:rsidR="00C61159" w:rsidRPr="00D10110">
        <w:rPr>
          <w:i/>
        </w:rPr>
        <w:t xml:space="preserve"> </w:t>
      </w:r>
      <w:r w:rsidRPr="00D10110">
        <w:rPr>
          <w:i/>
        </w:rPr>
        <w:t>форма</w:t>
      </w:r>
      <w:r w:rsidR="00C61159" w:rsidRPr="00D10110">
        <w:rPr>
          <w:i/>
        </w:rPr>
        <w:t xml:space="preserve"> </w:t>
      </w:r>
      <w:r w:rsidRPr="00D10110">
        <w:rPr>
          <w:i/>
        </w:rPr>
        <w:t>оповещения</w:t>
      </w:r>
      <w:r w:rsidR="00C61159" w:rsidRPr="00D10110">
        <w:rPr>
          <w:i/>
        </w:rPr>
        <w:t xml:space="preserve"> </w:t>
      </w:r>
      <w:r w:rsidRPr="00D10110">
        <w:rPr>
          <w:i/>
        </w:rPr>
        <w:t>о</w:t>
      </w:r>
      <w:r w:rsidR="00C61159" w:rsidRPr="00D10110">
        <w:rPr>
          <w:i/>
        </w:rPr>
        <w:t xml:space="preserve"> </w:t>
      </w:r>
      <w:r w:rsidRPr="00D10110">
        <w:rPr>
          <w:i/>
        </w:rPr>
        <w:t>состоянии</w:t>
      </w:r>
      <w:r w:rsidR="00C61159" w:rsidRPr="00D10110">
        <w:rPr>
          <w:i/>
        </w:rPr>
        <w:t xml:space="preserve"> </w:t>
      </w:r>
      <w:r w:rsidRPr="00D10110">
        <w:rPr>
          <w:i/>
        </w:rPr>
        <w:t>сч</w:t>
      </w:r>
      <w:r w:rsidR="00C61159" w:rsidRPr="00D10110">
        <w:rPr>
          <w:i/>
        </w:rPr>
        <w:t>е</w:t>
      </w:r>
      <w:r w:rsidRPr="00D10110">
        <w:rPr>
          <w:i/>
        </w:rPr>
        <w:t>та</w:t>
      </w:r>
      <w:r w:rsidR="00C61159" w:rsidRPr="00D10110">
        <w:rPr>
          <w:i/>
        </w:rPr>
        <w:t xml:space="preserve"> </w:t>
      </w:r>
      <w:r w:rsidRPr="00D10110">
        <w:rPr>
          <w:i/>
        </w:rPr>
        <w:t>накопительной</w:t>
      </w:r>
      <w:r w:rsidR="00C61159" w:rsidRPr="00D10110">
        <w:rPr>
          <w:i/>
        </w:rPr>
        <w:t xml:space="preserve"> </w:t>
      </w:r>
      <w:r w:rsidRPr="00D10110">
        <w:rPr>
          <w:i/>
        </w:rPr>
        <w:t>пенсии</w:t>
      </w:r>
      <w:r w:rsidR="00C61159" w:rsidRPr="00D10110">
        <w:rPr>
          <w:i/>
        </w:rPr>
        <w:t xml:space="preserve"> </w:t>
      </w:r>
      <w:r w:rsidRPr="00D10110">
        <w:rPr>
          <w:i/>
        </w:rPr>
        <w:t>и</w:t>
      </w:r>
      <w:r w:rsidR="00C61159" w:rsidRPr="00D10110">
        <w:rPr>
          <w:i/>
        </w:rPr>
        <w:t xml:space="preserve"> </w:t>
      </w:r>
      <w:r w:rsidRPr="00D10110">
        <w:rPr>
          <w:i/>
        </w:rPr>
        <w:t>о</w:t>
      </w:r>
      <w:r w:rsidR="00C61159" w:rsidRPr="00D10110">
        <w:rPr>
          <w:i/>
        </w:rPr>
        <w:t xml:space="preserve"> </w:t>
      </w:r>
      <w:r w:rsidRPr="00D10110">
        <w:rPr>
          <w:i/>
        </w:rPr>
        <w:t>результатах</w:t>
      </w:r>
      <w:r w:rsidR="00C61159" w:rsidRPr="00D10110">
        <w:rPr>
          <w:i/>
        </w:rPr>
        <w:t xml:space="preserve"> </w:t>
      </w:r>
      <w:r w:rsidRPr="00D10110">
        <w:rPr>
          <w:i/>
        </w:rPr>
        <w:t>инвестирования</w:t>
      </w:r>
      <w:r w:rsidR="00C61159" w:rsidRPr="00D10110">
        <w:rPr>
          <w:i/>
        </w:rPr>
        <w:t xml:space="preserve"> </w:t>
      </w:r>
      <w:r w:rsidRPr="00D10110">
        <w:rPr>
          <w:i/>
        </w:rPr>
        <w:t>пенсионных</w:t>
      </w:r>
      <w:r w:rsidR="00C61159" w:rsidRPr="00D10110">
        <w:rPr>
          <w:i/>
        </w:rPr>
        <w:t xml:space="preserve"> </w:t>
      </w:r>
      <w:r w:rsidRPr="00D10110">
        <w:rPr>
          <w:i/>
        </w:rPr>
        <w:t>средств.</w:t>
      </w:r>
      <w:r w:rsidR="00C61159" w:rsidRPr="00D10110">
        <w:rPr>
          <w:i/>
        </w:rPr>
        <w:t xml:space="preserve"> </w:t>
      </w:r>
      <w:r w:rsidRPr="00D10110">
        <w:rPr>
          <w:i/>
        </w:rPr>
        <w:t>Предполагается,</w:t>
      </w:r>
      <w:r w:rsidR="00C61159" w:rsidRPr="00D10110">
        <w:rPr>
          <w:i/>
        </w:rPr>
        <w:t xml:space="preserve"> </w:t>
      </w:r>
      <w:r w:rsidRPr="00D10110">
        <w:rPr>
          <w:i/>
        </w:rPr>
        <w:t>что</w:t>
      </w:r>
      <w:r w:rsidR="00C61159" w:rsidRPr="00D10110">
        <w:rPr>
          <w:i/>
        </w:rPr>
        <w:t xml:space="preserve"> </w:t>
      </w:r>
      <w:r w:rsidRPr="00D10110">
        <w:rPr>
          <w:i/>
        </w:rPr>
        <w:t>эта</w:t>
      </w:r>
      <w:r w:rsidR="00C61159" w:rsidRPr="00D10110">
        <w:rPr>
          <w:i/>
        </w:rPr>
        <w:t xml:space="preserve"> </w:t>
      </w:r>
      <w:r w:rsidRPr="00D10110">
        <w:rPr>
          <w:i/>
        </w:rPr>
        <w:t>мера</w:t>
      </w:r>
      <w:r w:rsidR="00C61159" w:rsidRPr="00D10110">
        <w:rPr>
          <w:i/>
        </w:rPr>
        <w:t xml:space="preserve"> </w:t>
      </w:r>
      <w:r w:rsidRPr="00D10110">
        <w:rPr>
          <w:i/>
        </w:rPr>
        <w:t>поможет</w:t>
      </w:r>
      <w:r w:rsidR="00C61159" w:rsidRPr="00D10110">
        <w:rPr>
          <w:i/>
        </w:rPr>
        <w:t xml:space="preserve"> </w:t>
      </w:r>
      <w:r w:rsidRPr="00D10110">
        <w:rPr>
          <w:i/>
        </w:rPr>
        <w:t>россиянам</w:t>
      </w:r>
      <w:r w:rsidR="00C61159" w:rsidRPr="00D10110">
        <w:rPr>
          <w:i/>
        </w:rPr>
        <w:t xml:space="preserve"> </w:t>
      </w:r>
      <w:r w:rsidRPr="00D10110">
        <w:rPr>
          <w:i/>
        </w:rPr>
        <w:t>грамотно</w:t>
      </w:r>
      <w:r w:rsidR="00C61159" w:rsidRPr="00D10110">
        <w:rPr>
          <w:i/>
        </w:rPr>
        <w:t xml:space="preserve"> </w:t>
      </w:r>
      <w:r w:rsidRPr="00D10110">
        <w:rPr>
          <w:i/>
        </w:rPr>
        <w:t>распоряжаться</w:t>
      </w:r>
      <w:r w:rsidR="00C61159" w:rsidRPr="00D10110">
        <w:rPr>
          <w:i/>
        </w:rPr>
        <w:t xml:space="preserve"> </w:t>
      </w:r>
      <w:r w:rsidRPr="00D10110">
        <w:rPr>
          <w:i/>
        </w:rPr>
        <w:t>пенсионным</w:t>
      </w:r>
      <w:r w:rsidR="00C61159" w:rsidRPr="00D10110">
        <w:rPr>
          <w:i/>
        </w:rPr>
        <w:t xml:space="preserve"> </w:t>
      </w:r>
      <w:r w:rsidRPr="00D10110">
        <w:rPr>
          <w:i/>
        </w:rPr>
        <w:t>капиталом.</w:t>
      </w:r>
      <w:r w:rsidR="00C61159" w:rsidRPr="00D10110">
        <w:rPr>
          <w:i/>
        </w:rPr>
        <w:t xml:space="preserve"> </w:t>
      </w:r>
      <w:r w:rsidRPr="00D10110">
        <w:rPr>
          <w:i/>
        </w:rPr>
        <w:t>Эксперт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сфере</w:t>
      </w:r>
      <w:r w:rsidR="00C61159" w:rsidRPr="00D10110">
        <w:rPr>
          <w:i/>
        </w:rPr>
        <w:t xml:space="preserve"> </w:t>
      </w:r>
      <w:r w:rsidRPr="00D10110">
        <w:rPr>
          <w:i/>
        </w:rPr>
        <w:t>пенсионного</w:t>
      </w:r>
      <w:r w:rsidR="00C61159" w:rsidRPr="00D10110">
        <w:rPr>
          <w:i/>
        </w:rPr>
        <w:t xml:space="preserve"> </w:t>
      </w:r>
      <w:r w:rsidRPr="00D10110">
        <w:rPr>
          <w:i/>
        </w:rPr>
        <w:t>законодательства</w:t>
      </w:r>
      <w:r w:rsidR="00C61159" w:rsidRPr="00D10110">
        <w:rPr>
          <w:i/>
        </w:rPr>
        <w:t xml:space="preserve"> </w:t>
      </w:r>
      <w:r w:rsidRPr="00D10110">
        <w:rPr>
          <w:i/>
        </w:rPr>
        <w:t>Сергей</w:t>
      </w:r>
      <w:r w:rsidR="00C61159" w:rsidRPr="00D10110">
        <w:rPr>
          <w:i/>
        </w:rPr>
        <w:t xml:space="preserve"> </w:t>
      </w:r>
      <w:r w:rsidRPr="00D10110">
        <w:rPr>
          <w:i/>
        </w:rPr>
        <w:t>Звенигородский</w:t>
      </w:r>
      <w:r w:rsidR="00C61159" w:rsidRPr="00D10110">
        <w:rPr>
          <w:i/>
        </w:rPr>
        <w:t xml:space="preserve"> </w:t>
      </w:r>
      <w:hyperlink w:anchor="А108" w:history="1">
        <w:r w:rsidRPr="00D10110">
          <w:rPr>
            <w:rStyle w:val="a3"/>
            <w:i/>
          </w:rPr>
          <w:t>в</w:t>
        </w:r>
        <w:r w:rsidR="00C61159" w:rsidRPr="00D10110">
          <w:rPr>
            <w:rStyle w:val="a3"/>
            <w:i/>
          </w:rPr>
          <w:t xml:space="preserve"> </w:t>
        </w:r>
        <w:r w:rsidRPr="00D10110">
          <w:rPr>
            <w:rStyle w:val="a3"/>
            <w:i/>
          </w:rPr>
          <w:t>эфире</w:t>
        </w:r>
        <w:r w:rsidR="00C61159" w:rsidRPr="00D10110">
          <w:rPr>
            <w:rStyle w:val="a3"/>
            <w:i/>
          </w:rPr>
          <w:t xml:space="preserve"> </w:t>
        </w:r>
        <w:r w:rsidR="009F6448">
          <w:rPr>
            <w:rStyle w:val="a3"/>
            <w:i/>
          </w:rPr>
          <w:t>«</w:t>
        </w:r>
        <w:r w:rsidRPr="00D10110">
          <w:rPr>
            <w:rStyle w:val="a3"/>
            <w:i/>
          </w:rPr>
          <w:t>Радио</w:t>
        </w:r>
        <w:r w:rsidR="00C61159" w:rsidRPr="00D10110">
          <w:rPr>
            <w:rStyle w:val="a3"/>
            <w:i/>
          </w:rPr>
          <w:t xml:space="preserve"> </w:t>
        </w:r>
        <w:r w:rsidRPr="00D10110">
          <w:rPr>
            <w:rStyle w:val="a3"/>
            <w:i/>
          </w:rPr>
          <w:t>1</w:t>
        </w:r>
        <w:r w:rsidR="009F6448">
          <w:rPr>
            <w:rStyle w:val="a3"/>
            <w:i/>
          </w:rPr>
          <w:t>»</w:t>
        </w:r>
        <w:r w:rsidR="00C61159" w:rsidRPr="00D10110">
          <w:rPr>
            <w:rStyle w:val="a3"/>
            <w:i/>
          </w:rPr>
          <w:t xml:space="preserve"> </w:t>
        </w:r>
        <w:r w:rsidRPr="00D10110">
          <w:rPr>
            <w:rStyle w:val="a3"/>
            <w:i/>
          </w:rPr>
          <w:t>п</w:t>
        </w:r>
        <w:r w:rsidRPr="00D10110">
          <w:rPr>
            <w:rStyle w:val="a3"/>
            <w:i/>
          </w:rPr>
          <w:t>о</w:t>
        </w:r>
        <w:r w:rsidRPr="00D10110">
          <w:rPr>
            <w:rStyle w:val="a3"/>
            <w:i/>
          </w:rPr>
          <w:t>яснил</w:t>
        </w:r>
      </w:hyperlink>
      <w:r w:rsidRPr="00D10110">
        <w:rPr>
          <w:i/>
        </w:rPr>
        <w:t>,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ч</w:t>
      </w:r>
      <w:r w:rsidR="00C61159" w:rsidRPr="00D10110">
        <w:rPr>
          <w:i/>
        </w:rPr>
        <w:t>е</w:t>
      </w:r>
      <w:r w:rsidRPr="00D10110">
        <w:rPr>
          <w:i/>
        </w:rPr>
        <w:t>м</w:t>
      </w:r>
      <w:r w:rsidR="00C61159" w:rsidRPr="00D10110">
        <w:rPr>
          <w:i/>
        </w:rPr>
        <w:t xml:space="preserve"> </w:t>
      </w:r>
      <w:r w:rsidRPr="00D10110">
        <w:rPr>
          <w:i/>
        </w:rPr>
        <w:t>заключается</w:t>
      </w:r>
      <w:r w:rsidR="00C61159" w:rsidRPr="00D10110">
        <w:rPr>
          <w:i/>
        </w:rPr>
        <w:t xml:space="preserve"> </w:t>
      </w:r>
      <w:r w:rsidRPr="00D10110">
        <w:rPr>
          <w:i/>
        </w:rPr>
        <w:t>суть</w:t>
      </w:r>
      <w:r w:rsidR="00C61159" w:rsidRPr="00D10110">
        <w:rPr>
          <w:i/>
        </w:rPr>
        <w:t xml:space="preserve"> </w:t>
      </w:r>
      <w:r w:rsidRPr="00D10110">
        <w:rPr>
          <w:i/>
        </w:rPr>
        <w:t>изменений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новых</w:t>
      </w:r>
      <w:r w:rsidR="00C61159" w:rsidRPr="00D10110">
        <w:rPr>
          <w:i/>
        </w:rPr>
        <w:t xml:space="preserve"> </w:t>
      </w:r>
      <w:r w:rsidRPr="00D10110">
        <w:rPr>
          <w:i/>
        </w:rPr>
        <w:t>оповещениях,</w:t>
      </w:r>
      <w:r w:rsidR="00C61159" w:rsidRPr="00D10110">
        <w:rPr>
          <w:i/>
        </w:rPr>
        <w:t xml:space="preserve"> </w:t>
      </w:r>
      <w:r w:rsidRPr="00D10110">
        <w:rPr>
          <w:i/>
        </w:rPr>
        <w:t>а</w:t>
      </w:r>
      <w:r w:rsidR="00C61159" w:rsidRPr="00D10110">
        <w:rPr>
          <w:i/>
        </w:rPr>
        <w:t xml:space="preserve"> </w:t>
      </w:r>
      <w:r w:rsidRPr="00D10110">
        <w:rPr>
          <w:i/>
        </w:rPr>
        <w:t>заодно</w:t>
      </w:r>
      <w:r w:rsidR="00C61159" w:rsidRPr="00D10110">
        <w:rPr>
          <w:i/>
        </w:rPr>
        <w:t xml:space="preserve"> </w:t>
      </w:r>
      <w:r w:rsidRPr="00D10110">
        <w:rPr>
          <w:i/>
        </w:rPr>
        <w:t>рассказал</w:t>
      </w:r>
      <w:r w:rsidR="00C61159" w:rsidRPr="00D10110">
        <w:rPr>
          <w:i/>
        </w:rPr>
        <w:t xml:space="preserve"> </w:t>
      </w:r>
      <w:r w:rsidRPr="00D10110">
        <w:rPr>
          <w:i/>
        </w:rPr>
        <w:t>подробнее</w:t>
      </w:r>
      <w:r w:rsidR="00C61159" w:rsidRPr="00D10110">
        <w:rPr>
          <w:i/>
        </w:rPr>
        <w:t xml:space="preserve"> </w:t>
      </w:r>
      <w:r w:rsidRPr="00D10110">
        <w:rPr>
          <w:i/>
        </w:rPr>
        <w:t>о</w:t>
      </w:r>
      <w:r w:rsidR="00C61159" w:rsidRPr="00D10110">
        <w:rPr>
          <w:i/>
        </w:rPr>
        <w:t xml:space="preserve"> </w:t>
      </w:r>
      <w:r w:rsidRPr="00D10110">
        <w:rPr>
          <w:i/>
        </w:rPr>
        <w:t>самой</w:t>
      </w:r>
      <w:r w:rsidR="00C61159" w:rsidRPr="00D10110">
        <w:rPr>
          <w:i/>
        </w:rPr>
        <w:t xml:space="preserve"> </w:t>
      </w:r>
      <w:r w:rsidRPr="00D10110">
        <w:rPr>
          <w:i/>
        </w:rPr>
        <w:t>накопительной</w:t>
      </w:r>
      <w:r w:rsidR="00C61159" w:rsidRPr="00D10110">
        <w:rPr>
          <w:i/>
        </w:rPr>
        <w:t xml:space="preserve"> </w:t>
      </w:r>
      <w:r w:rsidRPr="00D10110">
        <w:rPr>
          <w:i/>
        </w:rPr>
        <w:t>пенсии,</w:t>
      </w:r>
      <w:r w:rsidR="00C61159" w:rsidRPr="00D10110">
        <w:rPr>
          <w:i/>
        </w:rPr>
        <w:t xml:space="preserve"> </w:t>
      </w:r>
      <w:r w:rsidRPr="00D10110">
        <w:rPr>
          <w:i/>
        </w:rPr>
        <w:t>которая</w:t>
      </w:r>
      <w:r w:rsidR="00C61159" w:rsidRPr="00D10110">
        <w:rPr>
          <w:i/>
        </w:rPr>
        <w:t xml:space="preserve"> </w:t>
      </w:r>
      <w:r w:rsidRPr="00D10110">
        <w:rPr>
          <w:i/>
        </w:rPr>
        <w:t>до</w:t>
      </w:r>
      <w:r w:rsidR="00C61159" w:rsidRPr="00D10110">
        <w:rPr>
          <w:i/>
        </w:rPr>
        <w:t xml:space="preserve"> </w:t>
      </w:r>
      <w:r w:rsidRPr="00D10110">
        <w:rPr>
          <w:i/>
        </w:rPr>
        <w:t>сих</w:t>
      </w:r>
      <w:r w:rsidR="00C61159" w:rsidRPr="00D10110">
        <w:rPr>
          <w:i/>
        </w:rPr>
        <w:t xml:space="preserve"> </w:t>
      </w:r>
      <w:r w:rsidRPr="00D10110">
        <w:rPr>
          <w:i/>
        </w:rPr>
        <w:t>пор</w:t>
      </w:r>
      <w:r w:rsidR="00C61159" w:rsidRPr="00D10110">
        <w:rPr>
          <w:i/>
        </w:rPr>
        <w:t xml:space="preserve"> </w:t>
      </w:r>
      <w:r w:rsidRPr="00D10110">
        <w:rPr>
          <w:i/>
        </w:rPr>
        <w:t>у</w:t>
      </w:r>
      <w:r w:rsidR="00C61159" w:rsidRPr="00D10110">
        <w:rPr>
          <w:i/>
        </w:rPr>
        <w:t xml:space="preserve"> </w:t>
      </w:r>
      <w:r w:rsidRPr="00D10110">
        <w:rPr>
          <w:i/>
        </w:rPr>
        <w:t>многих</w:t>
      </w:r>
      <w:r w:rsidR="00C61159" w:rsidRPr="00D10110">
        <w:rPr>
          <w:i/>
        </w:rPr>
        <w:t xml:space="preserve"> </w:t>
      </w:r>
      <w:r w:rsidRPr="00D10110">
        <w:rPr>
          <w:i/>
        </w:rPr>
        <w:t>граждан</w:t>
      </w:r>
      <w:r w:rsidR="00C61159" w:rsidRPr="00D10110">
        <w:rPr>
          <w:i/>
        </w:rPr>
        <w:t xml:space="preserve"> </w:t>
      </w:r>
      <w:r w:rsidRPr="00D10110">
        <w:rPr>
          <w:i/>
        </w:rPr>
        <w:t>вызывает</w:t>
      </w:r>
      <w:r w:rsidR="00C61159" w:rsidRPr="00D10110">
        <w:rPr>
          <w:i/>
        </w:rPr>
        <w:t xml:space="preserve"> </w:t>
      </w:r>
      <w:r w:rsidRPr="00D10110">
        <w:rPr>
          <w:i/>
        </w:rPr>
        <w:t>вопросы</w:t>
      </w:r>
    </w:p>
    <w:p w14:paraId="72F462B7" w14:textId="77777777" w:rsidR="00940029" w:rsidRPr="00D10110" w:rsidRDefault="009D79CC" w:rsidP="00940029">
      <w:pPr>
        <w:pStyle w:val="10"/>
        <w:jc w:val="center"/>
      </w:pPr>
      <w:bookmarkStart w:id="6" w:name="_Toc173015209"/>
      <w:bookmarkStart w:id="7" w:name="_Toc176415519"/>
      <w:r w:rsidRPr="00D10110">
        <w:t>Ци</w:t>
      </w:r>
      <w:r w:rsidR="00940029" w:rsidRPr="00D10110">
        <w:t>таты</w:t>
      </w:r>
      <w:r w:rsidR="00C61159" w:rsidRPr="00D10110">
        <w:t xml:space="preserve"> </w:t>
      </w:r>
      <w:r w:rsidR="00940029" w:rsidRPr="00D10110">
        <w:t>дня</w:t>
      </w:r>
      <w:bookmarkEnd w:id="6"/>
      <w:bookmarkEnd w:id="7"/>
    </w:p>
    <w:p w14:paraId="247C0E54" w14:textId="77777777" w:rsidR="001E76E3" w:rsidRPr="00D10110" w:rsidRDefault="001E76E3" w:rsidP="003B3BAA">
      <w:pPr>
        <w:numPr>
          <w:ilvl w:val="0"/>
          <w:numId w:val="27"/>
        </w:numPr>
        <w:rPr>
          <w:i/>
        </w:rPr>
      </w:pPr>
      <w:r w:rsidRPr="00D10110">
        <w:rPr>
          <w:i/>
        </w:rPr>
        <w:t>Алексей</w:t>
      </w:r>
      <w:r w:rsidR="00C61159" w:rsidRPr="00D10110">
        <w:rPr>
          <w:i/>
        </w:rPr>
        <w:t xml:space="preserve"> </w:t>
      </w:r>
      <w:r w:rsidRPr="00D10110">
        <w:rPr>
          <w:i/>
        </w:rPr>
        <w:t>Денисов,</w:t>
      </w:r>
      <w:r w:rsidR="00C61159" w:rsidRPr="00D10110">
        <w:rPr>
          <w:i/>
        </w:rPr>
        <w:t xml:space="preserve"> </w:t>
      </w:r>
      <w:r w:rsidRPr="00D10110">
        <w:rPr>
          <w:i/>
        </w:rPr>
        <w:t>вице-президент</w:t>
      </w:r>
      <w:r w:rsidR="00C61159" w:rsidRPr="00D10110">
        <w:rPr>
          <w:i/>
        </w:rPr>
        <w:t xml:space="preserve"> </w:t>
      </w:r>
      <w:r w:rsidRPr="00D10110">
        <w:rPr>
          <w:i/>
        </w:rPr>
        <w:t>НАПФ:</w:t>
      </w:r>
      <w:r w:rsidR="00C61159" w:rsidRPr="00D10110">
        <w:rPr>
          <w:i/>
        </w:rPr>
        <w:t xml:space="preserve"> </w:t>
      </w:r>
      <w:r w:rsidR="009F6448">
        <w:rPr>
          <w:i/>
        </w:rPr>
        <w:t>«</w:t>
      </w:r>
      <w:r w:rsidRPr="00D10110">
        <w:rPr>
          <w:i/>
        </w:rPr>
        <w:t>Программа</w:t>
      </w:r>
      <w:r w:rsidR="00C61159" w:rsidRPr="00D10110">
        <w:rPr>
          <w:i/>
        </w:rPr>
        <w:t xml:space="preserve"> </w:t>
      </w:r>
      <w:r w:rsidRPr="00D10110">
        <w:rPr>
          <w:i/>
        </w:rPr>
        <w:t>выгодна</w:t>
      </w:r>
      <w:r w:rsidR="00C61159" w:rsidRPr="00D10110">
        <w:rPr>
          <w:i/>
        </w:rPr>
        <w:t xml:space="preserve"> </w:t>
      </w:r>
      <w:r w:rsidRPr="00D10110">
        <w:rPr>
          <w:i/>
        </w:rPr>
        <w:t>и</w:t>
      </w:r>
      <w:r w:rsidR="00C61159" w:rsidRPr="00D10110">
        <w:rPr>
          <w:i/>
        </w:rPr>
        <w:t xml:space="preserve"> </w:t>
      </w:r>
      <w:r w:rsidRPr="00D10110">
        <w:rPr>
          <w:i/>
        </w:rPr>
        <w:t>студентам,</w:t>
      </w:r>
      <w:r w:rsidR="00C61159" w:rsidRPr="00D10110">
        <w:rPr>
          <w:i/>
        </w:rPr>
        <w:t xml:space="preserve"> </w:t>
      </w:r>
      <w:r w:rsidRPr="00D10110">
        <w:rPr>
          <w:i/>
        </w:rPr>
        <w:t>и</w:t>
      </w:r>
      <w:r w:rsidR="00C61159" w:rsidRPr="00D10110">
        <w:rPr>
          <w:i/>
        </w:rPr>
        <w:t xml:space="preserve"> </w:t>
      </w:r>
      <w:r w:rsidRPr="00D10110">
        <w:rPr>
          <w:i/>
        </w:rPr>
        <w:t>пенсионерам.</w:t>
      </w:r>
      <w:r w:rsidR="00C61159" w:rsidRPr="00D10110">
        <w:rPr>
          <w:i/>
        </w:rPr>
        <w:t xml:space="preserve"> </w:t>
      </w:r>
      <w:r w:rsidRPr="00D10110">
        <w:rPr>
          <w:i/>
        </w:rPr>
        <w:t>Те</w:t>
      </w:r>
      <w:r w:rsidR="00C61159" w:rsidRPr="00D10110">
        <w:rPr>
          <w:i/>
        </w:rPr>
        <w:t xml:space="preserve"> </w:t>
      </w:r>
      <w:r w:rsidRPr="00D10110">
        <w:rPr>
          <w:i/>
        </w:rPr>
        <w:t>люди,</w:t>
      </w:r>
      <w:r w:rsidR="00C61159" w:rsidRPr="00D10110">
        <w:rPr>
          <w:i/>
        </w:rPr>
        <w:t xml:space="preserve"> </w:t>
      </w:r>
      <w:r w:rsidRPr="00D10110">
        <w:rPr>
          <w:i/>
        </w:rPr>
        <w:t>у</w:t>
      </w:r>
      <w:r w:rsidR="00C61159" w:rsidRPr="00D10110">
        <w:rPr>
          <w:i/>
        </w:rPr>
        <w:t xml:space="preserve"> </w:t>
      </w:r>
      <w:r w:rsidRPr="00D10110">
        <w:rPr>
          <w:i/>
        </w:rPr>
        <w:t>которых</w:t>
      </w:r>
      <w:r w:rsidR="00C61159" w:rsidRPr="00D10110">
        <w:rPr>
          <w:i/>
        </w:rPr>
        <w:t xml:space="preserve"> </w:t>
      </w:r>
      <w:r w:rsidRPr="00D10110">
        <w:rPr>
          <w:i/>
        </w:rPr>
        <w:t>нет</w:t>
      </w:r>
      <w:r w:rsidR="00C61159" w:rsidRPr="00D10110">
        <w:rPr>
          <w:i/>
        </w:rPr>
        <w:t xml:space="preserve"> </w:t>
      </w:r>
      <w:r w:rsidRPr="00D10110">
        <w:rPr>
          <w:i/>
        </w:rPr>
        <w:t>дохода,</w:t>
      </w:r>
      <w:r w:rsidR="00C61159" w:rsidRPr="00D10110">
        <w:rPr>
          <w:i/>
        </w:rPr>
        <w:t xml:space="preserve"> </w:t>
      </w:r>
      <w:r w:rsidRPr="00D10110">
        <w:rPr>
          <w:i/>
        </w:rPr>
        <w:t>или</w:t>
      </w:r>
      <w:r w:rsidR="00C61159" w:rsidRPr="00D10110">
        <w:rPr>
          <w:i/>
        </w:rPr>
        <w:t xml:space="preserve"> </w:t>
      </w:r>
      <w:r w:rsidRPr="00D10110">
        <w:rPr>
          <w:i/>
        </w:rPr>
        <w:t>же</w:t>
      </w:r>
      <w:r w:rsidR="00C61159" w:rsidRPr="00D10110">
        <w:rPr>
          <w:i/>
        </w:rPr>
        <w:t xml:space="preserve"> </w:t>
      </w:r>
      <w:r w:rsidRPr="00D10110">
        <w:rPr>
          <w:i/>
        </w:rPr>
        <w:t>те,</w:t>
      </w:r>
      <w:r w:rsidR="00C61159" w:rsidRPr="00D10110">
        <w:rPr>
          <w:i/>
        </w:rPr>
        <w:t xml:space="preserve"> </w:t>
      </w:r>
      <w:r w:rsidRPr="00D10110">
        <w:rPr>
          <w:i/>
        </w:rPr>
        <w:t>чей</w:t>
      </w:r>
      <w:r w:rsidR="00C61159" w:rsidRPr="00D10110">
        <w:rPr>
          <w:i/>
        </w:rPr>
        <w:t xml:space="preserve"> </w:t>
      </w:r>
      <w:r w:rsidRPr="00D10110">
        <w:rPr>
          <w:i/>
        </w:rPr>
        <w:t>доход</w:t>
      </w:r>
      <w:r w:rsidR="00C61159" w:rsidRPr="00D10110">
        <w:rPr>
          <w:i/>
        </w:rPr>
        <w:t xml:space="preserve"> </w:t>
      </w:r>
      <w:r w:rsidRPr="00D10110">
        <w:rPr>
          <w:i/>
        </w:rPr>
        <w:t>не</w:t>
      </w:r>
      <w:r w:rsidR="00C61159" w:rsidRPr="00D10110">
        <w:rPr>
          <w:i/>
        </w:rPr>
        <w:t xml:space="preserve"> </w:t>
      </w:r>
      <w:r w:rsidRPr="00D10110">
        <w:rPr>
          <w:i/>
        </w:rPr>
        <w:t>облагается</w:t>
      </w:r>
      <w:r w:rsidR="00C61159" w:rsidRPr="00D10110">
        <w:rPr>
          <w:i/>
        </w:rPr>
        <w:t xml:space="preserve"> </w:t>
      </w:r>
      <w:r w:rsidRPr="00D10110">
        <w:rPr>
          <w:i/>
        </w:rPr>
        <w:t>НДФЛ,</w:t>
      </w:r>
      <w:r w:rsidR="00C61159" w:rsidRPr="00D10110">
        <w:rPr>
          <w:i/>
        </w:rPr>
        <w:t xml:space="preserve"> </w:t>
      </w:r>
      <w:r w:rsidRPr="00D10110">
        <w:rPr>
          <w:i/>
        </w:rPr>
        <w:t>будут</w:t>
      </w:r>
      <w:r w:rsidR="00C61159" w:rsidRPr="00D10110">
        <w:rPr>
          <w:i/>
        </w:rPr>
        <w:t xml:space="preserve"> </w:t>
      </w:r>
      <w:r w:rsidRPr="00D10110">
        <w:rPr>
          <w:i/>
        </w:rPr>
        <w:t>получать</w:t>
      </w:r>
      <w:r w:rsidR="00C61159" w:rsidRPr="00D10110">
        <w:rPr>
          <w:i/>
        </w:rPr>
        <w:t xml:space="preserve"> </w:t>
      </w:r>
      <w:r w:rsidRPr="00D10110">
        <w:rPr>
          <w:i/>
        </w:rPr>
        <w:t>софинансирование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размере</w:t>
      </w:r>
      <w:r w:rsidR="00C61159" w:rsidRPr="00D10110">
        <w:rPr>
          <w:i/>
        </w:rPr>
        <w:t xml:space="preserve"> </w:t>
      </w:r>
      <w:r w:rsidRPr="00D10110">
        <w:rPr>
          <w:i/>
        </w:rPr>
        <w:t>100%.</w:t>
      </w:r>
      <w:r w:rsidR="00C61159" w:rsidRPr="00D10110">
        <w:rPr>
          <w:i/>
        </w:rPr>
        <w:t xml:space="preserve"> </w:t>
      </w:r>
      <w:r w:rsidRPr="00D10110">
        <w:rPr>
          <w:i/>
        </w:rPr>
        <w:t>Минимальная</w:t>
      </w:r>
      <w:r w:rsidR="00C61159" w:rsidRPr="00D10110">
        <w:rPr>
          <w:i/>
        </w:rPr>
        <w:t xml:space="preserve"> </w:t>
      </w:r>
      <w:r w:rsidRPr="00D10110">
        <w:rPr>
          <w:i/>
        </w:rPr>
        <w:t>сумма</w:t>
      </w:r>
      <w:r w:rsidR="00C61159" w:rsidRPr="00D10110">
        <w:rPr>
          <w:i/>
        </w:rPr>
        <w:t xml:space="preserve"> </w:t>
      </w:r>
      <w:r w:rsidRPr="00D10110">
        <w:rPr>
          <w:i/>
        </w:rPr>
        <w:t>взносов</w:t>
      </w:r>
      <w:r w:rsidR="00C61159" w:rsidRPr="00D10110">
        <w:rPr>
          <w:i/>
        </w:rPr>
        <w:t xml:space="preserve"> </w:t>
      </w:r>
      <w:r w:rsidRPr="00D10110">
        <w:rPr>
          <w:i/>
        </w:rPr>
        <w:t>составляет</w:t>
      </w:r>
      <w:r w:rsidR="00C61159" w:rsidRPr="00D10110">
        <w:rPr>
          <w:i/>
        </w:rPr>
        <w:t xml:space="preserve"> </w:t>
      </w:r>
      <w:r w:rsidRPr="00D10110">
        <w:rPr>
          <w:i/>
        </w:rPr>
        <w:t>всего</w:t>
      </w:r>
      <w:r w:rsidR="00C61159" w:rsidRPr="00D10110">
        <w:rPr>
          <w:i/>
        </w:rPr>
        <w:t xml:space="preserve"> </w:t>
      </w:r>
      <w:r w:rsidRPr="00D10110">
        <w:rPr>
          <w:i/>
        </w:rPr>
        <w:t>2000</w:t>
      </w:r>
      <w:r w:rsidR="00C61159" w:rsidRPr="00D10110">
        <w:rPr>
          <w:i/>
        </w:rPr>
        <w:t xml:space="preserve"> </w:t>
      </w:r>
      <w:r w:rsidRPr="00D10110">
        <w:rPr>
          <w:i/>
        </w:rPr>
        <w:t>рублей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год.</w:t>
      </w:r>
      <w:r w:rsidR="00C61159" w:rsidRPr="00D10110">
        <w:rPr>
          <w:i/>
        </w:rPr>
        <w:t xml:space="preserve"> </w:t>
      </w:r>
      <w:r w:rsidRPr="00D10110">
        <w:rPr>
          <w:i/>
        </w:rPr>
        <w:t>Делая</w:t>
      </w:r>
      <w:r w:rsidR="00C61159" w:rsidRPr="00D10110">
        <w:rPr>
          <w:i/>
        </w:rPr>
        <w:t xml:space="preserve"> </w:t>
      </w:r>
      <w:r w:rsidRPr="00D10110">
        <w:rPr>
          <w:i/>
        </w:rPr>
        <w:t>небольшие,</w:t>
      </w:r>
      <w:r w:rsidR="00C61159" w:rsidRPr="00D10110">
        <w:rPr>
          <w:i/>
        </w:rPr>
        <w:t xml:space="preserve"> </w:t>
      </w:r>
      <w:r w:rsidRPr="00D10110">
        <w:rPr>
          <w:i/>
        </w:rPr>
        <w:t>но</w:t>
      </w:r>
      <w:r w:rsidR="00C61159" w:rsidRPr="00D10110">
        <w:rPr>
          <w:i/>
        </w:rPr>
        <w:t xml:space="preserve"> </w:t>
      </w:r>
      <w:r w:rsidRPr="00D10110">
        <w:rPr>
          <w:i/>
        </w:rPr>
        <w:t>регулярные</w:t>
      </w:r>
      <w:r w:rsidR="00C61159" w:rsidRPr="00D10110">
        <w:rPr>
          <w:i/>
        </w:rPr>
        <w:t xml:space="preserve"> </w:t>
      </w:r>
      <w:r w:rsidRPr="00D10110">
        <w:rPr>
          <w:i/>
        </w:rPr>
        <w:t>отчисления,</w:t>
      </w:r>
      <w:r w:rsidR="00C61159" w:rsidRPr="00D10110">
        <w:rPr>
          <w:i/>
        </w:rPr>
        <w:t xml:space="preserve"> </w:t>
      </w:r>
      <w:r w:rsidRPr="00D10110">
        <w:rPr>
          <w:i/>
        </w:rPr>
        <w:t>человек</w:t>
      </w:r>
      <w:r w:rsidR="00C61159" w:rsidRPr="00D10110">
        <w:rPr>
          <w:i/>
        </w:rPr>
        <w:t xml:space="preserve"> </w:t>
      </w:r>
      <w:r w:rsidRPr="00D10110">
        <w:rPr>
          <w:i/>
        </w:rPr>
        <w:t>приобретет</w:t>
      </w:r>
      <w:r w:rsidR="00C61159" w:rsidRPr="00D10110">
        <w:rPr>
          <w:i/>
        </w:rPr>
        <w:t xml:space="preserve"> </w:t>
      </w:r>
      <w:r w:rsidRPr="00D10110">
        <w:rPr>
          <w:i/>
        </w:rPr>
        <w:t>полезную</w:t>
      </w:r>
      <w:r w:rsidR="00C61159" w:rsidRPr="00D10110">
        <w:rPr>
          <w:i/>
        </w:rPr>
        <w:t xml:space="preserve"> </w:t>
      </w:r>
      <w:r w:rsidRPr="00D10110">
        <w:rPr>
          <w:i/>
        </w:rPr>
        <w:t>привычку</w:t>
      </w:r>
      <w:r w:rsidR="00C61159" w:rsidRPr="00D10110">
        <w:rPr>
          <w:i/>
        </w:rPr>
        <w:t xml:space="preserve"> - </w:t>
      </w:r>
      <w:r w:rsidRPr="00D10110">
        <w:rPr>
          <w:i/>
        </w:rPr>
        <w:t>учиться</w:t>
      </w:r>
      <w:r w:rsidR="00C61159" w:rsidRPr="00D10110">
        <w:rPr>
          <w:i/>
        </w:rPr>
        <w:t xml:space="preserve"> </w:t>
      </w:r>
      <w:r w:rsidRPr="00D10110">
        <w:rPr>
          <w:i/>
        </w:rPr>
        <w:t>откладывать</w:t>
      </w:r>
      <w:r w:rsidR="00C61159" w:rsidRPr="00D10110">
        <w:rPr>
          <w:i/>
        </w:rPr>
        <w:t xml:space="preserve"> </w:t>
      </w:r>
      <w:r w:rsidRPr="00D10110">
        <w:rPr>
          <w:i/>
        </w:rPr>
        <w:t>деньги</w:t>
      </w:r>
      <w:r w:rsidR="00C61159" w:rsidRPr="00D10110">
        <w:rPr>
          <w:i/>
        </w:rPr>
        <w:t xml:space="preserve"> </w:t>
      </w:r>
      <w:r w:rsidRPr="00D10110">
        <w:rPr>
          <w:i/>
        </w:rPr>
        <w:t>и</w:t>
      </w:r>
      <w:r w:rsidR="00C61159" w:rsidRPr="00D10110">
        <w:rPr>
          <w:i/>
        </w:rPr>
        <w:t xml:space="preserve"> </w:t>
      </w:r>
      <w:r w:rsidRPr="00D10110">
        <w:rPr>
          <w:i/>
        </w:rPr>
        <w:t>заботиться</w:t>
      </w:r>
      <w:r w:rsidR="00C61159" w:rsidRPr="00D10110">
        <w:rPr>
          <w:i/>
        </w:rPr>
        <w:t xml:space="preserve"> </w:t>
      </w:r>
      <w:r w:rsidRPr="00D10110">
        <w:rPr>
          <w:i/>
        </w:rPr>
        <w:t>о</w:t>
      </w:r>
      <w:r w:rsidR="00C61159" w:rsidRPr="00D10110">
        <w:rPr>
          <w:i/>
        </w:rPr>
        <w:t xml:space="preserve"> </w:t>
      </w:r>
      <w:r w:rsidRPr="00D10110">
        <w:rPr>
          <w:i/>
        </w:rPr>
        <w:t>своем</w:t>
      </w:r>
      <w:r w:rsidR="00C61159" w:rsidRPr="00D10110">
        <w:rPr>
          <w:i/>
        </w:rPr>
        <w:t xml:space="preserve"> </w:t>
      </w:r>
      <w:r w:rsidRPr="00D10110">
        <w:rPr>
          <w:i/>
        </w:rPr>
        <w:t>будущем.</w:t>
      </w:r>
      <w:r w:rsidR="00C61159" w:rsidRPr="00D10110">
        <w:rPr>
          <w:i/>
        </w:rPr>
        <w:t xml:space="preserve"> </w:t>
      </w:r>
      <w:r w:rsidRPr="00D10110">
        <w:rPr>
          <w:i/>
        </w:rPr>
        <w:t>За</w:t>
      </w:r>
      <w:r w:rsidR="00C61159" w:rsidRPr="00D10110">
        <w:rPr>
          <w:i/>
        </w:rPr>
        <w:t xml:space="preserve"> </w:t>
      </w:r>
      <w:r w:rsidRPr="00D10110">
        <w:rPr>
          <w:i/>
        </w:rPr>
        <w:t>15</w:t>
      </w:r>
      <w:r w:rsidR="00C61159" w:rsidRPr="00D10110">
        <w:rPr>
          <w:i/>
        </w:rPr>
        <w:t xml:space="preserve"> </w:t>
      </w:r>
      <w:r w:rsidRPr="00D10110">
        <w:rPr>
          <w:i/>
        </w:rPr>
        <w:t>лет</w:t>
      </w:r>
      <w:r w:rsidR="00C61159" w:rsidRPr="00D10110">
        <w:rPr>
          <w:i/>
        </w:rPr>
        <w:t xml:space="preserve"> </w:t>
      </w:r>
      <w:r w:rsidRPr="00D10110">
        <w:rPr>
          <w:i/>
        </w:rPr>
        <w:t>на</w:t>
      </w:r>
      <w:r w:rsidR="00C61159" w:rsidRPr="00D10110">
        <w:rPr>
          <w:i/>
        </w:rPr>
        <w:t xml:space="preserve"> </w:t>
      </w:r>
      <w:r w:rsidRPr="00D10110">
        <w:rPr>
          <w:i/>
        </w:rPr>
        <w:t>счету</w:t>
      </w:r>
      <w:r w:rsidR="00C61159" w:rsidRPr="00D10110">
        <w:rPr>
          <w:i/>
        </w:rPr>
        <w:t xml:space="preserve"> </w:t>
      </w:r>
      <w:r w:rsidRPr="00D10110">
        <w:rPr>
          <w:i/>
        </w:rPr>
        <w:t>участника</w:t>
      </w:r>
      <w:r w:rsidR="00C61159" w:rsidRPr="00D10110">
        <w:rPr>
          <w:i/>
        </w:rPr>
        <w:t xml:space="preserve"> </w:t>
      </w:r>
      <w:r w:rsidRPr="00D10110">
        <w:rPr>
          <w:i/>
        </w:rPr>
        <w:t>Программы</w:t>
      </w:r>
      <w:r w:rsidR="00C61159" w:rsidRPr="00D10110">
        <w:rPr>
          <w:i/>
        </w:rPr>
        <w:t xml:space="preserve"> </w:t>
      </w:r>
      <w:r w:rsidRPr="00D10110">
        <w:rPr>
          <w:i/>
        </w:rPr>
        <w:t>скопится</w:t>
      </w:r>
      <w:r w:rsidR="00C61159" w:rsidRPr="00D10110">
        <w:rPr>
          <w:i/>
        </w:rPr>
        <w:t xml:space="preserve"> </w:t>
      </w:r>
      <w:r w:rsidRPr="00D10110">
        <w:rPr>
          <w:i/>
        </w:rPr>
        <w:t>приличная</w:t>
      </w:r>
      <w:r w:rsidR="00C61159" w:rsidRPr="00D10110">
        <w:rPr>
          <w:i/>
        </w:rPr>
        <w:t xml:space="preserve"> </w:t>
      </w:r>
      <w:r w:rsidRPr="00D10110">
        <w:rPr>
          <w:i/>
        </w:rPr>
        <w:t>сумма,</w:t>
      </w:r>
      <w:r w:rsidR="00C61159" w:rsidRPr="00D10110">
        <w:rPr>
          <w:i/>
        </w:rPr>
        <w:t xml:space="preserve"> </w:t>
      </w:r>
      <w:r w:rsidRPr="00D10110">
        <w:rPr>
          <w:i/>
        </w:rPr>
        <w:t>которая</w:t>
      </w:r>
      <w:r w:rsidR="00C61159" w:rsidRPr="00D10110">
        <w:rPr>
          <w:i/>
        </w:rPr>
        <w:t xml:space="preserve"> </w:t>
      </w:r>
      <w:r w:rsidRPr="00D10110">
        <w:rPr>
          <w:i/>
        </w:rPr>
        <w:t>станет</w:t>
      </w:r>
      <w:r w:rsidR="00C61159" w:rsidRPr="00D10110">
        <w:rPr>
          <w:i/>
        </w:rPr>
        <w:t xml:space="preserve"> </w:t>
      </w:r>
      <w:r w:rsidRPr="00D10110">
        <w:rPr>
          <w:i/>
        </w:rPr>
        <w:t>подушкой</w:t>
      </w:r>
      <w:r w:rsidR="00C61159" w:rsidRPr="00D10110">
        <w:rPr>
          <w:i/>
        </w:rPr>
        <w:t xml:space="preserve"> </w:t>
      </w:r>
      <w:r w:rsidRPr="00D10110">
        <w:rPr>
          <w:i/>
        </w:rPr>
        <w:t>безопасности,</w:t>
      </w:r>
      <w:r w:rsidR="00C61159" w:rsidRPr="00D10110">
        <w:rPr>
          <w:i/>
        </w:rPr>
        <w:t xml:space="preserve"> </w:t>
      </w:r>
      <w:r w:rsidRPr="00D10110">
        <w:rPr>
          <w:i/>
        </w:rPr>
        <w:t>залогом</w:t>
      </w:r>
      <w:r w:rsidR="00C61159" w:rsidRPr="00D10110">
        <w:rPr>
          <w:i/>
        </w:rPr>
        <w:t xml:space="preserve"> </w:t>
      </w:r>
      <w:r w:rsidRPr="00D10110">
        <w:rPr>
          <w:i/>
        </w:rPr>
        <w:t>спокойствия</w:t>
      </w:r>
      <w:r w:rsidR="00C61159" w:rsidRPr="00D10110">
        <w:rPr>
          <w:i/>
        </w:rPr>
        <w:t xml:space="preserve"> </w:t>
      </w:r>
      <w:r w:rsidRPr="00D10110">
        <w:rPr>
          <w:i/>
        </w:rPr>
        <w:t>и</w:t>
      </w:r>
      <w:r w:rsidR="00C61159" w:rsidRPr="00D10110">
        <w:rPr>
          <w:i/>
        </w:rPr>
        <w:t xml:space="preserve"> </w:t>
      </w:r>
      <w:r w:rsidRPr="00D10110">
        <w:rPr>
          <w:i/>
        </w:rPr>
        <w:t>финансовой</w:t>
      </w:r>
      <w:r w:rsidR="00C61159" w:rsidRPr="00D10110">
        <w:rPr>
          <w:i/>
        </w:rPr>
        <w:t xml:space="preserve"> </w:t>
      </w:r>
      <w:r w:rsidRPr="00D10110">
        <w:rPr>
          <w:i/>
        </w:rPr>
        <w:t>устойчивости.</w:t>
      </w:r>
      <w:r w:rsidR="00C61159" w:rsidRPr="00D10110">
        <w:rPr>
          <w:i/>
        </w:rPr>
        <w:t xml:space="preserve"> </w:t>
      </w:r>
      <w:r w:rsidRPr="00D10110">
        <w:rPr>
          <w:i/>
        </w:rPr>
        <w:t>Например,</w:t>
      </w:r>
      <w:r w:rsidR="00C61159" w:rsidRPr="00D10110">
        <w:rPr>
          <w:i/>
        </w:rPr>
        <w:t xml:space="preserve"> </w:t>
      </w:r>
      <w:r w:rsidRPr="00D10110">
        <w:rPr>
          <w:i/>
        </w:rPr>
        <w:t>откладывая</w:t>
      </w:r>
      <w:r w:rsidR="00C61159" w:rsidRPr="00D10110">
        <w:rPr>
          <w:i/>
        </w:rPr>
        <w:t xml:space="preserve"> </w:t>
      </w:r>
      <w:r w:rsidRPr="00D10110">
        <w:rPr>
          <w:i/>
        </w:rPr>
        <w:t>по</w:t>
      </w:r>
      <w:r w:rsidR="00C61159" w:rsidRPr="00D10110">
        <w:rPr>
          <w:i/>
        </w:rPr>
        <w:t xml:space="preserve"> </w:t>
      </w:r>
      <w:r w:rsidRPr="00D10110">
        <w:rPr>
          <w:i/>
        </w:rPr>
        <w:t>3000</w:t>
      </w:r>
      <w:r w:rsidR="00C61159" w:rsidRPr="00D10110">
        <w:rPr>
          <w:i/>
        </w:rPr>
        <w:t xml:space="preserve"> </w:t>
      </w:r>
      <w:r w:rsidRPr="00D10110">
        <w:rPr>
          <w:i/>
        </w:rPr>
        <w:t>рублей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месяц,</w:t>
      </w:r>
      <w:r w:rsidR="00C61159" w:rsidRPr="00D10110">
        <w:rPr>
          <w:i/>
        </w:rPr>
        <w:t xml:space="preserve"> </w:t>
      </w:r>
      <w:r w:rsidRPr="00D10110">
        <w:rPr>
          <w:i/>
        </w:rPr>
        <w:t>с</w:t>
      </w:r>
      <w:r w:rsidR="00C61159" w:rsidRPr="00D10110">
        <w:rPr>
          <w:i/>
        </w:rPr>
        <w:t xml:space="preserve"> </w:t>
      </w:r>
      <w:r w:rsidRPr="00D10110">
        <w:rPr>
          <w:i/>
        </w:rPr>
        <w:t>ПДС</w:t>
      </w:r>
      <w:r w:rsidR="00C61159" w:rsidRPr="00D10110">
        <w:rPr>
          <w:i/>
        </w:rPr>
        <w:t xml:space="preserve"> </w:t>
      </w:r>
      <w:r w:rsidRPr="00D10110">
        <w:rPr>
          <w:i/>
        </w:rPr>
        <w:t>за</w:t>
      </w:r>
      <w:r w:rsidR="00C61159" w:rsidRPr="00D10110">
        <w:rPr>
          <w:i/>
        </w:rPr>
        <w:t xml:space="preserve"> </w:t>
      </w:r>
      <w:r w:rsidRPr="00D10110">
        <w:rPr>
          <w:i/>
        </w:rPr>
        <w:t>15</w:t>
      </w:r>
      <w:r w:rsidR="00C61159" w:rsidRPr="00D10110">
        <w:rPr>
          <w:i/>
        </w:rPr>
        <w:t xml:space="preserve"> </w:t>
      </w:r>
      <w:r w:rsidRPr="00D10110">
        <w:rPr>
          <w:i/>
        </w:rPr>
        <w:t>лет</w:t>
      </w:r>
      <w:r w:rsidR="00C61159" w:rsidRPr="00D10110">
        <w:rPr>
          <w:i/>
        </w:rPr>
        <w:t xml:space="preserve"> </w:t>
      </w:r>
      <w:r w:rsidRPr="00D10110">
        <w:rPr>
          <w:i/>
        </w:rPr>
        <w:t>можно</w:t>
      </w:r>
      <w:r w:rsidR="00C61159" w:rsidRPr="00D10110">
        <w:rPr>
          <w:i/>
        </w:rPr>
        <w:t xml:space="preserve"> </w:t>
      </w:r>
      <w:r w:rsidRPr="00D10110">
        <w:rPr>
          <w:i/>
        </w:rPr>
        <w:t>накопить</w:t>
      </w:r>
      <w:r w:rsidR="00C61159" w:rsidRPr="00D10110">
        <w:rPr>
          <w:i/>
        </w:rPr>
        <w:t xml:space="preserve"> </w:t>
      </w:r>
      <w:r w:rsidRPr="00D10110">
        <w:rPr>
          <w:i/>
        </w:rPr>
        <w:t>около</w:t>
      </w:r>
      <w:r w:rsidR="00C61159" w:rsidRPr="00D10110">
        <w:rPr>
          <w:i/>
        </w:rPr>
        <w:t xml:space="preserve"> </w:t>
      </w:r>
      <w:r w:rsidRPr="00D10110">
        <w:rPr>
          <w:i/>
        </w:rPr>
        <w:t>1,9</w:t>
      </w:r>
      <w:r w:rsidR="00C61159" w:rsidRPr="00D10110">
        <w:rPr>
          <w:i/>
        </w:rPr>
        <w:t xml:space="preserve"> </w:t>
      </w:r>
      <w:r w:rsidRPr="00D10110">
        <w:rPr>
          <w:i/>
        </w:rPr>
        <w:t>миллиона</w:t>
      </w:r>
      <w:r w:rsidR="00C61159" w:rsidRPr="00D10110">
        <w:rPr>
          <w:i/>
        </w:rPr>
        <w:t xml:space="preserve"> </w:t>
      </w:r>
      <w:r w:rsidRPr="00D10110">
        <w:rPr>
          <w:i/>
        </w:rPr>
        <w:t>рублей</w:t>
      </w:r>
      <w:r w:rsidR="009F6448">
        <w:rPr>
          <w:i/>
        </w:rPr>
        <w:t>»</w:t>
      </w:r>
    </w:p>
    <w:p w14:paraId="463E6C21" w14:textId="77777777" w:rsidR="001E76E3" w:rsidRPr="00D10110" w:rsidRDefault="001E76E3" w:rsidP="003B3BAA">
      <w:pPr>
        <w:numPr>
          <w:ilvl w:val="0"/>
          <w:numId w:val="27"/>
        </w:numPr>
        <w:rPr>
          <w:i/>
        </w:rPr>
      </w:pPr>
      <w:r w:rsidRPr="00D10110">
        <w:rPr>
          <w:i/>
        </w:rPr>
        <w:t>Руслан</w:t>
      </w:r>
      <w:r w:rsidR="00C61159" w:rsidRPr="00D10110">
        <w:rPr>
          <w:i/>
        </w:rPr>
        <w:t xml:space="preserve"> </w:t>
      </w:r>
      <w:proofErr w:type="spellStart"/>
      <w:r w:rsidRPr="00D10110">
        <w:rPr>
          <w:i/>
        </w:rPr>
        <w:t>Вестеровский</w:t>
      </w:r>
      <w:proofErr w:type="spellEnd"/>
      <w:r w:rsidRPr="00D10110">
        <w:rPr>
          <w:i/>
        </w:rPr>
        <w:t>,</w:t>
      </w:r>
      <w:r w:rsidR="00C61159" w:rsidRPr="00D10110">
        <w:rPr>
          <w:i/>
        </w:rPr>
        <w:t xml:space="preserve"> </w:t>
      </w:r>
      <w:r w:rsidRPr="00D10110">
        <w:rPr>
          <w:i/>
        </w:rPr>
        <w:t>старший</w:t>
      </w:r>
      <w:r w:rsidR="00C61159" w:rsidRPr="00D10110">
        <w:rPr>
          <w:i/>
        </w:rPr>
        <w:t xml:space="preserve"> </w:t>
      </w:r>
      <w:r w:rsidRPr="00D10110">
        <w:rPr>
          <w:i/>
        </w:rPr>
        <w:t>вице-президент,</w:t>
      </w:r>
      <w:r w:rsidR="00C61159" w:rsidRPr="00D10110">
        <w:rPr>
          <w:i/>
        </w:rPr>
        <w:t xml:space="preserve"> </w:t>
      </w:r>
      <w:r w:rsidRPr="00D10110">
        <w:rPr>
          <w:i/>
        </w:rPr>
        <w:t>руководитель</w:t>
      </w:r>
      <w:r w:rsidR="00C61159" w:rsidRPr="00D10110">
        <w:rPr>
          <w:i/>
        </w:rPr>
        <w:t xml:space="preserve"> </w:t>
      </w:r>
      <w:r w:rsidRPr="00D10110">
        <w:rPr>
          <w:i/>
        </w:rPr>
        <w:t>блока</w:t>
      </w:r>
      <w:r w:rsidR="00C61159" w:rsidRPr="00D10110">
        <w:rPr>
          <w:i/>
        </w:rPr>
        <w:t xml:space="preserve"> </w:t>
      </w:r>
      <w:r w:rsidR="009F6448">
        <w:rPr>
          <w:i/>
        </w:rPr>
        <w:t>«</w:t>
      </w:r>
      <w:r w:rsidRPr="00D10110">
        <w:rPr>
          <w:i/>
        </w:rPr>
        <w:t>Управление</w:t>
      </w:r>
      <w:r w:rsidR="00C61159" w:rsidRPr="00D10110">
        <w:rPr>
          <w:i/>
        </w:rPr>
        <w:t xml:space="preserve"> </w:t>
      </w:r>
      <w:r w:rsidRPr="00D10110">
        <w:rPr>
          <w:i/>
        </w:rPr>
        <w:t>благосостоянием</w:t>
      </w:r>
      <w:r w:rsidR="009F6448">
        <w:rPr>
          <w:i/>
        </w:rPr>
        <w:t>»</w:t>
      </w:r>
      <w:r w:rsidR="00C61159" w:rsidRPr="00D10110">
        <w:rPr>
          <w:i/>
        </w:rPr>
        <w:t xml:space="preserve"> </w:t>
      </w:r>
      <w:r w:rsidRPr="00D10110">
        <w:rPr>
          <w:i/>
        </w:rPr>
        <w:t>Сбербанка:</w:t>
      </w:r>
      <w:r w:rsidR="00C61159" w:rsidRPr="00D10110">
        <w:rPr>
          <w:i/>
        </w:rPr>
        <w:t xml:space="preserve"> </w:t>
      </w:r>
      <w:r w:rsidR="009F6448">
        <w:rPr>
          <w:i/>
        </w:rPr>
        <w:t>«</w:t>
      </w:r>
      <w:r w:rsidRPr="00D10110">
        <w:rPr>
          <w:i/>
        </w:rPr>
        <w:t>Жители</w:t>
      </w:r>
      <w:r w:rsidR="00C61159" w:rsidRPr="00D10110">
        <w:rPr>
          <w:i/>
        </w:rPr>
        <w:t xml:space="preserve"> </w:t>
      </w:r>
      <w:r w:rsidRPr="00D10110">
        <w:rPr>
          <w:i/>
        </w:rPr>
        <w:t>Дальнего</w:t>
      </w:r>
      <w:r w:rsidR="00C61159" w:rsidRPr="00D10110">
        <w:rPr>
          <w:i/>
        </w:rPr>
        <w:t xml:space="preserve"> </w:t>
      </w:r>
      <w:r w:rsidRPr="00D10110">
        <w:rPr>
          <w:i/>
        </w:rPr>
        <w:t>Востока</w:t>
      </w:r>
      <w:r w:rsidR="00C61159" w:rsidRPr="00D10110">
        <w:rPr>
          <w:i/>
        </w:rPr>
        <w:t xml:space="preserve"> </w:t>
      </w:r>
      <w:r w:rsidRPr="00D10110">
        <w:rPr>
          <w:i/>
        </w:rPr>
        <w:t>получили</w:t>
      </w:r>
      <w:r w:rsidR="00C61159" w:rsidRPr="00D10110">
        <w:rPr>
          <w:i/>
        </w:rPr>
        <w:t xml:space="preserve"> </w:t>
      </w:r>
      <w:r w:rsidRPr="00D10110">
        <w:rPr>
          <w:i/>
        </w:rPr>
        <w:t>возможность</w:t>
      </w:r>
      <w:r w:rsidR="00C61159" w:rsidRPr="00D10110">
        <w:rPr>
          <w:i/>
        </w:rPr>
        <w:t xml:space="preserve"> </w:t>
      </w:r>
      <w:r w:rsidRPr="00D10110">
        <w:rPr>
          <w:i/>
        </w:rPr>
        <w:t>вступить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программу</w:t>
      </w:r>
      <w:r w:rsidR="00C61159" w:rsidRPr="00D10110">
        <w:rPr>
          <w:i/>
        </w:rPr>
        <w:t xml:space="preserve"> </w:t>
      </w:r>
      <w:r w:rsidRPr="00D10110">
        <w:rPr>
          <w:i/>
        </w:rPr>
        <w:t>долгосрочных</w:t>
      </w:r>
      <w:r w:rsidR="00C61159" w:rsidRPr="00D10110">
        <w:rPr>
          <w:i/>
        </w:rPr>
        <w:t xml:space="preserve"> </w:t>
      </w:r>
      <w:r w:rsidRPr="00D10110">
        <w:rPr>
          <w:i/>
        </w:rPr>
        <w:t>сбережений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январе</w:t>
      </w:r>
      <w:r w:rsidR="00C61159" w:rsidRPr="00D10110">
        <w:rPr>
          <w:i/>
        </w:rPr>
        <w:t xml:space="preserve"> </w:t>
      </w:r>
      <w:r w:rsidRPr="00D10110">
        <w:rPr>
          <w:i/>
        </w:rPr>
        <w:t>2024</w:t>
      </w:r>
      <w:r w:rsidR="00C61159" w:rsidRPr="00D10110">
        <w:rPr>
          <w:i/>
        </w:rPr>
        <w:t xml:space="preserve"> </w:t>
      </w:r>
      <w:r w:rsidRPr="00D10110">
        <w:rPr>
          <w:i/>
        </w:rPr>
        <w:t>года.</w:t>
      </w:r>
      <w:r w:rsidR="00C61159" w:rsidRPr="00D10110">
        <w:rPr>
          <w:i/>
        </w:rPr>
        <w:t xml:space="preserve"> </w:t>
      </w:r>
      <w:r w:rsidRPr="00D10110">
        <w:rPr>
          <w:i/>
        </w:rPr>
        <w:t>По</w:t>
      </w:r>
      <w:r w:rsidR="00C61159" w:rsidRPr="00D10110">
        <w:rPr>
          <w:i/>
        </w:rPr>
        <w:t xml:space="preserve"> </w:t>
      </w:r>
      <w:r w:rsidRPr="00D10110">
        <w:rPr>
          <w:i/>
        </w:rPr>
        <w:t>ней</w:t>
      </w:r>
      <w:r w:rsidR="00C61159" w:rsidRPr="00D10110">
        <w:rPr>
          <w:i/>
        </w:rPr>
        <w:t xml:space="preserve"> </w:t>
      </w:r>
      <w:r w:rsidRPr="00D10110">
        <w:rPr>
          <w:i/>
        </w:rPr>
        <w:t>предусмотрено</w:t>
      </w:r>
      <w:r w:rsidR="00C61159" w:rsidRPr="00D10110">
        <w:rPr>
          <w:i/>
        </w:rPr>
        <w:t xml:space="preserve"> </w:t>
      </w:r>
      <w:r w:rsidRPr="00D10110">
        <w:rPr>
          <w:i/>
        </w:rPr>
        <w:t>софинансирование</w:t>
      </w:r>
      <w:r w:rsidR="00C61159" w:rsidRPr="00D10110">
        <w:rPr>
          <w:i/>
        </w:rPr>
        <w:t xml:space="preserve"> </w:t>
      </w:r>
      <w:r w:rsidRPr="00D10110">
        <w:rPr>
          <w:i/>
        </w:rPr>
        <w:t>от</w:t>
      </w:r>
      <w:r w:rsidR="00C61159" w:rsidRPr="00D10110">
        <w:rPr>
          <w:i/>
        </w:rPr>
        <w:t xml:space="preserve"> </w:t>
      </w:r>
      <w:r w:rsidRPr="00D10110">
        <w:rPr>
          <w:i/>
        </w:rPr>
        <w:t>государства,</w:t>
      </w:r>
      <w:r w:rsidR="00C61159" w:rsidRPr="00D10110">
        <w:rPr>
          <w:i/>
        </w:rPr>
        <w:t xml:space="preserve"> </w:t>
      </w:r>
      <w:r w:rsidRPr="00D10110">
        <w:rPr>
          <w:i/>
        </w:rPr>
        <w:t>налоговые</w:t>
      </w:r>
      <w:r w:rsidR="00C61159" w:rsidRPr="00D10110">
        <w:rPr>
          <w:i/>
        </w:rPr>
        <w:t xml:space="preserve"> </w:t>
      </w:r>
      <w:r w:rsidRPr="00D10110">
        <w:rPr>
          <w:i/>
        </w:rPr>
        <w:t>льготы</w:t>
      </w:r>
      <w:r w:rsidR="00C61159" w:rsidRPr="00D10110">
        <w:rPr>
          <w:i/>
        </w:rPr>
        <w:t xml:space="preserve"> </w:t>
      </w:r>
      <w:r w:rsidRPr="00D10110">
        <w:rPr>
          <w:i/>
        </w:rPr>
        <w:t>и</w:t>
      </w:r>
      <w:r w:rsidR="00C61159" w:rsidRPr="00D10110">
        <w:rPr>
          <w:i/>
        </w:rPr>
        <w:t xml:space="preserve"> </w:t>
      </w:r>
      <w:r w:rsidRPr="00D10110">
        <w:rPr>
          <w:i/>
        </w:rPr>
        <w:t>возможность</w:t>
      </w:r>
      <w:r w:rsidR="00C61159" w:rsidRPr="00D10110">
        <w:rPr>
          <w:i/>
        </w:rPr>
        <w:t xml:space="preserve"> </w:t>
      </w:r>
      <w:r w:rsidRPr="00D10110">
        <w:rPr>
          <w:i/>
        </w:rPr>
        <w:t>перевести</w:t>
      </w:r>
      <w:r w:rsidR="00C61159" w:rsidRPr="00D10110">
        <w:rPr>
          <w:i/>
        </w:rPr>
        <w:t xml:space="preserve"> </w:t>
      </w:r>
      <w:r w:rsidRPr="00D10110">
        <w:rPr>
          <w:i/>
        </w:rPr>
        <w:t>средства</w:t>
      </w:r>
      <w:r w:rsidR="00C61159" w:rsidRPr="00D10110">
        <w:rPr>
          <w:i/>
        </w:rPr>
        <w:t xml:space="preserve"> </w:t>
      </w:r>
      <w:r w:rsidRPr="00D10110">
        <w:rPr>
          <w:i/>
        </w:rPr>
        <w:t>накопительной</w:t>
      </w:r>
      <w:r w:rsidR="00C61159" w:rsidRPr="00D10110">
        <w:rPr>
          <w:i/>
        </w:rPr>
        <w:t xml:space="preserve"> </w:t>
      </w:r>
      <w:r w:rsidRPr="00D10110">
        <w:rPr>
          <w:i/>
        </w:rPr>
        <w:t>пенсии.</w:t>
      </w:r>
      <w:r w:rsidR="00C61159" w:rsidRPr="00D10110">
        <w:rPr>
          <w:i/>
        </w:rPr>
        <w:t xml:space="preserve"> </w:t>
      </w:r>
      <w:r w:rsidRPr="00D10110">
        <w:rPr>
          <w:i/>
        </w:rPr>
        <w:t>Люди</w:t>
      </w:r>
      <w:r w:rsidR="00C61159" w:rsidRPr="00D10110">
        <w:rPr>
          <w:i/>
        </w:rPr>
        <w:t xml:space="preserve"> </w:t>
      </w:r>
      <w:r w:rsidRPr="00D10110">
        <w:rPr>
          <w:i/>
        </w:rPr>
        <w:t>уже</w:t>
      </w:r>
      <w:r w:rsidR="00C61159" w:rsidRPr="00D10110">
        <w:rPr>
          <w:i/>
        </w:rPr>
        <w:t xml:space="preserve"> </w:t>
      </w:r>
      <w:r w:rsidRPr="00D10110">
        <w:rPr>
          <w:i/>
        </w:rPr>
        <w:t>освоили</w:t>
      </w:r>
      <w:r w:rsidR="00C61159" w:rsidRPr="00D10110">
        <w:rPr>
          <w:i/>
        </w:rPr>
        <w:t xml:space="preserve"> </w:t>
      </w:r>
      <w:r w:rsidRPr="00D10110">
        <w:rPr>
          <w:i/>
        </w:rPr>
        <w:t>новый</w:t>
      </w:r>
      <w:r w:rsidR="00C61159" w:rsidRPr="00D10110">
        <w:rPr>
          <w:i/>
        </w:rPr>
        <w:t xml:space="preserve"> </w:t>
      </w:r>
      <w:r w:rsidRPr="00D10110">
        <w:rPr>
          <w:i/>
        </w:rPr>
        <w:t>инструмент</w:t>
      </w:r>
      <w:r w:rsidR="00C61159" w:rsidRPr="00D10110">
        <w:rPr>
          <w:i/>
        </w:rPr>
        <w:t xml:space="preserve"> </w:t>
      </w:r>
      <w:r w:rsidRPr="00D10110">
        <w:rPr>
          <w:i/>
        </w:rPr>
        <w:t>и</w:t>
      </w:r>
      <w:r w:rsidR="00C61159" w:rsidRPr="00D10110">
        <w:rPr>
          <w:i/>
        </w:rPr>
        <w:t xml:space="preserve"> </w:t>
      </w:r>
      <w:r w:rsidRPr="00D10110">
        <w:rPr>
          <w:i/>
        </w:rPr>
        <w:t>активно</w:t>
      </w:r>
      <w:r w:rsidR="00C61159" w:rsidRPr="00D10110">
        <w:rPr>
          <w:i/>
        </w:rPr>
        <w:t xml:space="preserve"> </w:t>
      </w:r>
      <w:r w:rsidRPr="00D10110">
        <w:rPr>
          <w:i/>
        </w:rPr>
        <w:t>им</w:t>
      </w:r>
      <w:r w:rsidR="00C61159" w:rsidRPr="00D10110">
        <w:rPr>
          <w:i/>
        </w:rPr>
        <w:t xml:space="preserve"> </w:t>
      </w:r>
      <w:r w:rsidRPr="00D10110">
        <w:rPr>
          <w:i/>
        </w:rPr>
        <w:t>пользуются,</w:t>
      </w:r>
      <w:r w:rsidR="00C61159" w:rsidRPr="00D10110">
        <w:rPr>
          <w:i/>
        </w:rPr>
        <w:t xml:space="preserve"> </w:t>
      </w:r>
      <w:r w:rsidRPr="00D10110">
        <w:rPr>
          <w:i/>
        </w:rPr>
        <w:t>чтобы</w:t>
      </w:r>
      <w:r w:rsidR="00C61159" w:rsidRPr="00D10110">
        <w:rPr>
          <w:i/>
        </w:rPr>
        <w:t xml:space="preserve"> </w:t>
      </w:r>
      <w:r w:rsidRPr="00D10110">
        <w:rPr>
          <w:i/>
        </w:rPr>
        <w:t>приумножить</w:t>
      </w:r>
      <w:r w:rsidR="00C61159" w:rsidRPr="00D10110">
        <w:rPr>
          <w:i/>
        </w:rPr>
        <w:t xml:space="preserve"> </w:t>
      </w:r>
      <w:r w:rsidRPr="00D10110">
        <w:rPr>
          <w:i/>
        </w:rPr>
        <w:t>сбережения.</w:t>
      </w:r>
      <w:r w:rsidR="00C61159" w:rsidRPr="00D10110">
        <w:rPr>
          <w:i/>
        </w:rPr>
        <w:t xml:space="preserve"> </w:t>
      </w:r>
      <w:r w:rsidRPr="00D10110">
        <w:rPr>
          <w:i/>
        </w:rPr>
        <w:t>Любопытно,</w:t>
      </w:r>
      <w:r w:rsidR="00C61159" w:rsidRPr="00D10110">
        <w:rPr>
          <w:i/>
        </w:rPr>
        <w:t xml:space="preserve"> </w:t>
      </w:r>
      <w:r w:rsidRPr="00D10110">
        <w:rPr>
          <w:i/>
        </w:rPr>
        <w:t>что</w:t>
      </w:r>
      <w:r w:rsidR="00C61159" w:rsidRPr="00D10110">
        <w:rPr>
          <w:i/>
        </w:rPr>
        <w:t xml:space="preserve"> </w:t>
      </w:r>
      <w:r w:rsidRPr="00D10110">
        <w:rPr>
          <w:i/>
        </w:rPr>
        <w:t>на</w:t>
      </w:r>
      <w:r w:rsidR="00C61159" w:rsidRPr="00D10110">
        <w:rPr>
          <w:i/>
        </w:rPr>
        <w:t xml:space="preserve"> </w:t>
      </w:r>
      <w:r w:rsidRPr="00D10110">
        <w:rPr>
          <w:i/>
        </w:rPr>
        <w:t>Дальнем</w:t>
      </w:r>
      <w:r w:rsidR="00C61159" w:rsidRPr="00D10110">
        <w:rPr>
          <w:i/>
        </w:rPr>
        <w:t xml:space="preserve"> </w:t>
      </w:r>
      <w:r w:rsidRPr="00D10110">
        <w:rPr>
          <w:i/>
        </w:rPr>
        <w:t>Востоке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ПДС</w:t>
      </w:r>
      <w:r w:rsidR="00C61159" w:rsidRPr="00D10110">
        <w:rPr>
          <w:i/>
        </w:rPr>
        <w:t xml:space="preserve"> </w:t>
      </w:r>
      <w:r w:rsidRPr="00D10110">
        <w:rPr>
          <w:i/>
        </w:rPr>
        <w:t>вступают</w:t>
      </w:r>
      <w:r w:rsidR="00C61159" w:rsidRPr="00D10110">
        <w:rPr>
          <w:i/>
        </w:rPr>
        <w:t xml:space="preserve"> </w:t>
      </w:r>
      <w:r w:rsidRPr="00D10110">
        <w:rPr>
          <w:i/>
        </w:rPr>
        <w:t>онлайн</w:t>
      </w:r>
      <w:r w:rsidR="00C61159" w:rsidRPr="00D10110">
        <w:rPr>
          <w:i/>
        </w:rPr>
        <w:t xml:space="preserve"> </w:t>
      </w:r>
      <w:r w:rsidRPr="00D10110">
        <w:rPr>
          <w:i/>
        </w:rPr>
        <w:t>чаще,</w:t>
      </w:r>
      <w:r w:rsidR="00C61159" w:rsidRPr="00D10110">
        <w:rPr>
          <w:i/>
        </w:rPr>
        <w:t xml:space="preserve"> </w:t>
      </w:r>
      <w:r w:rsidRPr="00D10110">
        <w:rPr>
          <w:i/>
        </w:rPr>
        <w:t>чем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среднем</w:t>
      </w:r>
      <w:r w:rsidR="00C61159" w:rsidRPr="00D10110">
        <w:rPr>
          <w:i/>
        </w:rPr>
        <w:t xml:space="preserve"> </w:t>
      </w:r>
      <w:r w:rsidRPr="00D10110">
        <w:rPr>
          <w:i/>
        </w:rPr>
        <w:t>по</w:t>
      </w:r>
      <w:r w:rsidR="00C61159" w:rsidRPr="00D10110">
        <w:rPr>
          <w:i/>
        </w:rPr>
        <w:t xml:space="preserve"> </w:t>
      </w:r>
      <w:r w:rsidRPr="00D10110">
        <w:rPr>
          <w:i/>
        </w:rPr>
        <w:t>стране.</w:t>
      </w:r>
      <w:r w:rsidR="00C61159" w:rsidRPr="00D10110">
        <w:rPr>
          <w:i/>
        </w:rPr>
        <w:t xml:space="preserve"> </w:t>
      </w:r>
      <w:r w:rsidRPr="00D10110">
        <w:rPr>
          <w:i/>
        </w:rPr>
        <w:t>По</w:t>
      </w:r>
      <w:r w:rsidR="00C61159" w:rsidRPr="00D10110">
        <w:rPr>
          <w:i/>
        </w:rPr>
        <w:t xml:space="preserve"> </w:t>
      </w:r>
      <w:r w:rsidRPr="00D10110">
        <w:rPr>
          <w:i/>
        </w:rPr>
        <w:t>числу</w:t>
      </w:r>
      <w:r w:rsidR="00C61159" w:rsidRPr="00D10110">
        <w:rPr>
          <w:i/>
        </w:rPr>
        <w:t xml:space="preserve"> </w:t>
      </w:r>
      <w:r w:rsidRPr="00D10110">
        <w:rPr>
          <w:i/>
        </w:rPr>
        <w:t>открытых</w:t>
      </w:r>
      <w:r w:rsidR="00C61159" w:rsidRPr="00D10110">
        <w:rPr>
          <w:i/>
        </w:rPr>
        <w:t xml:space="preserve"> </w:t>
      </w:r>
      <w:r w:rsidRPr="00D10110">
        <w:rPr>
          <w:i/>
        </w:rPr>
        <w:t>дистанционно</w:t>
      </w:r>
      <w:r w:rsidR="00C61159" w:rsidRPr="00D10110">
        <w:rPr>
          <w:i/>
        </w:rPr>
        <w:t xml:space="preserve"> </w:t>
      </w:r>
      <w:r w:rsidRPr="00D10110">
        <w:rPr>
          <w:i/>
        </w:rPr>
        <w:t>ПДС-копилок</w:t>
      </w:r>
      <w:r w:rsidR="00C61159" w:rsidRPr="00D10110">
        <w:rPr>
          <w:i/>
        </w:rPr>
        <w:t xml:space="preserve"> </w:t>
      </w:r>
      <w:r w:rsidRPr="00D10110">
        <w:rPr>
          <w:i/>
        </w:rPr>
        <w:t>дальневосточники</w:t>
      </w:r>
      <w:r w:rsidR="00C61159" w:rsidRPr="00D10110">
        <w:rPr>
          <w:i/>
        </w:rPr>
        <w:t xml:space="preserve"> </w:t>
      </w:r>
      <w:r w:rsidRPr="00D10110">
        <w:rPr>
          <w:i/>
        </w:rPr>
        <w:t>обогнали</w:t>
      </w:r>
      <w:r w:rsidR="00C61159" w:rsidRPr="00D10110">
        <w:rPr>
          <w:i/>
        </w:rPr>
        <w:t xml:space="preserve"> </w:t>
      </w:r>
      <w:r w:rsidRPr="00D10110">
        <w:rPr>
          <w:i/>
        </w:rPr>
        <w:t>даже</w:t>
      </w:r>
      <w:r w:rsidR="00C61159" w:rsidRPr="00D10110">
        <w:rPr>
          <w:i/>
        </w:rPr>
        <w:t xml:space="preserve"> </w:t>
      </w:r>
      <w:r w:rsidRPr="00D10110">
        <w:rPr>
          <w:i/>
        </w:rPr>
        <w:t>москвичей:</w:t>
      </w:r>
      <w:r w:rsidR="00C61159" w:rsidRPr="00D10110">
        <w:rPr>
          <w:i/>
        </w:rPr>
        <w:t xml:space="preserve"> </w:t>
      </w:r>
      <w:r w:rsidRPr="00D10110">
        <w:rPr>
          <w:i/>
        </w:rPr>
        <w:t>24%</w:t>
      </w:r>
      <w:r w:rsidR="00C61159" w:rsidRPr="00D10110">
        <w:rPr>
          <w:i/>
        </w:rPr>
        <w:t xml:space="preserve"> </w:t>
      </w:r>
      <w:r w:rsidRPr="00D10110">
        <w:rPr>
          <w:i/>
        </w:rPr>
        <w:t>против</w:t>
      </w:r>
      <w:r w:rsidR="00C61159" w:rsidRPr="00D10110">
        <w:rPr>
          <w:i/>
        </w:rPr>
        <w:t xml:space="preserve"> </w:t>
      </w:r>
      <w:r w:rsidRPr="00D10110">
        <w:rPr>
          <w:i/>
        </w:rPr>
        <w:t>19%.</w:t>
      </w:r>
      <w:r w:rsidR="00C61159" w:rsidRPr="00D10110">
        <w:rPr>
          <w:i/>
        </w:rPr>
        <w:t xml:space="preserve"> </w:t>
      </w:r>
      <w:r w:rsidRPr="00D10110">
        <w:rPr>
          <w:i/>
        </w:rPr>
        <w:t>Любопытно,</w:t>
      </w:r>
      <w:r w:rsidR="00C61159" w:rsidRPr="00D10110">
        <w:rPr>
          <w:i/>
        </w:rPr>
        <w:t xml:space="preserve"> </w:t>
      </w:r>
      <w:r w:rsidRPr="00D10110">
        <w:rPr>
          <w:i/>
        </w:rPr>
        <w:t>что</w:t>
      </w:r>
      <w:r w:rsidR="00C61159" w:rsidRPr="00D10110">
        <w:rPr>
          <w:i/>
        </w:rPr>
        <w:t xml:space="preserve"> </w:t>
      </w:r>
      <w:r w:rsidRPr="00D10110">
        <w:rPr>
          <w:i/>
        </w:rPr>
        <w:t>каждый</w:t>
      </w:r>
      <w:r w:rsidR="00C61159" w:rsidRPr="00D10110">
        <w:rPr>
          <w:i/>
        </w:rPr>
        <w:t xml:space="preserve"> </w:t>
      </w:r>
      <w:r w:rsidRPr="00D10110">
        <w:rPr>
          <w:i/>
        </w:rPr>
        <w:t>седьмой</w:t>
      </w:r>
      <w:r w:rsidR="00C61159" w:rsidRPr="00D10110">
        <w:rPr>
          <w:i/>
        </w:rPr>
        <w:t xml:space="preserve"> </w:t>
      </w:r>
      <w:r w:rsidRPr="00D10110">
        <w:rPr>
          <w:i/>
        </w:rPr>
        <w:t>(15%)</w:t>
      </w:r>
      <w:r w:rsidR="00C61159" w:rsidRPr="00D10110">
        <w:rPr>
          <w:i/>
        </w:rPr>
        <w:t xml:space="preserve"> </w:t>
      </w:r>
      <w:r w:rsidRPr="00D10110">
        <w:rPr>
          <w:i/>
        </w:rPr>
        <w:t>договор</w:t>
      </w:r>
      <w:r w:rsidR="00C61159" w:rsidRPr="00D10110">
        <w:rPr>
          <w:i/>
        </w:rPr>
        <w:t xml:space="preserve"> </w:t>
      </w:r>
      <w:r w:rsidRPr="00D10110">
        <w:rPr>
          <w:i/>
        </w:rPr>
        <w:t>на</w:t>
      </w:r>
      <w:r w:rsidR="00C61159" w:rsidRPr="00D10110">
        <w:rPr>
          <w:i/>
        </w:rPr>
        <w:t xml:space="preserve"> </w:t>
      </w:r>
      <w:r w:rsidRPr="00D10110">
        <w:rPr>
          <w:i/>
        </w:rPr>
        <w:t>Дальнем</w:t>
      </w:r>
      <w:r w:rsidR="00C61159" w:rsidRPr="00D10110">
        <w:rPr>
          <w:i/>
        </w:rPr>
        <w:t xml:space="preserve"> </w:t>
      </w:r>
      <w:r w:rsidRPr="00D10110">
        <w:rPr>
          <w:i/>
        </w:rPr>
        <w:t>Востоке</w:t>
      </w:r>
      <w:r w:rsidR="00C61159" w:rsidRPr="00D10110">
        <w:rPr>
          <w:i/>
        </w:rPr>
        <w:t xml:space="preserve"> </w:t>
      </w:r>
      <w:r w:rsidRPr="00D10110">
        <w:rPr>
          <w:i/>
        </w:rPr>
        <w:t>заключил</w:t>
      </w:r>
      <w:r w:rsidR="00C61159" w:rsidRPr="00D10110">
        <w:rPr>
          <w:i/>
        </w:rPr>
        <w:t xml:space="preserve"> </w:t>
      </w:r>
      <w:r w:rsidRPr="00D10110">
        <w:rPr>
          <w:i/>
        </w:rPr>
        <w:t>представитель</w:t>
      </w:r>
      <w:r w:rsidR="00C61159" w:rsidRPr="00D10110">
        <w:rPr>
          <w:i/>
        </w:rPr>
        <w:t xml:space="preserve"> </w:t>
      </w:r>
      <w:r w:rsidRPr="00D10110">
        <w:rPr>
          <w:i/>
        </w:rPr>
        <w:t>возрастной</w:t>
      </w:r>
      <w:r w:rsidR="00C61159" w:rsidRPr="00D10110">
        <w:rPr>
          <w:i/>
        </w:rPr>
        <w:t xml:space="preserve"> </w:t>
      </w:r>
      <w:r w:rsidRPr="00D10110">
        <w:rPr>
          <w:i/>
        </w:rPr>
        <w:t>группы</w:t>
      </w:r>
      <w:r w:rsidR="00C61159" w:rsidRPr="00D10110">
        <w:rPr>
          <w:i/>
        </w:rPr>
        <w:t xml:space="preserve"> </w:t>
      </w:r>
      <w:proofErr w:type="gramStart"/>
      <w:r w:rsidRPr="00D10110">
        <w:rPr>
          <w:i/>
        </w:rPr>
        <w:t>18</w:t>
      </w:r>
      <w:r w:rsidR="00C61159" w:rsidRPr="00D10110">
        <w:rPr>
          <w:i/>
        </w:rPr>
        <w:t>-</w:t>
      </w:r>
      <w:r w:rsidRPr="00D10110">
        <w:rPr>
          <w:i/>
        </w:rPr>
        <w:t>35</w:t>
      </w:r>
      <w:proofErr w:type="gramEnd"/>
      <w:r w:rsidR="00C61159" w:rsidRPr="00D10110">
        <w:rPr>
          <w:i/>
        </w:rPr>
        <w:t xml:space="preserve"> </w:t>
      </w:r>
      <w:r w:rsidRPr="00D10110">
        <w:rPr>
          <w:i/>
        </w:rPr>
        <w:t>лет.</w:t>
      </w:r>
      <w:r w:rsidR="00C61159" w:rsidRPr="00D10110">
        <w:rPr>
          <w:i/>
        </w:rPr>
        <w:t xml:space="preserve"> </w:t>
      </w:r>
      <w:r w:rsidRPr="00D10110">
        <w:rPr>
          <w:i/>
        </w:rPr>
        <w:t>Это</w:t>
      </w:r>
      <w:r w:rsidR="00C61159" w:rsidRPr="00D10110">
        <w:rPr>
          <w:i/>
        </w:rPr>
        <w:t xml:space="preserve"> </w:t>
      </w:r>
      <w:r w:rsidRPr="00D10110">
        <w:rPr>
          <w:i/>
        </w:rPr>
        <w:t>самый</w:t>
      </w:r>
      <w:r w:rsidR="00C61159" w:rsidRPr="00D10110">
        <w:rPr>
          <w:i/>
        </w:rPr>
        <w:t xml:space="preserve"> </w:t>
      </w:r>
      <w:r w:rsidRPr="00D10110">
        <w:rPr>
          <w:i/>
        </w:rPr>
        <w:t>высокий</w:t>
      </w:r>
      <w:r w:rsidR="00C61159" w:rsidRPr="00D10110">
        <w:rPr>
          <w:i/>
        </w:rPr>
        <w:t xml:space="preserve"> </w:t>
      </w:r>
      <w:r w:rsidRPr="00D10110">
        <w:rPr>
          <w:i/>
        </w:rPr>
        <w:t>показатель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стране.</w:t>
      </w:r>
      <w:r w:rsidR="00C61159" w:rsidRPr="00D10110">
        <w:rPr>
          <w:i/>
        </w:rPr>
        <w:t xml:space="preserve"> </w:t>
      </w:r>
      <w:r w:rsidRPr="00D10110">
        <w:rPr>
          <w:i/>
        </w:rPr>
        <w:t>Уверен,</w:t>
      </w:r>
      <w:r w:rsidR="00C61159" w:rsidRPr="00D10110">
        <w:rPr>
          <w:i/>
        </w:rPr>
        <w:t xml:space="preserve"> </w:t>
      </w:r>
      <w:r w:rsidRPr="00D10110">
        <w:rPr>
          <w:i/>
        </w:rPr>
        <w:t>прагматичный</w:t>
      </w:r>
      <w:r w:rsidR="00C61159" w:rsidRPr="00D10110">
        <w:rPr>
          <w:i/>
        </w:rPr>
        <w:t xml:space="preserve"> </w:t>
      </w:r>
      <w:r w:rsidRPr="00D10110">
        <w:rPr>
          <w:i/>
        </w:rPr>
        <w:t>подход</w:t>
      </w:r>
      <w:r w:rsidR="00C61159" w:rsidRPr="00D10110">
        <w:rPr>
          <w:i/>
        </w:rPr>
        <w:t xml:space="preserve"> </w:t>
      </w:r>
      <w:r w:rsidRPr="00D10110">
        <w:rPr>
          <w:i/>
        </w:rPr>
        <w:t>молод</w:t>
      </w:r>
      <w:r w:rsidR="00C61159" w:rsidRPr="00D10110">
        <w:rPr>
          <w:i/>
        </w:rPr>
        <w:t>е</w:t>
      </w:r>
      <w:r w:rsidRPr="00D10110">
        <w:rPr>
          <w:i/>
        </w:rPr>
        <w:t>жи</w:t>
      </w:r>
      <w:r w:rsidR="00C61159" w:rsidRPr="00D10110">
        <w:rPr>
          <w:i/>
        </w:rPr>
        <w:t xml:space="preserve"> </w:t>
      </w:r>
      <w:r w:rsidRPr="00D10110">
        <w:rPr>
          <w:i/>
        </w:rPr>
        <w:t>к</w:t>
      </w:r>
      <w:r w:rsidR="00C61159" w:rsidRPr="00D10110">
        <w:rPr>
          <w:i/>
        </w:rPr>
        <w:t xml:space="preserve"> </w:t>
      </w:r>
      <w:r w:rsidRPr="00D10110">
        <w:rPr>
          <w:i/>
        </w:rPr>
        <w:t>финансам</w:t>
      </w:r>
      <w:r w:rsidR="00C61159" w:rsidRPr="00D10110">
        <w:rPr>
          <w:i/>
        </w:rPr>
        <w:t xml:space="preserve"> </w:t>
      </w:r>
      <w:r w:rsidRPr="00D10110">
        <w:rPr>
          <w:i/>
        </w:rPr>
        <w:t>создаст</w:t>
      </w:r>
      <w:r w:rsidR="00C61159" w:rsidRPr="00D10110">
        <w:rPr>
          <w:i/>
        </w:rPr>
        <w:t xml:space="preserve"> </w:t>
      </w:r>
      <w:r w:rsidRPr="00D10110">
        <w:rPr>
          <w:i/>
        </w:rPr>
        <w:t>над</w:t>
      </w:r>
      <w:r w:rsidR="00C61159" w:rsidRPr="00D10110">
        <w:rPr>
          <w:i/>
        </w:rPr>
        <w:t>е</w:t>
      </w:r>
      <w:r w:rsidRPr="00D10110">
        <w:rPr>
          <w:i/>
        </w:rPr>
        <w:t>жный</w:t>
      </w:r>
      <w:r w:rsidR="00C61159" w:rsidRPr="00D10110">
        <w:rPr>
          <w:i/>
        </w:rPr>
        <w:t xml:space="preserve"> </w:t>
      </w:r>
      <w:r w:rsidRPr="00D10110">
        <w:rPr>
          <w:i/>
        </w:rPr>
        <w:t>фундамент</w:t>
      </w:r>
      <w:r w:rsidR="00C61159" w:rsidRPr="00D10110">
        <w:rPr>
          <w:i/>
        </w:rPr>
        <w:t xml:space="preserve"> </w:t>
      </w:r>
      <w:r w:rsidRPr="00D10110">
        <w:rPr>
          <w:i/>
        </w:rPr>
        <w:t>на</w:t>
      </w:r>
      <w:r w:rsidR="00C61159" w:rsidRPr="00D10110">
        <w:rPr>
          <w:i/>
        </w:rPr>
        <w:t xml:space="preserve"> </w:t>
      </w:r>
      <w:r w:rsidRPr="00D10110">
        <w:rPr>
          <w:i/>
        </w:rPr>
        <w:t>будущее</w:t>
      </w:r>
      <w:r w:rsidR="009F6448">
        <w:rPr>
          <w:i/>
        </w:rPr>
        <w:t>»</w:t>
      </w:r>
    </w:p>
    <w:p w14:paraId="63C70FFE" w14:textId="77777777" w:rsidR="001E76E3" w:rsidRPr="00D10110" w:rsidRDefault="001E76E3" w:rsidP="001E76E3">
      <w:pPr>
        <w:numPr>
          <w:ilvl w:val="0"/>
          <w:numId w:val="27"/>
        </w:numPr>
        <w:rPr>
          <w:i/>
        </w:rPr>
      </w:pPr>
      <w:r w:rsidRPr="00D10110">
        <w:rPr>
          <w:i/>
        </w:rPr>
        <w:lastRenderedPageBreak/>
        <w:t>Дмитрий</w:t>
      </w:r>
      <w:r w:rsidR="00C61159" w:rsidRPr="00D10110">
        <w:rPr>
          <w:i/>
        </w:rPr>
        <w:t xml:space="preserve"> </w:t>
      </w:r>
      <w:proofErr w:type="spellStart"/>
      <w:r w:rsidRPr="00D10110">
        <w:rPr>
          <w:i/>
        </w:rPr>
        <w:t>Брейтенбихер</w:t>
      </w:r>
      <w:proofErr w:type="spellEnd"/>
      <w:r w:rsidRPr="00D10110">
        <w:rPr>
          <w:i/>
        </w:rPr>
        <w:t>,</w:t>
      </w:r>
      <w:r w:rsidR="00C61159" w:rsidRPr="00D10110">
        <w:rPr>
          <w:i/>
        </w:rPr>
        <w:t xml:space="preserve"> </w:t>
      </w:r>
      <w:r w:rsidRPr="00D10110">
        <w:rPr>
          <w:i/>
        </w:rPr>
        <w:t>старший</w:t>
      </w:r>
      <w:r w:rsidR="00C61159" w:rsidRPr="00D10110">
        <w:rPr>
          <w:i/>
        </w:rPr>
        <w:t xml:space="preserve"> </w:t>
      </w:r>
      <w:r w:rsidRPr="00D10110">
        <w:rPr>
          <w:i/>
        </w:rPr>
        <w:t>вице-президент</w:t>
      </w:r>
      <w:r w:rsidR="00C61159" w:rsidRPr="00D10110">
        <w:rPr>
          <w:i/>
        </w:rPr>
        <w:t xml:space="preserve"> </w:t>
      </w:r>
      <w:r w:rsidRPr="00D10110">
        <w:rPr>
          <w:i/>
        </w:rPr>
        <w:t>ВТБ:</w:t>
      </w:r>
      <w:r w:rsidR="00C61159" w:rsidRPr="00D10110">
        <w:rPr>
          <w:i/>
        </w:rPr>
        <w:t xml:space="preserve"> </w:t>
      </w:r>
      <w:r w:rsidR="009F6448">
        <w:rPr>
          <w:i/>
        </w:rPr>
        <w:t>«</w:t>
      </w:r>
      <w:r w:rsidRPr="00D10110">
        <w:rPr>
          <w:i/>
        </w:rPr>
        <w:t>Это</w:t>
      </w:r>
      <w:r w:rsidR="00C61159" w:rsidRPr="00D10110">
        <w:rPr>
          <w:i/>
        </w:rPr>
        <w:t xml:space="preserve"> </w:t>
      </w:r>
      <w:r w:rsidRPr="00D10110">
        <w:rPr>
          <w:i/>
        </w:rPr>
        <w:t>интересная</w:t>
      </w:r>
      <w:r w:rsidR="00C61159" w:rsidRPr="00D10110">
        <w:rPr>
          <w:i/>
        </w:rPr>
        <w:t xml:space="preserve"> </w:t>
      </w:r>
      <w:r w:rsidRPr="00D10110">
        <w:rPr>
          <w:i/>
        </w:rPr>
        <w:t>инициатива</w:t>
      </w:r>
      <w:r w:rsidR="00C61159" w:rsidRPr="00D10110">
        <w:rPr>
          <w:i/>
        </w:rPr>
        <w:t xml:space="preserve"> </w:t>
      </w:r>
      <w:r w:rsidRPr="00D10110">
        <w:rPr>
          <w:i/>
        </w:rPr>
        <w:t>(ПДС</w:t>
      </w:r>
      <w:r w:rsidR="00C61159" w:rsidRPr="00D10110">
        <w:rPr>
          <w:i/>
        </w:rPr>
        <w:t xml:space="preserve"> - </w:t>
      </w:r>
      <w:r w:rsidRPr="00D10110">
        <w:rPr>
          <w:i/>
        </w:rPr>
        <w:t>ред.),</w:t>
      </w:r>
      <w:r w:rsidR="00C61159" w:rsidRPr="00D10110">
        <w:rPr>
          <w:i/>
        </w:rPr>
        <w:t xml:space="preserve"> </w:t>
      </w:r>
      <w:r w:rsidRPr="00D10110">
        <w:rPr>
          <w:i/>
        </w:rPr>
        <w:t>учитывая</w:t>
      </w:r>
      <w:r w:rsidR="00C61159" w:rsidRPr="00D10110">
        <w:rPr>
          <w:i/>
        </w:rPr>
        <w:t xml:space="preserve"> </w:t>
      </w:r>
      <w:r w:rsidRPr="00D10110">
        <w:rPr>
          <w:i/>
        </w:rPr>
        <w:t>государственное</w:t>
      </w:r>
      <w:r w:rsidR="00C61159" w:rsidRPr="00D10110">
        <w:rPr>
          <w:i/>
        </w:rPr>
        <w:t xml:space="preserve"> </w:t>
      </w:r>
      <w:r w:rsidRPr="00D10110">
        <w:rPr>
          <w:i/>
        </w:rPr>
        <w:t>софинансирование</w:t>
      </w:r>
      <w:r w:rsidR="00C61159" w:rsidRPr="00D10110">
        <w:rPr>
          <w:i/>
        </w:rPr>
        <w:t xml:space="preserve"> </w:t>
      </w:r>
      <w:r w:rsidRPr="00D10110">
        <w:rPr>
          <w:i/>
        </w:rPr>
        <w:t>вложений.</w:t>
      </w:r>
      <w:r w:rsidR="00C61159" w:rsidRPr="00D10110">
        <w:rPr>
          <w:i/>
        </w:rPr>
        <w:t xml:space="preserve"> </w:t>
      </w:r>
      <w:r w:rsidRPr="00D10110">
        <w:rPr>
          <w:i/>
        </w:rPr>
        <w:t>То</w:t>
      </w:r>
      <w:r w:rsidR="00C61159" w:rsidRPr="00D10110">
        <w:rPr>
          <w:i/>
        </w:rPr>
        <w:t xml:space="preserve"> </w:t>
      </w:r>
      <w:r w:rsidRPr="00D10110">
        <w:rPr>
          <w:i/>
        </w:rPr>
        <w:t>есть</w:t>
      </w:r>
      <w:r w:rsidR="00C61159" w:rsidRPr="00D10110">
        <w:rPr>
          <w:i/>
        </w:rPr>
        <w:t xml:space="preserve"> </w:t>
      </w:r>
      <w:r w:rsidRPr="00D10110">
        <w:rPr>
          <w:i/>
        </w:rPr>
        <w:t>вы</w:t>
      </w:r>
      <w:r w:rsidR="00C61159" w:rsidRPr="00D10110">
        <w:rPr>
          <w:i/>
        </w:rPr>
        <w:t xml:space="preserve"> </w:t>
      </w:r>
      <w:r w:rsidRPr="00D10110">
        <w:rPr>
          <w:i/>
        </w:rPr>
        <w:t>получаете</w:t>
      </w:r>
      <w:r w:rsidR="00C61159" w:rsidRPr="00D10110">
        <w:rPr>
          <w:i/>
        </w:rPr>
        <w:t xml:space="preserve"> </w:t>
      </w:r>
      <w:r w:rsidRPr="00D10110">
        <w:rPr>
          <w:i/>
        </w:rPr>
        <w:t>дополнительный</w:t>
      </w:r>
      <w:r w:rsidR="00C61159" w:rsidRPr="00D10110">
        <w:rPr>
          <w:i/>
        </w:rPr>
        <w:t xml:space="preserve"> </w:t>
      </w:r>
      <w:r w:rsidRPr="00D10110">
        <w:rPr>
          <w:i/>
        </w:rPr>
        <w:t>доход</w:t>
      </w:r>
      <w:r w:rsidR="00C61159" w:rsidRPr="00D10110">
        <w:rPr>
          <w:i/>
        </w:rPr>
        <w:t xml:space="preserve"> </w:t>
      </w:r>
      <w:r w:rsidRPr="00D10110">
        <w:rPr>
          <w:i/>
        </w:rPr>
        <w:t>(как</w:t>
      </w:r>
      <w:r w:rsidR="00C61159" w:rsidRPr="00D10110">
        <w:rPr>
          <w:i/>
        </w:rPr>
        <w:t xml:space="preserve"> </w:t>
      </w:r>
      <w:r w:rsidRPr="00D10110">
        <w:rPr>
          <w:i/>
        </w:rPr>
        <w:t>бы</w:t>
      </w:r>
      <w:r w:rsidR="00C61159" w:rsidRPr="00D10110">
        <w:rPr>
          <w:i/>
        </w:rPr>
        <w:t xml:space="preserve"> </w:t>
      </w:r>
      <w:r w:rsidRPr="00D10110">
        <w:rPr>
          <w:i/>
        </w:rPr>
        <w:t>кешбэк</w:t>
      </w:r>
      <w:r w:rsidR="00C61159" w:rsidRPr="00D10110">
        <w:rPr>
          <w:i/>
        </w:rPr>
        <w:t xml:space="preserve"> </w:t>
      </w:r>
      <w:r w:rsidRPr="00D10110">
        <w:rPr>
          <w:i/>
        </w:rPr>
        <w:t>от</w:t>
      </w:r>
      <w:r w:rsidR="00C61159" w:rsidRPr="00D10110">
        <w:rPr>
          <w:i/>
        </w:rPr>
        <w:t xml:space="preserve"> </w:t>
      </w:r>
      <w:r w:rsidRPr="00D10110">
        <w:rPr>
          <w:i/>
        </w:rPr>
        <w:t>государства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размере</w:t>
      </w:r>
      <w:r w:rsidR="00C61159" w:rsidRPr="00D10110">
        <w:rPr>
          <w:i/>
        </w:rPr>
        <w:t xml:space="preserve"> </w:t>
      </w:r>
      <w:r w:rsidRPr="00D10110">
        <w:rPr>
          <w:i/>
        </w:rPr>
        <w:t>от</w:t>
      </w:r>
      <w:r w:rsidR="00C61159" w:rsidRPr="00D10110">
        <w:rPr>
          <w:i/>
        </w:rPr>
        <w:t xml:space="preserve"> </w:t>
      </w:r>
      <w:r w:rsidRPr="00D10110">
        <w:rPr>
          <w:i/>
        </w:rPr>
        <w:t>25</w:t>
      </w:r>
      <w:r w:rsidR="00C61159" w:rsidRPr="00D10110">
        <w:rPr>
          <w:i/>
        </w:rPr>
        <w:t xml:space="preserve"> </w:t>
      </w:r>
      <w:r w:rsidRPr="00D10110">
        <w:rPr>
          <w:i/>
        </w:rPr>
        <w:t>до</w:t>
      </w:r>
      <w:r w:rsidR="00C61159" w:rsidRPr="00D10110">
        <w:rPr>
          <w:i/>
        </w:rPr>
        <w:t xml:space="preserve"> </w:t>
      </w:r>
      <w:r w:rsidRPr="00D10110">
        <w:rPr>
          <w:i/>
        </w:rPr>
        <w:t>100%)</w:t>
      </w:r>
      <w:r w:rsidR="00C61159" w:rsidRPr="00D10110">
        <w:rPr>
          <w:i/>
        </w:rPr>
        <w:t xml:space="preserve"> </w:t>
      </w:r>
      <w:r w:rsidRPr="00D10110">
        <w:rPr>
          <w:i/>
        </w:rPr>
        <w:t>даже</w:t>
      </w:r>
      <w:r w:rsidR="00C61159" w:rsidRPr="00D10110">
        <w:rPr>
          <w:i/>
        </w:rPr>
        <w:t xml:space="preserve"> </w:t>
      </w:r>
      <w:r w:rsidRPr="00D10110">
        <w:rPr>
          <w:i/>
        </w:rPr>
        <w:t>вне</w:t>
      </w:r>
      <w:r w:rsidR="00C61159" w:rsidRPr="00D10110">
        <w:rPr>
          <w:i/>
        </w:rPr>
        <w:t xml:space="preserve"> </w:t>
      </w:r>
      <w:r w:rsidRPr="00D10110">
        <w:rPr>
          <w:i/>
        </w:rPr>
        <w:t>зависимости</w:t>
      </w:r>
      <w:r w:rsidR="00C61159" w:rsidRPr="00D10110">
        <w:rPr>
          <w:i/>
        </w:rPr>
        <w:t xml:space="preserve"> </w:t>
      </w:r>
      <w:r w:rsidRPr="00D10110">
        <w:rPr>
          <w:i/>
        </w:rPr>
        <w:t>от</w:t>
      </w:r>
      <w:r w:rsidR="00C61159" w:rsidRPr="00D10110">
        <w:rPr>
          <w:i/>
        </w:rPr>
        <w:t xml:space="preserve"> </w:t>
      </w:r>
      <w:r w:rsidRPr="00D10110">
        <w:rPr>
          <w:i/>
        </w:rPr>
        <w:t>заработка</w:t>
      </w:r>
      <w:r w:rsidR="00C61159" w:rsidRPr="00D10110">
        <w:rPr>
          <w:i/>
        </w:rPr>
        <w:t xml:space="preserve"> </w:t>
      </w:r>
      <w:r w:rsidRPr="00D10110">
        <w:rPr>
          <w:i/>
        </w:rPr>
        <w:t>на</w:t>
      </w:r>
      <w:r w:rsidR="00C61159" w:rsidRPr="00D10110">
        <w:rPr>
          <w:i/>
        </w:rPr>
        <w:t xml:space="preserve"> </w:t>
      </w:r>
      <w:r w:rsidRPr="00D10110">
        <w:rPr>
          <w:i/>
        </w:rPr>
        <w:t>инвестиционной</w:t>
      </w:r>
      <w:r w:rsidR="00C61159" w:rsidRPr="00D10110">
        <w:rPr>
          <w:i/>
        </w:rPr>
        <w:t xml:space="preserve"> </w:t>
      </w:r>
      <w:r w:rsidRPr="00D10110">
        <w:rPr>
          <w:i/>
        </w:rPr>
        <w:t>части.</w:t>
      </w:r>
      <w:r w:rsidR="00C61159" w:rsidRPr="00D10110">
        <w:rPr>
          <w:i/>
        </w:rPr>
        <w:t xml:space="preserve"> </w:t>
      </w:r>
      <w:r w:rsidRPr="00D10110">
        <w:rPr>
          <w:i/>
        </w:rPr>
        <w:t>Плюс</w:t>
      </w:r>
      <w:r w:rsidR="00C61159" w:rsidRPr="00D10110">
        <w:rPr>
          <w:i/>
        </w:rPr>
        <w:t xml:space="preserve"> </w:t>
      </w:r>
      <w:r w:rsidRPr="00D10110">
        <w:rPr>
          <w:i/>
        </w:rPr>
        <w:t>инвестиционный</w:t>
      </w:r>
      <w:r w:rsidR="00C61159" w:rsidRPr="00D10110">
        <w:rPr>
          <w:i/>
        </w:rPr>
        <w:t xml:space="preserve"> </w:t>
      </w:r>
      <w:r w:rsidRPr="00D10110">
        <w:rPr>
          <w:i/>
        </w:rPr>
        <w:t>доход.</w:t>
      </w:r>
      <w:r w:rsidR="00C61159" w:rsidRPr="00D10110">
        <w:rPr>
          <w:i/>
        </w:rPr>
        <w:t xml:space="preserve"> </w:t>
      </w:r>
      <w:r w:rsidRPr="00D10110">
        <w:rPr>
          <w:i/>
        </w:rPr>
        <w:t>Поэтому</w:t>
      </w:r>
      <w:r w:rsidR="00C61159" w:rsidRPr="00D10110">
        <w:rPr>
          <w:i/>
        </w:rPr>
        <w:t xml:space="preserve"> </w:t>
      </w:r>
      <w:r w:rsidRPr="00D10110">
        <w:rPr>
          <w:i/>
        </w:rPr>
        <w:t>я</w:t>
      </w:r>
      <w:r w:rsidR="00C61159" w:rsidRPr="00D10110">
        <w:rPr>
          <w:i/>
        </w:rPr>
        <w:t xml:space="preserve"> </w:t>
      </w:r>
      <w:r w:rsidRPr="00D10110">
        <w:rPr>
          <w:i/>
        </w:rPr>
        <w:t>считаю,</w:t>
      </w:r>
      <w:r w:rsidR="00C61159" w:rsidRPr="00D10110">
        <w:rPr>
          <w:i/>
        </w:rPr>
        <w:t xml:space="preserve"> </w:t>
      </w:r>
      <w:r w:rsidRPr="00D10110">
        <w:rPr>
          <w:i/>
        </w:rPr>
        <w:t>что</w:t>
      </w:r>
      <w:r w:rsidR="00C61159" w:rsidRPr="00D10110">
        <w:rPr>
          <w:i/>
        </w:rPr>
        <w:t xml:space="preserve"> </w:t>
      </w:r>
      <w:r w:rsidRPr="00D10110">
        <w:rPr>
          <w:i/>
        </w:rPr>
        <w:t>у</w:t>
      </w:r>
      <w:r w:rsidR="00C61159" w:rsidRPr="00D10110">
        <w:rPr>
          <w:i/>
        </w:rPr>
        <w:t xml:space="preserve"> </w:t>
      </w:r>
      <w:r w:rsidRPr="00D10110">
        <w:rPr>
          <w:i/>
        </w:rPr>
        <w:t>программы</w:t>
      </w:r>
      <w:r w:rsidR="00C61159" w:rsidRPr="00D10110">
        <w:rPr>
          <w:i/>
        </w:rPr>
        <w:t xml:space="preserve"> </w:t>
      </w:r>
      <w:r w:rsidRPr="00D10110">
        <w:rPr>
          <w:i/>
        </w:rPr>
        <w:t>достаточно</w:t>
      </w:r>
      <w:r w:rsidR="00C61159" w:rsidRPr="00D10110">
        <w:rPr>
          <w:i/>
        </w:rPr>
        <w:t xml:space="preserve"> </w:t>
      </w:r>
      <w:r w:rsidRPr="00D10110">
        <w:rPr>
          <w:i/>
        </w:rPr>
        <w:t>широкие</w:t>
      </w:r>
      <w:r w:rsidR="00C61159" w:rsidRPr="00D10110">
        <w:rPr>
          <w:i/>
        </w:rPr>
        <w:t xml:space="preserve"> </w:t>
      </w:r>
      <w:r w:rsidRPr="00D10110">
        <w:rPr>
          <w:i/>
        </w:rPr>
        <w:t>перспективы.</w:t>
      </w:r>
      <w:r w:rsidR="00C61159" w:rsidRPr="00D10110">
        <w:rPr>
          <w:i/>
        </w:rPr>
        <w:t xml:space="preserve"> </w:t>
      </w:r>
      <w:r w:rsidRPr="00D10110">
        <w:rPr>
          <w:i/>
        </w:rPr>
        <w:t>По</w:t>
      </w:r>
      <w:r w:rsidR="00C61159" w:rsidRPr="00D10110">
        <w:rPr>
          <w:i/>
        </w:rPr>
        <w:t xml:space="preserve"> </w:t>
      </w:r>
      <w:r w:rsidRPr="00D10110">
        <w:rPr>
          <w:i/>
        </w:rPr>
        <w:t>моим</w:t>
      </w:r>
      <w:r w:rsidR="00C61159" w:rsidRPr="00D10110">
        <w:rPr>
          <w:i/>
        </w:rPr>
        <w:t xml:space="preserve"> </w:t>
      </w:r>
      <w:r w:rsidRPr="00D10110">
        <w:rPr>
          <w:i/>
        </w:rPr>
        <w:t>оценкам,</w:t>
      </w:r>
      <w:r w:rsidR="00C61159" w:rsidRPr="00D10110">
        <w:rPr>
          <w:i/>
        </w:rPr>
        <w:t xml:space="preserve"> </w:t>
      </w:r>
      <w:r w:rsidRPr="00D10110">
        <w:rPr>
          <w:i/>
        </w:rPr>
        <w:t>уже</w:t>
      </w:r>
      <w:r w:rsidR="00C61159" w:rsidRPr="00D10110">
        <w:rPr>
          <w:i/>
        </w:rPr>
        <w:t xml:space="preserve"> </w:t>
      </w:r>
      <w:r w:rsidRPr="00D10110">
        <w:rPr>
          <w:i/>
        </w:rPr>
        <w:t>до</w:t>
      </w:r>
      <w:r w:rsidR="00C61159" w:rsidRPr="00D10110">
        <w:rPr>
          <w:i/>
        </w:rPr>
        <w:t xml:space="preserve"> </w:t>
      </w:r>
      <w:r w:rsidRPr="00D10110">
        <w:rPr>
          <w:i/>
        </w:rPr>
        <w:t>конца</w:t>
      </w:r>
      <w:r w:rsidR="00C61159" w:rsidRPr="00D10110">
        <w:rPr>
          <w:i/>
        </w:rPr>
        <w:t xml:space="preserve"> </w:t>
      </w:r>
      <w:r w:rsidRPr="00D10110">
        <w:rPr>
          <w:i/>
        </w:rPr>
        <w:t>года</w:t>
      </w:r>
      <w:r w:rsidR="00C61159" w:rsidRPr="00D10110">
        <w:rPr>
          <w:i/>
        </w:rPr>
        <w:t xml:space="preserve"> </w:t>
      </w:r>
      <w:r w:rsidRPr="00D10110">
        <w:rPr>
          <w:i/>
        </w:rPr>
        <w:t>ВТБ</w:t>
      </w:r>
      <w:r w:rsidR="00C61159" w:rsidRPr="00D10110">
        <w:rPr>
          <w:i/>
        </w:rPr>
        <w:t xml:space="preserve"> </w:t>
      </w:r>
      <w:r w:rsidRPr="00D10110">
        <w:rPr>
          <w:i/>
        </w:rPr>
        <w:t>соберет</w:t>
      </w:r>
      <w:r w:rsidR="00C61159" w:rsidRPr="00D10110">
        <w:rPr>
          <w:i/>
        </w:rPr>
        <w:t xml:space="preserve"> </w:t>
      </w:r>
      <w:r w:rsidRPr="00D10110">
        <w:rPr>
          <w:i/>
        </w:rPr>
        <w:t>в</w:t>
      </w:r>
      <w:r w:rsidR="00C61159" w:rsidRPr="00D10110">
        <w:rPr>
          <w:i/>
        </w:rPr>
        <w:t xml:space="preserve"> </w:t>
      </w:r>
      <w:r w:rsidRPr="00D10110">
        <w:rPr>
          <w:i/>
        </w:rPr>
        <w:t>рамках</w:t>
      </w:r>
      <w:r w:rsidR="00C61159" w:rsidRPr="00D10110">
        <w:rPr>
          <w:i/>
        </w:rPr>
        <w:t xml:space="preserve"> </w:t>
      </w:r>
      <w:r w:rsidRPr="00D10110">
        <w:rPr>
          <w:i/>
        </w:rPr>
        <w:t>ПДС</w:t>
      </w:r>
      <w:r w:rsidR="00C61159" w:rsidRPr="00D10110">
        <w:rPr>
          <w:i/>
        </w:rPr>
        <w:t xml:space="preserve"> </w:t>
      </w:r>
      <w:r w:rsidRPr="00D10110">
        <w:rPr>
          <w:i/>
        </w:rPr>
        <w:t>достаточно</w:t>
      </w:r>
      <w:r w:rsidR="00C61159" w:rsidRPr="00D10110">
        <w:rPr>
          <w:i/>
        </w:rPr>
        <w:t xml:space="preserve"> </w:t>
      </w:r>
      <w:r w:rsidRPr="00D10110">
        <w:rPr>
          <w:i/>
        </w:rPr>
        <w:t>большой</w:t>
      </w:r>
      <w:r w:rsidR="00C61159" w:rsidRPr="00D10110">
        <w:rPr>
          <w:i/>
        </w:rPr>
        <w:t xml:space="preserve"> </w:t>
      </w:r>
      <w:r w:rsidRPr="00D10110">
        <w:rPr>
          <w:i/>
        </w:rPr>
        <w:t>пул</w:t>
      </w:r>
      <w:r w:rsidR="00C61159" w:rsidRPr="00D10110">
        <w:rPr>
          <w:i/>
        </w:rPr>
        <w:t xml:space="preserve"> </w:t>
      </w:r>
      <w:r w:rsidRPr="00D10110">
        <w:rPr>
          <w:i/>
        </w:rPr>
        <w:t>клиентов</w:t>
      </w:r>
      <w:r w:rsidR="009F6448">
        <w:rPr>
          <w:i/>
        </w:rPr>
        <w:t>»</w:t>
      </w:r>
    </w:p>
    <w:p w14:paraId="66BD7397" w14:textId="77777777" w:rsidR="00A0290C" w:rsidRPr="00D10110" w:rsidRDefault="00A0290C" w:rsidP="009D66A1">
      <w:pPr>
        <w:pStyle w:val="a9"/>
        <w:rPr>
          <w:u w:val="single"/>
        </w:rPr>
      </w:pPr>
      <w:bookmarkStart w:id="8" w:name="_Toc246216357"/>
      <w:bookmarkStart w:id="9" w:name="_Toc246297404"/>
      <w:bookmarkStart w:id="10" w:name="_Toc246216257"/>
      <w:bookmarkStart w:id="11" w:name="_Toc226038294"/>
      <w:bookmarkStart w:id="12" w:name="_Toc245698447"/>
      <w:bookmarkStart w:id="13" w:name="_Toc245783070"/>
      <w:bookmarkStart w:id="14" w:name="_Toc245869107"/>
      <w:bookmarkStart w:id="15" w:name="_Toc246129443"/>
      <w:r w:rsidRPr="00D10110">
        <w:rPr>
          <w:u w:val="single"/>
        </w:rPr>
        <w:lastRenderedPageBreak/>
        <w:t>ОГЛАВЛЕНИЕ</w:t>
      </w:r>
    </w:p>
    <w:p w14:paraId="103EE516" w14:textId="48818016" w:rsidR="00F03AB5" w:rsidRDefault="00820C3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D10110">
        <w:rPr>
          <w:caps/>
        </w:rPr>
        <w:fldChar w:fldCharType="begin"/>
      </w:r>
      <w:r w:rsidR="00310633" w:rsidRPr="00D10110">
        <w:rPr>
          <w:caps/>
        </w:rPr>
        <w:instrText xml:space="preserve"> TOC \o "1-5" \h \z \u </w:instrText>
      </w:r>
      <w:r w:rsidRPr="00D10110">
        <w:rPr>
          <w:caps/>
        </w:rPr>
        <w:fldChar w:fldCharType="separate"/>
      </w:r>
      <w:hyperlink w:anchor="_Toc176415518" w:history="1">
        <w:r w:rsidR="00F03AB5" w:rsidRPr="00F64D31">
          <w:rPr>
            <w:rStyle w:val="a3"/>
            <w:noProof/>
          </w:rPr>
          <w:t>Темы</w:t>
        </w:r>
        <w:r w:rsidR="00F03AB5" w:rsidRPr="00F64D31">
          <w:rPr>
            <w:rStyle w:val="a3"/>
            <w:rFonts w:ascii="Arial Rounded MT Bold" w:hAnsi="Arial Rounded MT Bold"/>
            <w:noProof/>
          </w:rPr>
          <w:t xml:space="preserve"> </w:t>
        </w:r>
        <w:r w:rsidR="00F03AB5" w:rsidRPr="00F64D31">
          <w:rPr>
            <w:rStyle w:val="a3"/>
            <w:noProof/>
          </w:rPr>
          <w:t>дня</w:t>
        </w:r>
        <w:r w:rsidR="00F03AB5">
          <w:rPr>
            <w:noProof/>
            <w:webHidden/>
          </w:rPr>
          <w:tab/>
        </w:r>
        <w:r w:rsidR="00F03AB5">
          <w:rPr>
            <w:noProof/>
            <w:webHidden/>
          </w:rPr>
          <w:fldChar w:fldCharType="begin"/>
        </w:r>
        <w:r w:rsidR="00F03AB5">
          <w:rPr>
            <w:noProof/>
            <w:webHidden/>
          </w:rPr>
          <w:instrText xml:space="preserve"> PAGEREF _Toc176415518 \h </w:instrText>
        </w:r>
        <w:r w:rsidR="00F03AB5">
          <w:rPr>
            <w:noProof/>
            <w:webHidden/>
          </w:rPr>
        </w:r>
        <w:r w:rsidR="00F03AB5">
          <w:rPr>
            <w:noProof/>
            <w:webHidden/>
          </w:rPr>
          <w:fldChar w:fldCharType="separate"/>
        </w:r>
        <w:r w:rsidR="00F03AB5">
          <w:rPr>
            <w:noProof/>
            <w:webHidden/>
          </w:rPr>
          <w:t>2</w:t>
        </w:r>
        <w:r w:rsidR="00F03AB5">
          <w:rPr>
            <w:noProof/>
            <w:webHidden/>
          </w:rPr>
          <w:fldChar w:fldCharType="end"/>
        </w:r>
      </w:hyperlink>
    </w:p>
    <w:p w14:paraId="57E744C6" w14:textId="07F70BD7" w:rsidR="00F03AB5" w:rsidRDefault="00F03AB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6415519" w:history="1">
        <w:r w:rsidRPr="00F64D31">
          <w:rPr>
            <w:rStyle w:val="a3"/>
            <w:noProof/>
          </w:rPr>
          <w:t>Цитаты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E463A37" w14:textId="58553BB8" w:rsidR="00F03AB5" w:rsidRDefault="00F03AB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6415520" w:history="1">
        <w:r w:rsidRPr="00F64D31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7344B76" w14:textId="45EE6186" w:rsidR="00F03AB5" w:rsidRDefault="00F03AB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6415521" w:history="1">
        <w:r w:rsidRPr="00F64D31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C3FD4E5" w14:textId="73A14E81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22" w:history="1">
        <w:r w:rsidRPr="00F64D31">
          <w:rPr>
            <w:rStyle w:val="a3"/>
            <w:noProof/>
          </w:rPr>
          <w:t>Пенсия.pro, 04.09.2024, Правительство ужесточит контроль за сделками по слиянию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7D725A9" w14:textId="0C3F5F10" w:rsidR="00F03AB5" w:rsidRDefault="00F03AB5">
      <w:pPr>
        <w:pStyle w:val="31"/>
        <w:rPr>
          <w:rFonts w:ascii="Calibri" w:hAnsi="Calibri"/>
          <w:kern w:val="2"/>
        </w:rPr>
      </w:pPr>
      <w:hyperlink w:anchor="_Toc176415523" w:history="1">
        <w:r w:rsidRPr="00F64D31">
          <w:rPr>
            <w:rStyle w:val="a3"/>
          </w:rPr>
          <w:t>Правительство хочет усилить антимонопольный контроль за сделками по поглощению крупными финансовыми организациями небольших участников рынка. Если стоимость активов компании-покупателя (например, негосударственного пенсионного фонда) превышает установленные правительством лимиты, сделку по поглощению придется согласовывать с Федеральной антимонопольной службой (ФАС). Это прописано в новом законопроекте, который чиновники внесли в Госдуму.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3CCC7BF" w14:textId="115138F0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24" w:history="1">
        <w:r w:rsidRPr="00F64D31">
          <w:rPr>
            <w:rStyle w:val="a3"/>
            <w:noProof/>
          </w:rPr>
          <w:t>Прайм, 04.09.2024, В среду вышел из печати «Вестник Банка России» №32 /2506/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217ADE6" w14:textId="6F4FCE0F" w:rsidR="00F03AB5" w:rsidRDefault="00F03AB5">
      <w:pPr>
        <w:pStyle w:val="31"/>
        <w:rPr>
          <w:rFonts w:ascii="Calibri" w:hAnsi="Calibri"/>
          <w:kern w:val="2"/>
        </w:rPr>
      </w:pPr>
      <w:hyperlink w:anchor="_Toc176415525" w:history="1">
        <w:r w:rsidRPr="00F64D31">
          <w:rPr>
            <w:rStyle w:val="a3"/>
          </w:rPr>
          <w:t>В «Вестнике...» опубликованы следующие справочно-статистические материалы: перечень кредитных организаций, соответствующих требованиям, установленным частями 1-1.2 и 1.5 статьи 2 Федерального закона от 21.07.2014 №213-ФЗ, пунктом 8 и абзацами первым, вторым и пятым пункта 9 статьи 24.1 Федерального закона от 14.11.2002 №161-ФЗ и постановлением Правительства Российской Федерации от 20.06.2018 №706, по состоянию на 1.08.2024; перечни кредитных организаций, соответствующих требованиям постановлений Правительства Российской Федерации по состоянию на 1.08.2024; сообщение об исключении Акционерного общества «Негосударственный пенсионный фонд ТРАДИЦИЯ» из реестра негосударственных пенсионных фондов - участников системы гарантирования прав участников негосударственных пенсионных фондов в рамках деятельности по негосударственному пенсионному обеспечению и формированию долгосрочных сбережений; объявления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1771D48" w14:textId="5EF0B029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26" w:history="1">
        <w:r w:rsidRPr="00F64D31">
          <w:rPr>
            <w:rStyle w:val="a3"/>
            <w:noProof/>
          </w:rPr>
          <w:t>Интерфакс, 04.09.2024, Россельхозбанк рассматривает возможность покупки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1AB2CFE" w14:textId="7D86A793" w:rsidR="00F03AB5" w:rsidRDefault="00F03AB5">
      <w:pPr>
        <w:pStyle w:val="31"/>
        <w:rPr>
          <w:rFonts w:ascii="Calibri" w:hAnsi="Calibri"/>
          <w:kern w:val="2"/>
        </w:rPr>
      </w:pPr>
      <w:hyperlink w:anchor="_Toc176415527" w:history="1">
        <w:r w:rsidRPr="00F64D31">
          <w:rPr>
            <w:rStyle w:val="a3"/>
          </w:rPr>
          <w:t>Россельхозбанк (РСХБ) думает над покупкой негосударственного пенсионного фонда (НПФ), заявил «Интерфаксу» председатель правления банка Борис Листов.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EEA044E" w14:textId="31542BBB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28" w:history="1">
        <w:r w:rsidRPr="00F64D31">
          <w:rPr>
            <w:rStyle w:val="a3"/>
            <w:noProof/>
          </w:rPr>
          <w:t xml:space="preserve">Frank </w:t>
        </w:r>
        <w:r w:rsidRPr="00F64D31">
          <w:rPr>
            <w:rStyle w:val="a3"/>
            <w:noProof/>
            <w:lang w:val="en-US"/>
          </w:rPr>
          <w:t>RG</w:t>
        </w:r>
        <w:r w:rsidRPr="00F64D31">
          <w:rPr>
            <w:rStyle w:val="a3"/>
            <w:noProof/>
          </w:rPr>
          <w:t>, 04.09.2024, Россельхозбанк хочет купить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2B42416" w14:textId="3CEE3D6B" w:rsidR="00F03AB5" w:rsidRDefault="00F03AB5">
      <w:pPr>
        <w:pStyle w:val="31"/>
        <w:rPr>
          <w:rFonts w:ascii="Calibri" w:hAnsi="Calibri"/>
          <w:kern w:val="2"/>
        </w:rPr>
      </w:pPr>
      <w:hyperlink w:anchor="_Toc176415529" w:history="1">
        <w:r w:rsidRPr="00F64D31">
          <w:rPr>
            <w:rStyle w:val="a3"/>
          </w:rPr>
          <w:t>Россельхозбанк (РСХБ) рассматривает возможность покупки негосударственного пенсионного фонда (НПФ), заявил «Интерфаксу» председатель правления банка Борис Листов. Предполагается, что этот НПФ станет участником программы долгосрочных сбережений.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3D954A9" w14:textId="24499F17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30" w:history="1">
        <w:r w:rsidRPr="00F64D31">
          <w:rPr>
            <w:rStyle w:val="a3"/>
            <w:noProof/>
          </w:rPr>
          <w:t>РИА Новости, 04.09.2024, «Русгидро» организует стипендиальную программу поддержки будущих работников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39183D4" w14:textId="542B7586" w:rsidR="00F03AB5" w:rsidRDefault="00F03AB5">
      <w:pPr>
        <w:pStyle w:val="31"/>
        <w:rPr>
          <w:rFonts w:ascii="Calibri" w:hAnsi="Calibri"/>
          <w:kern w:val="2"/>
        </w:rPr>
      </w:pPr>
      <w:hyperlink w:anchor="_Toc176415531" w:history="1">
        <w:r w:rsidRPr="00F64D31">
          <w:rPr>
            <w:rStyle w:val="a3"/>
          </w:rPr>
          <w:t>«Русгидро» организует стипендиальную программу поддержки будущих работников компании, студенты Дальневосточного федерального университета и учащиеся колледжей по специальностям, востребованным дальневосточными предприятиями «Русгидро», смогут получать стипендии в размере 10 тысяч рублей, передает корреспондент РИА Новости с церемонии подписания соглашения о сотрудничестве между энергокомпанией и НПФ «ВТБ Пенсионный фонд» в рамках ВЭФ.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07B2AD7" w14:textId="0495A248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32" w:history="1">
        <w:r w:rsidRPr="00F64D31">
          <w:rPr>
            <w:rStyle w:val="a3"/>
            <w:noProof/>
          </w:rPr>
          <w:t>Энергетика и промышленность России, 04.09.2024, «РусГидро» и НПФ ВТБ Пенсионный фонд подписали соглашение о сотрудничестве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027573E" w14:textId="1EFD111A" w:rsidR="00F03AB5" w:rsidRDefault="00F03AB5">
      <w:pPr>
        <w:pStyle w:val="31"/>
        <w:rPr>
          <w:rFonts w:ascii="Calibri" w:hAnsi="Calibri"/>
          <w:kern w:val="2"/>
        </w:rPr>
      </w:pPr>
      <w:hyperlink w:anchor="_Toc176415533" w:history="1">
        <w:r w:rsidRPr="00F64D31">
          <w:rPr>
            <w:rStyle w:val="a3"/>
          </w:rPr>
          <w:t>Компания «РусГидро» и НПФ ВТБ Пенсионный фонд на полях Восточного экономического форума (ВЭФ) подписали договор, согласно которому будут сотрудничать в области развития негосударственного пенсионного обеспечения. Кроме того, стороны также намерены развивать программы долгосрочных сбережений, передает пресс-служба «РусГидро».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04AB6E6" w14:textId="78CFC53E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34" w:history="1">
        <w:r w:rsidRPr="00F64D31">
          <w:rPr>
            <w:rStyle w:val="a3"/>
            <w:noProof/>
          </w:rPr>
          <w:t>Континент Сибирь (Новосибирск), 04.09.2024, Новосибирские работодатели стали чаще мотивировать кандидатов корпоративной пенсионной программой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D575313" w14:textId="1C9E8C9F" w:rsidR="00F03AB5" w:rsidRDefault="00F03AB5">
      <w:pPr>
        <w:pStyle w:val="31"/>
        <w:rPr>
          <w:rFonts w:ascii="Calibri" w:hAnsi="Calibri"/>
          <w:kern w:val="2"/>
        </w:rPr>
      </w:pPr>
      <w:hyperlink w:anchor="_Toc176415535" w:history="1">
        <w:r w:rsidRPr="00F64D31">
          <w:rPr>
            <w:rStyle w:val="a3"/>
          </w:rPr>
          <w:t>Совместное исследование платформы онлайн-рекрутинга hh.ru и НПФ «Эволюция» демонстрирует постепенный рост упоминаемости корпоративных пенсионных программ (КПП) в соцпакетах вакансий, предлагаемых работодателями по всей России и конкретно в Новосибирской области.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A1AB840" w14:textId="30270308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36" w:history="1">
        <w:r w:rsidRPr="00F64D31">
          <w:rPr>
            <w:rStyle w:val="a3"/>
            <w:noProof/>
          </w:rPr>
          <w:t>Сибирское информационное агентство (Иркутск), 04.09.2024, Иркутские работодатели стали чаще мотивировать кандидатов корпоративной пенсионной программой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E1B3981" w14:textId="7FD6B707" w:rsidR="00F03AB5" w:rsidRDefault="00F03AB5">
      <w:pPr>
        <w:pStyle w:val="31"/>
        <w:rPr>
          <w:rFonts w:ascii="Calibri" w:hAnsi="Calibri"/>
          <w:kern w:val="2"/>
        </w:rPr>
      </w:pPr>
      <w:hyperlink w:anchor="_Toc176415537" w:history="1">
        <w:r w:rsidRPr="00F64D31">
          <w:rPr>
            <w:rStyle w:val="a3"/>
          </w:rPr>
          <w:t>Совместное исследование платформы онлайн-рекрутинга hh.ru и НПФ Эволюция демонстрирует постепенный рост упоминаемости корпоративных пенсионных программ (КПП) в соцпакетах вакансий, предлагаемых работодателями Иркутской области.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579E3ED" w14:textId="3C95AEBE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38" w:history="1">
        <w:r w:rsidRPr="00F64D31">
          <w:rPr>
            <w:rStyle w:val="a3"/>
            <w:noProof/>
          </w:rPr>
          <w:t>Хибины.ru (Мурманская область), 04.09.2024, Количество вакансий с корпоративной пенсией выросло в Заполярье - в каких отраслях ее стали предлагать чаще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029E1AD" w14:textId="61F3D9ED" w:rsidR="00F03AB5" w:rsidRDefault="00F03AB5">
      <w:pPr>
        <w:pStyle w:val="31"/>
        <w:rPr>
          <w:rFonts w:ascii="Calibri" w:hAnsi="Calibri"/>
          <w:kern w:val="2"/>
        </w:rPr>
      </w:pPr>
      <w:hyperlink w:anchor="_Toc176415539" w:history="1">
        <w:r w:rsidRPr="00F64D31">
          <w:rPr>
            <w:rStyle w:val="a3"/>
          </w:rPr>
          <w:t>За год количество вакансий с корпоративной пенсионной программой выросло в Мурманской области на 15%. За первое полугодие 2024 года региональные компании опубликовали более 1.5 тысячи таких предложений, выяснили аналитики hh.ru.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1C376E0" w14:textId="5E5CD323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40" w:history="1">
        <w:r w:rsidRPr="00F64D31">
          <w:rPr>
            <w:rStyle w:val="a3"/>
            <w:noProof/>
          </w:rPr>
          <w:t>Городской портал - Орел, 04.09.2024, Орловская семья Васильевых примет участие в федеральном этапе Всероссийского семейного фестиваля сбережений и инвестиций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2B43EBA" w14:textId="1B2AB4FA" w:rsidR="00F03AB5" w:rsidRDefault="00F03AB5">
      <w:pPr>
        <w:pStyle w:val="31"/>
        <w:rPr>
          <w:rFonts w:ascii="Calibri" w:hAnsi="Calibri"/>
          <w:kern w:val="2"/>
        </w:rPr>
      </w:pPr>
      <w:hyperlink w:anchor="_Toc176415541" w:history="1">
        <w:r w:rsidRPr="00F64D31">
          <w:rPr>
            <w:rStyle w:val="a3"/>
          </w:rPr>
          <w:t>Федеральный этап Всероссийского фестиваля пройдет 7 сентября в Москве. Фестиваль посвящен Году семьи и проводится под слоганом «Благополучие семьи - залог благополучия всей страны». В нем участвует 23 региона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7D726C2" w14:textId="1C09A4D9" w:rsidR="00F03AB5" w:rsidRDefault="00F03AB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6415542" w:history="1">
        <w:r w:rsidRPr="00F64D31">
          <w:rPr>
            <w:rStyle w:val="a3"/>
            <w:noProof/>
          </w:rPr>
          <w:t>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3F6BB5E" w14:textId="0DAE785B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43" w:history="1">
        <w:r w:rsidRPr="00F64D31">
          <w:rPr>
            <w:rStyle w:val="a3"/>
            <w:noProof/>
          </w:rPr>
          <w:t>Время бухгалтера, 04.09.2024, Налоговые вычеты на долгосрочные сбережения предоставляются независимо от оплаты дорогостоящего лечения из средств ИИС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B7EC549" w14:textId="4E416EAA" w:rsidR="00F03AB5" w:rsidRDefault="00F03AB5">
      <w:pPr>
        <w:pStyle w:val="31"/>
        <w:rPr>
          <w:rFonts w:ascii="Calibri" w:hAnsi="Calibri"/>
          <w:kern w:val="2"/>
        </w:rPr>
      </w:pPr>
      <w:hyperlink w:anchor="_Toc176415544" w:history="1">
        <w:r w:rsidRPr="00F64D31">
          <w:rPr>
            <w:rStyle w:val="a3"/>
          </w:rPr>
          <w:t>ФНС ответила на вопрос о применении вычетов по НДФЛ на долгосрочные сбережения, если дорогостоящее лечение оплачивается за счет средств ИИС.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9636DF1" w14:textId="6301BF60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45" w:history="1">
        <w:r w:rsidRPr="00F64D31">
          <w:rPr>
            <w:rStyle w:val="a3"/>
            <w:noProof/>
          </w:rPr>
          <w:t>Пенсия.pro, 04.09.2024, НПФ «Будущее» предложил кешбэк за подписание договора ПДС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67D8A05" w14:textId="62496948" w:rsidR="00F03AB5" w:rsidRDefault="00F03AB5">
      <w:pPr>
        <w:pStyle w:val="31"/>
        <w:rPr>
          <w:rFonts w:ascii="Calibri" w:hAnsi="Calibri"/>
          <w:kern w:val="2"/>
        </w:rPr>
      </w:pPr>
      <w:hyperlink w:anchor="_Toc176415546" w:history="1">
        <w:r w:rsidRPr="00F64D31">
          <w:rPr>
            <w:rStyle w:val="a3"/>
          </w:rPr>
          <w:t>Негосударственный пенсионный фонд «Будущее» группы компаний «Регион» пообещал начислять клиентам кешбэк в 2 000 рублей за заключение договора по программе долгосрочных сбережений (ПДС).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2924C8FF" w14:textId="320480A4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47" w:history="1">
        <w:r w:rsidRPr="00F64D31">
          <w:rPr>
            <w:rStyle w:val="a3"/>
            <w:noProof/>
          </w:rPr>
          <w:t>Займ.com, 04.09.2024, Участниками программы долгосрочных сбережений стали более миллиона россиян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33F96B0" w14:textId="199D72B9" w:rsidR="00F03AB5" w:rsidRDefault="00F03AB5">
      <w:pPr>
        <w:pStyle w:val="31"/>
        <w:rPr>
          <w:rFonts w:ascii="Calibri" w:hAnsi="Calibri"/>
          <w:kern w:val="2"/>
        </w:rPr>
      </w:pPr>
      <w:hyperlink w:anchor="_Toc176415548" w:history="1">
        <w:r w:rsidRPr="00F64D31">
          <w:rPr>
            <w:rStyle w:val="a3"/>
          </w:rPr>
          <w:t>Прирост числа участников программы долгосрочных сбережений (ПДС) обеспечил значительную положительную динамику пенсионных резервов негосударственных пенсионных фондов (НПФ).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9848C52" w14:textId="615A5E55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49" w:history="1">
        <w:r w:rsidRPr="00F64D31">
          <w:rPr>
            <w:rStyle w:val="a3"/>
            <w:noProof/>
          </w:rPr>
          <w:t>Ugra-News.net (Ханты-Мансийск), 04.09.2024, Югорчане присоединяются к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D07E9FA" w14:textId="2F972F8A" w:rsidR="00F03AB5" w:rsidRDefault="00F03AB5">
      <w:pPr>
        <w:pStyle w:val="31"/>
        <w:rPr>
          <w:rFonts w:ascii="Calibri" w:hAnsi="Calibri"/>
          <w:kern w:val="2"/>
        </w:rPr>
      </w:pPr>
      <w:hyperlink w:anchor="_Toc176415550" w:history="1">
        <w:r w:rsidRPr="00F64D31">
          <w:rPr>
            <w:rStyle w:val="a3"/>
          </w:rPr>
          <w:t>Проект разработан по поручению Президента РФ Владимира Путина и стартовал в России 1 января 2024 года. Главная цель - создать дополнительные источники дохода для граждан в будущем и привлечь инвестиции в экономику страны для реализации важных инфраструктурных проектов, таких как строительство дорог и социально значимых объектов.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3A7F18A" w14:textId="6A447944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51" w:history="1">
        <w:r w:rsidRPr="00F64D31">
          <w:rPr>
            <w:rStyle w:val="a3"/>
            <w:noProof/>
          </w:rPr>
          <w:t>Ugra-News.net (Ханты-Мансийск), 04.09.2024, Югорчанам рассказали про программу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CEA0D2D" w14:textId="4B666036" w:rsidR="00F03AB5" w:rsidRDefault="00F03AB5">
      <w:pPr>
        <w:pStyle w:val="31"/>
        <w:rPr>
          <w:rFonts w:ascii="Calibri" w:hAnsi="Calibri"/>
          <w:kern w:val="2"/>
        </w:rPr>
      </w:pPr>
      <w:hyperlink w:anchor="_Toc176415552" w:history="1">
        <w:r w:rsidRPr="00F64D31">
          <w:rPr>
            <w:rStyle w:val="a3"/>
          </w:rPr>
          <w:t>В Ханты-Мансийске состоялся семинар-совещание, посвященный программе долгосрочных сбережений. В нем приняли участие эксперты из Минфина России и Национальной ассоциации негосударственных пенсионных фондов, передает корреспондент ugra-news.ru.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3A087394" w14:textId="244FBEA2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53" w:history="1">
        <w:r w:rsidRPr="00F64D31">
          <w:rPr>
            <w:rStyle w:val="a3"/>
            <w:noProof/>
          </w:rPr>
          <w:t>ТАСС, 04.09.2024, «Почта банк» будет повышать доступность финансовых услуг в Приамурье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146D4E5" w14:textId="66AB5508" w:rsidR="00F03AB5" w:rsidRDefault="00F03AB5">
      <w:pPr>
        <w:pStyle w:val="31"/>
        <w:rPr>
          <w:rFonts w:ascii="Calibri" w:hAnsi="Calibri"/>
          <w:kern w:val="2"/>
        </w:rPr>
      </w:pPr>
      <w:hyperlink w:anchor="_Toc176415554" w:history="1">
        <w:r w:rsidRPr="00F64D31">
          <w:rPr>
            <w:rStyle w:val="a3"/>
          </w:rPr>
          <w:t>«Почта банк» будет способствовать повышению доступности финансовых услуг в Приамурье в рамках соглашения с правительством области о сотрудничестве и утвержденной дорожной карты. Подписание соглашения состоялось в ходе IX Восточного экономического форума, сообщила пресс-служба банка.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562571E" w14:textId="503788BD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55" w:history="1">
        <w:r w:rsidRPr="00F64D31">
          <w:rPr>
            <w:rStyle w:val="a3"/>
            <w:noProof/>
          </w:rPr>
          <w:t>ТАСС, 04.09.2024, «Почта банк» расширит охват банковского обслуживания в Бурятии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8B4F289" w14:textId="77007DC8" w:rsidR="00F03AB5" w:rsidRDefault="00F03AB5">
      <w:pPr>
        <w:pStyle w:val="31"/>
        <w:rPr>
          <w:rFonts w:ascii="Calibri" w:hAnsi="Calibri"/>
          <w:kern w:val="2"/>
        </w:rPr>
      </w:pPr>
      <w:hyperlink w:anchor="_Toc176415556" w:history="1">
        <w:r w:rsidRPr="00F64D31">
          <w:rPr>
            <w:rStyle w:val="a3"/>
          </w:rPr>
          <w:t>«Почта банк» расширит охват своего банковского обслуживания на территории Бурятии и повысит доступность финансовых услуг в регионе. Соответствующую дорожную карту подписали президент - председатель правления банка Александр Пахомов и глава республики Алексей Цыденов на Восточном экономическом форуме (ВЭФ).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00C96D68" w14:textId="1471E355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57" w:history="1">
        <w:r w:rsidRPr="00F64D31">
          <w:rPr>
            <w:rStyle w:val="a3"/>
            <w:noProof/>
          </w:rPr>
          <w:t>КАМЧАТИнфо.</w:t>
        </w:r>
        <w:r w:rsidRPr="00F64D31">
          <w:rPr>
            <w:rStyle w:val="a3"/>
            <w:noProof/>
            <w:lang w:val="en-US"/>
          </w:rPr>
          <w:t>com</w:t>
        </w:r>
        <w:r w:rsidRPr="00F64D31">
          <w:rPr>
            <w:rStyle w:val="a3"/>
            <w:noProof/>
          </w:rPr>
          <w:t xml:space="preserve"> (Петропавловск-Камчатский), 04.09.2024, В СберНПФ рассказали, как дальневосточники копят с программой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A76D704" w14:textId="5891FE3B" w:rsidR="00F03AB5" w:rsidRDefault="00F03AB5">
      <w:pPr>
        <w:pStyle w:val="31"/>
        <w:rPr>
          <w:rFonts w:ascii="Calibri" w:hAnsi="Calibri"/>
          <w:kern w:val="2"/>
        </w:rPr>
      </w:pPr>
      <w:hyperlink w:anchor="_Toc176415558" w:history="1">
        <w:r w:rsidRPr="00F64D31">
          <w:rPr>
            <w:rStyle w:val="a3"/>
          </w:rPr>
          <w:t>Самые активные сберегатели живут в Хабаровском крае, сообщили РАИ «КАМЧАТКА-ИНФОРМ» в пресс-службе банка.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4C23A30C" w14:textId="7F644F66" w:rsidR="00F03AB5" w:rsidRDefault="00F03AB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6415559" w:history="1">
        <w:r w:rsidRPr="00F64D31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0E32EC90" w14:textId="317A2211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60" w:history="1">
        <w:r w:rsidRPr="00F64D31">
          <w:rPr>
            <w:rStyle w:val="a3"/>
            <w:noProof/>
          </w:rPr>
          <w:t>Парламентская газета, 04.09.2024, Сенатор Епифанова напомнила, когда нужен перерасчет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2AA04B0" w14:textId="224E33CA" w:rsidR="00F03AB5" w:rsidRDefault="00F03AB5">
      <w:pPr>
        <w:pStyle w:val="31"/>
        <w:rPr>
          <w:rFonts w:ascii="Calibri" w:hAnsi="Calibri"/>
          <w:kern w:val="2"/>
        </w:rPr>
      </w:pPr>
      <w:hyperlink w:anchor="_Toc176415561" w:history="1">
        <w:r w:rsidRPr="00F64D31">
          <w:rPr>
            <w:rStyle w:val="a3"/>
          </w:rPr>
          <w:t>Перерасчет пенсии требуется проводить в случае возникновения новых обстоятельств, влияющих на выплаты, в частности при переезде в северный регион или появлении нетрудоспособного родственника на содержании. Об этом рассказала сенатор Ольга Епифанова.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5F82AC80" w14:textId="79574678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62" w:history="1">
        <w:r w:rsidRPr="00F64D31">
          <w:rPr>
            <w:rStyle w:val="a3"/>
            <w:noProof/>
          </w:rPr>
          <w:t>Радио 1, 04.09.2024, Эксперт Звенигородский пояснил суть новых оповещений ПФР о состоянии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3209F2A" w14:textId="5ADAC629" w:rsidR="00F03AB5" w:rsidRDefault="00F03AB5">
      <w:pPr>
        <w:pStyle w:val="31"/>
        <w:rPr>
          <w:rFonts w:ascii="Calibri" w:hAnsi="Calibri"/>
          <w:kern w:val="2"/>
        </w:rPr>
      </w:pPr>
      <w:hyperlink w:anchor="_Toc176415563" w:history="1">
        <w:r w:rsidRPr="00F64D31">
          <w:rPr>
            <w:rStyle w:val="a3"/>
          </w:rPr>
          <w:t>Согласно приказу Социального фонда России, вступившему в силу с 3 сентября, вводится новая форма оповещения о состоянии счета накопительной пенсии и о результатах инвестирования пенсионных средств.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0586E0FC" w14:textId="01731C7F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64" w:history="1">
        <w:r w:rsidRPr="00F64D31">
          <w:rPr>
            <w:rStyle w:val="a3"/>
            <w:noProof/>
          </w:rPr>
          <w:t>PPT.ru, 04.09.2024, Входит ли в стаж работа по договору без трудовой книжки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271C50B" w14:textId="254C2291" w:rsidR="00F03AB5" w:rsidRDefault="00F03AB5">
      <w:pPr>
        <w:pStyle w:val="31"/>
        <w:rPr>
          <w:rFonts w:ascii="Calibri" w:hAnsi="Calibri"/>
          <w:kern w:val="2"/>
        </w:rPr>
      </w:pPr>
      <w:hyperlink w:anchor="_Toc176415565" w:history="1">
        <w:r w:rsidRPr="00F64D31">
          <w:rPr>
            <w:rStyle w:val="a3"/>
          </w:rPr>
          <w:t>Когда необходимо рассчитать пособие по временной нетрудоспособности или наступает пора оформлять пенсию, люди сталкиваются с вопросом подтверждения своего трудового стажа. Как быть с периодами работы, которые не внесены в трудовую книжку? Будут ли они считаться?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01A0F1E5" w14:textId="692C0200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66" w:history="1">
        <w:r w:rsidRPr="00F64D31">
          <w:rPr>
            <w:rStyle w:val="a3"/>
            <w:noProof/>
          </w:rPr>
          <w:t>Ваш пенсионный брокер, 04.09.2024, Сколько нужно зарабатывать, чтобы получить максимальную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166C88D4" w14:textId="5F562178" w:rsidR="00F03AB5" w:rsidRDefault="00F03AB5">
      <w:pPr>
        <w:pStyle w:val="31"/>
        <w:rPr>
          <w:rFonts w:ascii="Calibri" w:hAnsi="Calibri"/>
          <w:kern w:val="2"/>
        </w:rPr>
      </w:pPr>
      <w:hyperlink w:anchor="_Toc176415567" w:history="1">
        <w:r w:rsidRPr="00F64D31">
          <w:rPr>
            <w:rStyle w:val="a3"/>
          </w:rPr>
          <w:t>Каждый год работодатели платят страховые взносы за своих сотрудников. Часть денег уходит на обязательное пенсионное обеспечение. Средства конвертируются в баллы, которые при выходе на пенсию во многом и влияют на конечный размер выплат. Рассказываем, сколько максимально баллов можно заработать за год, какая нужна для этого зарплата и сколько лет нужно работать, чтобы получить пенсию больше 50 000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5CC9EE0E" w14:textId="5437B0E2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68" w:history="1">
        <w:r w:rsidRPr="00F64D31">
          <w:rPr>
            <w:rStyle w:val="a3"/>
            <w:noProof/>
          </w:rPr>
          <w:t>PRIMPRESS (Владивосток), 04.09.2024, В сентябре придет сразу две пенсии. Пенсионерам объявили о приятном сюрпризе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49BE678A" w14:textId="7E85D881" w:rsidR="00F03AB5" w:rsidRDefault="00F03AB5">
      <w:pPr>
        <w:pStyle w:val="31"/>
        <w:rPr>
          <w:rFonts w:ascii="Calibri" w:hAnsi="Calibri"/>
          <w:kern w:val="2"/>
        </w:rPr>
      </w:pPr>
      <w:hyperlink w:anchor="_Toc176415569" w:history="1">
        <w:r w:rsidRPr="00F64D31">
          <w:rPr>
            <w:rStyle w:val="a3"/>
          </w:rPr>
          <w:t>Пенсионерам рассказали о приятном сюрпризе, который многих ждет уже в сентябре. В течение одного месяца гражданам старшего возраста придет сразу две пенсии. И одна из них будет гораздо больше, чем ожидалось изначально.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2896F034" w14:textId="57786BE9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70" w:history="1">
        <w:r w:rsidRPr="00F64D31">
          <w:rPr>
            <w:rStyle w:val="a3"/>
            <w:noProof/>
          </w:rPr>
          <w:t>PRIMPRESS (Владивосток), 04.09.2024, Указ подписан. Пенсионерам 5-6 сентября зачислят на карту разовую выплату с четырьмя нулями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4189B0EA" w14:textId="7E4ACEC9" w:rsidR="00F03AB5" w:rsidRDefault="00F03AB5">
      <w:pPr>
        <w:pStyle w:val="31"/>
        <w:rPr>
          <w:rFonts w:ascii="Calibri" w:hAnsi="Calibri"/>
          <w:kern w:val="2"/>
        </w:rPr>
      </w:pPr>
      <w:hyperlink w:anchor="_Toc176415571" w:history="1">
        <w:r w:rsidRPr="00F64D31">
          <w:rPr>
            <w:rStyle w:val="a3"/>
          </w:rPr>
          <w:t>Пенсионерам рассказали о разовой денежной выплате, которая будет зачисляться на банковские карты в ближайшие дни, то есть 5 и 6 сентября. Размер поступления будет доходить до 25 тысяч рублей. И средства придут тем, кого уже можно считать долгожителем.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5A54D96C" w14:textId="00901E2E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72" w:history="1">
        <w:r w:rsidRPr="00F64D31">
          <w:rPr>
            <w:rStyle w:val="a3"/>
            <w:noProof/>
          </w:rPr>
          <w:t>PRIMPRESS (Владивосток), 04.09.2024, «Затронет всех пенсионеров». Озвучены законопроекты, которые повлияют на выплату пенсий россиянам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0425EAF7" w14:textId="6557C841" w:rsidR="00F03AB5" w:rsidRDefault="00F03AB5">
      <w:pPr>
        <w:pStyle w:val="31"/>
        <w:rPr>
          <w:rFonts w:ascii="Calibri" w:hAnsi="Calibri"/>
          <w:kern w:val="2"/>
        </w:rPr>
      </w:pPr>
      <w:hyperlink w:anchor="_Toc176415573" w:history="1">
        <w:r w:rsidRPr="00F64D31">
          <w:rPr>
            <w:rStyle w:val="a3"/>
          </w:rPr>
          <w:t>В России ожидается введение сразу трех законопроектов, которые повлияют на выплаты пенсионерам. О новых поправках и их причинах рассказала юрист Ирина Сивакова,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3DB3BA55" w14:textId="74BAE886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74" w:history="1">
        <w:r w:rsidRPr="00F64D31">
          <w:rPr>
            <w:rStyle w:val="a3"/>
            <w:noProof/>
            <w:lang w:val="en-US"/>
          </w:rPr>
          <w:t>PRIMPRESS</w:t>
        </w:r>
        <w:r w:rsidRPr="00F64D31">
          <w:rPr>
            <w:rStyle w:val="a3"/>
            <w:noProof/>
          </w:rPr>
          <w:t xml:space="preserve"> (Владивосток), 05.09.2024, «От 55 лет и старше». Новая льгота вводится с 6 сентября для всех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30015FD" w14:textId="697C1E8B" w:rsidR="00F03AB5" w:rsidRDefault="00F03AB5">
      <w:pPr>
        <w:pStyle w:val="31"/>
        <w:rPr>
          <w:rFonts w:ascii="Calibri" w:hAnsi="Calibri"/>
          <w:kern w:val="2"/>
        </w:rPr>
      </w:pPr>
      <w:hyperlink w:anchor="_Toc176415575" w:history="1">
        <w:r w:rsidRPr="00F64D31">
          <w:rPr>
            <w:rStyle w:val="a3"/>
          </w:rPr>
          <w:t xml:space="preserve">Пенсионерам рассказали о новой возможности, которая станет для всех доступна уже с 6 сентября. Получить приятную льготу можно будет всего лишь при предъявлении паспорта. А воспользоваться этим смогут все, кто старше 55 и 60 лет. Об этом рассказала пенсионный эксперт Анастасия Киреева, сообщает </w:t>
        </w:r>
        <w:r w:rsidRPr="00F64D31">
          <w:rPr>
            <w:rStyle w:val="a3"/>
            <w:lang w:val="en-US"/>
          </w:rPr>
          <w:t>PRIMPRESS</w:t>
        </w:r>
        <w:r w:rsidRPr="00F64D31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25584CD9" w14:textId="198FE1CF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76" w:history="1">
        <w:r w:rsidRPr="00F64D31">
          <w:rPr>
            <w:rStyle w:val="a3"/>
            <w:noProof/>
          </w:rPr>
          <w:t>PRIMPRESS (Владивосток), 05.09.2024, И работающим, и неработающим. Пенсионеров обрадовали рекордной прибавкой к пенсии с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4788F4AD" w14:textId="284B6AB2" w:rsidR="00F03AB5" w:rsidRDefault="00F03AB5">
      <w:pPr>
        <w:pStyle w:val="31"/>
        <w:rPr>
          <w:rFonts w:ascii="Calibri" w:hAnsi="Calibri"/>
          <w:kern w:val="2"/>
        </w:rPr>
      </w:pPr>
      <w:hyperlink w:anchor="_Toc176415577" w:history="1">
        <w:r w:rsidRPr="00F64D31">
          <w:rPr>
            <w:rStyle w:val="a3"/>
          </w:rPr>
          <w:t>Пенсионеров обрадовали прибавкой к пенсии, которую можно будет получить уже с октября. Начислят ее всем вне зависимости от того, работает человек или нет. И ее размер теперь достигает рекордных размеров за последние годы.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6C1F7480" w14:textId="6BE0522B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78" w:history="1">
        <w:r w:rsidRPr="00F64D31">
          <w:rPr>
            <w:rStyle w:val="a3"/>
            <w:noProof/>
          </w:rPr>
          <w:t>PensNews.ru, 05.09.2024, Индексация пенсий в 2025 году может оказаться профанацией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DC542AC" w14:textId="25ED7D41" w:rsidR="00F03AB5" w:rsidRDefault="00F03AB5">
      <w:pPr>
        <w:pStyle w:val="31"/>
        <w:rPr>
          <w:rFonts w:ascii="Calibri" w:hAnsi="Calibri"/>
          <w:kern w:val="2"/>
        </w:rPr>
      </w:pPr>
      <w:hyperlink w:anchor="_Toc176415579" w:history="1">
        <w:r w:rsidRPr="00F64D31">
          <w:rPr>
            <w:rStyle w:val="a3"/>
          </w:rPr>
          <w:t>Будущая индексация пенсий, запланированная на 2025 год, может оказаться не такой выгодной, как ожидалось. Это касается не только работающих пенсионеров, но и тех, кто не работает и получает пенсию как единственный источник дохода, пишет Pеnsnеws.ru.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639B70D0" w14:textId="742A43D9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80" w:history="1">
        <w:r w:rsidRPr="00F64D31">
          <w:rPr>
            <w:rStyle w:val="a3"/>
            <w:noProof/>
          </w:rPr>
          <w:t>Пенсия.pro, 04.09.2024, Анастасия БОЛДЫРЕВА, Планирование пенсии: все, что нужно знать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5D43BB78" w14:textId="0F6ABF2B" w:rsidR="00F03AB5" w:rsidRDefault="00F03AB5">
      <w:pPr>
        <w:pStyle w:val="31"/>
        <w:rPr>
          <w:rFonts w:ascii="Calibri" w:hAnsi="Calibri"/>
          <w:kern w:val="2"/>
        </w:rPr>
      </w:pPr>
      <w:hyperlink w:anchor="_Toc176415581" w:history="1">
        <w:r w:rsidRPr="00F64D31">
          <w:rPr>
            <w:rStyle w:val="a3"/>
          </w:rPr>
          <w:t>Пенсионное планирование - это не столько про подбор стран для заграничного отдыха в старости и мысли «куплю харлей, уйду в отрыв - вот все мои планы». Планирование пенсии - это расчеты, скучное времяпрепровождение для сведения дебита с кредитом. Да так, чтобы на жизнь после завершения работы осталось с избытком. Задумываться о планировании стоит задолго до выхода на пенсию. Даем советы, как именно.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0A7BD79E" w14:textId="1BC23CEA" w:rsidR="00F03AB5" w:rsidRDefault="00F03AB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6415582" w:history="1">
        <w:r w:rsidRPr="00F64D31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4C0B86E3" w14:textId="65B54A38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83" w:history="1">
        <w:r w:rsidRPr="00F64D31">
          <w:rPr>
            <w:rStyle w:val="a3"/>
            <w:noProof/>
          </w:rPr>
          <w:t>РИА Новости, 04.09.2024, Путин предложил руководству Сбербанка обсудить с главой ЦБ их идеи для снижения ставок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71429F09" w14:textId="65D827CE" w:rsidR="00F03AB5" w:rsidRDefault="00F03AB5">
      <w:pPr>
        <w:pStyle w:val="31"/>
        <w:rPr>
          <w:rFonts w:ascii="Calibri" w:hAnsi="Calibri"/>
          <w:kern w:val="2"/>
        </w:rPr>
      </w:pPr>
      <w:hyperlink w:anchor="_Toc176415584" w:history="1">
        <w:r w:rsidRPr="00F64D31">
          <w:rPr>
            <w:rStyle w:val="a3"/>
          </w:rPr>
          <w:t>Президент России Владимир Путин предложил руководству Сбербанка обсудить с председателем ЦБ Эльвирой Набиуллиной их предложения для снижения ставок по инфраструктурным кредитам и заявил, что готов лично выступить посредников в этих переговорах. Такое заявление он сделал в ходе общения с модераторами ключевых сессий Восточного экономического форума.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23DBFDAE" w14:textId="6371B9FD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85" w:history="1">
        <w:r w:rsidRPr="00F64D31">
          <w:rPr>
            <w:rStyle w:val="a3"/>
            <w:noProof/>
          </w:rPr>
          <w:t>ТАСС, 04.09.2024, Годовая инфляция с 27 августа по 2 сентября замедлилась до 8,87% с 9,01% - МЭР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499FB4C8" w14:textId="02422851" w:rsidR="00F03AB5" w:rsidRDefault="00F03AB5">
      <w:pPr>
        <w:pStyle w:val="31"/>
        <w:rPr>
          <w:rFonts w:ascii="Calibri" w:hAnsi="Calibri"/>
          <w:kern w:val="2"/>
        </w:rPr>
      </w:pPr>
      <w:hyperlink w:anchor="_Toc176415586" w:history="1">
        <w:r w:rsidRPr="00F64D31">
          <w:rPr>
            <w:rStyle w:val="a3"/>
          </w:rPr>
          <w:t>Годовая инфляция в РФ с 27 августа по 2 сентября замедлилась до 8,87% с 9,01% неделей ранее. Об этом говорится в обзоре о текущей ценовой ситуации, подготовленном Минэкономразвития.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0EE73BD2" w14:textId="652F348F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87" w:history="1">
        <w:r w:rsidRPr="00F64D31">
          <w:rPr>
            <w:rStyle w:val="a3"/>
            <w:noProof/>
          </w:rPr>
          <w:t>РИА Новости, 04.09.2024, ЦБ РФ планирует вводить период охлаждения по всем массовым финансовым продуктам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57EE8EA0" w14:textId="536E3A3E" w:rsidR="00F03AB5" w:rsidRDefault="00F03AB5">
      <w:pPr>
        <w:pStyle w:val="31"/>
        <w:rPr>
          <w:rFonts w:ascii="Calibri" w:hAnsi="Calibri"/>
          <w:kern w:val="2"/>
        </w:rPr>
      </w:pPr>
      <w:hyperlink w:anchor="_Toc176415588" w:history="1">
        <w:r w:rsidRPr="00F64D31">
          <w:rPr>
            <w:rStyle w:val="a3"/>
          </w:rPr>
          <w:t>Банк России планирует вводить период охлаждения по всем массовым финансовым продуктам, в первую очередь по тем, которые продаются через агентов, рассказал журналистам в кулуарах ВЭФ руководитель службы по защите прав потребителей и обеспечению доступности финансовых услуг ЦБ Михаил Мамута.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75E277D3" w14:textId="441A789B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89" w:history="1">
        <w:r w:rsidRPr="00F64D31">
          <w:rPr>
            <w:rStyle w:val="a3"/>
            <w:noProof/>
          </w:rPr>
          <w:t>Радио «Коммерсантъ FM», 04.09.2024, «Сегодня для вкладчиков беспроигрышное время». Заместитель президента-председателя правления ВТБ Георгий Горшков - в программе «Цели и средства»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0C1BC27B" w14:textId="354FFA30" w:rsidR="00F03AB5" w:rsidRDefault="00F03AB5">
      <w:pPr>
        <w:pStyle w:val="31"/>
        <w:rPr>
          <w:rFonts w:ascii="Calibri" w:hAnsi="Calibri"/>
          <w:kern w:val="2"/>
        </w:rPr>
      </w:pPr>
      <w:hyperlink w:anchor="_Toc176415590" w:history="1">
        <w:r w:rsidRPr="00F64D31">
          <w:rPr>
            <w:rStyle w:val="a3"/>
          </w:rPr>
          <w:t>29 июля Центробанк повысил ключевую ставку с 16% до 18%. Как в условиях высоких ставок развивается кредитование в России? И что происходит с рынком сбережений? Эти и другие вопросы экономический обозреватель «Ъ FM» Олег Богданов обсудил с заместителем президента-председателя правления ВТБ Георгием Горшковым в рамках Восточного экономического форума.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2000A0A8" w14:textId="16C212EA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91" w:history="1">
        <w:r w:rsidRPr="00F64D31">
          <w:rPr>
            <w:rStyle w:val="a3"/>
            <w:noProof/>
          </w:rPr>
          <w:t>РИА Новости, 04.09.2024, Брейтенбихер: чтобы избежать сомнений - зарабатывайте на вкладах-флоатерах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53201ACE" w14:textId="46DF02AD" w:rsidR="00F03AB5" w:rsidRDefault="00F03AB5">
      <w:pPr>
        <w:pStyle w:val="31"/>
        <w:rPr>
          <w:rFonts w:ascii="Calibri" w:hAnsi="Calibri"/>
          <w:kern w:val="2"/>
        </w:rPr>
      </w:pPr>
      <w:hyperlink w:anchor="_Toc176415592" w:history="1">
        <w:r w:rsidRPr="00F64D31">
          <w:rPr>
            <w:rStyle w:val="a3"/>
          </w:rPr>
          <w:t>По мере ужесточения денежно-кредитной политики Банка России продолжают расти ставки по рублевым депозитам. О тенденциях рынка сбережений, сберегательных стратегиях, а также о способах конкуренции банков за клиента рассказал в интервью РИА Новости на ВЭФ-2024 старший вице-президент ВТБ Дмитрий Брейтенбихер.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11B13F82" w14:textId="78441646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93" w:history="1">
        <w:r w:rsidRPr="00F64D31">
          <w:rPr>
            <w:rStyle w:val="a3"/>
            <w:noProof/>
          </w:rPr>
          <w:t>Лента.ru, 04.09.2024, ВТБ назвал объемы заработка россиян на депозитах в этом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57DE1C91" w14:textId="17730BA1" w:rsidR="00F03AB5" w:rsidRDefault="00F03AB5">
      <w:pPr>
        <w:pStyle w:val="31"/>
        <w:rPr>
          <w:rFonts w:ascii="Calibri" w:hAnsi="Calibri"/>
          <w:kern w:val="2"/>
        </w:rPr>
      </w:pPr>
      <w:hyperlink w:anchor="_Toc176415594" w:history="1">
        <w:r w:rsidRPr="00F64D31">
          <w:rPr>
            <w:rStyle w:val="a3"/>
          </w:rPr>
          <w:t>Средняя ставка привлечения по депозитам к концу года достигнет 17,5 процентов. Всего за 2024 год россияне получат четыре триллиона рублей в качестве процентного дохода по вкладам, 800 миллиардов из которых выплатит клиентам ВТБ. Об этом на ВЭФ-2024 рассказал старший вице-президент ВТБ Дмитрий Брейтенбихер.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7EFAC54F" w14:textId="351E5198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95" w:history="1">
        <w:r w:rsidRPr="00F64D31">
          <w:rPr>
            <w:rStyle w:val="a3"/>
            <w:noProof/>
          </w:rPr>
          <w:t>Ведомости, 05.09.2024, Артем КУЛЬША, НРД создаст единую витрину паевых инвестфондов. К сервису депозитария подключилось уже более 60 профучастников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75705158" w14:textId="7F600B66" w:rsidR="00F03AB5" w:rsidRDefault="00F03AB5">
      <w:pPr>
        <w:pStyle w:val="31"/>
        <w:rPr>
          <w:rFonts w:ascii="Calibri" w:hAnsi="Calibri"/>
          <w:kern w:val="2"/>
        </w:rPr>
      </w:pPr>
      <w:hyperlink w:anchor="_Toc176415596" w:history="1">
        <w:r w:rsidRPr="00F64D31">
          <w:rPr>
            <w:rStyle w:val="a3"/>
          </w:rPr>
          <w:t>Группа Мосбиржи укрепляет позиции на рынке коллективных инвестиций. Входящий в группу НРД запустил электронную площадку «Платформа ПИФ», которая может стать единой витриной паевых инвестфондов (ПИФ) российских управляющих компаний (УК). «Платформа ПИФ» - это кабинет, где УК могут разместить свои фонды, брокеры - добавить их к себе в приложение, а инвесторы - купить. Уже 22 УК и более 40 брокеров подключились к сервису НРД и дают своим инвесторам возможность приобрести через него паи. Об этом «Ведомостям» рассказала директор по развитию корпоративных продуктов НРД Анна Володина.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70EDA1AA" w14:textId="4F32CE63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97" w:history="1">
        <w:r w:rsidRPr="00F64D31">
          <w:rPr>
            <w:rStyle w:val="a3"/>
            <w:noProof/>
          </w:rPr>
          <w:t>Ведомости, 05.09.2024, Наталья ЗАРУЦКАЯ, Каждый четвертый россиянин считает себя финансово грамотным. Сейчас граждан интересуют сбережения и их защита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675FEAF8" w14:textId="03A5E719" w:rsidR="00F03AB5" w:rsidRDefault="00F03AB5">
      <w:pPr>
        <w:pStyle w:val="31"/>
        <w:rPr>
          <w:rFonts w:ascii="Calibri" w:hAnsi="Calibri"/>
          <w:kern w:val="2"/>
        </w:rPr>
      </w:pPr>
      <w:hyperlink w:anchor="_Toc176415598" w:history="1">
        <w:r w:rsidRPr="00F64D31">
          <w:rPr>
            <w:rStyle w:val="a3"/>
          </w:rPr>
          <w:t>Почти каждый четвертый россиянин оценивает свои знания по финансовым вопросам как «хорошие» (19%) или «отличные» (5%). С 2008 г. собственная оценка знаний финансовых вопросов у граждан выросла в 2 раза - с 12 до 24%, следует из опроса аналитического центра Национального агентства финансовых исследований (НАФИ). Чаще других уверенность в собственных знаниях демонстрируют жители городов, люди в возрасте 18-34 лет, руководители разного уровня и россияне, имеющие высокий уровень дохода, отмечается в документе.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65C621CE" w14:textId="51035D55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599" w:history="1">
        <w:r w:rsidRPr="00F64D31">
          <w:rPr>
            <w:rStyle w:val="a3"/>
            <w:noProof/>
          </w:rPr>
          <w:t>РИА Новости, 04.09.2024, Объем ФНБ за август снизился на 112 млрд руб, до 12,166 трлн руб - Минфин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7D0BC362" w14:textId="7AADE83C" w:rsidR="00F03AB5" w:rsidRDefault="00F03AB5">
      <w:pPr>
        <w:pStyle w:val="31"/>
        <w:rPr>
          <w:rFonts w:ascii="Calibri" w:hAnsi="Calibri"/>
          <w:kern w:val="2"/>
        </w:rPr>
      </w:pPr>
      <w:hyperlink w:anchor="_Toc176415600" w:history="1">
        <w:r w:rsidRPr="00F64D31">
          <w:rPr>
            <w:rStyle w:val="a3"/>
          </w:rPr>
          <w:t>Объем Фонда национального благосостояния (ФНБ) за август снизился на 112 миллиардов рублей, до 12,166 триллиона рублей, а в долларах - сократился на 8,8 миллиарда долларов, до 133,416 миллиарда долларов, следует из материалов на сайте Минфина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475387DA" w14:textId="593A4939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601" w:history="1">
        <w:r w:rsidRPr="00F64D31">
          <w:rPr>
            <w:rStyle w:val="a3"/>
            <w:noProof/>
          </w:rPr>
          <w:t>Известия, 04.09.2024, «Кто продолжает инвестировать, в итоге выигрывает»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6A8F9CC5" w14:textId="5BDF2AA2" w:rsidR="00F03AB5" w:rsidRDefault="00F03AB5">
      <w:pPr>
        <w:pStyle w:val="31"/>
        <w:rPr>
          <w:rFonts w:ascii="Calibri" w:hAnsi="Calibri"/>
          <w:kern w:val="2"/>
        </w:rPr>
      </w:pPr>
      <w:hyperlink w:anchor="_Toc176415602" w:history="1">
        <w:r w:rsidRPr="00F64D31">
          <w:rPr>
            <w:rStyle w:val="a3"/>
          </w:rPr>
          <w:t>Частные инвестиции стали в последние годы популярным направлением вложения и преумножения средств у россиян. О важности финансовой грамотности, о том, как начать инвестировать, а главное - продолжить даже после неудачного первого опыта «Известиям» рассказал начальник управления продаж инвестиционных продуктов ВТБ Private Banking Асланбек Начоев.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227E24F5" w14:textId="220277F4" w:rsidR="00F03AB5" w:rsidRDefault="00F03AB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6415603" w:history="1">
        <w:r w:rsidRPr="00F64D31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5C5C9A5A" w14:textId="1B3A99DB" w:rsidR="00F03AB5" w:rsidRDefault="00F03AB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6415604" w:history="1">
        <w:r w:rsidRPr="00F64D31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679A563E" w14:textId="34AF0002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605" w:history="1">
        <w:r w:rsidRPr="00F64D31">
          <w:rPr>
            <w:rStyle w:val="a3"/>
            <w:noProof/>
          </w:rPr>
          <w:t>Обзор.lt, 04.09.2024, Шимкус: надо было бы создать контролируемый государством пенсионный фонд 2-й ступени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26EB89C7" w14:textId="334BCDFB" w:rsidR="00F03AB5" w:rsidRDefault="00F03AB5">
      <w:pPr>
        <w:pStyle w:val="31"/>
        <w:rPr>
          <w:rFonts w:ascii="Calibri" w:hAnsi="Calibri"/>
          <w:kern w:val="2"/>
        </w:rPr>
      </w:pPr>
      <w:hyperlink w:anchor="_Toc176415606" w:history="1">
        <w:r w:rsidRPr="00F64D31">
          <w:rPr>
            <w:rStyle w:val="a3"/>
          </w:rPr>
          <w:t>Глава Центрального банка Литвы (БЛ) предлагает создать управляемый государством пенсионный фонд второй ступени, чтобы конкурировать с частными фондами. Причем, по мнению Гедиминаса Шимкуса, государство не должно участвовать посредством собственных взносов - это должны делать работодатели.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3511576F" w14:textId="0F5753CD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607" w:history="1">
        <w:r w:rsidRPr="00F64D31">
          <w:rPr>
            <w:rStyle w:val="a3"/>
            <w:noProof/>
          </w:rPr>
          <w:t>TengriNews.kz, 04.09.2024, Новые правила пенсионных выплат утвердили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75540361" w14:textId="55819B99" w:rsidR="00F03AB5" w:rsidRDefault="00F03AB5">
      <w:pPr>
        <w:pStyle w:val="31"/>
        <w:rPr>
          <w:rFonts w:ascii="Calibri" w:hAnsi="Calibri"/>
          <w:kern w:val="2"/>
        </w:rPr>
      </w:pPr>
      <w:hyperlink w:anchor="_Toc176415608" w:history="1">
        <w:r w:rsidRPr="00F64D31">
          <w:rPr>
            <w:rStyle w:val="a3"/>
          </w:rPr>
          <w:t>С 1 сентября постановлением правительства введены в действие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фонда, передает Tengrinews.kz.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33129A13" w14:textId="383F993B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609" w:history="1">
        <w:r w:rsidRPr="00F64D31">
          <w:rPr>
            <w:rStyle w:val="a3"/>
            <w:noProof/>
          </w:rPr>
          <w:t>Московский комсомолец - Казахстан, 04.09.2024, Казахстанцам оставили возможность лечить зубы за счет пенсионных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6BAD8BDD" w14:textId="58669EAA" w:rsidR="00F03AB5" w:rsidRDefault="00F03AB5">
      <w:pPr>
        <w:pStyle w:val="31"/>
        <w:rPr>
          <w:rFonts w:ascii="Calibri" w:hAnsi="Calibri"/>
          <w:kern w:val="2"/>
        </w:rPr>
      </w:pPr>
      <w:hyperlink w:anchor="_Toc176415610" w:history="1">
        <w:r w:rsidRPr="00F64D31">
          <w:rPr>
            <w:rStyle w:val="a3"/>
          </w:rPr>
          <w:t>Как утверждают эксперты, зубная боль - единственная, которую человек терпеть не может. Поэтому впредь казахстанцам придется «договариваться» со своими зубами, когда им болеть, а когда нет. Минздрав решил бороться с недобросовестными врачами жуткой бюрократией.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7BDB89A1" w14:textId="5A3E69A8" w:rsidR="00F03AB5" w:rsidRDefault="00F03AB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6415611" w:history="1">
        <w:r w:rsidRPr="00F64D31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303BD881" w14:textId="2F219516" w:rsidR="00F03AB5" w:rsidRDefault="00F03AB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6415612" w:history="1">
        <w:r w:rsidRPr="00F64D31">
          <w:rPr>
            <w:rStyle w:val="a3"/>
            <w:noProof/>
          </w:rPr>
          <w:t>ТАСС, 04.09.2024, Reuters: Пенсионный фонд Норвегии может продать акции поставщиков оружия Израилю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_Toc176415612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02ED9FD0" w14:textId="0103B59D" w:rsidR="00F03AB5" w:rsidRDefault="00F03AB5">
      <w:pPr>
        <w:pStyle w:val="31"/>
        <w:rPr>
          <w:rFonts w:ascii="Calibri" w:hAnsi="Calibri"/>
          <w:kern w:val="2"/>
        </w:rPr>
      </w:pPr>
      <w:hyperlink w:anchor="_Toc176415613" w:history="1">
        <w:r w:rsidRPr="00F64D31">
          <w:rPr>
            <w:rStyle w:val="a3"/>
          </w:rPr>
          <w:t>Пенсионный фонд Норвегии, известный также как нефтяной фонд, рассматривает возможность продажи акций компаний, помогающих Израилю в проведении военной операции в секторе Газа. Об этом сообщило агентство Reuters, ознакомившееся с обращениями, направленными Советом по этике крупнейшего в мире государственного фонда благосостояния (около $1,7 трлн) в Минфин страны.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_Toc176415613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14:paraId="46381673" w14:textId="7118A4F5" w:rsidR="00A0290C" w:rsidRPr="00D10110" w:rsidRDefault="00820C37" w:rsidP="00310633">
      <w:pPr>
        <w:rPr>
          <w:b/>
          <w:caps/>
          <w:sz w:val="32"/>
        </w:rPr>
      </w:pPr>
      <w:r w:rsidRPr="00D10110">
        <w:rPr>
          <w:caps/>
          <w:sz w:val="28"/>
        </w:rPr>
        <w:fldChar w:fldCharType="end"/>
      </w:r>
    </w:p>
    <w:p w14:paraId="70C21184" w14:textId="77777777" w:rsidR="00D1642B" w:rsidRPr="00D10110" w:rsidRDefault="00D1642B" w:rsidP="00D1642B">
      <w:pPr>
        <w:pStyle w:val="251"/>
      </w:pPr>
      <w:bookmarkStart w:id="16" w:name="_Toc396864664"/>
      <w:bookmarkStart w:id="17" w:name="_Toc99318652"/>
      <w:bookmarkStart w:id="18" w:name="_Toc246216291"/>
      <w:bookmarkStart w:id="19" w:name="_Toc246297418"/>
      <w:bookmarkStart w:id="20" w:name="_Toc176415520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D10110">
        <w:lastRenderedPageBreak/>
        <w:t>НОВОСТИ</w:t>
      </w:r>
      <w:r w:rsidR="00C61159" w:rsidRPr="00D10110">
        <w:t xml:space="preserve"> </w:t>
      </w:r>
      <w:r w:rsidRPr="00D10110">
        <w:t>ПЕНСИОННОЙ</w:t>
      </w:r>
      <w:r w:rsidR="00C61159" w:rsidRPr="00D10110">
        <w:t xml:space="preserve"> </w:t>
      </w:r>
      <w:r w:rsidRPr="00D10110">
        <w:t>ОТРАСЛИ</w:t>
      </w:r>
      <w:bookmarkEnd w:id="16"/>
      <w:bookmarkEnd w:id="17"/>
      <w:bookmarkEnd w:id="20"/>
    </w:p>
    <w:p w14:paraId="6026E9B1" w14:textId="77777777" w:rsidR="00111D7C" w:rsidRPr="00D10110" w:rsidRDefault="00111D7C" w:rsidP="00111D7C">
      <w:pPr>
        <w:pStyle w:val="10"/>
      </w:pPr>
      <w:bookmarkStart w:id="21" w:name="_Toc99271685"/>
      <w:bookmarkStart w:id="22" w:name="_Toc99318653"/>
      <w:bookmarkStart w:id="23" w:name="_Toc165991072"/>
      <w:bookmarkStart w:id="24" w:name="_Toc246987631"/>
      <w:bookmarkStart w:id="25" w:name="_Toc248632297"/>
      <w:bookmarkStart w:id="26" w:name="_Toc251223975"/>
      <w:bookmarkStart w:id="27" w:name="_Toc176415521"/>
      <w:bookmarkEnd w:id="18"/>
      <w:bookmarkEnd w:id="19"/>
      <w:r w:rsidRPr="00D10110">
        <w:t>Новости</w:t>
      </w:r>
      <w:r w:rsidR="00C61159" w:rsidRPr="00D10110">
        <w:t xml:space="preserve"> </w:t>
      </w:r>
      <w:r w:rsidRPr="00D10110">
        <w:t>отрасли</w:t>
      </w:r>
      <w:r w:rsidR="00C61159" w:rsidRPr="00D10110">
        <w:t xml:space="preserve"> </w:t>
      </w:r>
      <w:r w:rsidRPr="00D10110">
        <w:t>НПФ</w:t>
      </w:r>
      <w:bookmarkEnd w:id="21"/>
      <w:bookmarkEnd w:id="22"/>
      <w:bookmarkEnd w:id="23"/>
      <w:bookmarkEnd w:id="27"/>
    </w:p>
    <w:p w14:paraId="4FE00524" w14:textId="77777777" w:rsidR="0081006F" w:rsidRPr="00D10110" w:rsidRDefault="0081006F" w:rsidP="0081006F">
      <w:pPr>
        <w:pStyle w:val="2"/>
      </w:pPr>
      <w:bookmarkStart w:id="28" w:name="А101"/>
      <w:bookmarkStart w:id="29" w:name="_Toc176415522"/>
      <w:r w:rsidRPr="00D10110">
        <w:t>Пенсия.pro,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Правительство</w:t>
      </w:r>
      <w:r w:rsidR="00C61159" w:rsidRPr="00D10110">
        <w:t xml:space="preserve"> </w:t>
      </w:r>
      <w:r w:rsidRPr="00D10110">
        <w:t>ужесточит</w:t>
      </w:r>
      <w:r w:rsidR="00C61159" w:rsidRPr="00D10110">
        <w:t xml:space="preserve"> </w:t>
      </w:r>
      <w:r w:rsidRPr="00D10110">
        <w:t>контроль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сделками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слиянию</w:t>
      </w:r>
      <w:r w:rsidR="00C61159" w:rsidRPr="00D10110">
        <w:t xml:space="preserve"> </w:t>
      </w:r>
      <w:r w:rsidRPr="00D10110">
        <w:t>НПФ</w:t>
      </w:r>
      <w:bookmarkEnd w:id="28"/>
      <w:bookmarkEnd w:id="29"/>
    </w:p>
    <w:p w14:paraId="603207C0" w14:textId="77777777" w:rsidR="0081006F" w:rsidRPr="00D10110" w:rsidRDefault="0081006F" w:rsidP="009F6448">
      <w:pPr>
        <w:pStyle w:val="3"/>
      </w:pPr>
      <w:bookmarkStart w:id="30" w:name="_Toc176415523"/>
      <w:r w:rsidRPr="00D10110">
        <w:t>Правительство</w:t>
      </w:r>
      <w:r w:rsidR="00C61159" w:rsidRPr="00D10110">
        <w:t xml:space="preserve"> </w:t>
      </w:r>
      <w:r w:rsidRPr="00D10110">
        <w:t>хочет</w:t>
      </w:r>
      <w:r w:rsidR="00C61159" w:rsidRPr="00D10110">
        <w:t xml:space="preserve"> </w:t>
      </w:r>
      <w:r w:rsidRPr="00D10110">
        <w:t>усилить</w:t>
      </w:r>
      <w:r w:rsidR="00C61159" w:rsidRPr="00D10110">
        <w:t xml:space="preserve"> </w:t>
      </w:r>
      <w:r w:rsidRPr="00D10110">
        <w:t>антимонопольный</w:t>
      </w:r>
      <w:r w:rsidR="00C61159" w:rsidRPr="00D10110">
        <w:t xml:space="preserve"> </w:t>
      </w:r>
      <w:r w:rsidRPr="00D10110">
        <w:t>контроль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сделками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поглощению</w:t>
      </w:r>
      <w:r w:rsidR="00C61159" w:rsidRPr="00D10110">
        <w:t xml:space="preserve"> </w:t>
      </w:r>
      <w:r w:rsidRPr="00D10110">
        <w:t>крупными</w:t>
      </w:r>
      <w:r w:rsidR="00C61159" w:rsidRPr="00D10110">
        <w:t xml:space="preserve"> </w:t>
      </w:r>
      <w:r w:rsidRPr="00D10110">
        <w:t>финансовыми</w:t>
      </w:r>
      <w:r w:rsidR="00C61159" w:rsidRPr="00D10110">
        <w:t xml:space="preserve"> </w:t>
      </w:r>
      <w:r w:rsidRPr="00D10110">
        <w:t>организациями</w:t>
      </w:r>
      <w:r w:rsidR="00C61159" w:rsidRPr="00D10110">
        <w:t xml:space="preserve"> </w:t>
      </w:r>
      <w:r w:rsidRPr="00D10110">
        <w:t>небольших</w:t>
      </w:r>
      <w:r w:rsidR="00C61159" w:rsidRPr="00D10110">
        <w:t xml:space="preserve"> </w:t>
      </w:r>
      <w:r w:rsidRPr="00D10110">
        <w:t>участников</w:t>
      </w:r>
      <w:r w:rsidR="00C61159" w:rsidRPr="00D10110">
        <w:t xml:space="preserve"> </w:t>
      </w:r>
      <w:r w:rsidRPr="00D10110">
        <w:t>рынка.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стоимость</w:t>
      </w:r>
      <w:r w:rsidR="00C61159" w:rsidRPr="00D10110">
        <w:t xml:space="preserve"> </w:t>
      </w:r>
      <w:r w:rsidRPr="00D10110">
        <w:t>активов</w:t>
      </w:r>
      <w:r w:rsidR="00C61159" w:rsidRPr="00D10110">
        <w:t xml:space="preserve"> </w:t>
      </w:r>
      <w:r w:rsidRPr="00D10110">
        <w:t>компании-покупателя</w:t>
      </w:r>
      <w:r w:rsidR="00C61159" w:rsidRPr="00D10110">
        <w:t xml:space="preserve"> </w:t>
      </w:r>
      <w:r w:rsidRPr="00D10110">
        <w:t>(например,</w:t>
      </w:r>
      <w:r w:rsidR="00C61159" w:rsidRPr="00D10110">
        <w:t xml:space="preserve"> </w:t>
      </w:r>
      <w:r w:rsidRPr="00D10110">
        <w:t>негосударственного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фонда)</w:t>
      </w:r>
      <w:r w:rsidR="00C61159" w:rsidRPr="00D10110">
        <w:t xml:space="preserve"> </w:t>
      </w:r>
      <w:r w:rsidRPr="00D10110">
        <w:t>превышает</w:t>
      </w:r>
      <w:r w:rsidR="00C61159" w:rsidRPr="00D10110">
        <w:t xml:space="preserve"> </w:t>
      </w:r>
      <w:r w:rsidRPr="00D10110">
        <w:t>установленные</w:t>
      </w:r>
      <w:r w:rsidR="00C61159" w:rsidRPr="00D10110">
        <w:t xml:space="preserve"> </w:t>
      </w:r>
      <w:r w:rsidRPr="00D10110">
        <w:t>правительством</w:t>
      </w:r>
      <w:r w:rsidR="00C61159" w:rsidRPr="00D10110">
        <w:t xml:space="preserve"> </w:t>
      </w:r>
      <w:r w:rsidRPr="00D10110">
        <w:t>лимиты,</w:t>
      </w:r>
      <w:r w:rsidR="00C61159" w:rsidRPr="00D10110">
        <w:t xml:space="preserve"> </w:t>
      </w:r>
      <w:r w:rsidRPr="00D10110">
        <w:t>сделку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поглощению</w:t>
      </w:r>
      <w:r w:rsidR="00C61159" w:rsidRPr="00D10110">
        <w:t xml:space="preserve"> </w:t>
      </w:r>
      <w:r w:rsidRPr="00D10110">
        <w:t>придется</w:t>
      </w:r>
      <w:r w:rsidR="00C61159" w:rsidRPr="00D10110">
        <w:t xml:space="preserve"> </w:t>
      </w:r>
      <w:r w:rsidRPr="00D10110">
        <w:t>согласовывать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Федеральной</w:t>
      </w:r>
      <w:r w:rsidR="00C61159" w:rsidRPr="00D10110">
        <w:t xml:space="preserve"> </w:t>
      </w:r>
      <w:r w:rsidRPr="00D10110">
        <w:t>антимонопольной</w:t>
      </w:r>
      <w:r w:rsidR="00C61159" w:rsidRPr="00D10110">
        <w:t xml:space="preserve"> </w:t>
      </w:r>
      <w:r w:rsidRPr="00D10110">
        <w:t>службой</w:t>
      </w:r>
      <w:r w:rsidR="00C61159" w:rsidRPr="00D10110">
        <w:t xml:space="preserve"> </w:t>
      </w:r>
      <w:r w:rsidRPr="00D10110">
        <w:t>(ФАС).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прописано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новом</w:t>
      </w:r>
      <w:r w:rsidR="00C61159" w:rsidRPr="00D10110">
        <w:t xml:space="preserve"> </w:t>
      </w:r>
      <w:r w:rsidRPr="00D10110">
        <w:t>законопроекте,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чиновники</w:t>
      </w:r>
      <w:r w:rsidR="00C61159" w:rsidRPr="00D10110">
        <w:t xml:space="preserve"> </w:t>
      </w:r>
      <w:r w:rsidRPr="00D10110">
        <w:t>внесли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Госдуму.</w:t>
      </w:r>
      <w:bookmarkEnd w:id="30"/>
    </w:p>
    <w:p w14:paraId="7A602A23" w14:textId="77777777" w:rsidR="0081006F" w:rsidRPr="00D10110" w:rsidRDefault="0081006F" w:rsidP="0081006F">
      <w:r w:rsidRPr="00D10110">
        <w:t>Сделки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рынке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контролируются</w:t>
      </w:r>
      <w:r w:rsidR="00C61159" w:rsidRPr="00D10110">
        <w:t xml:space="preserve"> </w:t>
      </w:r>
      <w:r w:rsidRPr="00D10110">
        <w:t>ФАС.</w:t>
      </w:r>
      <w:r w:rsidR="00C61159" w:rsidRPr="00D10110">
        <w:t xml:space="preserve"> </w:t>
      </w:r>
      <w:r w:rsidRPr="00D10110">
        <w:t>Однако</w:t>
      </w:r>
      <w:r w:rsidR="00C61159" w:rsidRPr="00D10110">
        <w:t xml:space="preserve"> </w:t>
      </w:r>
      <w:r w:rsidRPr="00D10110">
        <w:t>согласование</w:t>
      </w:r>
      <w:r w:rsidR="00C61159" w:rsidRPr="00D10110">
        <w:t xml:space="preserve"> </w:t>
      </w:r>
      <w:r w:rsidRPr="00D10110">
        <w:t>ведомства</w:t>
      </w:r>
      <w:r w:rsidR="00C61159" w:rsidRPr="00D10110">
        <w:t xml:space="preserve"> </w:t>
      </w:r>
      <w:r w:rsidRPr="00D10110">
        <w:t>необходимо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том</w:t>
      </w:r>
      <w:r w:rsidR="00C61159" w:rsidRPr="00D10110">
        <w:t xml:space="preserve"> </w:t>
      </w:r>
      <w:r w:rsidRPr="00D10110">
        <w:t>случае,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стоимость</w:t>
      </w:r>
      <w:r w:rsidR="00C61159" w:rsidRPr="00D10110">
        <w:t xml:space="preserve"> </w:t>
      </w:r>
      <w:r w:rsidRPr="00D10110">
        <w:t>покупаемых</w:t>
      </w:r>
      <w:r w:rsidR="00C61159" w:rsidRPr="00D10110">
        <w:t xml:space="preserve"> </w:t>
      </w:r>
      <w:r w:rsidRPr="00D10110">
        <w:t>активов</w:t>
      </w:r>
      <w:r w:rsidR="00C61159" w:rsidRPr="00D10110">
        <w:t xml:space="preserve"> </w:t>
      </w:r>
      <w:r w:rsidRPr="00D10110">
        <w:t>больше</w:t>
      </w:r>
      <w:r w:rsidR="00C61159" w:rsidRPr="00D10110">
        <w:t xml:space="preserve"> </w:t>
      </w:r>
      <w:r w:rsidRPr="00D10110">
        <w:t>установленного</w:t>
      </w:r>
      <w:r w:rsidR="00C61159" w:rsidRPr="00D10110">
        <w:t xml:space="preserve"> </w:t>
      </w:r>
      <w:r w:rsidRPr="00D10110">
        <w:t>порога.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2</w:t>
      </w:r>
      <w:r w:rsidR="00C61159" w:rsidRPr="00D10110">
        <w:t xml:space="preserve"> </w:t>
      </w:r>
      <w:r w:rsidRPr="00D10110">
        <w:t>млрд</w:t>
      </w:r>
      <w:r w:rsidR="00C61159" w:rsidRPr="00D10110">
        <w:t xml:space="preserve"> </w:t>
      </w:r>
      <w:r w:rsidRPr="00D10110">
        <w:t>рублей.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новый</w:t>
      </w:r>
      <w:r w:rsidR="00C61159" w:rsidRPr="00D10110">
        <w:t xml:space="preserve"> </w:t>
      </w:r>
      <w:r w:rsidRPr="00D10110">
        <w:t>закон</w:t>
      </w:r>
      <w:r w:rsidR="00C61159" w:rsidRPr="00D10110">
        <w:t xml:space="preserve"> </w:t>
      </w:r>
      <w:r w:rsidRPr="00D10110">
        <w:t>вступит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силу,</w:t>
      </w:r>
      <w:r w:rsidR="00C61159" w:rsidRPr="00D10110">
        <w:t xml:space="preserve"> </w:t>
      </w:r>
      <w:r w:rsidRPr="00D10110">
        <w:t>придется</w:t>
      </w:r>
      <w:r w:rsidR="00C61159" w:rsidRPr="00D10110">
        <w:t xml:space="preserve"> </w:t>
      </w:r>
      <w:r w:rsidRPr="00D10110">
        <w:t>согласовывать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сделки,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которых</w:t>
      </w:r>
      <w:r w:rsidR="00C61159" w:rsidRPr="00D10110">
        <w:t xml:space="preserve"> </w:t>
      </w:r>
      <w:r w:rsidRPr="00D10110">
        <w:t>сам</w:t>
      </w:r>
      <w:r w:rsidR="00C61159" w:rsidRPr="00D10110">
        <w:t xml:space="preserve"> </w:t>
      </w:r>
      <w:r w:rsidRPr="00D10110">
        <w:t>покупатель</w:t>
      </w:r>
      <w:r w:rsidR="00C61159" w:rsidRPr="00D10110">
        <w:t xml:space="preserve"> </w:t>
      </w:r>
      <w:r w:rsidRPr="00D10110">
        <w:t>стоит</w:t>
      </w:r>
      <w:r w:rsidR="00C61159" w:rsidRPr="00D10110">
        <w:t xml:space="preserve"> </w:t>
      </w:r>
      <w:r w:rsidRPr="00D10110">
        <w:t>больше</w:t>
      </w:r>
      <w:r w:rsidR="00C61159" w:rsidRPr="00D10110">
        <w:t xml:space="preserve"> </w:t>
      </w:r>
      <w:r w:rsidRPr="00D10110">
        <w:t>2</w:t>
      </w:r>
      <w:r w:rsidR="00C61159" w:rsidRPr="00D10110">
        <w:t xml:space="preserve"> </w:t>
      </w:r>
      <w:r w:rsidRPr="00D10110">
        <w:t>млрд.</w:t>
      </w:r>
      <w:r w:rsidR="00C61159" w:rsidRPr="00D10110">
        <w:t xml:space="preserve"> </w:t>
      </w:r>
      <w:r w:rsidRPr="00D10110">
        <w:t>Когда</w:t>
      </w:r>
      <w:r w:rsidR="00C61159" w:rsidRPr="00D10110">
        <w:t xml:space="preserve"> </w:t>
      </w:r>
      <w:r w:rsidRPr="00D10110">
        <w:t>речь</w:t>
      </w:r>
      <w:r w:rsidR="00C61159" w:rsidRPr="00D10110">
        <w:t xml:space="preserve"> </w:t>
      </w:r>
      <w:r w:rsidRPr="00D10110">
        <w:t>идет</w:t>
      </w:r>
      <w:r w:rsidR="00C61159" w:rsidRPr="00D10110">
        <w:t xml:space="preserve"> </w:t>
      </w:r>
      <w:r w:rsidRPr="00D10110">
        <w:t>об</w:t>
      </w:r>
      <w:r w:rsidR="00C61159" w:rsidRPr="00D10110">
        <w:t xml:space="preserve"> </w:t>
      </w:r>
      <w:r w:rsidRPr="00D10110">
        <w:t>НПФ-покупателе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группы</w:t>
      </w:r>
      <w:r w:rsidR="00C61159" w:rsidRPr="00D10110">
        <w:t xml:space="preserve"> </w:t>
      </w:r>
      <w:r w:rsidRPr="00D10110">
        <w:t>компаний,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должна</w:t>
      </w:r>
      <w:r w:rsidR="00C61159" w:rsidRPr="00D10110">
        <w:t xml:space="preserve"> </w:t>
      </w:r>
      <w:r w:rsidRPr="00D10110">
        <w:t>учитываться</w:t>
      </w:r>
      <w:r w:rsidR="00C61159" w:rsidRPr="00D10110">
        <w:t xml:space="preserve"> </w:t>
      </w:r>
      <w:r w:rsidRPr="00D10110">
        <w:t>суммарная</w:t>
      </w:r>
      <w:r w:rsidR="00C61159" w:rsidRPr="00D10110">
        <w:t xml:space="preserve"> </w:t>
      </w:r>
      <w:r w:rsidRPr="00D10110">
        <w:t>стоимость</w:t>
      </w:r>
      <w:r w:rsidR="00C61159" w:rsidRPr="00D10110">
        <w:t xml:space="preserve"> </w:t>
      </w:r>
      <w:r w:rsidRPr="00D10110">
        <w:t>активов</w:t>
      </w:r>
      <w:r w:rsidR="00C61159" w:rsidRPr="00D10110">
        <w:t xml:space="preserve"> </w:t>
      </w:r>
      <w:r w:rsidRPr="00D10110">
        <w:t>всех</w:t>
      </w:r>
      <w:r w:rsidR="00C61159" w:rsidRPr="00D10110">
        <w:t xml:space="preserve"> </w:t>
      </w:r>
      <w:r w:rsidRPr="00D10110">
        <w:t>входящих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холдинг</w:t>
      </w:r>
      <w:r w:rsidR="00C61159" w:rsidRPr="00D10110">
        <w:t xml:space="preserve"> </w:t>
      </w:r>
      <w:r w:rsidRPr="00D10110">
        <w:t>организаций.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сумма</w:t>
      </w:r>
      <w:r w:rsidR="00C61159" w:rsidRPr="00D10110">
        <w:t xml:space="preserve"> </w:t>
      </w:r>
      <w:r w:rsidRPr="00D10110">
        <w:t>превышает</w:t>
      </w:r>
      <w:r w:rsidR="00C61159" w:rsidRPr="00D10110">
        <w:t xml:space="preserve"> </w:t>
      </w:r>
      <w:r w:rsidRPr="00D10110">
        <w:t>лимит,</w:t>
      </w:r>
      <w:r w:rsidR="00C61159" w:rsidRPr="00D10110">
        <w:t xml:space="preserve"> </w:t>
      </w:r>
      <w:r w:rsidRPr="00D10110">
        <w:t>требуется</w:t>
      </w:r>
      <w:r w:rsidR="00C61159" w:rsidRPr="00D10110">
        <w:t xml:space="preserve"> </w:t>
      </w:r>
      <w:r w:rsidRPr="00D10110">
        <w:t>согласие</w:t>
      </w:r>
      <w:r w:rsidR="00C61159" w:rsidRPr="00D10110">
        <w:t xml:space="preserve"> </w:t>
      </w:r>
      <w:r w:rsidRPr="00D10110">
        <w:t>антимонопольного</w:t>
      </w:r>
      <w:r w:rsidR="00C61159" w:rsidRPr="00D10110">
        <w:t xml:space="preserve"> </w:t>
      </w:r>
      <w:r w:rsidRPr="00D10110">
        <w:t>органа.</w:t>
      </w:r>
    </w:p>
    <w:p w14:paraId="563D754D" w14:textId="77777777" w:rsidR="0081006F" w:rsidRPr="00D10110" w:rsidRDefault="0081006F" w:rsidP="0081006F">
      <w:r w:rsidRPr="00D10110">
        <w:t>Проще</w:t>
      </w:r>
      <w:r w:rsidR="00C61159" w:rsidRPr="00D10110">
        <w:t xml:space="preserve"> </w:t>
      </w:r>
      <w:r w:rsidRPr="00D10110">
        <w:t>говоря,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сделки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теперь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контролировать</w:t>
      </w:r>
      <w:r w:rsidR="00C61159" w:rsidRPr="00D10110">
        <w:t xml:space="preserve"> </w:t>
      </w:r>
      <w:r w:rsidRPr="00D10110">
        <w:t>ФАС.</w:t>
      </w:r>
    </w:p>
    <w:p w14:paraId="0EC9FD17" w14:textId="77777777" w:rsidR="0081006F" w:rsidRPr="00D10110" w:rsidRDefault="0081006F" w:rsidP="0081006F">
      <w:r w:rsidRPr="00D10110">
        <w:t>По</w:t>
      </w:r>
      <w:r w:rsidR="00C61159" w:rsidRPr="00D10110">
        <w:t xml:space="preserve"> </w:t>
      </w:r>
      <w:r w:rsidRPr="00D10110">
        <w:t>оценкам</w:t>
      </w:r>
      <w:r w:rsidR="00C61159" w:rsidRPr="00D10110">
        <w:t xml:space="preserve"> </w:t>
      </w:r>
      <w:r w:rsidRPr="00D10110">
        <w:t>ФАС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Банка</w:t>
      </w:r>
      <w:r w:rsidR="00C61159" w:rsidRPr="00D10110">
        <w:t xml:space="preserve"> </w:t>
      </w:r>
      <w:r w:rsidRPr="00D10110">
        <w:t>России,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финансовый</w:t>
      </w:r>
      <w:r w:rsidR="00C61159" w:rsidRPr="00D10110">
        <w:t xml:space="preserve"> </w:t>
      </w:r>
      <w:r w:rsidRPr="00D10110">
        <w:t>рынок</w:t>
      </w:r>
      <w:r w:rsidR="00C61159" w:rsidRPr="00D10110">
        <w:t xml:space="preserve"> </w:t>
      </w:r>
      <w:r w:rsidRPr="00D10110">
        <w:t>характеризуется</w:t>
      </w:r>
      <w:r w:rsidR="00C61159" w:rsidRPr="00D10110">
        <w:t xml:space="preserve"> </w:t>
      </w:r>
      <w:r w:rsidRPr="00D10110">
        <w:t>высокой</w:t>
      </w:r>
      <w:r w:rsidR="00C61159" w:rsidRPr="00D10110">
        <w:t xml:space="preserve"> </w:t>
      </w:r>
      <w:r w:rsidRPr="00D10110">
        <w:t>степенью</w:t>
      </w:r>
      <w:r w:rsidR="00C61159" w:rsidRPr="00D10110">
        <w:t xml:space="preserve"> </w:t>
      </w:r>
      <w:r w:rsidRPr="00D10110">
        <w:t>концентрации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отдельных</w:t>
      </w:r>
      <w:r w:rsidR="00C61159" w:rsidRPr="00D10110">
        <w:t xml:space="preserve"> </w:t>
      </w:r>
      <w:r w:rsidRPr="00D10110">
        <w:t>сегментах,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особенно</w:t>
      </w:r>
      <w:r w:rsidR="00C61159" w:rsidRPr="00D10110">
        <w:t xml:space="preserve"> </w:t>
      </w:r>
      <w:r w:rsidRPr="00D10110">
        <w:t>характерно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оказания</w:t>
      </w:r>
      <w:r w:rsidR="00C61159" w:rsidRPr="00D10110">
        <w:t xml:space="preserve"> </w:t>
      </w:r>
      <w:r w:rsidRPr="00D10110">
        <w:t>услуг</w:t>
      </w:r>
      <w:r w:rsidR="00C61159" w:rsidRPr="00D10110">
        <w:t xml:space="preserve"> </w:t>
      </w:r>
      <w:r w:rsidRPr="00D10110">
        <w:t>физическим</w:t>
      </w:r>
      <w:r w:rsidR="00C61159" w:rsidRPr="00D10110">
        <w:t xml:space="preserve"> </w:t>
      </w:r>
      <w:r w:rsidRPr="00D10110">
        <w:t>лицам.</w:t>
      </w:r>
    </w:p>
    <w:p w14:paraId="75FF2754" w14:textId="77777777" w:rsidR="0081006F" w:rsidRPr="00D10110" w:rsidRDefault="0081006F" w:rsidP="0081006F">
      <w:r w:rsidRPr="00D10110">
        <w:t>При</w:t>
      </w:r>
      <w:r w:rsidR="00C61159" w:rsidRPr="00D10110">
        <w:t xml:space="preserve"> </w:t>
      </w:r>
      <w:r w:rsidRPr="00D10110">
        <w:t>повышении</w:t>
      </w:r>
      <w:r w:rsidR="00C61159" w:rsidRPr="00D10110">
        <w:t xml:space="preserve"> </w:t>
      </w:r>
      <w:r w:rsidRPr="00D10110">
        <w:t>уровня</w:t>
      </w:r>
      <w:r w:rsidR="00C61159" w:rsidRPr="00D10110">
        <w:t xml:space="preserve"> </w:t>
      </w:r>
      <w:r w:rsidRPr="00D10110">
        <w:t>концентрации</w:t>
      </w:r>
      <w:r w:rsidR="00C61159" w:rsidRPr="00D10110">
        <w:t xml:space="preserve"> </w:t>
      </w:r>
      <w:r w:rsidRPr="00D10110">
        <w:t>усиливается</w:t>
      </w:r>
      <w:r w:rsidR="00C61159" w:rsidRPr="00D10110">
        <w:t xml:space="preserve"> </w:t>
      </w:r>
      <w:r w:rsidRPr="00D10110">
        <w:t>разрыв</w:t>
      </w:r>
      <w:r w:rsidR="00C61159" w:rsidRPr="00D10110">
        <w:t xml:space="preserve"> </w:t>
      </w:r>
      <w:r w:rsidRPr="00D10110">
        <w:t>между</w:t>
      </w:r>
      <w:r w:rsidR="00C61159" w:rsidRPr="00D10110">
        <w:t xml:space="preserve"> </w:t>
      </w:r>
      <w:r w:rsidRPr="00D10110">
        <w:t>крупными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небольшими</w:t>
      </w:r>
      <w:r w:rsidR="00C61159" w:rsidRPr="00D10110">
        <w:t xml:space="preserve"> </w:t>
      </w:r>
      <w:r w:rsidRPr="00D10110">
        <w:t>организациями,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связи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менее</w:t>
      </w:r>
      <w:r w:rsidR="00C61159" w:rsidRPr="00D10110">
        <w:t xml:space="preserve"> </w:t>
      </w:r>
      <w:r w:rsidRPr="00D10110">
        <w:t>крупным</w:t>
      </w:r>
      <w:r w:rsidR="00C61159" w:rsidRPr="00D10110">
        <w:t xml:space="preserve"> </w:t>
      </w:r>
      <w:r w:rsidRPr="00D10110">
        <w:t>участникам</w:t>
      </w:r>
      <w:r w:rsidR="00C61159" w:rsidRPr="00D10110">
        <w:t xml:space="preserve"> </w:t>
      </w:r>
      <w:r w:rsidRPr="00D10110">
        <w:t>рынка</w:t>
      </w:r>
      <w:r w:rsidR="00C61159" w:rsidRPr="00D10110">
        <w:t xml:space="preserve"> </w:t>
      </w:r>
      <w:r w:rsidRPr="00D10110">
        <w:t>сложнее</w:t>
      </w:r>
      <w:r w:rsidR="00C61159" w:rsidRPr="00D10110">
        <w:t xml:space="preserve"> </w:t>
      </w:r>
      <w:r w:rsidRPr="00D10110">
        <w:t>конкурировать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крупными</w:t>
      </w:r>
      <w:r w:rsidR="00C61159" w:rsidRPr="00D10110">
        <w:t xml:space="preserve"> </w:t>
      </w:r>
      <w:r w:rsidRPr="00D10110">
        <w:t>участниками</w:t>
      </w:r>
      <w:r w:rsidR="00C61159" w:rsidRPr="00D10110">
        <w:t xml:space="preserve"> </w:t>
      </w:r>
      <w:r w:rsidRPr="00D10110">
        <w:t>ввиду</w:t>
      </w:r>
      <w:r w:rsidR="00C61159" w:rsidRPr="00D10110">
        <w:t xml:space="preserve"> </w:t>
      </w:r>
      <w:r w:rsidRPr="00D10110">
        <w:t>наличия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них</w:t>
      </w:r>
      <w:r w:rsidR="00C61159" w:rsidRPr="00D10110">
        <w:t xml:space="preserve"> </w:t>
      </w:r>
      <w:r w:rsidRPr="00D10110">
        <w:t>существенного</w:t>
      </w:r>
      <w:r w:rsidR="00C61159" w:rsidRPr="00D10110">
        <w:t xml:space="preserve"> </w:t>
      </w:r>
      <w:r w:rsidRPr="00D10110">
        <w:t>конкурентного</w:t>
      </w:r>
      <w:r w:rsidR="00C61159" w:rsidRPr="00D10110">
        <w:t xml:space="preserve"> </w:t>
      </w:r>
      <w:r w:rsidRPr="00D10110">
        <w:t>преимущества</w:t>
      </w:r>
      <w:r w:rsidR="00C61159" w:rsidRPr="00D10110">
        <w:t xml:space="preserve"> </w:t>
      </w:r>
      <w:r w:rsidRPr="00D10110">
        <w:t>(в</w:t>
      </w:r>
      <w:r w:rsidR="00C61159" w:rsidRPr="00D10110">
        <w:t xml:space="preserve"> </w:t>
      </w:r>
      <w:r w:rsidRPr="00D10110">
        <w:t>виде</w:t>
      </w:r>
      <w:r w:rsidR="00C61159" w:rsidRPr="00D10110">
        <w:t xml:space="preserve"> </w:t>
      </w:r>
      <w:r w:rsidRPr="00D10110">
        <w:t>ресурсов,</w:t>
      </w:r>
      <w:r w:rsidR="00C61159" w:rsidRPr="00D10110">
        <w:t xml:space="preserve"> </w:t>
      </w:r>
      <w:r w:rsidRPr="00D10110">
        <w:t>кадров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далее).</w:t>
      </w:r>
    </w:p>
    <w:p w14:paraId="5894C8C3" w14:textId="77777777" w:rsidR="0081006F" w:rsidRPr="00D10110" w:rsidRDefault="0081006F" w:rsidP="0081006F">
      <w:r w:rsidRPr="00D10110">
        <w:t>Это</w:t>
      </w:r>
      <w:r w:rsidR="00C61159" w:rsidRPr="00D10110">
        <w:t xml:space="preserve"> </w:t>
      </w:r>
      <w:r w:rsidRPr="00D10110">
        <w:t>негативно</w:t>
      </w:r>
      <w:r w:rsidR="00C61159" w:rsidRPr="00D10110">
        <w:t xml:space="preserve"> </w:t>
      </w:r>
      <w:r w:rsidRPr="00D10110">
        <w:t>сказывается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состоянии</w:t>
      </w:r>
      <w:r w:rsidR="00C61159" w:rsidRPr="00D10110">
        <w:t xml:space="preserve"> </w:t>
      </w:r>
      <w:r w:rsidRPr="00D10110">
        <w:t>конкурентной</w:t>
      </w:r>
      <w:r w:rsidR="00C61159" w:rsidRPr="00D10110">
        <w:t xml:space="preserve"> </w:t>
      </w:r>
      <w:r w:rsidRPr="00D10110">
        <w:t>среды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приводит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повышению</w:t>
      </w:r>
      <w:r w:rsidR="00C61159" w:rsidRPr="00D10110">
        <w:t xml:space="preserve"> </w:t>
      </w:r>
      <w:r w:rsidRPr="00D10110">
        <w:t>дополнительных</w:t>
      </w:r>
      <w:r w:rsidR="00C61159" w:rsidRPr="00D10110">
        <w:t xml:space="preserve"> </w:t>
      </w:r>
      <w:r w:rsidRPr="00D10110">
        <w:t>издержек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бизнеса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граждан,</w:t>
      </w:r>
      <w:r w:rsidR="00C61159" w:rsidRPr="00D10110">
        <w:t xml:space="preserve"> </w:t>
      </w:r>
      <w:r w:rsidRPr="00D10110">
        <w:t>говорится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пояснительной</w:t>
      </w:r>
      <w:r w:rsidR="00C61159" w:rsidRPr="00D10110">
        <w:t xml:space="preserve"> </w:t>
      </w:r>
      <w:r w:rsidRPr="00D10110">
        <w:t>записке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законопроекту.</w:t>
      </w:r>
    </w:p>
    <w:p w14:paraId="5EE6B56F" w14:textId="77777777" w:rsidR="0081006F" w:rsidRPr="00D10110" w:rsidRDefault="0081006F" w:rsidP="0081006F">
      <w:r w:rsidRPr="00D10110">
        <w:t>Министерство</w:t>
      </w:r>
      <w:r w:rsidR="00C61159" w:rsidRPr="00D10110">
        <w:t xml:space="preserve"> </w:t>
      </w:r>
      <w:r w:rsidRPr="00D10110">
        <w:t>финансов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подготовило</w:t>
      </w:r>
      <w:r w:rsidR="00C61159" w:rsidRPr="00D10110">
        <w:t xml:space="preserve"> </w:t>
      </w:r>
      <w:r w:rsidRPr="00D10110">
        <w:t>законопроект,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обяжет</w:t>
      </w:r>
      <w:r w:rsidR="00C61159" w:rsidRPr="00D10110">
        <w:t xml:space="preserve"> </w:t>
      </w:r>
      <w:r w:rsidRPr="00D10110">
        <w:t>негосударственные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фонды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страховые</w:t>
      </w:r>
      <w:r w:rsidR="00C61159" w:rsidRPr="00D10110">
        <w:t xml:space="preserve"> </w:t>
      </w:r>
      <w:r w:rsidRPr="00D10110">
        <w:t>компании</w:t>
      </w:r>
      <w:r w:rsidR="00C61159" w:rsidRPr="00D10110">
        <w:t xml:space="preserve"> </w:t>
      </w:r>
      <w:r w:rsidRPr="00D10110">
        <w:t>согласовывать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Центробанком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названия.</w:t>
      </w:r>
      <w:r w:rsidR="00C61159" w:rsidRPr="00D10110">
        <w:t xml:space="preserve"> </w:t>
      </w:r>
      <w:r w:rsidRPr="00D10110">
        <w:t>Согласование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обязательным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стадии</w:t>
      </w:r>
      <w:r w:rsidR="00C61159" w:rsidRPr="00D10110">
        <w:t xml:space="preserve"> </w:t>
      </w:r>
      <w:r w:rsidRPr="00D10110">
        <w:t>создания</w:t>
      </w:r>
      <w:r w:rsidR="00C61159" w:rsidRPr="00D10110">
        <w:t xml:space="preserve"> </w:t>
      </w:r>
      <w:r w:rsidRPr="00D10110">
        <w:t>организации,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внесении</w:t>
      </w:r>
      <w:r w:rsidR="00C61159" w:rsidRPr="00D10110">
        <w:t xml:space="preserve"> </w:t>
      </w:r>
      <w:r w:rsidRPr="00D10110">
        <w:t>изменений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устав.</w:t>
      </w:r>
      <w:r w:rsidR="00C61159" w:rsidRPr="00D10110">
        <w:t xml:space="preserve"> </w:t>
      </w:r>
      <w:r w:rsidRPr="00D10110">
        <w:t>Законопроект</w:t>
      </w:r>
      <w:r w:rsidR="00C61159" w:rsidRPr="00D10110">
        <w:t xml:space="preserve"> </w:t>
      </w:r>
      <w:r w:rsidRPr="00D10110">
        <w:t>запрещает</w:t>
      </w:r>
      <w:r w:rsidR="00C61159" w:rsidRPr="00D10110">
        <w:t xml:space="preserve"> </w:t>
      </w:r>
      <w:r w:rsidRPr="00D10110">
        <w:t>использовать</w:t>
      </w:r>
      <w:r w:rsidR="00C61159" w:rsidRPr="00D10110">
        <w:t xml:space="preserve"> </w:t>
      </w:r>
      <w:r w:rsidRPr="00D10110">
        <w:t>названия</w:t>
      </w:r>
      <w:r w:rsidR="00C61159" w:rsidRPr="00D10110">
        <w:t xml:space="preserve"> </w:t>
      </w:r>
      <w:r w:rsidRPr="00D10110">
        <w:t>фондов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страховщиков,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которых</w:t>
      </w:r>
      <w:r w:rsidR="00C61159" w:rsidRPr="00D10110">
        <w:t xml:space="preserve"> </w:t>
      </w:r>
      <w:r w:rsidRPr="00D10110">
        <w:t>ЦБ</w:t>
      </w:r>
      <w:r w:rsidR="00C61159" w:rsidRPr="00D10110">
        <w:t xml:space="preserve"> </w:t>
      </w:r>
      <w:r w:rsidRPr="00D10110">
        <w:t>ранее</w:t>
      </w:r>
      <w:r w:rsidR="00C61159" w:rsidRPr="00D10110">
        <w:t xml:space="preserve"> </w:t>
      </w:r>
      <w:r w:rsidRPr="00D10110">
        <w:t>отозвал</w:t>
      </w:r>
      <w:r w:rsidR="00C61159" w:rsidRPr="00D10110">
        <w:t xml:space="preserve"> </w:t>
      </w:r>
      <w:r w:rsidRPr="00D10110">
        <w:t>лицензию.</w:t>
      </w:r>
      <w:r w:rsidR="00C61159" w:rsidRPr="00D10110">
        <w:t xml:space="preserve"> </w:t>
      </w:r>
      <w:r w:rsidRPr="00D10110">
        <w:t>Нельзя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использовать</w:t>
      </w:r>
      <w:r w:rsidR="00C61159" w:rsidRPr="00D10110">
        <w:t xml:space="preserve"> </w:t>
      </w:r>
      <w:r w:rsidRPr="00D10110">
        <w:t>наименования,</w:t>
      </w:r>
      <w:r w:rsidR="00C61159" w:rsidRPr="00D10110">
        <w:t xml:space="preserve"> </w:t>
      </w:r>
      <w:r w:rsidRPr="00D10110">
        <w:t>идентичные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сходные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степени</w:t>
      </w:r>
      <w:r w:rsidR="00C61159" w:rsidRPr="00D10110">
        <w:t xml:space="preserve"> </w:t>
      </w:r>
      <w:r w:rsidRPr="00D10110">
        <w:t>смешения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теми,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зарегистрированы.</w:t>
      </w:r>
    </w:p>
    <w:p w14:paraId="53CB3FEF" w14:textId="77777777" w:rsidR="0081006F" w:rsidRPr="00D10110" w:rsidRDefault="00000000" w:rsidP="0081006F">
      <w:hyperlink r:id="rId9" w:history="1">
        <w:r w:rsidR="0081006F" w:rsidRPr="00D10110">
          <w:rPr>
            <w:rStyle w:val="a3"/>
          </w:rPr>
          <w:t>https://pensiya.pro/news/pravitelstvo-uzhestochit-kontrol-za-sdelkami-po-sliyaniyu-npf/</w:t>
        </w:r>
      </w:hyperlink>
      <w:r w:rsidR="00C61159" w:rsidRPr="00D10110">
        <w:t xml:space="preserve"> </w:t>
      </w:r>
    </w:p>
    <w:p w14:paraId="3760A125" w14:textId="77777777" w:rsidR="00404555" w:rsidRPr="00D10110" w:rsidRDefault="00404555" w:rsidP="00404555">
      <w:pPr>
        <w:pStyle w:val="2"/>
      </w:pPr>
      <w:bookmarkStart w:id="31" w:name="_Hlk176413987"/>
      <w:bookmarkStart w:id="32" w:name="_Toc176415524"/>
      <w:r w:rsidRPr="00D10110">
        <w:lastRenderedPageBreak/>
        <w:t>Прайм,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среду</w:t>
      </w:r>
      <w:r w:rsidR="00C61159" w:rsidRPr="00D10110">
        <w:t xml:space="preserve"> </w:t>
      </w:r>
      <w:r w:rsidRPr="00D10110">
        <w:t>вышел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печати</w:t>
      </w:r>
      <w:r w:rsidR="00C61159" w:rsidRPr="00D10110">
        <w:t xml:space="preserve"> </w:t>
      </w:r>
      <w:r w:rsidR="009F6448">
        <w:t>«</w:t>
      </w:r>
      <w:r w:rsidRPr="00D10110">
        <w:t>Ве</w:t>
      </w:r>
      <w:r w:rsidR="003C3E09" w:rsidRPr="00D10110">
        <w:t>стник</w:t>
      </w:r>
      <w:r w:rsidR="00C61159" w:rsidRPr="00D10110">
        <w:t xml:space="preserve"> </w:t>
      </w:r>
      <w:r w:rsidR="003C3E09" w:rsidRPr="00D10110">
        <w:t>Банка</w:t>
      </w:r>
      <w:r w:rsidR="00C61159" w:rsidRPr="00D10110">
        <w:t xml:space="preserve"> </w:t>
      </w:r>
      <w:r w:rsidR="003C3E09" w:rsidRPr="00D10110">
        <w:t>России</w:t>
      </w:r>
      <w:r w:rsidR="009F6448">
        <w:t>»</w:t>
      </w:r>
      <w:r w:rsidR="00C61159" w:rsidRPr="00D10110">
        <w:t xml:space="preserve"> №</w:t>
      </w:r>
      <w:r w:rsidR="003C3E09" w:rsidRPr="00D10110">
        <w:t>32</w:t>
      </w:r>
      <w:r w:rsidR="00C61159" w:rsidRPr="00D10110">
        <w:t xml:space="preserve"> </w:t>
      </w:r>
      <w:r w:rsidR="003C3E09" w:rsidRPr="00D10110">
        <w:t>/2506/</w:t>
      </w:r>
      <w:bookmarkEnd w:id="32"/>
    </w:p>
    <w:p w14:paraId="1112E2CF" w14:textId="77777777" w:rsidR="00404555" w:rsidRPr="00D10110" w:rsidRDefault="00404555" w:rsidP="009F6448">
      <w:pPr>
        <w:pStyle w:val="3"/>
      </w:pPr>
      <w:bookmarkStart w:id="33" w:name="_Toc176415525"/>
      <w:r w:rsidRPr="00D10110">
        <w:t>В</w:t>
      </w:r>
      <w:r w:rsidR="00C61159" w:rsidRPr="00D10110">
        <w:t xml:space="preserve"> </w:t>
      </w:r>
      <w:r w:rsidR="009F6448">
        <w:t>«</w:t>
      </w:r>
      <w:r w:rsidRPr="00D10110">
        <w:t>Вестнике</w:t>
      </w:r>
      <w:r w:rsidR="00C61159" w:rsidRPr="00D10110">
        <w:t>...</w:t>
      </w:r>
      <w:r w:rsidR="009F6448">
        <w:t>»</w:t>
      </w:r>
      <w:r w:rsidR="00C61159" w:rsidRPr="00D10110">
        <w:t xml:space="preserve"> </w:t>
      </w:r>
      <w:r w:rsidRPr="00D10110">
        <w:t>опубликованы</w:t>
      </w:r>
      <w:r w:rsidR="00C61159" w:rsidRPr="00D10110">
        <w:t xml:space="preserve"> </w:t>
      </w:r>
      <w:r w:rsidRPr="00D10110">
        <w:t>следующие</w:t>
      </w:r>
      <w:r w:rsidR="00C61159" w:rsidRPr="00D10110">
        <w:t xml:space="preserve"> </w:t>
      </w:r>
      <w:r w:rsidRPr="00D10110">
        <w:t>справочно-статистические</w:t>
      </w:r>
      <w:r w:rsidR="00C61159" w:rsidRPr="00D10110">
        <w:t xml:space="preserve"> </w:t>
      </w:r>
      <w:r w:rsidRPr="00D10110">
        <w:t>материалы:</w:t>
      </w:r>
      <w:r w:rsidR="00C61159" w:rsidRPr="00D10110">
        <w:t xml:space="preserve"> </w:t>
      </w:r>
      <w:r w:rsidRPr="00D10110">
        <w:t>перечень</w:t>
      </w:r>
      <w:r w:rsidR="00C61159" w:rsidRPr="00D10110">
        <w:t xml:space="preserve"> </w:t>
      </w:r>
      <w:r w:rsidRPr="00D10110">
        <w:t>кредитных</w:t>
      </w:r>
      <w:r w:rsidR="00C61159" w:rsidRPr="00D10110">
        <w:t xml:space="preserve"> </w:t>
      </w:r>
      <w:r w:rsidRPr="00D10110">
        <w:t>организаций,</w:t>
      </w:r>
      <w:r w:rsidR="00C61159" w:rsidRPr="00D10110">
        <w:t xml:space="preserve"> </w:t>
      </w:r>
      <w:r w:rsidRPr="00D10110">
        <w:t>соответствующих</w:t>
      </w:r>
      <w:r w:rsidR="00C61159" w:rsidRPr="00D10110">
        <w:t xml:space="preserve"> </w:t>
      </w:r>
      <w:r w:rsidRPr="00D10110">
        <w:t>требованиям,</w:t>
      </w:r>
      <w:r w:rsidR="00C61159" w:rsidRPr="00D10110">
        <w:t xml:space="preserve"> </w:t>
      </w:r>
      <w:r w:rsidRPr="00D10110">
        <w:t>установленным</w:t>
      </w:r>
      <w:r w:rsidR="00C61159" w:rsidRPr="00D10110">
        <w:t xml:space="preserve"> </w:t>
      </w:r>
      <w:r w:rsidRPr="00D10110">
        <w:t>частями</w:t>
      </w:r>
      <w:r w:rsidR="00C61159" w:rsidRPr="00D10110">
        <w:t xml:space="preserve"> </w:t>
      </w:r>
      <w:r w:rsidRPr="00D10110">
        <w:t>1-1.2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1.5</w:t>
      </w:r>
      <w:r w:rsidR="00C61159" w:rsidRPr="00D10110">
        <w:t xml:space="preserve"> </w:t>
      </w:r>
      <w:r w:rsidRPr="00D10110">
        <w:t>статьи</w:t>
      </w:r>
      <w:r w:rsidR="00C61159" w:rsidRPr="00D10110">
        <w:t xml:space="preserve"> </w:t>
      </w:r>
      <w:r w:rsidRPr="00D10110">
        <w:t>2</w:t>
      </w:r>
      <w:r w:rsidR="00C61159" w:rsidRPr="00D10110">
        <w:t xml:space="preserve"> </w:t>
      </w:r>
      <w:r w:rsidRPr="00D10110">
        <w:t>Федерального</w:t>
      </w:r>
      <w:r w:rsidR="00C61159" w:rsidRPr="00D10110">
        <w:t xml:space="preserve"> </w:t>
      </w:r>
      <w:r w:rsidRPr="00D10110">
        <w:t>закона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21.07.2014</w:t>
      </w:r>
      <w:r w:rsidR="00C61159" w:rsidRPr="00D10110">
        <w:t xml:space="preserve"> №</w:t>
      </w:r>
      <w:r w:rsidRPr="00D10110">
        <w:t>213-ФЗ,</w:t>
      </w:r>
      <w:r w:rsidR="00C61159" w:rsidRPr="00D10110">
        <w:t xml:space="preserve"> </w:t>
      </w:r>
      <w:r w:rsidRPr="00D10110">
        <w:t>пунктом</w:t>
      </w:r>
      <w:r w:rsidR="00C61159" w:rsidRPr="00D10110">
        <w:t xml:space="preserve"> </w:t>
      </w:r>
      <w:r w:rsidRPr="00D10110">
        <w:t>8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абзацами</w:t>
      </w:r>
      <w:r w:rsidR="00C61159" w:rsidRPr="00D10110">
        <w:t xml:space="preserve"> </w:t>
      </w:r>
      <w:r w:rsidRPr="00D10110">
        <w:t>первым,</w:t>
      </w:r>
      <w:r w:rsidR="00C61159" w:rsidRPr="00D10110">
        <w:t xml:space="preserve"> </w:t>
      </w:r>
      <w:r w:rsidRPr="00D10110">
        <w:t>вторым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пятым</w:t>
      </w:r>
      <w:r w:rsidR="00C61159" w:rsidRPr="00D10110">
        <w:t xml:space="preserve"> </w:t>
      </w:r>
      <w:r w:rsidRPr="00D10110">
        <w:t>пункта</w:t>
      </w:r>
      <w:r w:rsidR="00C61159" w:rsidRPr="00D10110">
        <w:t xml:space="preserve"> </w:t>
      </w:r>
      <w:r w:rsidRPr="00D10110">
        <w:t>9</w:t>
      </w:r>
      <w:r w:rsidR="00C61159" w:rsidRPr="00D10110">
        <w:t xml:space="preserve"> </w:t>
      </w:r>
      <w:r w:rsidRPr="00D10110">
        <w:t>статьи</w:t>
      </w:r>
      <w:r w:rsidR="00C61159" w:rsidRPr="00D10110">
        <w:t xml:space="preserve"> </w:t>
      </w:r>
      <w:r w:rsidRPr="00D10110">
        <w:t>24.1</w:t>
      </w:r>
      <w:r w:rsidR="00C61159" w:rsidRPr="00D10110">
        <w:t xml:space="preserve"> </w:t>
      </w:r>
      <w:r w:rsidRPr="00D10110">
        <w:t>Федерального</w:t>
      </w:r>
      <w:r w:rsidR="00C61159" w:rsidRPr="00D10110">
        <w:t xml:space="preserve"> </w:t>
      </w:r>
      <w:r w:rsidRPr="00D10110">
        <w:t>закона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14.11.2002</w:t>
      </w:r>
      <w:r w:rsidR="00C61159" w:rsidRPr="00D10110">
        <w:t xml:space="preserve"> №</w:t>
      </w:r>
      <w:r w:rsidRPr="00D10110">
        <w:t>161-ФЗ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постановлением</w:t>
      </w:r>
      <w:r w:rsidR="00C61159" w:rsidRPr="00D10110">
        <w:t xml:space="preserve"> </w:t>
      </w:r>
      <w:r w:rsidRPr="00D10110">
        <w:t>Правительства</w:t>
      </w:r>
      <w:r w:rsidR="00C61159" w:rsidRPr="00D10110">
        <w:t xml:space="preserve"> </w:t>
      </w:r>
      <w:r w:rsidRPr="00D10110">
        <w:t>Российской</w:t>
      </w:r>
      <w:r w:rsidR="00C61159" w:rsidRPr="00D10110">
        <w:t xml:space="preserve"> </w:t>
      </w:r>
      <w:r w:rsidRPr="00D10110">
        <w:t>Федерации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20.06.2018</w:t>
      </w:r>
      <w:r w:rsidR="00C61159" w:rsidRPr="00D10110">
        <w:t xml:space="preserve"> №</w:t>
      </w:r>
      <w:r w:rsidRPr="00D10110">
        <w:t>706,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состоянию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1.08.2024;</w:t>
      </w:r>
      <w:r w:rsidR="00C61159" w:rsidRPr="00D10110">
        <w:t xml:space="preserve"> </w:t>
      </w:r>
      <w:r w:rsidRPr="00D10110">
        <w:t>перечни</w:t>
      </w:r>
      <w:r w:rsidR="00C61159" w:rsidRPr="00D10110">
        <w:t xml:space="preserve"> </w:t>
      </w:r>
      <w:r w:rsidRPr="00D10110">
        <w:t>кредитных</w:t>
      </w:r>
      <w:r w:rsidR="00C61159" w:rsidRPr="00D10110">
        <w:t xml:space="preserve"> </w:t>
      </w:r>
      <w:r w:rsidRPr="00D10110">
        <w:t>организаций,</w:t>
      </w:r>
      <w:r w:rsidR="00C61159" w:rsidRPr="00D10110">
        <w:t xml:space="preserve"> </w:t>
      </w:r>
      <w:r w:rsidRPr="00D10110">
        <w:t>соответствующих</w:t>
      </w:r>
      <w:r w:rsidR="00C61159" w:rsidRPr="00D10110">
        <w:t xml:space="preserve"> </w:t>
      </w:r>
      <w:r w:rsidRPr="00D10110">
        <w:t>требованиям</w:t>
      </w:r>
      <w:r w:rsidR="00C61159" w:rsidRPr="00D10110">
        <w:t xml:space="preserve"> </w:t>
      </w:r>
      <w:r w:rsidRPr="00D10110">
        <w:t>постановлений</w:t>
      </w:r>
      <w:r w:rsidR="00C61159" w:rsidRPr="00D10110">
        <w:t xml:space="preserve"> </w:t>
      </w:r>
      <w:r w:rsidRPr="00D10110">
        <w:t>Правительства</w:t>
      </w:r>
      <w:r w:rsidR="00C61159" w:rsidRPr="00D10110">
        <w:t xml:space="preserve"> </w:t>
      </w:r>
      <w:r w:rsidRPr="00D10110">
        <w:t>Российской</w:t>
      </w:r>
      <w:r w:rsidR="00C61159" w:rsidRPr="00D10110">
        <w:t xml:space="preserve"> </w:t>
      </w:r>
      <w:r w:rsidRPr="00D10110">
        <w:t>Федерации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состоянию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1.08.2024;</w:t>
      </w:r>
      <w:r w:rsidR="00C61159" w:rsidRPr="00D10110">
        <w:t xml:space="preserve"> </w:t>
      </w:r>
      <w:r w:rsidRPr="00D10110">
        <w:t>сообщение</w:t>
      </w:r>
      <w:r w:rsidR="00C61159" w:rsidRPr="00D10110">
        <w:t xml:space="preserve"> </w:t>
      </w:r>
      <w:r w:rsidRPr="00D10110">
        <w:t>об</w:t>
      </w:r>
      <w:r w:rsidR="00C61159" w:rsidRPr="00D10110">
        <w:t xml:space="preserve"> </w:t>
      </w:r>
      <w:r w:rsidRPr="00D10110">
        <w:t>исключении</w:t>
      </w:r>
      <w:r w:rsidR="00C61159" w:rsidRPr="00D10110">
        <w:t xml:space="preserve"> </w:t>
      </w:r>
      <w:r w:rsidRPr="00D10110">
        <w:t>Акционерного</w:t>
      </w:r>
      <w:r w:rsidR="00C61159" w:rsidRPr="00D10110">
        <w:t xml:space="preserve"> </w:t>
      </w:r>
      <w:r w:rsidRPr="00D10110">
        <w:t>общества</w:t>
      </w:r>
      <w:r w:rsidR="00C61159" w:rsidRPr="00D10110">
        <w:t xml:space="preserve"> </w:t>
      </w:r>
      <w:r w:rsidR="009F6448">
        <w:t>«</w:t>
      </w:r>
      <w:r w:rsidRPr="00D10110">
        <w:t>Негосударственный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ТРАДИЦИЯ</w:t>
      </w:r>
      <w:r w:rsidR="009F6448">
        <w:t>»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реестра</w:t>
      </w:r>
      <w:r w:rsidR="00C61159" w:rsidRPr="00D10110">
        <w:t xml:space="preserve"> </w:t>
      </w:r>
      <w:r w:rsidRPr="00D10110">
        <w:t>негосударственных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фондов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участников</w:t>
      </w:r>
      <w:r w:rsidR="00C61159" w:rsidRPr="00D10110">
        <w:t xml:space="preserve"> </w:t>
      </w:r>
      <w:r w:rsidRPr="00D10110">
        <w:t>системы</w:t>
      </w:r>
      <w:r w:rsidR="00C61159" w:rsidRPr="00D10110">
        <w:t xml:space="preserve"> </w:t>
      </w:r>
      <w:r w:rsidRPr="00D10110">
        <w:t>гарантирования</w:t>
      </w:r>
      <w:r w:rsidR="00C61159" w:rsidRPr="00D10110">
        <w:t xml:space="preserve"> </w:t>
      </w:r>
      <w:r w:rsidRPr="00D10110">
        <w:t>прав</w:t>
      </w:r>
      <w:r w:rsidR="00C61159" w:rsidRPr="00D10110">
        <w:t xml:space="preserve"> </w:t>
      </w:r>
      <w:r w:rsidRPr="00D10110">
        <w:t>участников</w:t>
      </w:r>
      <w:r w:rsidR="00C61159" w:rsidRPr="00D10110">
        <w:t xml:space="preserve"> </w:t>
      </w:r>
      <w:r w:rsidRPr="00D10110">
        <w:t>негосударственных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фондов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рамках</w:t>
      </w:r>
      <w:r w:rsidR="00C61159" w:rsidRPr="00D10110">
        <w:t xml:space="preserve"> </w:t>
      </w:r>
      <w:r w:rsidRPr="00D10110">
        <w:t>деятельности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негосударственному</w:t>
      </w:r>
      <w:r w:rsidR="00C61159" w:rsidRPr="00D10110">
        <w:t xml:space="preserve"> </w:t>
      </w:r>
      <w:r w:rsidRPr="00D10110">
        <w:t>пенсионному</w:t>
      </w:r>
      <w:r w:rsidR="00C61159" w:rsidRPr="00D10110">
        <w:t xml:space="preserve"> </w:t>
      </w:r>
      <w:r w:rsidRPr="00D10110">
        <w:t>обеспечению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формированию</w:t>
      </w:r>
      <w:r w:rsidR="00C61159" w:rsidRPr="00D10110">
        <w:t xml:space="preserve"> </w:t>
      </w:r>
      <w:r w:rsidRPr="00D10110">
        <w:t>долгосрочных</w:t>
      </w:r>
      <w:r w:rsidR="00C61159" w:rsidRPr="00D10110">
        <w:t xml:space="preserve"> </w:t>
      </w:r>
      <w:r w:rsidRPr="00D10110">
        <w:t>сбережений;</w:t>
      </w:r>
      <w:r w:rsidR="00C61159" w:rsidRPr="00D10110">
        <w:t xml:space="preserve"> </w:t>
      </w:r>
      <w:r w:rsidRPr="00D10110">
        <w:t>объявления</w:t>
      </w:r>
      <w:r w:rsidR="00C61159" w:rsidRPr="00D10110">
        <w:t xml:space="preserve"> </w:t>
      </w:r>
      <w:r w:rsidRPr="00D10110">
        <w:t>Банка</w:t>
      </w:r>
      <w:r w:rsidR="00C61159" w:rsidRPr="00D10110">
        <w:t xml:space="preserve"> </w:t>
      </w:r>
      <w:r w:rsidRPr="00D10110">
        <w:t>России.</w:t>
      </w:r>
      <w:bookmarkEnd w:id="33"/>
    </w:p>
    <w:p w14:paraId="1C93D4ED" w14:textId="77777777" w:rsidR="00AC2D64" w:rsidRPr="00D10110" w:rsidRDefault="00AC2D64" w:rsidP="00AC2D64">
      <w:pPr>
        <w:pStyle w:val="2"/>
      </w:pPr>
      <w:bookmarkStart w:id="34" w:name="_Hlk176413585"/>
      <w:bookmarkStart w:id="35" w:name="_Toc176415526"/>
      <w:bookmarkEnd w:id="31"/>
      <w:r w:rsidRPr="00D10110">
        <w:t>Интерфакс,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Россельхозбанк</w:t>
      </w:r>
      <w:r w:rsidR="00C61159" w:rsidRPr="00D10110">
        <w:t xml:space="preserve"> </w:t>
      </w:r>
      <w:r w:rsidRPr="00D10110">
        <w:t>рассматривает</w:t>
      </w:r>
      <w:r w:rsidR="00C61159" w:rsidRPr="00D10110">
        <w:t xml:space="preserve"> </w:t>
      </w:r>
      <w:r w:rsidRPr="00D10110">
        <w:t>возможность</w:t>
      </w:r>
      <w:r w:rsidR="00C61159" w:rsidRPr="00D10110">
        <w:t xml:space="preserve"> </w:t>
      </w:r>
      <w:r w:rsidRPr="00D10110">
        <w:t>покупки</w:t>
      </w:r>
      <w:r w:rsidR="00C61159" w:rsidRPr="00D10110">
        <w:t xml:space="preserve"> </w:t>
      </w:r>
      <w:r w:rsidRPr="00D10110">
        <w:t>НПФ</w:t>
      </w:r>
      <w:bookmarkEnd w:id="35"/>
    </w:p>
    <w:p w14:paraId="6E5C44A3" w14:textId="77777777" w:rsidR="00AC2D64" w:rsidRPr="00D10110" w:rsidRDefault="00AC2D64" w:rsidP="009F6448">
      <w:pPr>
        <w:pStyle w:val="3"/>
      </w:pPr>
      <w:bookmarkStart w:id="36" w:name="_Toc176415527"/>
      <w:r w:rsidRPr="00D10110">
        <w:t>Россельхозбанк</w:t>
      </w:r>
      <w:r w:rsidR="00C61159" w:rsidRPr="00D10110">
        <w:t xml:space="preserve"> </w:t>
      </w:r>
      <w:r w:rsidRPr="00D10110">
        <w:t>(РСХБ)</w:t>
      </w:r>
      <w:r w:rsidR="00C61159" w:rsidRPr="00D10110">
        <w:t xml:space="preserve"> </w:t>
      </w:r>
      <w:r w:rsidRPr="00D10110">
        <w:t>думает</w:t>
      </w:r>
      <w:r w:rsidR="00C61159" w:rsidRPr="00D10110">
        <w:t xml:space="preserve"> </w:t>
      </w:r>
      <w:r w:rsidRPr="00D10110">
        <w:t>над</w:t>
      </w:r>
      <w:r w:rsidR="00C61159" w:rsidRPr="00D10110">
        <w:t xml:space="preserve"> </w:t>
      </w:r>
      <w:r w:rsidRPr="00D10110">
        <w:t>покупкой</w:t>
      </w:r>
      <w:r w:rsidR="00C61159" w:rsidRPr="00D10110">
        <w:t xml:space="preserve"> </w:t>
      </w:r>
      <w:r w:rsidRPr="00D10110">
        <w:t>негосударственного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фонда</w:t>
      </w:r>
      <w:r w:rsidR="00C61159" w:rsidRPr="00D10110">
        <w:t xml:space="preserve"> </w:t>
      </w:r>
      <w:r w:rsidRPr="00D10110">
        <w:t>(НПФ),</w:t>
      </w:r>
      <w:r w:rsidR="00C61159" w:rsidRPr="00D10110">
        <w:t xml:space="preserve"> </w:t>
      </w:r>
      <w:r w:rsidRPr="00D10110">
        <w:t>заявил</w:t>
      </w:r>
      <w:r w:rsidR="00C61159" w:rsidRPr="00D10110">
        <w:t xml:space="preserve"> </w:t>
      </w:r>
      <w:r w:rsidR="009F6448">
        <w:t>«</w:t>
      </w:r>
      <w:r w:rsidRPr="00D10110">
        <w:t>Интерфаксу</w:t>
      </w:r>
      <w:r w:rsidR="009F6448">
        <w:t>»</w:t>
      </w:r>
      <w:r w:rsidR="00C61159" w:rsidRPr="00D10110">
        <w:t xml:space="preserve"> </w:t>
      </w:r>
      <w:r w:rsidRPr="00D10110">
        <w:t>председатель</w:t>
      </w:r>
      <w:r w:rsidR="00C61159" w:rsidRPr="00D10110">
        <w:t xml:space="preserve"> </w:t>
      </w:r>
      <w:r w:rsidRPr="00D10110">
        <w:t>правления</w:t>
      </w:r>
      <w:r w:rsidR="00C61159" w:rsidRPr="00D10110">
        <w:t xml:space="preserve"> </w:t>
      </w:r>
      <w:r w:rsidRPr="00D10110">
        <w:t>банка</w:t>
      </w:r>
      <w:r w:rsidR="00C61159" w:rsidRPr="00D10110">
        <w:t xml:space="preserve"> </w:t>
      </w:r>
      <w:r w:rsidRPr="00D10110">
        <w:t>Борис</w:t>
      </w:r>
      <w:r w:rsidR="00C61159" w:rsidRPr="00D10110">
        <w:t xml:space="preserve"> </w:t>
      </w:r>
      <w:r w:rsidRPr="00D10110">
        <w:t>Листов.</w:t>
      </w:r>
      <w:bookmarkEnd w:id="36"/>
    </w:p>
    <w:p w14:paraId="64C2186D" w14:textId="77777777" w:rsidR="00AC2D64" w:rsidRPr="00D10110" w:rsidRDefault="009F6448" w:rsidP="00AC2D64">
      <w:r>
        <w:t>«</w:t>
      </w:r>
      <w:r w:rsidR="00AC2D64" w:rsidRPr="00D10110">
        <w:t>Мы</w:t>
      </w:r>
      <w:r w:rsidR="00C61159" w:rsidRPr="00D10110">
        <w:t xml:space="preserve"> </w:t>
      </w:r>
      <w:r w:rsidR="00AC2D64" w:rsidRPr="00D10110">
        <w:t>давно</w:t>
      </w:r>
      <w:r w:rsidR="00C61159" w:rsidRPr="00D10110">
        <w:t xml:space="preserve"> </w:t>
      </w:r>
      <w:r w:rsidR="00AC2D64" w:rsidRPr="00D10110">
        <w:t>думаем</w:t>
      </w:r>
      <w:r w:rsidR="00C61159" w:rsidRPr="00D10110">
        <w:t xml:space="preserve"> </w:t>
      </w:r>
      <w:r w:rsidR="00AC2D64" w:rsidRPr="00D10110">
        <w:t>об</w:t>
      </w:r>
      <w:r w:rsidR="00C61159" w:rsidRPr="00D10110">
        <w:t xml:space="preserve"> </w:t>
      </w:r>
      <w:r w:rsidR="00AC2D64" w:rsidRPr="00D10110">
        <w:t>этом,</w:t>
      </w:r>
      <w:r w:rsidR="00C61159" w:rsidRPr="00D10110">
        <w:t xml:space="preserve"> </w:t>
      </w:r>
      <w:r w:rsidR="00AC2D64" w:rsidRPr="00D10110">
        <w:t>примеряем</w:t>
      </w:r>
      <w:r w:rsidR="00C61159" w:rsidRPr="00D10110">
        <w:t xml:space="preserve"> </w:t>
      </w:r>
      <w:r w:rsidR="00AC2D64" w:rsidRPr="00D10110">
        <w:t>на</w:t>
      </w:r>
      <w:r w:rsidR="00C61159" w:rsidRPr="00D10110">
        <w:t xml:space="preserve"> </w:t>
      </w:r>
      <w:r w:rsidR="00AC2D64" w:rsidRPr="00D10110">
        <w:t>себя.</w:t>
      </w:r>
      <w:r w:rsidR="00C61159" w:rsidRPr="00D10110">
        <w:t xml:space="preserve"> </w:t>
      </w:r>
      <w:r w:rsidR="00AC2D64" w:rsidRPr="00D10110">
        <w:t>Если</w:t>
      </w:r>
      <w:r w:rsidR="00C61159" w:rsidRPr="00D10110">
        <w:t xml:space="preserve"> </w:t>
      </w:r>
      <w:r w:rsidR="00AC2D64" w:rsidRPr="00D10110">
        <w:t>создадутся</w:t>
      </w:r>
      <w:r w:rsidR="00C61159" w:rsidRPr="00D10110">
        <w:t xml:space="preserve"> </w:t>
      </w:r>
      <w:r w:rsidR="00AC2D64" w:rsidRPr="00D10110">
        <w:t>такие</w:t>
      </w:r>
      <w:r w:rsidR="00C61159" w:rsidRPr="00D10110">
        <w:t xml:space="preserve"> </w:t>
      </w:r>
      <w:r w:rsidR="00AC2D64" w:rsidRPr="00D10110">
        <w:t>условия</w:t>
      </w:r>
      <w:r w:rsidR="00C61159" w:rsidRPr="00D10110">
        <w:t xml:space="preserve"> </w:t>
      </w:r>
      <w:r w:rsidR="00AC2D64" w:rsidRPr="00D10110">
        <w:t>и</w:t>
      </w:r>
      <w:r w:rsidR="00C61159" w:rsidRPr="00D10110">
        <w:t xml:space="preserve"> </w:t>
      </w:r>
      <w:r w:rsidR="00AC2D64" w:rsidRPr="00D10110">
        <w:t>будут</w:t>
      </w:r>
      <w:r w:rsidR="00C61159" w:rsidRPr="00D10110">
        <w:t xml:space="preserve"> </w:t>
      </w:r>
      <w:r w:rsidR="00AC2D64" w:rsidRPr="00D10110">
        <w:t>интересные</w:t>
      </w:r>
      <w:r w:rsidR="00C61159" w:rsidRPr="00D10110">
        <w:t xml:space="preserve"> </w:t>
      </w:r>
      <w:r w:rsidR="00AC2D64" w:rsidRPr="00D10110">
        <w:t>предложения</w:t>
      </w:r>
      <w:r w:rsidR="00C61159" w:rsidRPr="00D10110">
        <w:t xml:space="preserve"> </w:t>
      </w:r>
      <w:r w:rsidR="00AC2D64" w:rsidRPr="00D10110">
        <w:t>на</w:t>
      </w:r>
      <w:r w:rsidR="00C61159" w:rsidRPr="00D10110">
        <w:t xml:space="preserve"> </w:t>
      </w:r>
      <w:r w:rsidR="00AC2D64" w:rsidRPr="00D10110">
        <w:t>рынке,</w:t>
      </w:r>
      <w:r w:rsidR="00C61159" w:rsidRPr="00D10110">
        <w:t xml:space="preserve"> </w:t>
      </w:r>
      <w:r w:rsidR="00AC2D64" w:rsidRPr="00D10110">
        <w:t>то</w:t>
      </w:r>
      <w:r w:rsidR="00C61159" w:rsidRPr="00D10110">
        <w:t xml:space="preserve"> </w:t>
      </w:r>
      <w:r w:rsidR="00AC2D64" w:rsidRPr="00D10110">
        <w:t>обязательно</w:t>
      </w:r>
      <w:r w:rsidR="00C61159" w:rsidRPr="00D10110">
        <w:t xml:space="preserve"> </w:t>
      </w:r>
      <w:r w:rsidR="00AC2D64" w:rsidRPr="00D10110">
        <w:t>в</w:t>
      </w:r>
      <w:r w:rsidR="00C61159" w:rsidRPr="00D10110">
        <w:t xml:space="preserve"> </w:t>
      </w:r>
      <w:r w:rsidR="00AC2D64" w:rsidRPr="00D10110">
        <w:t>этом</w:t>
      </w:r>
      <w:r w:rsidR="00C61159" w:rsidRPr="00D10110">
        <w:t xml:space="preserve"> </w:t>
      </w:r>
      <w:r w:rsidR="00AC2D64" w:rsidRPr="00D10110">
        <w:t>поучаствуем</w:t>
      </w:r>
      <w:r>
        <w:t>»</w:t>
      </w:r>
      <w:r w:rsidR="00AC2D64" w:rsidRPr="00D10110">
        <w:t>,</w:t>
      </w:r>
      <w:r w:rsidR="00C61159" w:rsidRPr="00D10110">
        <w:t xml:space="preserve"> </w:t>
      </w:r>
      <w:r w:rsidR="00AC2D64" w:rsidRPr="00D10110">
        <w:t>-</w:t>
      </w:r>
      <w:r w:rsidR="00C61159" w:rsidRPr="00D10110">
        <w:t xml:space="preserve"> </w:t>
      </w:r>
      <w:r w:rsidR="00AC2D64" w:rsidRPr="00D10110">
        <w:t>сказал</w:t>
      </w:r>
      <w:r w:rsidR="00C61159" w:rsidRPr="00D10110">
        <w:t xml:space="preserve"> </w:t>
      </w:r>
      <w:r w:rsidR="00AC2D64" w:rsidRPr="00D10110">
        <w:t>Листов</w:t>
      </w:r>
      <w:r w:rsidR="00C61159" w:rsidRPr="00D10110">
        <w:t xml:space="preserve"> </w:t>
      </w:r>
      <w:r w:rsidR="00AC2D64" w:rsidRPr="00D10110">
        <w:t>в</w:t>
      </w:r>
      <w:r w:rsidR="00C61159" w:rsidRPr="00D10110">
        <w:t xml:space="preserve"> </w:t>
      </w:r>
      <w:r w:rsidR="00AC2D64" w:rsidRPr="00D10110">
        <w:t>кулуарах</w:t>
      </w:r>
      <w:r w:rsidR="00C61159" w:rsidRPr="00D10110">
        <w:t xml:space="preserve"> </w:t>
      </w:r>
      <w:r w:rsidR="00AC2D64" w:rsidRPr="00D10110">
        <w:t>Восточного</w:t>
      </w:r>
      <w:r w:rsidR="00C61159" w:rsidRPr="00D10110">
        <w:t xml:space="preserve"> </w:t>
      </w:r>
      <w:r w:rsidR="00AC2D64" w:rsidRPr="00D10110">
        <w:t>экономического</w:t>
      </w:r>
      <w:r w:rsidR="00C61159" w:rsidRPr="00D10110">
        <w:t xml:space="preserve"> </w:t>
      </w:r>
      <w:r w:rsidR="00AC2D64" w:rsidRPr="00D10110">
        <w:t>форума</w:t>
      </w:r>
      <w:r w:rsidR="00C61159" w:rsidRPr="00D10110">
        <w:t xml:space="preserve"> </w:t>
      </w:r>
      <w:r w:rsidR="00AC2D64" w:rsidRPr="00D10110">
        <w:t>(ВЭФ).</w:t>
      </w:r>
    </w:p>
    <w:p w14:paraId="052FE724" w14:textId="77777777" w:rsidR="00AC2D64" w:rsidRPr="00D10110" w:rsidRDefault="00AC2D64" w:rsidP="00AC2D64">
      <w:r w:rsidRPr="00D10110">
        <w:t>Планируется,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станет</w:t>
      </w:r>
      <w:r w:rsidR="00C61159" w:rsidRPr="00D10110">
        <w:t xml:space="preserve"> </w:t>
      </w:r>
      <w:r w:rsidRPr="00D10110">
        <w:t>участником</w:t>
      </w:r>
      <w:r w:rsidR="00C61159" w:rsidRPr="00D10110">
        <w:t xml:space="preserve"> </w:t>
      </w:r>
      <w:r w:rsidRPr="00D10110">
        <w:t>программы</w:t>
      </w:r>
      <w:r w:rsidR="00C61159" w:rsidRPr="00D10110">
        <w:t xml:space="preserve"> </w:t>
      </w:r>
      <w:r w:rsidRPr="00D10110">
        <w:t>долгосрочных</w:t>
      </w:r>
      <w:r w:rsidR="00C61159" w:rsidRPr="00D10110">
        <w:t xml:space="preserve"> </w:t>
      </w:r>
      <w:r w:rsidRPr="00D10110">
        <w:t>сбережений,</w:t>
      </w:r>
      <w:r w:rsidR="00C61159" w:rsidRPr="00D10110">
        <w:t xml:space="preserve"> </w:t>
      </w:r>
      <w:r w:rsidRPr="00D10110">
        <w:t>пояснили</w:t>
      </w:r>
      <w:r w:rsidR="00C61159" w:rsidRPr="00D10110">
        <w:t xml:space="preserve"> </w:t>
      </w:r>
      <w:r w:rsidR="009F6448">
        <w:t>«</w:t>
      </w:r>
      <w:r w:rsidRPr="00D10110">
        <w:t>Интерфаксу</w:t>
      </w:r>
      <w:r w:rsidR="009F6448">
        <w:t>»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пресс-службе</w:t>
      </w:r>
      <w:r w:rsidR="00C61159" w:rsidRPr="00D10110">
        <w:t xml:space="preserve"> </w:t>
      </w:r>
      <w:r w:rsidRPr="00D10110">
        <w:t>РСХБ.</w:t>
      </w:r>
    </w:p>
    <w:p w14:paraId="19C305E1" w14:textId="77777777" w:rsidR="00AC2D64" w:rsidRPr="00D10110" w:rsidRDefault="00AC2D64" w:rsidP="00AC2D64">
      <w:r w:rsidRPr="00D10110">
        <w:t>Закон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запуске</w:t>
      </w:r>
      <w:r w:rsidR="00C61159" w:rsidRPr="00D10110">
        <w:t xml:space="preserve"> </w:t>
      </w:r>
      <w:r w:rsidRPr="00D10110">
        <w:t>программы</w:t>
      </w:r>
      <w:r w:rsidR="00C61159" w:rsidRPr="00D10110">
        <w:t xml:space="preserve"> </w:t>
      </w:r>
      <w:r w:rsidRPr="00D10110">
        <w:t>долгосрочных</w:t>
      </w:r>
      <w:r w:rsidR="00C61159" w:rsidRPr="00D10110">
        <w:t xml:space="preserve"> </w:t>
      </w:r>
      <w:r w:rsidRPr="00D10110">
        <w:t>сбережений</w:t>
      </w:r>
      <w:r w:rsidR="00C61159" w:rsidRPr="00D10110">
        <w:t xml:space="preserve"> </w:t>
      </w:r>
      <w:r w:rsidRPr="00D10110">
        <w:t>вступил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силу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января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года.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заключивших</w:t>
      </w:r>
      <w:r w:rsidR="00C61159" w:rsidRPr="00D10110">
        <w:t xml:space="preserve"> </w:t>
      </w:r>
      <w:r w:rsidRPr="00D10110">
        <w:t>договор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период</w:t>
      </w:r>
      <w:r w:rsidR="00C61159" w:rsidRPr="00D10110">
        <w:t xml:space="preserve"> </w:t>
      </w:r>
      <w:proofErr w:type="gramStart"/>
      <w:r w:rsidRPr="00D10110">
        <w:t>2024-2026</w:t>
      </w:r>
      <w:proofErr w:type="gramEnd"/>
      <w:r w:rsidR="00C61159" w:rsidRPr="00D10110">
        <w:t xml:space="preserve"> </w:t>
      </w:r>
      <w:r w:rsidRPr="00D10110">
        <w:t>гг.</w:t>
      </w:r>
      <w:r w:rsidR="00C61159" w:rsidRPr="00D10110">
        <w:t xml:space="preserve"> </w:t>
      </w:r>
      <w:r w:rsidRPr="00D10110">
        <w:t>она</w:t>
      </w:r>
      <w:r w:rsidR="00C61159" w:rsidRPr="00D10110">
        <w:t xml:space="preserve"> </w:t>
      </w:r>
      <w:r w:rsidRPr="00D10110">
        <w:t>предусматривает</w:t>
      </w:r>
      <w:r w:rsidR="00C61159" w:rsidRPr="00D10110">
        <w:t xml:space="preserve"> </w:t>
      </w:r>
      <w:r w:rsidRPr="00D10110">
        <w:t>государственное</w:t>
      </w:r>
      <w:r w:rsidR="00C61159" w:rsidRPr="00D10110">
        <w:t xml:space="preserve"> </w:t>
      </w:r>
      <w:r w:rsidRPr="00D10110">
        <w:t>софинансирование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размере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36</w:t>
      </w:r>
      <w:r w:rsidR="00C61159" w:rsidRPr="00D10110">
        <w:t xml:space="preserve"> </w:t>
      </w:r>
      <w:r w:rsidRPr="00D10110">
        <w:t>тыс.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год.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участники</w:t>
      </w:r>
      <w:r w:rsidR="00C61159" w:rsidRPr="00D10110">
        <w:t xml:space="preserve"> </w:t>
      </w:r>
      <w:r w:rsidRPr="00D10110">
        <w:t>имеют</w:t>
      </w:r>
      <w:r w:rsidR="00C61159" w:rsidRPr="00D10110">
        <w:t xml:space="preserve"> </w:t>
      </w:r>
      <w:r w:rsidRPr="00D10110">
        <w:t>право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налоговый</w:t>
      </w:r>
      <w:r w:rsidR="00C61159" w:rsidRPr="00D10110">
        <w:t xml:space="preserve"> </w:t>
      </w:r>
      <w:r w:rsidRPr="00D10110">
        <w:t>вычет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сумму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52</w:t>
      </w:r>
      <w:r w:rsidR="00C61159" w:rsidRPr="00D10110">
        <w:t xml:space="preserve"> </w:t>
      </w:r>
      <w:r w:rsidRPr="00D10110">
        <w:t>тыс.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уплате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400</w:t>
      </w:r>
      <w:r w:rsidR="00C61159" w:rsidRPr="00D10110">
        <w:t xml:space="preserve"> </w:t>
      </w:r>
      <w:r w:rsidRPr="00D10110">
        <w:t>тыс.</w:t>
      </w:r>
      <w:r w:rsidR="00C61159" w:rsidRPr="00D10110">
        <w:t xml:space="preserve"> </w:t>
      </w:r>
      <w:r w:rsidRPr="00D10110">
        <w:t>рублей.</w:t>
      </w:r>
    </w:p>
    <w:p w14:paraId="69C54C3F" w14:textId="77777777" w:rsidR="00AC2D64" w:rsidRPr="00D10110" w:rsidRDefault="00AC2D64" w:rsidP="00AC2D64">
      <w:r w:rsidRPr="00D10110">
        <w:t>Запуск</w:t>
      </w:r>
      <w:r w:rsidR="00C61159" w:rsidRPr="00D10110">
        <w:t xml:space="preserve"> </w:t>
      </w:r>
      <w:r w:rsidRPr="00D10110">
        <w:t>программы</w:t>
      </w:r>
      <w:r w:rsidR="00C61159" w:rsidRPr="00D10110">
        <w:t xml:space="preserve"> </w:t>
      </w:r>
      <w:r w:rsidRPr="00D10110">
        <w:t>долгосрочных</w:t>
      </w:r>
      <w:r w:rsidR="00C61159" w:rsidRPr="00D10110">
        <w:t xml:space="preserve"> </w:t>
      </w:r>
      <w:r w:rsidRPr="00D10110">
        <w:t>сбережений</w:t>
      </w:r>
      <w:r w:rsidR="00C61159" w:rsidRPr="00D10110">
        <w:t xml:space="preserve"> </w:t>
      </w:r>
      <w:r w:rsidRPr="00D10110">
        <w:t>активизировал</w:t>
      </w:r>
      <w:r w:rsidR="00C61159" w:rsidRPr="00D10110">
        <w:t xml:space="preserve"> </w:t>
      </w:r>
      <w:r w:rsidRPr="00D10110">
        <w:t>интерес</w:t>
      </w:r>
      <w:r w:rsidR="00C61159" w:rsidRPr="00D10110">
        <w:t xml:space="preserve"> </w:t>
      </w:r>
      <w:r w:rsidRPr="00D10110">
        <w:t>банков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рынку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накоплений.</w:t>
      </w:r>
      <w:r w:rsidR="00C61159" w:rsidRPr="00D10110">
        <w:t xml:space="preserve"> </w:t>
      </w:r>
      <w:r w:rsidRPr="00D10110">
        <w:t>Так,</w:t>
      </w:r>
      <w:r w:rsidR="00C61159" w:rsidRPr="00D10110">
        <w:t xml:space="preserve"> </w:t>
      </w:r>
      <w:r w:rsidRPr="00D10110">
        <w:t>собственный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августе</w:t>
      </w:r>
      <w:r w:rsidR="00C61159" w:rsidRPr="00D10110">
        <w:t xml:space="preserve"> </w:t>
      </w:r>
      <w:r w:rsidRPr="00D10110">
        <w:t>зарегистрировал</w:t>
      </w:r>
      <w:r w:rsidR="00C61159" w:rsidRPr="00D10110">
        <w:t xml:space="preserve"> </w:t>
      </w:r>
      <w:r w:rsidRPr="00D10110">
        <w:t>Совкомбанк,</w:t>
      </w:r>
      <w:r w:rsidR="00C61159" w:rsidRPr="00D10110">
        <w:t xml:space="preserve"> </w:t>
      </w:r>
      <w:r w:rsidRPr="00D10110">
        <w:t>несколькими</w:t>
      </w:r>
      <w:r w:rsidR="00C61159" w:rsidRPr="00D10110">
        <w:t xml:space="preserve"> </w:t>
      </w:r>
      <w:r w:rsidRPr="00D10110">
        <w:t>месяцами</w:t>
      </w:r>
      <w:r w:rsidR="00C61159" w:rsidRPr="00D10110">
        <w:t xml:space="preserve"> </w:t>
      </w:r>
      <w:r w:rsidRPr="00D10110">
        <w:t>ранее</w:t>
      </w:r>
      <w:r w:rsidR="00C61159" w:rsidRPr="00D10110">
        <w:t xml:space="preserve"> </w:t>
      </w:r>
      <w:r w:rsidRPr="00D10110">
        <w:t>свой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учредил</w:t>
      </w:r>
      <w:r w:rsidR="00C61159" w:rsidRPr="00D10110">
        <w:t xml:space="preserve"> </w:t>
      </w:r>
      <w:r w:rsidR="009F6448">
        <w:t>«</w:t>
      </w:r>
      <w:r w:rsidRPr="00D10110">
        <w:t>ТКС</w:t>
      </w:r>
      <w:r w:rsidR="00C61159" w:rsidRPr="00D10110">
        <w:t xml:space="preserve"> </w:t>
      </w:r>
      <w:r w:rsidRPr="00D10110">
        <w:t>Холдинг</w:t>
      </w:r>
      <w:r w:rsidR="009F6448">
        <w:t>»</w:t>
      </w:r>
      <w:r w:rsidRPr="00D10110">
        <w:t>.</w:t>
      </w:r>
      <w:r w:rsidR="00C61159" w:rsidRPr="00D10110">
        <w:t xml:space="preserve"> </w:t>
      </w:r>
      <w:r w:rsidRPr="00D10110">
        <w:t>Кроме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свой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конца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запустить</w:t>
      </w:r>
      <w:r w:rsidR="00C61159" w:rsidRPr="00D10110">
        <w:t xml:space="preserve"> </w:t>
      </w:r>
      <w:r w:rsidRPr="00D10110">
        <w:t>Альфа-групп,</w:t>
      </w:r>
      <w:r w:rsidR="00C61159" w:rsidRPr="00D10110">
        <w:t xml:space="preserve"> </w:t>
      </w:r>
      <w:r w:rsidRPr="00D10110">
        <w:t>сообщал</w:t>
      </w:r>
      <w:r w:rsidR="00C61159" w:rsidRPr="00D10110">
        <w:t xml:space="preserve"> </w:t>
      </w:r>
      <w:r w:rsidR="009F6448">
        <w:t>«</w:t>
      </w:r>
      <w:r w:rsidRPr="00D10110">
        <w:t>Интерфаксу</w:t>
      </w:r>
      <w:r w:rsidR="009F6448">
        <w:t>»</w:t>
      </w:r>
      <w:r w:rsidR="00C61159" w:rsidRPr="00D10110">
        <w:t xml:space="preserve"> </w:t>
      </w:r>
      <w:r w:rsidRPr="00D10110">
        <w:t>источник,</w:t>
      </w:r>
      <w:r w:rsidR="00C61159" w:rsidRPr="00D10110">
        <w:t xml:space="preserve"> </w:t>
      </w:r>
      <w:r w:rsidRPr="00D10110">
        <w:t>близкий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группе.</w:t>
      </w:r>
    </w:p>
    <w:p w14:paraId="510AFFFA" w14:textId="77777777" w:rsidR="00AC2D64" w:rsidRPr="00D10110" w:rsidRDefault="00000000" w:rsidP="00AC2D64">
      <w:hyperlink r:id="rId10" w:history="1">
        <w:r w:rsidR="00AC2D64" w:rsidRPr="00D10110">
          <w:rPr>
            <w:rStyle w:val="a3"/>
          </w:rPr>
          <w:t>https://www.interfax.ru/Eef2024/979471</w:t>
        </w:r>
      </w:hyperlink>
      <w:r w:rsidR="00C61159" w:rsidRPr="00D10110">
        <w:t xml:space="preserve"> </w:t>
      </w:r>
    </w:p>
    <w:p w14:paraId="2E0AF3A9" w14:textId="77777777" w:rsidR="002A79B2" w:rsidRPr="00D10110" w:rsidRDefault="002A79B2" w:rsidP="002A79B2">
      <w:pPr>
        <w:pStyle w:val="2"/>
      </w:pPr>
      <w:bookmarkStart w:id="37" w:name="А102"/>
      <w:bookmarkStart w:id="38" w:name="_Toc176415528"/>
      <w:bookmarkEnd w:id="34"/>
      <w:r w:rsidRPr="00D10110">
        <w:lastRenderedPageBreak/>
        <w:t>Frank</w:t>
      </w:r>
      <w:r w:rsidR="00C61159" w:rsidRPr="00D10110">
        <w:t xml:space="preserve"> </w:t>
      </w:r>
      <w:r w:rsidR="00B70374" w:rsidRPr="00D10110">
        <w:rPr>
          <w:lang w:val="en-US"/>
        </w:rPr>
        <w:t>RG</w:t>
      </w:r>
      <w:r w:rsidRPr="00D10110">
        <w:t>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Россельхозбанк</w:t>
      </w:r>
      <w:r w:rsidR="00C61159" w:rsidRPr="00D10110">
        <w:t xml:space="preserve"> </w:t>
      </w:r>
      <w:r w:rsidRPr="00D10110">
        <w:t>хочет</w:t>
      </w:r>
      <w:r w:rsidR="00C61159" w:rsidRPr="00D10110">
        <w:t xml:space="preserve"> </w:t>
      </w:r>
      <w:r w:rsidRPr="00D10110">
        <w:t>купить</w:t>
      </w:r>
      <w:r w:rsidR="00C61159" w:rsidRPr="00D10110">
        <w:t xml:space="preserve"> </w:t>
      </w:r>
      <w:r w:rsidRPr="00D10110">
        <w:t>НПФ</w:t>
      </w:r>
      <w:bookmarkEnd w:id="37"/>
      <w:bookmarkEnd w:id="38"/>
    </w:p>
    <w:p w14:paraId="75326C10" w14:textId="77777777" w:rsidR="002A79B2" w:rsidRPr="00D10110" w:rsidRDefault="002A79B2" w:rsidP="009F6448">
      <w:pPr>
        <w:pStyle w:val="3"/>
      </w:pPr>
      <w:bookmarkStart w:id="39" w:name="_Toc176415529"/>
      <w:r w:rsidRPr="00D10110">
        <w:t>Россельхозбанк</w:t>
      </w:r>
      <w:r w:rsidR="00C61159" w:rsidRPr="00D10110">
        <w:t xml:space="preserve"> </w:t>
      </w:r>
      <w:r w:rsidRPr="00D10110">
        <w:t>(РСХБ)</w:t>
      </w:r>
      <w:r w:rsidR="00C61159" w:rsidRPr="00D10110">
        <w:t xml:space="preserve"> </w:t>
      </w:r>
      <w:r w:rsidRPr="00D10110">
        <w:t>рассматривает</w:t>
      </w:r>
      <w:r w:rsidR="00C61159" w:rsidRPr="00D10110">
        <w:t xml:space="preserve"> </w:t>
      </w:r>
      <w:r w:rsidRPr="00D10110">
        <w:t>возможность</w:t>
      </w:r>
      <w:r w:rsidR="00C61159" w:rsidRPr="00D10110">
        <w:t xml:space="preserve"> </w:t>
      </w:r>
      <w:r w:rsidRPr="00D10110">
        <w:t>покупки</w:t>
      </w:r>
      <w:r w:rsidR="00C61159" w:rsidRPr="00D10110">
        <w:t xml:space="preserve"> </w:t>
      </w:r>
      <w:r w:rsidRPr="00D10110">
        <w:t>негосударственного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фонда</w:t>
      </w:r>
      <w:r w:rsidR="00C61159" w:rsidRPr="00D10110">
        <w:t xml:space="preserve"> </w:t>
      </w:r>
      <w:r w:rsidRPr="00D10110">
        <w:t>(НПФ),</w:t>
      </w:r>
      <w:r w:rsidR="00C61159" w:rsidRPr="00D10110">
        <w:t xml:space="preserve"> </w:t>
      </w:r>
      <w:r w:rsidRPr="00D10110">
        <w:t>заявил</w:t>
      </w:r>
      <w:r w:rsidR="00C61159" w:rsidRPr="00D10110">
        <w:t xml:space="preserve"> </w:t>
      </w:r>
      <w:r w:rsidR="009F6448">
        <w:t>«</w:t>
      </w:r>
      <w:r w:rsidRPr="00D10110">
        <w:t>Интерфаксу</w:t>
      </w:r>
      <w:r w:rsidR="009F6448">
        <w:t>»</w:t>
      </w:r>
      <w:r w:rsidR="00C61159" w:rsidRPr="00D10110">
        <w:t xml:space="preserve"> </w:t>
      </w:r>
      <w:r w:rsidRPr="00D10110">
        <w:t>председатель</w:t>
      </w:r>
      <w:r w:rsidR="00C61159" w:rsidRPr="00D10110">
        <w:t xml:space="preserve"> </w:t>
      </w:r>
      <w:r w:rsidRPr="00D10110">
        <w:t>правления</w:t>
      </w:r>
      <w:r w:rsidR="00C61159" w:rsidRPr="00D10110">
        <w:t xml:space="preserve"> </w:t>
      </w:r>
      <w:r w:rsidRPr="00D10110">
        <w:t>банка</w:t>
      </w:r>
      <w:r w:rsidR="00C61159" w:rsidRPr="00D10110">
        <w:t xml:space="preserve"> </w:t>
      </w:r>
      <w:r w:rsidRPr="00D10110">
        <w:t>Борис</w:t>
      </w:r>
      <w:r w:rsidR="00C61159" w:rsidRPr="00D10110">
        <w:t xml:space="preserve"> </w:t>
      </w:r>
      <w:r w:rsidRPr="00D10110">
        <w:t>Листов.</w:t>
      </w:r>
      <w:r w:rsidR="00C61159" w:rsidRPr="00D10110">
        <w:t xml:space="preserve"> </w:t>
      </w:r>
      <w:r w:rsidRPr="00D10110">
        <w:t>Предполагается,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этот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станет</w:t>
      </w:r>
      <w:r w:rsidR="00C61159" w:rsidRPr="00D10110">
        <w:t xml:space="preserve"> </w:t>
      </w:r>
      <w:r w:rsidRPr="00D10110">
        <w:t>участником</w:t>
      </w:r>
      <w:r w:rsidR="00C61159" w:rsidRPr="00D10110">
        <w:t xml:space="preserve"> </w:t>
      </w:r>
      <w:r w:rsidRPr="00D10110">
        <w:t>программы</w:t>
      </w:r>
      <w:r w:rsidR="00C61159" w:rsidRPr="00D10110">
        <w:t xml:space="preserve"> </w:t>
      </w:r>
      <w:r w:rsidRPr="00D10110">
        <w:t>долгосрочных</w:t>
      </w:r>
      <w:r w:rsidR="00C61159" w:rsidRPr="00D10110">
        <w:t xml:space="preserve"> </w:t>
      </w:r>
      <w:r w:rsidRPr="00D10110">
        <w:t>сбережений.</w:t>
      </w:r>
      <w:bookmarkEnd w:id="39"/>
    </w:p>
    <w:p w14:paraId="2A68A191" w14:textId="77777777" w:rsidR="002A79B2" w:rsidRPr="00D10110" w:rsidRDefault="009F6448" w:rsidP="002A79B2">
      <w:r>
        <w:t>«</w:t>
      </w:r>
      <w:r w:rsidR="002A79B2" w:rsidRPr="00D10110">
        <w:t>Мы</w:t>
      </w:r>
      <w:r w:rsidR="00C61159" w:rsidRPr="00D10110">
        <w:t xml:space="preserve"> </w:t>
      </w:r>
      <w:r w:rsidR="002A79B2" w:rsidRPr="00D10110">
        <w:t>давно</w:t>
      </w:r>
      <w:r w:rsidR="00C61159" w:rsidRPr="00D10110">
        <w:t xml:space="preserve"> </w:t>
      </w:r>
      <w:r w:rsidR="002A79B2" w:rsidRPr="00D10110">
        <w:t>думаем</w:t>
      </w:r>
      <w:r w:rsidR="00C61159" w:rsidRPr="00D10110">
        <w:t xml:space="preserve"> </w:t>
      </w:r>
      <w:r w:rsidR="002A79B2" w:rsidRPr="00D10110">
        <w:t>об</w:t>
      </w:r>
      <w:r w:rsidR="00C61159" w:rsidRPr="00D10110">
        <w:t xml:space="preserve"> </w:t>
      </w:r>
      <w:r w:rsidR="002A79B2" w:rsidRPr="00D10110">
        <w:t>этом,</w:t>
      </w:r>
      <w:r w:rsidR="00C61159" w:rsidRPr="00D10110">
        <w:t xml:space="preserve"> </w:t>
      </w:r>
      <w:r w:rsidR="002A79B2" w:rsidRPr="00D10110">
        <w:t>примеряем</w:t>
      </w:r>
      <w:r w:rsidR="00C61159" w:rsidRPr="00D10110">
        <w:t xml:space="preserve"> </w:t>
      </w:r>
      <w:r w:rsidR="002A79B2" w:rsidRPr="00D10110">
        <w:t>на</w:t>
      </w:r>
      <w:r w:rsidR="00C61159" w:rsidRPr="00D10110">
        <w:t xml:space="preserve"> </w:t>
      </w:r>
      <w:r w:rsidR="002A79B2" w:rsidRPr="00D10110">
        <w:t>себя.</w:t>
      </w:r>
      <w:r w:rsidR="00C61159" w:rsidRPr="00D10110">
        <w:t xml:space="preserve"> </w:t>
      </w:r>
      <w:r w:rsidR="002A79B2" w:rsidRPr="00D10110">
        <w:t>Если</w:t>
      </w:r>
      <w:r w:rsidR="00C61159" w:rsidRPr="00D10110">
        <w:t xml:space="preserve"> </w:t>
      </w:r>
      <w:r w:rsidR="002A79B2" w:rsidRPr="00D10110">
        <w:t>создадутся</w:t>
      </w:r>
      <w:r w:rsidR="00C61159" w:rsidRPr="00D10110">
        <w:t xml:space="preserve"> </w:t>
      </w:r>
      <w:r w:rsidR="002A79B2" w:rsidRPr="00D10110">
        <w:t>такие</w:t>
      </w:r>
      <w:r w:rsidR="00C61159" w:rsidRPr="00D10110">
        <w:t xml:space="preserve"> </w:t>
      </w:r>
      <w:r w:rsidR="002A79B2" w:rsidRPr="00D10110">
        <w:t>условия</w:t>
      </w:r>
      <w:r w:rsidR="00C61159" w:rsidRPr="00D10110">
        <w:t xml:space="preserve"> </w:t>
      </w:r>
      <w:r w:rsidR="002A79B2" w:rsidRPr="00D10110">
        <w:t>и</w:t>
      </w:r>
      <w:r w:rsidR="00C61159" w:rsidRPr="00D10110">
        <w:t xml:space="preserve"> </w:t>
      </w:r>
      <w:r w:rsidR="002A79B2" w:rsidRPr="00D10110">
        <w:t>будут</w:t>
      </w:r>
      <w:r w:rsidR="00C61159" w:rsidRPr="00D10110">
        <w:t xml:space="preserve"> </w:t>
      </w:r>
      <w:r w:rsidR="002A79B2" w:rsidRPr="00D10110">
        <w:t>интересные</w:t>
      </w:r>
      <w:r w:rsidR="00C61159" w:rsidRPr="00D10110">
        <w:t xml:space="preserve"> </w:t>
      </w:r>
      <w:r w:rsidR="002A79B2" w:rsidRPr="00D10110">
        <w:t>предложения</w:t>
      </w:r>
      <w:r w:rsidR="00C61159" w:rsidRPr="00D10110">
        <w:t xml:space="preserve"> </w:t>
      </w:r>
      <w:r w:rsidR="002A79B2" w:rsidRPr="00D10110">
        <w:t>на</w:t>
      </w:r>
      <w:r w:rsidR="00C61159" w:rsidRPr="00D10110">
        <w:t xml:space="preserve"> </w:t>
      </w:r>
      <w:r w:rsidR="002A79B2" w:rsidRPr="00D10110">
        <w:t>рынке,</w:t>
      </w:r>
      <w:r w:rsidR="00C61159" w:rsidRPr="00D10110">
        <w:t xml:space="preserve"> </w:t>
      </w:r>
      <w:r w:rsidR="002A79B2" w:rsidRPr="00D10110">
        <w:t>то</w:t>
      </w:r>
      <w:r w:rsidR="00C61159" w:rsidRPr="00D10110">
        <w:t xml:space="preserve"> </w:t>
      </w:r>
      <w:r w:rsidR="002A79B2" w:rsidRPr="00D10110">
        <w:t>обязательно</w:t>
      </w:r>
      <w:r w:rsidR="00C61159" w:rsidRPr="00D10110">
        <w:t xml:space="preserve"> </w:t>
      </w:r>
      <w:r w:rsidR="002A79B2" w:rsidRPr="00D10110">
        <w:t>в</w:t>
      </w:r>
      <w:r w:rsidR="00C61159" w:rsidRPr="00D10110">
        <w:t xml:space="preserve"> </w:t>
      </w:r>
      <w:r w:rsidR="002A79B2" w:rsidRPr="00D10110">
        <w:t>этом</w:t>
      </w:r>
      <w:r w:rsidR="00C61159" w:rsidRPr="00D10110">
        <w:t xml:space="preserve"> </w:t>
      </w:r>
      <w:r w:rsidR="002A79B2" w:rsidRPr="00D10110">
        <w:t>поучаствуем</w:t>
      </w:r>
      <w:r>
        <w:t>»</w:t>
      </w:r>
      <w:r w:rsidR="002A79B2" w:rsidRPr="00D10110">
        <w:t>,</w:t>
      </w:r>
      <w:r w:rsidR="00C61159" w:rsidRPr="00D10110">
        <w:t xml:space="preserve"> - </w:t>
      </w:r>
      <w:r w:rsidR="002A79B2" w:rsidRPr="00D10110">
        <w:t>сказал</w:t>
      </w:r>
      <w:r w:rsidR="00C61159" w:rsidRPr="00D10110">
        <w:t xml:space="preserve"> </w:t>
      </w:r>
      <w:r w:rsidR="002A79B2" w:rsidRPr="00D10110">
        <w:t>Борис</w:t>
      </w:r>
      <w:r w:rsidR="00C61159" w:rsidRPr="00D10110">
        <w:t xml:space="preserve"> </w:t>
      </w:r>
      <w:r w:rsidR="002A79B2" w:rsidRPr="00D10110">
        <w:t>Листов.</w:t>
      </w:r>
    </w:p>
    <w:p w14:paraId="0B0B05FB" w14:textId="77777777" w:rsidR="002A79B2" w:rsidRPr="00D10110" w:rsidRDefault="002A79B2" w:rsidP="002A79B2">
      <w:r w:rsidRPr="00D10110">
        <w:t>Об</w:t>
      </w:r>
      <w:r w:rsidR="00C61159" w:rsidRPr="00D10110">
        <w:t xml:space="preserve"> </w:t>
      </w:r>
      <w:r w:rsidRPr="00D10110">
        <w:t>интересе</w:t>
      </w:r>
      <w:r w:rsidR="00C61159" w:rsidRPr="00D10110">
        <w:t xml:space="preserve"> </w:t>
      </w:r>
      <w:r w:rsidRPr="00D10110">
        <w:t>РСХБ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части</w:t>
      </w:r>
      <w:r w:rsidR="00C61159" w:rsidRPr="00D10110">
        <w:t xml:space="preserve"> </w:t>
      </w:r>
      <w:r w:rsidRPr="00D10110">
        <w:t>развития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бизнеса</w:t>
      </w:r>
      <w:r w:rsidR="00C61159" w:rsidRPr="00D10110">
        <w:t xml:space="preserve"> </w:t>
      </w:r>
      <w:r w:rsidRPr="00D10110">
        <w:t>было</w:t>
      </w:r>
      <w:r w:rsidR="00C61159" w:rsidRPr="00D10110">
        <w:t xml:space="preserve"> </w:t>
      </w:r>
      <w:r w:rsidRPr="00D10110">
        <w:t>известно</w:t>
      </w:r>
      <w:r w:rsidR="00C61159" w:rsidRPr="00D10110">
        <w:t xml:space="preserve"> </w:t>
      </w:r>
      <w:r w:rsidRPr="00D10110">
        <w:t>еще</w:t>
      </w:r>
      <w:r w:rsidR="00C61159" w:rsidRPr="00D10110">
        <w:t xml:space="preserve"> </w:t>
      </w:r>
      <w:r w:rsidRPr="00D10110">
        <w:t>несколько</w:t>
      </w:r>
      <w:r w:rsidR="00C61159" w:rsidRPr="00D10110">
        <w:t xml:space="preserve"> </w:t>
      </w:r>
      <w:r w:rsidRPr="00D10110">
        <w:t>лет</w:t>
      </w:r>
      <w:r w:rsidR="00C61159" w:rsidRPr="00D10110">
        <w:t xml:space="preserve"> </w:t>
      </w:r>
      <w:r w:rsidRPr="00D10110">
        <w:t>назад.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разные</w:t>
      </w:r>
      <w:r w:rsidR="00C61159" w:rsidRPr="00D10110">
        <w:t xml:space="preserve"> </w:t>
      </w:r>
      <w:r w:rsidRPr="00D10110">
        <w:t>годы</w:t>
      </w:r>
      <w:r w:rsidR="00C61159" w:rsidRPr="00D10110">
        <w:t xml:space="preserve"> </w:t>
      </w:r>
      <w:r w:rsidRPr="00D10110">
        <w:t>писал</w:t>
      </w:r>
      <w:r w:rsidR="00C61159" w:rsidRPr="00D10110">
        <w:t xml:space="preserve"> </w:t>
      </w:r>
      <w:r w:rsidR="009F6448">
        <w:t>«</w:t>
      </w:r>
      <w:r w:rsidRPr="00D10110">
        <w:t>Коммерсантъ</w:t>
      </w:r>
      <w:r w:rsidR="009F6448">
        <w:t>»</w:t>
      </w:r>
      <w:r w:rsidR="00C61159" w:rsidRPr="00D10110">
        <w:t xml:space="preserve"> </w:t>
      </w:r>
      <w:r w:rsidRPr="00D10110">
        <w:t>со</w:t>
      </w:r>
      <w:r w:rsidR="00C61159" w:rsidRPr="00D10110">
        <w:t xml:space="preserve"> </w:t>
      </w:r>
      <w:r w:rsidRPr="00D10110">
        <w:t>ссылкой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источники,</w:t>
      </w:r>
      <w:r w:rsidR="00C61159" w:rsidRPr="00D10110">
        <w:t xml:space="preserve"> </w:t>
      </w:r>
      <w:r w:rsidRPr="00D10110">
        <w:t>банк</w:t>
      </w:r>
      <w:r w:rsidR="00C61159" w:rsidRPr="00D10110">
        <w:t xml:space="preserve"> </w:t>
      </w:r>
      <w:r w:rsidRPr="00D10110">
        <w:t>нацеливался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активы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="009F6448">
        <w:t>«</w:t>
      </w:r>
      <w:r w:rsidRPr="00D10110">
        <w:t>Открытие</w:t>
      </w:r>
      <w:r w:rsidR="009F6448">
        <w:t>»</w:t>
      </w:r>
      <w:r w:rsidR="00C61159" w:rsidRPr="00D10110">
        <w:t xml:space="preserve"> </w:t>
      </w:r>
      <w:r w:rsidRPr="00D10110">
        <w:t>(в</w:t>
      </w:r>
      <w:r w:rsidR="00C61159" w:rsidRPr="00D10110">
        <w:t xml:space="preserve"> </w:t>
      </w:r>
      <w:r w:rsidRPr="00D10110">
        <w:t>самом</w:t>
      </w:r>
      <w:r w:rsidR="00C61159" w:rsidRPr="00D10110">
        <w:t xml:space="preserve"> </w:t>
      </w:r>
      <w:r w:rsidRPr="00D10110">
        <w:t>РСХБ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комментировали</w:t>
      </w:r>
      <w:r w:rsidR="00C61159" w:rsidRPr="00D10110">
        <w:t xml:space="preserve"> </w:t>
      </w:r>
      <w:r w:rsidRPr="00D10110">
        <w:t>эту</w:t>
      </w:r>
      <w:r w:rsidR="00C61159" w:rsidRPr="00D10110">
        <w:t xml:space="preserve"> </w:t>
      </w:r>
      <w:r w:rsidRPr="00D10110">
        <w:t>информацию),</w:t>
      </w:r>
      <w:r w:rsidR="00C61159" w:rsidRPr="00D10110">
        <w:t xml:space="preserve"> </w:t>
      </w:r>
      <w:r w:rsidRPr="00D10110">
        <w:t>проявлял</w:t>
      </w:r>
      <w:r w:rsidR="00C61159" w:rsidRPr="00D10110">
        <w:t xml:space="preserve"> </w:t>
      </w:r>
      <w:r w:rsidRPr="00D10110">
        <w:t>интерес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покупке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="009F6448">
        <w:t>«</w:t>
      </w:r>
      <w:r w:rsidRPr="00D10110">
        <w:t>Большой</w:t>
      </w:r>
      <w:r w:rsidR="009F6448">
        <w:t>»</w:t>
      </w:r>
      <w:r w:rsidRPr="00D10110">
        <w:t>,</w:t>
      </w:r>
      <w:r w:rsidR="00C61159" w:rsidRPr="00D10110">
        <w:t xml:space="preserve"> </w:t>
      </w:r>
      <w:r w:rsidRPr="00D10110">
        <w:t>присматривался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="009F6448">
        <w:t>«</w:t>
      </w:r>
      <w:proofErr w:type="spellStart"/>
      <w:r w:rsidRPr="00D10110">
        <w:t>Сафмар</w:t>
      </w:r>
      <w:proofErr w:type="spellEnd"/>
      <w:r w:rsidR="009F6448">
        <w:t>»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="009F6448">
        <w:t>«</w:t>
      </w:r>
      <w:r w:rsidRPr="00D10110">
        <w:t>Оборонно-промышленный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им.</w:t>
      </w:r>
      <w:r w:rsidR="00C61159" w:rsidRPr="00D10110">
        <w:t xml:space="preserve"> </w:t>
      </w:r>
      <w:r w:rsidRPr="00D10110">
        <w:t>В.</w:t>
      </w:r>
      <w:r w:rsidR="00C61159" w:rsidRPr="00D10110">
        <w:t xml:space="preserve"> </w:t>
      </w:r>
      <w:r w:rsidRPr="00D10110">
        <w:t>В.</w:t>
      </w:r>
      <w:r w:rsidR="00C61159" w:rsidRPr="00D10110">
        <w:t xml:space="preserve"> </w:t>
      </w:r>
      <w:r w:rsidRPr="00D10110">
        <w:t>Ливанова</w:t>
      </w:r>
      <w:r w:rsidR="009F6448">
        <w:t>»</w:t>
      </w:r>
      <w:r w:rsidRPr="00D10110">
        <w:t>.</w:t>
      </w:r>
      <w:r w:rsidR="00C61159" w:rsidRPr="00D10110">
        <w:t xml:space="preserve"> </w:t>
      </w:r>
      <w:r w:rsidRPr="00D10110">
        <w:t>Банк</w:t>
      </w:r>
      <w:r w:rsidR="00C61159" w:rsidRPr="00D10110">
        <w:t xml:space="preserve"> </w:t>
      </w:r>
      <w:r w:rsidRPr="00D10110">
        <w:t>рассматривал</w:t>
      </w:r>
      <w:r w:rsidR="00C61159" w:rsidRPr="00D10110">
        <w:t xml:space="preserve"> </w:t>
      </w:r>
      <w:r w:rsidRPr="00D10110">
        <w:t>покупку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других</w:t>
      </w:r>
      <w:r w:rsidR="00C61159" w:rsidRPr="00D10110">
        <w:t xml:space="preserve"> </w:t>
      </w:r>
      <w:r w:rsidRPr="00D10110">
        <w:t>фондов,</w:t>
      </w:r>
      <w:r w:rsidR="00C61159" w:rsidRPr="00D10110">
        <w:t xml:space="preserve"> </w:t>
      </w:r>
      <w:r w:rsidRPr="00D10110">
        <w:t>отмечало</w:t>
      </w:r>
      <w:r w:rsidR="00C61159" w:rsidRPr="00D10110">
        <w:t xml:space="preserve"> </w:t>
      </w:r>
      <w:r w:rsidRPr="00D10110">
        <w:t>издание.</w:t>
      </w:r>
    </w:p>
    <w:p w14:paraId="40F11A8B" w14:textId="77777777" w:rsidR="002A79B2" w:rsidRPr="00D10110" w:rsidRDefault="002A79B2" w:rsidP="002A79B2">
      <w:r w:rsidRPr="00D10110">
        <w:t>Внимание</w:t>
      </w:r>
      <w:r w:rsidR="00C61159" w:rsidRPr="00D10110">
        <w:t xml:space="preserve"> </w:t>
      </w:r>
      <w:r w:rsidRPr="00D10110">
        <w:t>банков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рынку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накоплений</w:t>
      </w:r>
      <w:r w:rsidR="00C61159" w:rsidRPr="00D10110">
        <w:t xml:space="preserve"> </w:t>
      </w:r>
      <w:r w:rsidRPr="00D10110">
        <w:t>активизировал</w:t>
      </w:r>
      <w:r w:rsidR="00C61159" w:rsidRPr="00D10110">
        <w:t xml:space="preserve"> </w:t>
      </w:r>
      <w:r w:rsidRPr="00D10110">
        <w:t>закон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запуске</w:t>
      </w:r>
      <w:r w:rsidR="00C61159" w:rsidRPr="00D10110">
        <w:t xml:space="preserve"> </w:t>
      </w:r>
      <w:r w:rsidRPr="00D10110">
        <w:t>программы</w:t>
      </w:r>
      <w:r w:rsidR="00C61159" w:rsidRPr="00D10110">
        <w:t xml:space="preserve"> </w:t>
      </w:r>
      <w:r w:rsidRPr="00D10110">
        <w:t>долгосрочных</w:t>
      </w:r>
      <w:r w:rsidR="00C61159" w:rsidRPr="00D10110">
        <w:t xml:space="preserve"> </w:t>
      </w:r>
      <w:r w:rsidRPr="00D10110">
        <w:t>сбережений,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вступил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силу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января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года.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заключивших</w:t>
      </w:r>
      <w:r w:rsidR="00C61159" w:rsidRPr="00D10110">
        <w:t xml:space="preserve"> </w:t>
      </w:r>
      <w:r w:rsidRPr="00D10110">
        <w:t>договор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период</w:t>
      </w:r>
      <w:r w:rsidR="00C61159" w:rsidRPr="00D10110">
        <w:t xml:space="preserve"> </w:t>
      </w:r>
      <w:proofErr w:type="gramStart"/>
      <w:r w:rsidRPr="00D10110">
        <w:t>2024-2026</w:t>
      </w:r>
      <w:proofErr w:type="gramEnd"/>
      <w:r w:rsidR="00C61159" w:rsidRPr="00D10110">
        <w:t xml:space="preserve"> </w:t>
      </w:r>
      <w:r w:rsidRPr="00D10110">
        <w:t>годов</w:t>
      </w:r>
      <w:r w:rsidR="00C61159" w:rsidRPr="00D10110">
        <w:t xml:space="preserve"> </w:t>
      </w:r>
      <w:r w:rsidRPr="00D10110">
        <w:t>она</w:t>
      </w:r>
      <w:r w:rsidR="00C61159" w:rsidRPr="00D10110">
        <w:t xml:space="preserve"> </w:t>
      </w:r>
      <w:r w:rsidRPr="00D10110">
        <w:t>предусматривает</w:t>
      </w:r>
      <w:r w:rsidR="00C61159" w:rsidRPr="00D10110">
        <w:t xml:space="preserve"> </w:t>
      </w:r>
      <w:r w:rsidRPr="00D10110">
        <w:t>государственное</w:t>
      </w:r>
      <w:r w:rsidR="00C61159" w:rsidRPr="00D10110">
        <w:t xml:space="preserve"> </w:t>
      </w:r>
      <w:r w:rsidRPr="00D10110">
        <w:t>софинансирование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размере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36</w:t>
      </w:r>
      <w:r w:rsidR="00C61159" w:rsidRPr="00D10110">
        <w:t xml:space="preserve"> </w:t>
      </w:r>
      <w:r w:rsidRPr="00D10110">
        <w:t>тысяч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год.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участники</w:t>
      </w:r>
      <w:r w:rsidR="00C61159" w:rsidRPr="00D10110">
        <w:t xml:space="preserve"> </w:t>
      </w:r>
      <w:r w:rsidRPr="00D10110">
        <w:t>имеют</w:t>
      </w:r>
      <w:r w:rsidR="00C61159" w:rsidRPr="00D10110">
        <w:t xml:space="preserve"> </w:t>
      </w:r>
      <w:r w:rsidRPr="00D10110">
        <w:t>право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налоговый</w:t>
      </w:r>
      <w:r w:rsidR="00C61159" w:rsidRPr="00D10110">
        <w:t xml:space="preserve"> </w:t>
      </w:r>
      <w:r w:rsidRPr="00D10110">
        <w:t>вычет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сумму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52</w:t>
      </w:r>
      <w:r w:rsidR="00C61159" w:rsidRPr="00D10110">
        <w:t xml:space="preserve"> </w:t>
      </w:r>
      <w:r w:rsidRPr="00D10110">
        <w:t>тысяч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уплате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400</w:t>
      </w:r>
      <w:r w:rsidR="00C61159" w:rsidRPr="00D10110">
        <w:t xml:space="preserve"> </w:t>
      </w:r>
      <w:r w:rsidRPr="00D10110">
        <w:t>тысяч</w:t>
      </w:r>
      <w:r w:rsidR="00C61159" w:rsidRPr="00D10110">
        <w:t xml:space="preserve"> </w:t>
      </w:r>
      <w:r w:rsidRPr="00D10110">
        <w:t>рублей.</w:t>
      </w:r>
    </w:p>
    <w:p w14:paraId="7C940E59" w14:textId="77777777" w:rsidR="002A79B2" w:rsidRPr="00D10110" w:rsidRDefault="002A79B2" w:rsidP="002A79B2">
      <w:r w:rsidRPr="00D10110">
        <w:t>Так,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собственные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зарегистрировали</w:t>
      </w:r>
      <w:r w:rsidR="00C61159" w:rsidRPr="00D10110">
        <w:t xml:space="preserve"> </w:t>
      </w:r>
      <w:proofErr w:type="spellStart"/>
      <w:r w:rsidRPr="00D10110">
        <w:t>Альфа-банк</w:t>
      </w:r>
      <w:proofErr w:type="spellEnd"/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Совкомбанк,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свой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учредил</w:t>
      </w:r>
      <w:r w:rsidR="00C61159" w:rsidRPr="00D10110">
        <w:t xml:space="preserve"> </w:t>
      </w:r>
      <w:r w:rsidR="009F6448">
        <w:t>«</w:t>
      </w:r>
      <w:r w:rsidRPr="00D10110">
        <w:t>ТКС</w:t>
      </w:r>
      <w:r w:rsidR="00C61159" w:rsidRPr="00D10110">
        <w:t xml:space="preserve"> </w:t>
      </w:r>
      <w:r w:rsidRPr="00D10110">
        <w:t>Холдинг</w:t>
      </w:r>
      <w:r w:rsidR="009F6448">
        <w:t>»</w:t>
      </w:r>
      <w:r w:rsidRPr="00D10110">
        <w:t>.</w:t>
      </w:r>
    </w:p>
    <w:p w14:paraId="56F773F4" w14:textId="77777777" w:rsidR="002A79B2" w:rsidRPr="00D10110" w:rsidRDefault="00000000" w:rsidP="002A79B2">
      <w:hyperlink r:id="rId11" w:history="1">
        <w:r w:rsidR="002A79B2" w:rsidRPr="00D10110">
          <w:rPr>
            <w:rStyle w:val="a3"/>
          </w:rPr>
          <w:t>https://frankmedia.ru/176530</w:t>
        </w:r>
      </w:hyperlink>
      <w:r w:rsidR="00C61159" w:rsidRPr="00D10110">
        <w:t xml:space="preserve"> </w:t>
      </w:r>
    </w:p>
    <w:p w14:paraId="6E2828C9" w14:textId="77777777" w:rsidR="00A2216E" w:rsidRPr="00D10110" w:rsidRDefault="00A2216E" w:rsidP="00A2216E">
      <w:pPr>
        <w:pStyle w:val="2"/>
      </w:pPr>
      <w:bookmarkStart w:id="40" w:name="А103"/>
      <w:bookmarkStart w:id="41" w:name="_Hlk176413670"/>
      <w:bookmarkStart w:id="42" w:name="_Toc176415530"/>
      <w:r w:rsidRPr="00D10110">
        <w:t>РИА</w:t>
      </w:r>
      <w:r w:rsidR="00C61159" w:rsidRPr="00D10110">
        <w:t xml:space="preserve"> </w:t>
      </w:r>
      <w:r w:rsidRPr="00D10110">
        <w:t>Новости,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="009F6448">
        <w:t>«</w:t>
      </w:r>
      <w:proofErr w:type="spellStart"/>
      <w:r w:rsidRPr="00D10110">
        <w:t>Русгидро</w:t>
      </w:r>
      <w:proofErr w:type="spellEnd"/>
      <w:r w:rsidR="009F6448">
        <w:t>»</w:t>
      </w:r>
      <w:r w:rsidR="00C61159" w:rsidRPr="00D10110">
        <w:t xml:space="preserve"> </w:t>
      </w:r>
      <w:r w:rsidRPr="00D10110">
        <w:t>организует</w:t>
      </w:r>
      <w:r w:rsidR="00C61159" w:rsidRPr="00D10110">
        <w:t xml:space="preserve"> </w:t>
      </w:r>
      <w:r w:rsidRPr="00D10110">
        <w:t>стипендиальную</w:t>
      </w:r>
      <w:r w:rsidR="00C61159" w:rsidRPr="00D10110">
        <w:t xml:space="preserve"> </w:t>
      </w:r>
      <w:r w:rsidRPr="00D10110">
        <w:t>программу</w:t>
      </w:r>
      <w:r w:rsidR="00C61159" w:rsidRPr="00D10110">
        <w:t xml:space="preserve"> </w:t>
      </w:r>
      <w:r w:rsidRPr="00D10110">
        <w:t>поддержки</w:t>
      </w:r>
      <w:r w:rsidR="00C61159" w:rsidRPr="00D10110">
        <w:t xml:space="preserve"> </w:t>
      </w:r>
      <w:r w:rsidRPr="00D10110">
        <w:t>будущих</w:t>
      </w:r>
      <w:r w:rsidR="00C61159" w:rsidRPr="00D10110">
        <w:t xml:space="preserve"> </w:t>
      </w:r>
      <w:r w:rsidRPr="00D10110">
        <w:t>работников</w:t>
      </w:r>
      <w:bookmarkEnd w:id="40"/>
      <w:bookmarkEnd w:id="42"/>
    </w:p>
    <w:p w14:paraId="15B19C5C" w14:textId="77777777" w:rsidR="00A2216E" w:rsidRPr="00D10110" w:rsidRDefault="009F6448" w:rsidP="009F6448">
      <w:pPr>
        <w:pStyle w:val="3"/>
      </w:pPr>
      <w:bookmarkStart w:id="43" w:name="_Toc176415531"/>
      <w:r>
        <w:t>«</w:t>
      </w:r>
      <w:proofErr w:type="spellStart"/>
      <w:r w:rsidR="00A2216E" w:rsidRPr="00D10110">
        <w:t>Русгидро</w:t>
      </w:r>
      <w:proofErr w:type="spellEnd"/>
      <w:r>
        <w:t>»</w:t>
      </w:r>
      <w:r w:rsidR="00C61159" w:rsidRPr="00D10110">
        <w:t xml:space="preserve"> </w:t>
      </w:r>
      <w:r w:rsidR="00A2216E" w:rsidRPr="00D10110">
        <w:t>организует</w:t>
      </w:r>
      <w:r w:rsidR="00C61159" w:rsidRPr="00D10110">
        <w:t xml:space="preserve"> </w:t>
      </w:r>
      <w:r w:rsidR="00A2216E" w:rsidRPr="00D10110">
        <w:t>стипендиальную</w:t>
      </w:r>
      <w:r w:rsidR="00C61159" w:rsidRPr="00D10110">
        <w:t xml:space="preserve"> </w:t>
      </w:r>
      <w:r w:rsidR="00A2216E" w:rsidRPr="00D10110">
        <w:t>программу</w:t>
      </w:r>
      <w:r w:rsidR="00C61159" w:rsidRPr="00D10110">
        <w:t xml:space="preserve"> </w:t>
      </w:r>
      <w:r w:rsidR="00A2216E" w:rsidRPr="00D10110">
        <w:t>поддержки</w:t>
      </w:r>
      <w:r w:rsidR="00C61159" w:rsidRPr="00D10110">
        <w:t xml:space="preserve"> </w:t>
      </w:r>
      <w:r w:rsidR="00A2216E" w:rsidRPr="00D10110">
        <w:t>будущих</w:t>
      </w:r>
      <w:r w:rsidR="00C61159" w:rsidRPr="00D10110">
        <w:t xml:space="preserve"> </w:t>
      </w:r>
      <w:r w:rsidR="00A2216E" w:rsidRPr="00D10110">
        <w:t>работников</w:t>
      </w:r>
      <w:r w:rsidR="00C61159" w:rsidRPr="00D10110">
        <w:t xml:space="preserve"> </w:t>
      </w:r>
      <w:r w:rsidR="00A2216E" w:rsidRPr="00D10110">
        <w:t>компании,</w:t>
      </w:r>
      <w:r w:rsidR="00C61159" w:rsidRPr="00D10110">
        <w:t xml:space="preserve"> </w:t>
      </w:r>
      <w:r w:rsidR="00A2216E" w:rsidRPr="00D10110">
        <w:t>студенты</w:t>
      </w:r>
      <w:r w:rsidR="00C61159" w:rsidRPr="00D10110">
        <w:t xml:space="preserve"> </w:t>
      </w:r>
      <w:r w:rsidR="00A2216E" w:rsidRPr="00D10110">
        <w:t>Дальневосточного</w:t>
      </w:r>
      <w:r w:rsidR="00C61159" w:rsidRPr="00D10110">
        <w:t xml:space="preserve"> </w:t>
      </w:r>
      <w:r w:rsidR="00A2216E" w:rsidRPr="00D10110">
        <w:t>федерального</w:t>
      </w:r>
      <w:r w:rsidR="00C61159" w:rsidRPr="00D10110">
        <w:t xml:space="preserve"> </w:t>
      </w:r>
      <w:r w:rsidR="00A2216E" w:rsidRPr="00D10110">
        <w:t>университета</w:t>
      </w:r>
      <w:r w:rsidR="00C61159" w:rsidRPr="00D10110">
        <w:t xml:space="preserve"> </w:t>
      </w:r>
      <w:r w:rsidR="00A2216E" w:rsidRPr="00D10110">
        <w:t>и</w:t>
      </w:r>
      <w:r w:rsidR="00C61159" w:rsidRPr="00D10110">
        <w:t xml:space="preserve"> </w:t>
      </w:r>
      <w:r w:rsidR="00A2216E" w:rsidRPr="00D10110">
        <w:t>учащиеся</w:t>
      </w:r>
      <w:r w:rsidR="00C61159" w:rsidRPr="00D10110">
        <w:t xml:space="preserve"> </w:t>
      </w:r>
      <w:r w:rsidR="00A2216E" w:rsidRPr="00D10110">
        <w:t>колледжей</w:t>
      </w:r>
      <w:r w:rsidR="00C61159" w:rsidRPr="00D10110">
        <w:t xml:space="preserve"> </w:t>
      </w:r>
      <w:r w:rsidR="00A2216E" w:rsidRPr="00D10110">
        <w:t>по</w:t>
      </w:r>
      <w:r w:rsidR="00C61159" w:rsidRPr="00D10110">
        <w:t xml:space="preserve"> </w:t>
      </w:r>
      <w:r w:rsidR="00A2216E" w:rsidRPr="00D10110">
        <w:t>специальностям,</w:t>
      </w:r>
      <w:r w:rsidR="00C61159" w:rsidRPr="00D10110">
        <w:t xml:space="preserve"> </w:t>
      </w:r>
      <w:r w:rsidR="00A2216E" w:rsidRPr="00D10110">
        <w:t>востребованным</w:t>
      </w:r>
      <w:r w:rsidR="00C61159" w:rsidRPr="00D10110">
        <w:t xml:space="preserve"> </w:t>
      </w:r>
      <w:r w:rsidR="00A2216E" w:rsidRPr="00D10110">
        <w:t>дальневосточными</w:t>
      </w:r>
      <w:r w:rsidR="00C61159" w:rsidRPr="00D10110">
        <w:t xml:space="preserve"> </w:t>
      </w:r>
      <w:r w:rsidR="00A2216E" w:rsidRPr="00D10110">
        <w:t>предприятиями</w:t>
      </w:r>
      <w:r w:rsidR="00C61159" w:rsidRPr="00D10110">
        <w:t xml:space="preserve"> </w:t>
      </w:r>
      <w:r>
        <w:t>«</w:t>
      </w:r>
      <w:proofErr w:type="spellStart"/>
      <w:r w:rsidR="00A2216E" w:rsidRPr="00D10110">
        <w:t>Русгидро</w:t>
      </w:r>
      <w:proofErr w:type="spellEnd"/>
      <w:r>
        <w:t>»</w:t>
      </w:r>
      <w:r w:rsidR="00A2216E" w:rsidRPr="00D10110">
        <w:t>,</w:t>
      </w:r>
      <w:r w:rsidR="00C61159" w:rsidRPr="00D10110">
        <w:t xml:space="preserve"> </w:t>
      </w:r>
      <w:r w:rsidR="00A2216E" w:rsidRPr="00D10110">
        <w:t>смогут</w:t>
      </w:r>
      <w:r w:rsidR="00C61159" w:rsidRPr="00D10110">
        <w:t xml:space="preserve"> </w:t>
      </w:r>
      <w:r w:rsidR="00A2216E" w:rsidRPr="00D10110">
        <w:t>получать</w:t>
      </w:r>
      <w:r w:rsidR="00C61159" w:rsidRPr="00D10110">
        <w:t xml:space="preserve"> </w:t>
      </w:r>
      <w:r w:rsidR="00A2216E" w:rsidRPr="00D10110">
        <w:t>стипендии</w:t>
      </w:r>
      <w:r w:rsidR="00C61159" w:rsidRPr="00D10110">
        <w:t xml:space="preserve"> </w:t>
      </w:r>
      <w:r w:rsidR="00A2216E" w:rsidRPr="00D10110">
        <w:t>в</w:t>
      </w:r>
      <w:r w:rsidR="00C61159" w:rsidRPr="00D10110">
        <w:t xml:space="preserve"> </w:t>
      </w:r>
      <w:r w:rsidR="00A2216E" w:rsidRPr="00D10110">
        <w:t>размере</w:t>
      </w:r>
      <w:r w:rsidR="00C61159" w:rsidRPr="00D10110">
        <w:t xml:space="preserve"> </w:t>
      </w:r>
      <w:r w:rsidR="00A2216E" w:rsidRPr="00D10110">
        <w:t>10</w:t>
      </w:r>
      <w:r w:rsidR="00C61159" w:rsidRPr="00D10110">
        <w:t xml:space="preserve"> </w:t>
      </w:r>
      <w:r w:rsidR="00A2216E" w:rsidRPr="00D10110">
        <w:t>тысяч</w:t>
      </w:r>
      <w:r w:rsidR="00C61159" w:rsidRPr="00D10110">
        <w:t xml:space="preserve"> </w:t>
      </w:r>
      <w:r w:rsidR="00A2216E" w:rsidRPr="00D10110">
        <w:t>рублей,</w:t>
      </w:r>
      <w:r w:rsidR="00C61159" w:rsidRPr="00D10110">
        <w:t xml:space="preserve"> </w:t>
      </w:r>
      <w:r w:rsidR="00A2216E" w:rsidRPr="00D10110">
        <w:t>передает</w:t>
      </w:r>
      <w:r w:rsidR="00C61159" w:rsidRPr="00D10110">
        <w:t xml:space="preserve"> </w:t>
      </w:r>
      <w:r w:rsidR="00A2216E" w:rsidRPr="00D10110">
        <w:t>корреспондент</w:t>
      </w:r>
      <w:r w:rsidR="00C61159" w:rsidRPr="00D10110">
        <w:t xml:space="preserve"> </w:t>
      </w:r>
      <w:r w:rsidR="00A2216E" w:rsidRPr="00D10110">
        <w:t>РИА</w:t>
      </w:r>
      <w:r w:rsidR="00C61159" w:rsidRPr="00D10110">
        <w:t xml:space="preserve"> </w:t>
      </w:r>
      <w:r w:rsidR="00A2216E" w:rsidRPr="00D10110">
        <w:t>Новости</w:t>
      </w:r>
      <w:r w:rsidR="00C61159" w:rsidRPr="00D10110">
        <w:t xml:space="preserve"> </w:t>
      </w:r>
      <w:r w:rsidR="00A2216E" w:rsidRPr="00D10110">
        <w:t>с</w:t>
      </w:r>
      <w:r w:rsidR="00C61159" w:rsidRPr="00D10110">
        <w:t xml:space="preserve"> </w:t>
      </w:r>
      <w:r w:rsidR="00A2216E" w:rsidRPr="00D10110">
        <w:t>церемонии</w:t>
      </w:r>
      <w:r w:rsidR="00C61159" w:rsidRPr="00D10110">
        <w:t xml:space="preserve"> </w:t>
      </w:r>
      <w:r w:rsidR="00A2216E" w:rsidRPr="00D10110">
        <w:t>подписания</w:t>
      </w:r>
      <w:r w:rsidR="00C61159" w:rsidRPr="00D10110">
        <w:t xml:space="preserve"> </w:t>
      </w:r>
      <w:r w:rsidR="00A2216E" w:rsidRPr="00D10110">
        <w:t>соглашения</w:t>
      </w:r>
      <w:r w:rsidR="00C61159" w:rsidRPr="00D10110">
        <w:t xml:space="preserve"> </w:t>
      </w:r>
      <w:r w:rsidR="00A2216E" w:rsidRPr="00D10110">
        <w:t>о</w:t>
      </w:r>
      <w:r w:rsidR="00C61159" w:rsidRPr="00D10110">
        <w:t xml:space="preserve"> </w:t>
      </w:r>
      <w:r w:rsidR="00A2216E" w:rsidRPr="00D10110">
        <w:t>сотрудничестве</w:t>
      </w:r>
      <w:r w:rsidR="00C61159" w:rsidRPr="00D10110">
        <w:t xml:space="preserve"> </w:t>
      </w:r>
      <w:r w:rsidR="00A2216E" w:rsidRPr="00D10110">
        <w:t>между</w:t>
      </w:r>
      <w:r w:rsidR="00C61159" w:rsidRPr="00D10110">
        <w:t xml:space="preserve"> </w:t>
      </w:r>
      <w:r w:rsidR="00A2216E" w:rsidRPr="00D10110">
        <w:t>энергокомпанией</w:t>
      </w:r>
      <w:r w:rsidR="00C61159" w:rsidRPr="00D10110">
        <w:t xml:space="preserve"> </w:t>
      </w:r>
      <w:r w:rsidR="00A2216E" w:rsidRPr="00D10110">
        <w:t>и</w:t>
      </w:r>
      <w:r w:rsidR="00C61159" w:rsidRPr="00D10110">
        <w:t xml:space="preserve"> </w:t>
      </w:r>
      <w:r w:rsidR="00A2216E" w:rsidRPr="00D10110">
        <w:t>НПФ</w:t>
      </w:r>
      <w:r w:rsidR="00C61159" w:rsidRPr="00D10110">
        <w:t xml:space="preserve"> </w:t>
      </w:r>
      <w:r>
        <w:t>«</w:t>
      </w:r>
      <w:r w:rsidR="00A2216E" w:rsidRPr="00D10110">
        <w:t>ВТБ</w:t>
      </w:r>
      <w:r w:rsidR="00C61159" w:rsidRPr="00D10110">
        <w:t xml:space="preserve"> </w:t>
      </w:r>
      <w:r w:rsidR="00A2216E" w:rsidRPr="00D10110">
        <w:t>Пенсионный</w:t>
      </w:r>
      <w:r w:rsidR="00C61159" w:rsidRPr="00D10110">
        <w:t xml:space="preserve"> </w:t>
      </w:r>
      <w:r w:rsidR="00A2216E" w:rsidRPr="00D10110">
        <w:t>фонд</w:t>
      </w:r>
      <w:r>
        <w:t>»</w:t>
      </w:r>
      <w:r w:rsidR="00C61159" w:rsidRPr="00D10110">
        <w:t xml:space="preserve"> </w:t>
      </w:r>
      <w:r w:rsidR="00A2216E" w:rsidRPr="00D10110">
        <w:t>в</w:t>
      </w:r>
      <w:r w:rsidR="00C61159" w:rsidRPr="00D10110">
        <w:t xml:space="preserve"> </w:t>
      </w:r>
      <w:r w:rsidR="00A2216E" w:rsidRPr="00D10110">
        <w:t>рамках</w:t>
      </w:r>
      <w:r w:rsidR="00C61159" w:rsidRPr="00D10110">
        <w:t xml:space="preserve"> </w:t>
      </w:r>
      <w:r w:rsidR="00A2216E" w:rsidRPr="00D10110">
        <w:t>ВЭФ.</w:t>
      </w:r>
      <w:bookmarkEnd w:id="43"/>
    </w:p>
    <w:p w14:paraId="59C83A48" w14:textId="77777777" w:rsidR="00A2216E" w:rsidRPr="00D10110" w:rsidRDefault="009F6448" w:rsidP="00A2216E">
      <w:r>
        <w:t>«</w:t>
      </w:r>
      <w:r w:rsidR="00A2216E" w:rsidRPr="00D10110">
        <w:t>Еще</w:t>
      </w:r>
      <w:r w:rsidR="00C61159" w:rsidRPr="00D10110">
        <w:t xml:space="preserve"> </w:t>
      </w:r>
      <w:r w:rsidR="00A2216E" w:rsidRPr="00D10110">
        <w:t>одним</w:t>
      </w:r>
      <w:r w:rsidR="00C61159" w:rsidRPr="00D10110">
        <w:t xml:space="preserve"> </w:t>
      </w:r>
      <w:r w:rsidR="00A2216E" w:rsidRPr="00D10110">
        <w:t>направлением</w:t>
      </w:r>
      <w:r w:rsidR="00C61159" w:rsidRPr="00D10110">
        <w:t xml:space="preserve"> </w:t>
      </w:r>
      <w:r w:rsidR="00A2216E" w:rsidRPr="00D10110">
        <w:t>сотрудничества</w:t>
      </w:r>
      <w:r w:rsidR="00C61159" w:rsidRPr="00D10110">
        <w:t xml:space="preserve"> </w:t>
      </w:r>
      <w:r w:rsidR="00A2216E" w:rsidRPr="00D10110">
        <w:t>станет</w:t>
      </w:r>
      <w:r w:rsidR="00C61159" w:rsidRPr="00D10110">
        <w:t xml:space="preserve"> </w:t>
      </w:r>
      <w:r w:rsidR="00A2216E" w:rsidRPr="00D10110">
        <w:t>реализация</w:t>
      </w:r>
      <w:r w:rsidR="00C61159" w:rsidRPr="00D10110">
        <w:t xml:space="preserve"> </w:t>
      </w:r>
      <w:r w:rsidR="00A2216E" w:rsidRPr="00D10110">
        <w:t>стипендиальной</w:t>
      </w:r>
      <w:r w:rsidR="00C61159" w:rsidRPr="00D10110">
        <w:t xml:space="preserve"> </w:t>
      </w:r>
      <w:r w:rsidR="00A2216E" w:rsidRPr="00D10110">
        <w:t>программы</w:t>
      </w:r>
      <w:r w:rsidR="00C61159" w:rsidRPr="00D10110">
        <w:t xml:space="preserve"> </w:t>
      </w:r>
      <w:r w:rsidR="00A2216E" w:rsidRPr="00D10110">
        <w:t>поддержки</w:t>
      </w:r>
      <w:r w:rsidR="00C61159" w:rsidRPr="00D10110">
        <w:t xml:space="preserve"> </w:t>
      </w:r>
      <w:r w:rsidR="00A2216E" w:rsidRPr="00D10110">
        <w:t>будущих</w:t>
      </w:r>
      <w:r w:rsidR="00C61159" w:rsidRPr="00D10110">
        <w:t xml:space="preserve"> </w:t>
      </w:r>
      <w:r w:rsidR="00A2216E" w:rsidRPr="00D10110">
        <w:t>работников</w:t>
      </w:r>
      <w:r w:rsidR="00C61159" w:rsidRPr="00D10110">
        <w:t xml:space="preserve"> </w:t>
      </w:r>
      <w:r>
        <w:t>«</w:t>
      </w:r>
      <w:proofErr w:type="spellStart"/>
      <w:r w:rsidR="00A2216E" w:rsidRPr="00D10110">
        <w:t>Русгидро</w:t>
      </w:r>
      <w:proofErr w:type="spellEnd"/>
      <w:r>
        <w:t>»</w:t>
      </w:r>
      <w:r w:rsidR="00A2216E" w:rsidRPr="00D10110">
        <w:t>.</w:t>
      </w:r>
      <w:r w:rsidR="00C61159" w:rsidRPr="00D10110">
        <w:t xml:space="preserve"> </w:t>
      </w:r>
      <w:r w:rsidR="00A2216E" w:rsidRPr="00D10110">
        <w:t>Фонд</w:t>
      </w:r>
      <w:r w:rsidR="00C61159" w:rsidRPr="00D10110">
        <w:t xml:space="preserve"> </w:t>
      </w:r>
      <w:r w:rsidR="00A2216E" w:rsidRPr="00D10110">
        <w:t>совместно</w:t>
      </w:r>
      <w:r w:rsidR="00C61159" w:rsidRPr="00D10110">
        <w:t xml:space="preserve"> </w:t>
      </w:r>
      <w:r w:rsidR="00A2216E" w:rsidRPr="00D10110">
        <w:t>с</w:t>
      </w:r>
      <w:r w:rsidR="00C61159" w:rsidRPr="00D10110">
        <w:t xml:space="preserve"> </w:t>
      </w:r>
      <w:r w:rsidR="00A2216E" w:rsidRPr="00D10110">
        <w:t>ассоциацией</w:t>
      </w:r>
      <w:r w:rsidR="00C61159" w:rsidRPr="00D10110">
        <w:t xml:space="preserve"> </w:t>
      </w:r>
      <w:r>
        <w:t>«</w:t>
      </w:r>
      <w:r w:rsidR="00A2216E" w:rsidRPr="00D10110">
        <w:t>Некоммерческое</w:t>
      </w:r>
      <w:r w:rsidR="00C61159" w:rsidRPr="00D10110">
        <w:t xml:space="preserve"> </w:t>
      </w:r>
      <w:r w:rsidR="00A2216E" w:rsidRPr="00D10110">
        <w:t>партнерство</w:t>
      </w:r>
      <w:r w:rsidR="00C61159" w:rsidRPr="00D10110">
        <w:t xml:space="preserve"> </w:t>
      </w:r>
      <w:r w:rsidR="00A2216E" w:rsidRPr="00D10110">
        <w:t>развития</w:t>
      </w:r>
      <w:r w:rsidR="00C61159" w:rsidRPr="00D10110">
        <w:t xml:space="preserve"> </w:t>
      </w:r>
      <w:r w:rsidR="00A2216E" w:rsidRPr="00D10110">
        <w:t>финансового</w:t>
      </w:r>
      <w:r w:rsidR="00C61159" w:rsidRPr="00D10110">
        <w:t xml:space="preserve"> </w:t>
      </w:r>
      <w:r w:rsidR="00A2216E" w:rsidRPr="00D10110">
        <w:t>рынка</w:t>
      </w:r>
      <w:r w:rsidR="00C61159" w:rsidRPr="00D10110">
        <w:t xml:space="preserve"> </w:t>
      </w:r>
      <w:r w:rsidR="00A2216E" w:rsidRPr="00D10110">
        <w:t>РТС</w:t>
      </w:r>
      <w:r>
        <w:t>»</w:t>
      </w:r>
      <w:r w:rsidR="00C61159" w:rsidRPr="00D10110">
        <w:t xml:space="preserve"> </w:t>
      </w:r>
      <w:r w:rsidR="00A2216E" w:rsidRPr="00D10110">
        <w:t>и</w:t>
      </w:r>
      <w:r w:rsidR="00C61159" w:rsidRPr="00D10110">
        <w:t xml:space="preserve"> </w:t>
      </w:r>
      <w:r w:rsidR="00A2216E" w:rsidRPr="00D10110">
        <w:t>ПАО</w:t>
      </w:r>
      <w:r w:rsidR="00C61159" w:rsidRPr="00D10110">
        <w:t xml:space="preserve"> </w:t>
      </w:r>
      <w:r>
        <w:t>«</w:t>
      </w:r>
      <w:proofErr w:type="spellStart"/>
      <w:r w:rsidR="00A2216E" w:rsidRPr="00D10110">
        <w:t>Русгидро</w:t>
      </w:r>
      <w:proofErr w:type="spellEnd"/>
      <w:r>
        <w:t>»</w:t>
      </w:r>
      <w:r w:rsidR="00C61159" w:rsidRPr="00D10110">
        <w:t xml:space="preserve"> </w:t>
      </w:r>
      <w:r w:rsidR="00A2216E" w:rsidRPr="00D10110">
        <w:t>организует</w:t>
      </w:r>
      <w:r w:rsidR="00C61159" w:rsidRPr="00D10110">
        <w:t xml:space="preserve"> </w:t>
      </w:r>
      <w:r w:rsidR="00A2216E" w:rsidRPr="00D10110">
        <w:t>выделение</w:t>
      </w:r>
      <w:r w:rsidR="00C61159" w:rsidRPr="00D10110">
        <w:t xml:space="preserve"> </w:t>
      </w:r>
      <w:r w:rsidR="00A2216E" w:rsidRPr="00D10110">
        <w:t>стипендий</w:t>
      </w:r>
      <w:r w:rsidR="00C61159" w:rsidRPr="00D10110">
        <w:t xml:space="preserve"> </w:t>
      </w:r>
      <w:r w:rsidR="00A2216E" w:rsidRPr="00D10110">
        <w:t>студентам</w:t>
      </w:r>
      <w:r w:rsidR="00C61159" w:rsidRPr="00D10110">
        <w:t xml:space="preserve"> </w:t>
      </w:r>
      <w:r w:rsidR="00A2216E" w:rsidRPr="00D10110">
        <w:t>Дальневосточного</w:t>
      </w:r>
      <w:r w:rsidR="00C61159" w:rsidRPr="00D10110">
        <w:t xml:space="preserve"> </w:t>
      </w:r>
      <w:r w:rsidR="00A2216E" w:rsidRPr="00D10110">
        <w:t>федерального</w:t>
      </w:r>
      <w:r w:rsidR="00C61159" w:rsidRPr="00D10110">
        <w:t xml:space="preserve"> </w:t>
      </w:r>
      <w:r w:rsidR="00A2216E" w:rsidRPr="00D10110">
        <w:t>университета</w:t>
      </w:r>
      <w:r w:rsidR="00C61159" w:rsidRPr="00D10110">
        <w:t xml:space="preserve"> </w:t>
      </w:r>
      <w:r w:rsidR="00A2216E" w:rsidRPr="00D10110">
        <w:t>и</w:t>
      </w:r>
      <w:r w:rsidR="00C61159" w:rsidRPr="00D10110">
        <w:t xml:space="preserve"> </w:t>
      </w:r>
      <w:r w:rsidR="00A2216E" w:rsidRPr="00D10110">
        <w:t>учащимся</w:t>
      </w:r>
      <w:r w:rsidR="00C61159" w:rsidRPr="00D10110">
        <w:t xml:space="preserve"> </w:t>
      </w:r>
      <w:r w:rsidR="00A2216E" w:rsidRPr="00D10110">
        <w:t>организаций</w:t>
      </w:r>
      <w:r w:rsidR="00C61159" w:rsidRPr="00D10110">
        <w:t xml:space="preserve"> </w:t>
      </w:r>
      <w:r w:rsidR="00A2216E" w:rsidRPr="00D10110">
        <w:t>среднего</w:t>
      </w:r>
      <w:r w:rsidR="00C61159" w:rsidRPr="00D10110">
        <w:t xml:space="preserve"> </w:t>
      </w:r>
      <w:r w:rsidR="00A2216E" w:rsidRPr="00D10110">
        <w:t>профессионального</w:t>
      </w:r>
      <w:r w:rsidR="00C61159" w:rsidRPr="00D10110">
        <w:t xml:space="preserve"> </w:t>
      </w:r>
      <w:r w:rsidR="00A2216E" w:rsidRPr="00D10110">
        <w:t>образования,</w:t>
      </w:r>
      <w:r w:rsidR="00C61159" w:rsidRPr="00D10110">
        <w:t xml:space="preserve"> </w:t>
      </w:r>
      <w:r w:rsidR="00A2216E" w:rsidRPr="00D10110">
        <w:t>получающим</w:t>
      </w:r>
      <w:r w:rsidR="00C61159" w:rsidRPr="00D10110">
        <w:t xml:space="preserve"> </w:t>
      </w:r>
      <w:r w:rsidR="00A2216E" w:rsidRPr="00D10110">
        <w:t>образование</w:t>
      </w:r>
      <w:r w:rsidR="00C61159" w:rsidRPr="00D10110">
        <w:t xml:space="preserve"> </w:t>
      </w:r>
      <w:r w:rsidR="00A2216E" w:rsidRPr="00D10110">
        <w:t>по</w:t>
      </w:r>
      <w:r w:rsidR="00C61159" w:rsidRPr="00D10110">
        <w:t xml:space="preserve"> </w:t>
      </w:r>
      <w:r w:rsidR="00A2216E" w:rsidRPr="00D10110">
        <w:t>специальностям,</w:t>
      </w:r>
      <w:r w:rsidR="00C61159" w:rsidRPr="00D10110">
        <w:t xml:space="preserve"> </w:t>
      </w:r>
      <w:r w:rsidR="00A2216E" w:rsidRPr="00D10110">
        <w:t>востребованным</w:t>
      </w:r>
      <w:r w:rsidR="00C61159" w:rsidRPr="00D10110">
        <w:t xml:space="preserve"> </w:t>
      </w:r>
      <w:r w:rsidR="00A2216E" w:rsidRPr="00D10110">
        <w:t>дальневосточными</w:t>
      </w:r>
      <w:r w:rsidR="00C61159" w:rsidRPr="00D10110">
        <w:t xml:space="preserve"> </w:t>
      </w:r>
      <w:r w:rsidR="00A2216E" w:rsidRPr="00D10110">
        <w:t>предприятиями</w:t>
      </w:r>
      <w:r w:rsidR="00C61159" w:rsidRPr="00D10110">
        <w:t xml:space="preserve"> </w:t>
      </w:r>
      <w:r w:rsidR="00A2216E" w:rsidRPr="00D10110">
        <w:t>группы</w:t>
      </w:r>
      <w:r w:rsidR="00C61159" w:rsidRPr="00D10110">
        <w:t xml:space="preserve"> </w:t>
      </w:r>
      <w:r>
        <w:t>«</w:t>
      </w:r>
      <w:proofErr w:type="spellStart"/>
      <w:r w:rsidR="00A2216E" w:rsidRPr="00D10110">
        <w:t>Русгидро</w:t>
      </w:r>
      <w:proofErr w:type="spellEnd"/>
      <w:r>
        <w:t>»</w:t>
      </w:r>
      <w:r w:rsidR="00A2216E" w:rsidRPr="00D10110">
        <w:t>.</w:t>
      </w:r>
      <w:r w:rsidR="00C61159" w:rsidRPr="00D10110">
        <w:t xml:space="preserve"> </w:t>
      </w:r>
      <w:r w:rsidR="00A2216E" w:rsidRPr="00D10110">
        <w:t>Получатели</w:t>
      </w:r>
      <w:r w:rsidR="00C61159" w:rsidRPr="00D10110">
        <w:t xml:space="preserve"> </w:t>
      </w:r>
      <w:r w:rsidR="00A2216E" w:rsidRPr="00D10110">
        <w:t>стипендии</w:t>
      </w:r>
      <w:r w:rsidR="00C61159" w:rsidRPr="00D10110">
        <w:t xml:space="preserve"> </w:t>
      </w:r>
      <w:r w:rsidR="00A2216E" w:rsidRPr="00D10110">
        <w:t>в</w:t>
      </w:r>
      <w:r w:rsidR="00C61159" w:rsidRPr="00D10110">
        <w:t xml:space="preserve"> </w:t>
      </w:r>
      <w:r w:rsidR="00A2216E" w:rsidRPr="00D10110">
        <w:t>размере</w:t>
      </w:r>
      <w:r w:rsidR="00C61159" w:rsidRPr="00D10110">
        <w:t xml:space="preserve"> </w:t>
      </w:r>
      <w:r w:rsidR="00A2216E" w:rsidRPr="00D10110">
        <w:t>10</w:t>
      </w:r>
      <w:r w:rsidR="00C61159" w:rsidRPr="00D10110">
        <w:t xml:space="preserve"> </w:t>
      </w:r>
      <w:r w:rsidR="00A2216E" w:rsidRPr="00D10110">
        <w:t>тысяч</w:t>
      </w:r>
      <w:r w:rsidR="00C61159" w:rsidRPr="00D10110">
        <w:t xml:space="preserve"> </w:t>
      </w:r>
      <w:r w:rsidR="00A2216E" w:rsidRPr="00D10110">
        <w:t>рублей</w:t>
      </w:r>
      <w:r w:rsidR="00C61159" w:rsidRPr="00D10110">
        <w:t xml:space="preserve"> </w:t>
      </w:r>
      <w:r w:rsidR="00A2216E" w:rsidRPr="00D10110">
        <w:t>будут</w:t>
      </w:r>
      <w:r w:rsidR="00C61159" w:rsidRPr="00D10110">
        <w:t xml:space="preserve"> </w:t>
      </w:r>
      <w:r w:rsidR="00A2216E" w:rsidRPr="00D10110">
        <w:t>определяться</w:t>
      </w:r>
      <w:r w:rsidR="00C61159" w:rsidRPr="00D10110">
        <w:t xml:space="preserve"> </w:t>
      </w:r>
      <w:r w:rsidR="00A2216E" w:rsidRPr="00D10110">
        <w:t>на</w:t>
      </w:r>
      <w:r w:rsidR="00C61159" w:rsidRPr="00D10110">
        <w:t xml:space="preserve"> </w:t>
      </w:r>
      <w:r w:rsidR="00A2216E" w:rsidRPr="00D10110">
        <w:t>конкурсной</w:t>
      </w:r>
      <w:r w:rsidR="00C61159" w:rsidRPr="00D10110">
        <w:t xml:space="preserve"> </w:t>
      </w:r>
      <w:r w:rsidR="00A2216E" w:rsidRPr="00D10110">
        <w:t>основе</w:t>
      </w:r>
      <w:r>
        <w:t>»</w:t>
      </w:r>
      <w:r w:rsidR="00A2216E" w:rsidRPr="00D10110">
        <w:t>,</w:t>
      </w:r>
      <w:r w:rsidR="00C61159" w:rsidRPr="00D10110">
        <w:t xml:space="preserve"> </w:t>
      </w:r>
      <w:r w:rsidR="00A2216E" w:rsidRPr="00D10110">
        <w:t>-</w:t>
      </w:r>
      <w:r w:rsidR="00C61159" w:rsidRPr="00D10110">
        <w:t xml:space="preserve"> </w:t>
      </w:r>
      <w:r w:rsidR="00A2216E" w:rsidRPr="00D10110">
        <w:t>сообщила</w:t>
      </w:r>
      <w:r w:rsidR="00C61159" w:rsidRPr="00D10110">
        <w:t xml:space="preserve"> </w:t>
      </w:r>
      <w:r w:rsidR="00A2216E" w:rsidRPr="00D10110">
        <w:t>компания.</w:t>
      </w:r>
    </w:p>
    <w:p w14:paraId="7170B338" w14:textId="77777777" w:rsidR="00A2216E" w:rsidRPr="00D10110" w:rsidRDefault="009F6448" w:rsidP="00A2216E">
      <w:r>
        <w:lastRenderedPageBreak/>
        <w:t>«</w:t>
      </w:r>
      <w:proofErr w:type="spellStart"/>
      <w:r w:rsidR="00A2216E" w:rsidRPr="00D10110">
        <w:t>Русгидро</w:t>
      </w:r>
      <w:proofErr w:type="spellEnd"/>
      <w:r>
        <w:t>»</w:t>
      </w:r>
      <w:r w:rsidR="00C61159" w:rsidRPr="00D10110">
        <w:t xml:space="preserve"> </w:t>
      </w:r>
      <w:r w:rsidR="00A2216E" w:rsidRPr="00D10110">
        <w:t>уделяет</w:t>
      </w:r>
      <w:r w:rsidR="00C61159" w:rsidRPr="00D10110">
        <w:t xml:space="preserve"> </w:t>
      </w:r>
      <w:r w:rsidR="00A2216E" w:rsidRPr="00D10110">
        <w:t>повышенное</w:t>
      </w:r>
      <w:r w:rsidR="00C61159" w:rsidRPr="00D10110">
        <w:t xml:space="preserve"> </w:t>
      </w:r>
      <w:r w:rsidR="00A2216E" w:rsidRPr="00D10110">
        <w:t>внимание</w:t>
      </w:r>
      <w:r w:rsidR="00C61159" w:rsidRPr="00D10110">
        <w:t xml:space="preserve"> </w:t>
      </w:r>
      <w:r w:rsidR="00A2216E" w:rsidRPr="00D10110">
        <w:t>развитию</w:t>
      </w:r>
      <w:r w:rsidR="00C61159" w:rsidRPr="00D10110">
        <w:t xml:space="preserve"> </w:t>
      </w:r>
      <w:r w:rsidR="00A2216E" w:rsidRPr="00D10110">
        <w:t>кадрового</w:t>
      </w:r>
      <w:r w:rsidR="00C61159" w:rsidRPr="00D10110">
        <w:t xml:space="preserve"> </w:t>
      </w:r>
      <w:r w:rsidR="00A2216E" w:rsidRPr="00D10110">
        <w:t>потенциала.</w:t>
      </w:r>
      <w:r w:rsidR="00C61159" w:rsidRPr="00D10110">
        <w:t xml:space="preserve"> </w:t>
      </w:r>
      <w:r w:rsidR="00A2216E" w:rsidRPr="00D10110">
        <w:t>Помимо</w:t>
      </w:r>
      <w:r w:rsidR="00C61159" w:rsidRPr="00D10110">
        <w:t xml:space="preserve"> </w:t>
      </w:r>
      <w:r w:rsidR="00A2216E" w:rsidRPr="00D10110">
        <w:t>обучения</w:t>
      </w:r>
      <w:r w:rsidR="00C61159" w:rsidRPr="00D10110">
        <w:t xml:space="preserve"> </w:t>
      </w:r>
      <w:r w:rsidR="00A2216E" w:rsidRPr="00D10110">
        <w:t>и</w:t>
      </w:r>
      <w:r w:rsidR="00C61159" w:rsidRPr="00D10110">
        <w:t xml:space="preserve"> </w:t>
      </w:r>
      <w:r w:rsidR="00A2216E" w:rsidRPr="00D10110">
        <w:t>переподготовки</w:t>
      </w:r>
      <w:r w:rsidR="00C61159" w:rsidRPr="00D10110">
        <w:t xml:space="preserve"> </w:t>
      </w:r>
      <w:r w:rsidR="00A2216E" w:rsidRPr="00D10110">
        <w:t>персонала</w:t>
      </w:r>
      <w:r w:rsidR="00C61159" w:rsidRPr="00D10110">
        <w:t xml:space="preserve"> </w:t>
      </w:r>
      <w:r w:rsidR="00A2216E" w:rsidRPr="00D10110">
        <w:t>группа</w:t>
      </w:r>
      <w:r w:rsidR="00C61159" w:rsidRPr="00D10110">
        <w:t xml:space="preserve"> </w:t>
      </w:r>
      <w:r w:rsidR="00A2216E" w:rsidRPr="00D10110">
        <w:t>реализует</w:t>
      </w:r>
      <w:r w:rsidR="00C61159" w:rsidRPr="00D10110">
        <w:t xml:space="preserve"> </w:t>
      </w:r>
      <w:r w:rsidR="00A2216E" w:rsidRPr="00D10110">
        <w:t>проекты,</w:t>
      </w:r>
      <w:r w:rsidR="00C61159" w:rsidRPr="00D10110">
        <w:t xml:space="preserve"> </w:t>
      </w:r>
      <w:r w:rsidR="00A2216E" w:rsidRPr="00D10110">
        <w:t>направленные</w:t>
      </w:r>
      <w:r w:rsidR="00C61159" w:rsidRPr="00D10110">
        <w:t xml:space="preserve"> </w:t>
      </w:r>
      <w:r w:rsidR="00A2216E" w:rsidRPr="00D10110">
        <w:t>на</w:t>
      </w:r>
      <w:r w:rsidR="00C61159" w:rsidRPr="00D10110">
        <w:t xml:space="preserve"> </w:t>
      </w:r>
      <w:r w:rsidR="00A2216E" w:rsidRPr="00D10110">
        <w:t>участие</w:t>
      </w:r>
      <w:r w:rsidR="00C61159" w:rsidRPr="00D10110">
        <w:t xml:space="preserve"> </w:t>
      </w:r>
      <w:r w:rsidR="00A2216E" w:rsidRPr="00D10110">
        <w:t>работников</w:t>
      </w:r>
      <w:r w:rsidR="00C61159" w:rsidRPr="00D10110">
        <w:t xml:space="preserve"> </w:t>
      </w:r>
      <w:r w:rsidR="00A2216E" w:rsidRPr="00D10110">
        <w:t>в</w:t>
      </w:r>
      <w:r w:rsidR="00C61159" w:rsidRPr="00D10110">
        <w:t xml:space="preserve"> </w:t>
      </w:r>
      <w:r w:rsidR="00A2216E" w:rsidRPr="00D10110">
        <w:t>совершенствовании</w:t>
      </w:r>
      <w:r w:rsidR="00C61159" w:rsidRPr="00D10110">
        <w:t xml:space="preserve"> </w:t>
      </w:r>
      <w:r w:rsidR="00A2216E" w:rsidRPr="00D10110">
        <w:t>технологических</w:t>
      </w:r>
      <w:r w:rsidR="00C61159" w:rsidRPr="00D10110">
        <w:t xml:space="preserve"> </w:t>
      </w:r>
      <w:r w:rsidR="00A2216E" w:rsidRPr="00D10110">
        <w:t>процессов,</w:t>
      </w:r>
      <w:r w:rsidR="00C61159" w:rsidRPr="00D10110">
        <w:t xml:space="preserve"> </w:t>
      </w:r>
      <w:r w:rsidR="00A2216E" w:rsidRPr="00D10110">
        <w:t>улучшении</w:t>
      </w:r>
      <w:r w:rsidR="00C61159" w:rsidRPr="00D10110">
        <w:t xml:space="preserve"> </w:t>
      </w:r>
      <w:r w:rsidR="00A2216E" w:rsidRPr="00D10110">
        <w:t>социальной</w:t>
      </w:r>
      <w:r w:rsidR="00C61159" w:rsidRPr="00D10110">
        <w:t xml:space="preserve"> </w:t>
      </w:r>
      <w:r w:rsidR="00A2216E" w:rsidRPr="00D10110">
        <w:t>среды</w:t>
      </w:r>
      <w:r w:rsidR="00C61159" w:rsidRPr="00D10110">
        <w:t xml:space="preserve"> </w:t>
      </w:r>
      <w:r w:rsidR="00A2216E" w:rsidRPr="00D10110">
        <w:t>регионов</w:t>
      </w:r>
      <w:r w:rsidR="00C61159" w:rsidRPr="00D10110">
        <w:t xml:space="preserve"> </w:t>
      </w:r>
      <w:r w:rsidR="00A2216E" w:rsidRPr="00D10110">
        <w:t>присутствия</w:t>
      </w:r>
      <w:r w:rsidR="00C61159" w:rsidRPr="00D10110">
        <w:t xml:space="preserve"> </w:t>
      </w:r>
      <w:r w:rsidR="00A2216E" w:rsidRPr="00D10110">
        <w:t>объектов</w:t>
      </w:r>
      <w:r w:rsidR="00C61159" w:rsidRPr="00D10110">
        <w:t xml:space="preserve"> </w:t>
      </w:r>
      <w:r w:rsidR="00A2216E" w:rsidRPr="00D10110">
        <w:t>компании,</w:t>
      </w:r>
      <w:r w:rsidR="00C61159" w:rsidRPr="00D10110">
        <w:t xml:space="preserve"> </w:t>
      </w:r>
      <w:r w:rsidR="00A2216E" w:rsidRPr="00D10110">
        <w:t>реализации</w:t>
      </w:r>
      <w:r w:rsidR="00C61159" w:rsidRPr="00D10110">
        <w:t xml:space="preserve"> </w:t>
      </w:r>
      <w:r w:rsidR="00A2216E" w:rsidRPr="00D10110">
        <w:t>волонтерских</w:t>
      </w:r>
      <w:r w:rsidR="00C61159" w:rsidRPr="00D10110">
        <w:t xml:space="preserve"> </w:t>
      </w:r>
      <w:r w:rsidR="00A2216E" w:rsidRPr="00D10110">
        <w:t>и</w:t>
      </w:r>
      <w:r w:rsidR="00C61159" w:rsidRPr="00D10110">
        <w:t xml:space="preserve"> </w:t>
      </w:r>
      <w:r w:rsidR="00A2216E" w:rsidRPr="00D10110">
        <w:t>образовательных</w:t>
      </w:r>
      <w:r w:rsidR="00C61159" w:rsidRPr="00D10110">
        <w:t xml:space="preserve"> </w:t>
      </w:r>
      <w:r w:rsidR="00A2216E" w:rsidRPr="00D10110">
        <w:t>программ.</w:t>
      </w:r>
      <w:r w:rsidR="00C61159" w:rsidRPr="00D10110">
        <w:t xml:space="preserve"> </w:t>
      </w:r>
    </w:p>
    <w:p w14:paraId="0B986E19" w14:textId="77777777" w:rsidR="00A2216E" w:rsidRPr="00D10110" w:rsidRDefault="00A2216E" w:rsidP="00A2216E">
      <w:r w:rsidRPr="00D10110">
        <w:t>Восточный</w:t>
      </w:r>
      <w:r w:rsidR="00C61159" w:rsidRPr="00D10110">
        <w:t xml:space="preserve"> </w:t>
      </w:r>
      <w:r w:rsidRPr="00D10110">
        <w:t>экономический</w:t>
      </w:r>
      <w:r w:rsidR="00C61159" w:rsidRPr="00D10110">
        <w:t xml:space="preserve"> </w:t>
      </w:r>
      <w:r w:rsidRPr="00D10110">
        <w:t>форум</w:t>
      </w:r>
      <w:r w:rsidR="00C61159" w:rsidRPr="00D10110">
        <w:t xml:space="preserve"> </w:t>
      </w:r>
      <w:r w:rsidRPr="00D10110">
        <w:t>проходит</w:t>
      </w:r>
      <w:r w:rsidR="00C61159" w:rsidRPr="00D10110">
        <w:t xml:space="preserve"> </w:t>
      </w:r>
      <w:proofErr w:type="gramStart"/>
      <w:r w:rsidRPr="00D10110">
        <w:t>3-6</w:t>
      </w:r>
      <w:proofErr w:type="gramEnd"/>
      <w:r w:rsidR="00C61159" w:rsidRPr="00D10110">
        <w:t xml:space="preserve"> </w:t>
      </w:r>
      <w:r w:rsidRPr="00D10110">
        <w:t>сентября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площадке</w:t>
      </w:r>
      <w:r w:rsidR="00C61159" w:rsidRPr="00D10110">
        <w:t xml:space="preserve"> </w:t>
      </w:r>
      <w:r w:rsidRPr="00D10110">
        <w:t>кампуса</w:t>
      </w:r>
      <w:r w:rsidR="00C61159" w:rsidRPr="00D10110">
        <w:t xml:space="preserve"> </w:t>
      </w:r>
      <w:r w:rsidRPr="00D10110">
        <w:t>Дальневосточного</w:t>
      </w:r>
      <w:r w:rsidR="00C61159" w:rsidRPr="00D10110">
        <w:t xml:space="preserve"> </w:t>
      </w:r>
      <w:r w:rsidRPr="00D10110">
        <w:t>федерального</w:t>
      </w:r>
      <w:r w:rsidR="00C61159" w:rsidRPr="00D10110">
        <w:t xml:space="preserve"> </w:t>
      </w:r>
      <w:r w:rsidRPr="00D10110">
        <w:t>университета</w:t>
      </w:r>
      <w:r w:rsidR="00C61159" w:rsidRPr="00D10110">
        <w:t xml:space="preserve"> </w:t>
      </w:r>
      <w:r w:rsidRPr="00D10110">
        <w:t>во</w:t>
      </w:r>
      <w:r w:rsidR="00C61159" w:rsidRPr="00D10110">
        <w:t xml:space="preserve"> </w:t>
      </w:r>
      <w:r w:rsidRPr="00D10110">
        <w:t>Владивостоке.</w:t>
      </w:r>
      <w:r w:rsidR="00C61159" w:rsidRPr="00D10110">
        <w:t xml:space="preserve"> </w:t>
      </w:r>
      <w:r w:rsidRPr="00D10110">
        <w:t>РИА</w:t>
      </w:r>
      <w:r w:rsidR="00C61159" w:rsidRPr="00D10110">
        <w:t xml:space="preserve"> </w:t>
      </w:r>
      <w:r w:rsidRPr="00D10110">
        <w:t>Новости</w:t>
      </w:r>
      <w:r w:rsidR="00C61159" w:rsidRPr="00D10110">
        <w:t xml:space="preserve"> - </w:t>
      </w:r>
      <w:r w:rsidRPr="00D10110">
        <w:t>генеральный</w:t>
      </w:r>
      <w:r w:rsidR="00C61159" w:rsidRPr="00D10110">
        <w:t xml:space="preserve"> </w:t>
      </w:r>
      <w:r w:rsidRPr="00D10110">
        <w:t>информационный</w:t>
      </w:r>
      <w:r w:rsidR="00C61159" w:rsidRPr="00D10110">
        <w:t xml:space="preserve"> </w:t>
      </w:r>
      <w:r w:rsidRPr="00D10110">
        <w:t>партнер</w:t>
      </w:r>
      <w:r w:rsidR="00C61159" w:rsidRPr="00D10110">
        <w:t xml:space="preserve"> </w:t>
      </w:r>
      <w:r w:rsidRPr="00D10110">
        <w:t>ВЭФ-2024.</w:t>
      </w:r>
    </w:p>
    <w:p w14:paraId="71C46735" w14:textId="77777777" w:rsidR="00A2216E" w:rsidRPr="00D10110" w:rsidRDefault="009F6448" w:rsidP="00A2216E">
      <w:r>
        <w:t>«</w:t>
      </w:r>
      <w:proofErr w:type="spellStart"/>
      <w:r w:rsidR="00A2216E" w:rsidRPr="00D10110">
        <w:t>Русгидро</w:t>
      </w:r>
      <w:proofErr w:type="spellEnd"/>
      <w:r>
        <w:t>»</w:t>
      </w:r>
      <w:r w:rsidR="00C61159" w:rsidRPr="00D10110">
        <w:t xml:space="preserve"> </w:t>
      </w:r>
      <w:r w:rsidR="00A2216E" w:rsidRPr="00D10110">
        <w:t>-</w:t>
      </w:r>
      <w:r w:rsidR="00C61159" w:rsidRPr="00D10110">
        <w:t xml:space="preserve"> </w:t>
      </w:r>
      <w:r w:rsidR="00A2216E" w:rsidRPr="00D10110">
        <w:t>энергетическая</w:t>
      </w:r>
      <w:r w:rsidR="00C61159" w:rsidRPr="00D10110">
        <w:t xml:space="preserve"> </w:t>
      </w:r>
      <w:r w:rsidR="00A2216E" w:rsidRPr="00D10110">
        <w:t>компания,</w:t>
      </w:r>
      <w:r w:rsidR="00C61159" w:rsidRPr="00D10110">
        <w:t xml:space="preserve"> </w:t>
      </w:r>
      <w:r w:rsidR="00A2216E" w:rsidRPr="00D10110">
        <w:t>объединяющая</w:t>
      </w:r>
      <w:r w:rsidR="00C61159" w:rsidRPr="00D10110">
        <w:t xml:space="preserve"> </w:t>
      </w:r>
      <w:r w:rsidR="00A2216E" w:rsidRPr="00D10110">
        <w:t>более</w:t>
      </w:r>
      <w:r w:rsidR="00C61159" w:rsidRPr="00D10110">
        <w:t xml:space="preserve"> </w:t>
      </w:r>
      <w:r w:rsidR="00A2216E" w:rsidRPr="00D10110">
        <w:t>600</w:t>
      </w:r>
      <w:r w:rsidR="00C61159" w:rsidRPr="00D10110">
        <w:t xml:space="preserve"> </w:t>
      </w:r>
      <w:r w:rsidR="00A2216E" w:rsidRPr="00D10110">
        <w:t>объектов</w:t>
      </w:r>
      <w:r w:rsidR="00C61159" w:rsidRPr="00D10110">
        <w:t xml:space="preserve"> </w:t>
      </w:r>
      <w:r w:rsidR="00A2216E" w:rsidRPr="00D10110">
        <w:t>генерации.</w:t>
      </w:r>
      <w:r w:rsidR="00C61159" w:rsidRPr="00D10110">
        <w:t xml:space="preserve"> </w:t>
      </w:r>
      <w:r w:rsidR="00A2216E" w:rsidRPr="00D10110">
        <w:t>Установленная</w:t>
      </w:r>
      <w:r w:rsidR="00C61159" w:rsidRPr="00D10110">
        <w:t xml:space="preserve"> </w:t>
      </w:r>
      <w:r w:rsidR="00A2216E" w:rsidRPr="00D10110">
        <w:t>мощность</w:t>
      </w:r>
      <w:r w:rsidR="00C61159" w:rsidRPr="00D10110">
        <w:t xml:space="preserve"> </w:t>
      </w:r>
      <w:r w:rsidR="00A2216E" w:rsidRPr="00D10110">
        <w:t>электростанций,</w:t>
      </w:r>
      <w:r w:rsidR="00C61159" w:rsidRPr="00D10110">
        <w:t xml:space="preserve"> </w:t>
      </w:r>
      <w:r w:rsidR="00A2216E" w:rsidRPr="00D10110">
        <w:t>входящих</w:t>
      </w:r>
      <w:r w:rsidR="00C61159" w:rsidRPr="00D10110">
        <w:t xml:space="preserve"> </w:t>
      </w:r>
      <w:r w:rsidR="00A2216E" w:rsidRPr="00D10110">
        <w:t>в</w:t>
      </w:r>
      <w:r w:rsidR="00C61159" w:rsidRPr="00D10110">
        <w:t xml:space="preserve"> </w:t>
      </w:r>
      <w:r w:rsidR="00A2216E" w:rsidRPr="00D10110">
        <w:t>состав</w:t>
      </w:r>
      <w:r w:rsidR="00C61159" w:rsidRPr="00D10110">
        <w:t xml:space="preserve"> </w:t>
      </w:r>
      <w:r w:rsidR="00A2216E" w:rsidRPr="00D10110">
        <w:t>компании,</w:t>
      </w:r>
      <w:r w:rsidR="00C61159" w:rsidRPr="00D10110">
        <w:t xml:space="preserve"> </w:t>
      </w:r>
      <w:r w:rsidR="00A2216E" w:rsidRPr="00D10110">
        <w:t>составляет</w:t>
      </w:r>
      <w:r w:rsidR="00C61159" w:rsidRPr="00D10110">
        <w:t xml:space="preserve"> </w:t>
      </w:r>
      <w:r w:rsidR="00A2216E" w:rsidRPr="00D10110">
        <w:t>38,4</w:t>
      </w:r>
      <w:r w:rsidR="00C61159" w:rsidRPr="00D10110">
        <w:t xml:space="preserve"> </w:t>
      </w:r>
      <w:r w:rsidR="00A2216E" w:rsidRPr="00D10110">
        <w:t>ГВт.</w:t>
      </w:r>
    </w:p>
    <w:p w14:paraId="16B849F4" w14:textId="77777777" w:rsidR="00A2216E" w:rsidRPr="00D10110" w:rsidRDefault="00000000" w:rsidP="00A2216E">
      <w:hyperlink r:id="rId12" w:history="1">
        <w:r w:rsidR="00A2216E" w:rsidRPr="00D10110">
          <w:rPr>
            <w:rStyle w:val="a3"/>
          </w:rPr>
          <w:t>https://ria.ru/20240904/rusgidro-1970394330.html</w:t>
        </w:r>
      </w:hyperlink>
      <w:r w:rsidR="00C61159" w:rsidRPr="00D10110">
        <w:t xml:space="preserve"> </w:t>
      </w:r>
    </w:p>
    <w:p w14:paraId="36F9C61F" w14:textId="77777777" w:rsidR="00AC2D64" w:rsidRPr="00D10110" w:rsidRDefault="00AC2D64" w:rsidP="00AC2D64">
      <w:pPr>
        <w:pStyle w:val="2"/>
      </w:pPr>
      <w:bookmarkStart w:id="44" w:name="А104"/>
      <w:bookmarkStart w:id="45" w:name="_Toc176415532"/>
      <w:bookmarkEnd w:id="41"/>
      <w:r w:rsidRPr="00D10110">
        <w:t>Энергетика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промышленность</w:t>
      </w:r>
      <w:r w:rsidR="00C61159" w:rsidRPr="00D10110">
        <w:t xml:space="preserve"> </w:t>
      </w:r>
      <w:r w:rsidRPr="00D10110">
        <w:t>России,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="009F6448">
        <w:t>«</w:t>
      </w:r>
      <w:r w:rsidRPr="00D10110">
        <w:t>РусГидро</w:t>
      </w:r>
      <w:r w:rsidR="009F6448">
        <w:t>»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ВТБ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подписали</w:t>
      </w:r>
      <w:r w:rsidR="00C61159" w:rsidRPr="00D10110">
        <w:t xml:space="preserve"> </w:t>
      </w:r>
      <w:r w:rsidRPr="00D10110">
        <w:t>соглашение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сотрудничестве</w:t>
      </w:r>
      <w:bookmarkEnd w:id="44"/>
      <w:bookmarkEnd w:id="45"/>
    </w:p>
    <w:p w14:paraId="27325ABF" w14:textId="77777777" w:rsidR="00AC2D64" w:rsidRPr="00D10110" w:rsidRDefault="00AC2D64" w:rsidP="009F6448">
      <w:pPr>
        <w:pStyle w:val="3"/>
      </w:pPr>
      <w:bookmarkStart w:id="46" w:name="_Toc176415533"/>
      <w:r w:rsidRPr="00D10110">
        <w:t>Компания</w:t>
      </w:r>
      <w:r w:rsidR="00C61159" w:rsidRPr="00D10110">
        <w:t xml:space="preserve"> </w:t>
      </w:r>
      <w:r w:rsidR="009F6448">
        <w:t>«</w:t>
      </w:r>
      <w:r w:rsidRPr="00D10110">
        <w:t>РусГидро</w:t>
      </w:r>
      <w:r w:rsidR="009F6448">
        <w:t>»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ВТБ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полях</w:t>
      </w:r>
      <w:r w:rsidR="00C61159" w:rsidRPr="00D10110">
        <w:t xml:space="preserve"> </w:t>
      </w:r>
      <w:r w:rsidRPr="00D10110">
        <w:t>Восточного</w:t>
      </w:r>
      <w:r w:rsidR="00C61159" w:rsidRPr="00D10110">
        <w:t xml:space="preserve"> </w:t>
      </w:r>
      <w:r w:rsidRPr="00D10110">
        <w:t>экономического</w:t>
      </w:r>
      <w:r w:rsidR="00C61159" w:rsidRPr="00D10110">
        <w:t xml:space="preserve"> </w:t>
      </w:r>
      <w:r w:rsidRPr="00D10110">
        <w:t>форума</w:t>
      </w:r>
      <w:r w:rsidR="00C61159" w:rsidRPr="00D10110">
        <w:t xml:space="preserve"> </w:t>
      </w:r>
      <w:r w:rsidRPr="00D10110">
        <w:t>(ВЭФ)</w:t>
      </w:r>
      <w:r w:rsidR="00C61159" w:rsidRPr="00D10110">
        <w:t xml:space="preserve"> </w:t>
      </w:r>
      <w:r w:rsidRPr="00D10110">
        <w:t>подписали</w:t>
      </w:r>
      <w:r w:rsidR="00C61159" w:rsidRPr="00D10110">
        <w:t xml:space="preserve"> </w:t>
      </w:r>
      <w:r w:rsidRPr="00D10110">
        <w:t>договор,</w:t>
      </w:r>
      <w:r w:rsidR="00C61159" w:rsidRPr="00D10110">
        <w:t xml:space="preserve"> </w:t>
      </w:r>
      <w:r w:rsidRPr="00D10110">
        <w:t>согласно</w:t>
      </w:r>
      <w:r w:rsidR="00C61159" w:rsidRPr="00D10110">
        <w:t xml:space="preserve"> </w:t>
      </w:r>
      <w:r w:rsidRPr="00D10110">
        <w:t>которому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сотрудничать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области</w:t>
      </w:r>
      <w:r w:rsidR="00C61159" w:rsidRPr="00D10110">
        <w:t xml:space="preserve"> </w:t>
      </w:r>
      <w:r w:rsidRPr="00D10110">
        <w:t>развития</w:t>
      </w:r>
      <w:r w:rsidR="00C61159" w:rsidRPr="00D10110">
        <w:t xml:space="preserve"> </w:t>
      </w:r>
      <w:r w:rsidRPr="00D10110">
        <w:t>негосударственного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обеспечения.</w:t>
      </w:r>
      <w:r w:rsidR="00C61159" w:rsidRPr="00D10110">
        <w:t xml:space="preserve"> </w:t>
      </w:r>
      <w:r w:rsidRPr="00D10110">
        <w:t>Кроме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стороны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намерены</w:t>
      </w:r>
      <w:r w:rsidR="00C61159" w:rsidRPr="00D10110">
        <w:t xml:space="preserve"> </w:t>
      </w:r>
      <w:r w:rsidRPr="00D10110">
        <w:t>развивать</w:t>
      </w:r>
      <w:r w:rsidR="00C61159" w:rsidRPr="00D10110">
        <w:t xml:space="preserve"> </w:t>
      </w:r>
      <w:r w:rsidRPr="00D10110">
        <w:t>программы</w:t>
      </w:r>
      <w:r w:rsidR="00C61159" w:rsidRPr="00D10110">
        <w:t xml:space="preserve"> </w:t>
      </w:r>
      <w:r w:rsidRPr="00D10110">
        <w:t>долгосрочных</w:t>
      </w:r>
      <w:r w:rsidR="00C61159" w:rsidRPr="00D10110">
        <w:t xml:space="preserve"> </w:t>
      </w:r>
      <w:r w:rsidRPr="00D10110">
        <w:t>сбережений,</w:t>
      </w:r>
      <w:r w:rsidR="00C61159" w:rsidRPr="00D10110">
        <w:t xml:space="preserve"> </w:t>
      </w:r>
      <w:r w:rsidRPr="00D10110">
        <w:t>передает</w:t>
      </w:r>
      <w:r w:rsidR="00C61159" w:rsidRPr="00D10110">
        <w:t xml:space="preserve"> </w:t>
      </w:r>
      <w:r w:rsidRPr="00D10110">
        <w:t>пресс-служба</w:t>
      </w:r>
      <w:r w:rsidR="00C61159" w:rsidRPr="00D10110">
        <w:t xml:space="preserve"> </w:t>
      </w:r>
      <w:r w:rsidR="009F6448">
        <w:t>«</w:t>
      </w:r>
      <w:r w:rsidRPr="00D10110">
        <w:t>РусГидро</w:t>
      </w:r>
      <w:r w:rsidR="009F6448">
        <w:t>»</w:t>
      </w:r>
      <w:r w:rsidRPr="00D10110">
        <w:t>.</w:t>
      </w:r>
      <w:bookmarkEnd w:id="46"/>
    </w:p>
    <w:p w14:paraId="51D00FCD" w14:textId="77777777" w:rsidR="00AC2D64" w:rsidRPr="00D10110" w:rsidRDefault="00AC2D64" w:rsidP="00AC2D64">
      <w:r w:rsidRPr="00D10110">
        <w:t>Согласно</w:t>
      </w:r>
      <w:r w:rsidR="00C61159" w:rsidRPr="00D10110">
        <w:t xml:space="preserve"> </w:t>
      </w:r>
      <w:r w:rsidRPr="00D10110">
        <w:t>пресс-релизу,</w:t>
      </w:r>
      <w:r w:rsidR="00C61159" w:rsidRPr="00D10110">
        <w:t xml:space="preserve"> </w:t>
      </w:r>
      <w:r w:rsidR="009F6448">
        <w:t>«</w:t>
      </w:r>
      <w:r w:rsidRPr="00D10110">
        <w:t>РусГидро</w:t>
      </w:r>
      <w:r w:rsidR="009F6448">
        <w:t>»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намерены</w:t>
      </w:r>
      <w:r w:rsidR="00C61159" w:rsidRPr="00D10110">
        <w:t xml:space="preserve"> </w:t>
      </w:r>
      <w:r w:rsidRPr="00D10110">
        <w:t>проводить</w:t>
      </w:r>
      <w:r w:rsidR="00C61159" w:rsidRPr="00D10110">
        <w:t xml:space="preserve"> </w:t>
      </w:r>
      <w:r w:rsidRPr="00D10110">
        <w:t>конференции,</w:t>
      </w:r>
      <w:r w:rsidR="00C61159" w:rsidRPr="00D10110">
        <w:t xml:space="preserve"> </w:t>
      </w:r>
      <w:r w:rsidRPr="00D10110">
        <w:t>семинары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другие</w:t>
      </w:r>
      <w:r w:rsidR="00C61159" w:rsidRPr="00D10110">
        <w:t xml:space="preserve"> </w:t>
      </w:r>
      <w:r w:rsidRPr="00D10110">
        <w:t>различные</w:t>
      </w:r>
      <w:r w:rsidR="00C61159" w:rsidRPr="00D10110">
        <w:t xml:space="preserve"> </w:t>
      </w:r>
      <w:r w:rsidRPr="00D10110">
        <w:t>мероприятия,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информировать,</w:t>
      </w:r>
      <w:r w:rsidR="00C61159" w:rsidRPr="00D10110">
        <w:t xml:space="preserve"> </w:t>
      </w:r>
      <w:r w:rsidRPr="00D10110">
        <w:t>консультировать,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повышать</w:t>
      </w:r>
      <w:r w:rsidR="00C61159" w:rsidRPr="00D10110">
        <w:t xml:space="preserve"> </w:t>
      </w:r>
      <w:r w:rsidRPr="00D10110">
        <w:t>осведомленность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финансовую</w:t>
      </w:r>
      <w:r w:rsidR="00C61159" w:rsidRPr="00D10110">
        <w:t xml:space="preserve"> </w:t>
      </w:r>
      <w:r w:rsidRPr="00D10110">
        <w:t>грамотность</w:t>
      </w:r>
      <w:r w:rsidR="00C61159" w:rsidRPr="00D10110">
        <w:t xml:space="preserve"> </w:t>
      </w:r>
      <w:r w:rsidRPr="00D10110">
        <w:t>своих</w:t>
      </w:r>
      <w:r w:rsidR="00C61159" w:rsidRPr="00D10110">
        <w:t xml:space="preserve"> </w:t>
      </w:r>
      <w:r w:rsidRPr="00D10110">
        <w:t>сотрудников.</w:t>
      </w:r>
    </w:p>
    <w:p w14:paraId="35FB1114" w14:textId="77777777" w:rsidR="00AC2D64" w:rsidRPr="00D10110" w:rsidRDefault="00AC2D64" w:rsidP="00AC2D64">
      <w:r w:rsidRPr="00D10110">
        <w:t>Еще</w:t>
      </w:r>
      <w:r w:rsidR="00C61159" w:rsidRPr="00D10110">
        <w:t xml:space="preserve"> </w:t>
      </w:r>
      <w:r w:rsidRPr="00D10110">
        <w:t>одно</w:t>
      </w:r>
      <w:r w:rsidR="00C61159" w:rsidRPr="00D10110">
        <w:t xml:space="preserve"> </w:t>
      </w:r>
      <w:r w:rsidRPr="00D10110">
        <w:t>направление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взаимодействия</w:t>
      </w:r>
      <w:r w:rsidR="00C61159" w:rsidRPr="00D10110">
        <w:t xml:space="preserve"> - </w:t>
      </w:r>
      <w:r w:rsidRPr="00D10110">
        <w:t>реализаций</w:t>
      </w:r>
      <w:r w:rsidR="00C61159" w:rsidRPr="00D10110">
        <w:t xml:space="preserve"> </w:t>
      </w:r>
      <w:r w:rsidRPr="00D10110">
        <w:t>стипендиальной</w:t>
      </w:r>
      <w:r w:rsidR="00C61159" w:rsidRPr="00D10110">
        <w:t xml:space="preserve"> </w:t>
      </w:r>
      <w:r w:rsidRPr="00D10110">
        <w:t>программы</w:t>
      </w:r>
      <w:r w:rsidR="00C61159" w:rsidRPr="00D10110">
        <w:t xml:space="preserve"> </w:t>
      </w:r>
      <w:r w:rsidRPr="00D10110">
        <w:t>поддержки</w:t>
      </w:r>
      <w:r w:rsidR="00C61159" w:rsidRPr="00D10110">
        <w:t xml:space="preserve"> </w:t>
      </w:r>
      <w:r w:rsidRPr="00D10110">
        <w:t>будущих</w:t>
      </w:r>
      <w:r w:rsidR="00C61159" w:rsidRPr="00D10110">
        <w:t xml:space="preserve"> </w:t>
      </w:r>
      <w:r w:rsidRPr="00D10110">
        <w:t>работников</w:t>
      </w:r>
      <w:r w:rsidR="00C61159" w:rsidRPr="00D10110">
        <w:t xml:space="preserve"> </w:t>
      </w:r>
      <w:r w:rsidR="009F6448">
        <w:t>«</w:t>
      </w:r>
      <w:r w:rsidRPr="00D10110">
        <w:t>РусГидро</w:t>
      </w:r>
      <w:r w:rsidR="009F6448">
        <w:t>»</w:t>
      </w:r>
      <w:r w:rsidRPr="00D10110">
        <w:t>.</w:t>
      </w:r>
      <w:r w:rsidR="00C61159" w:rsidRPr="00D10110">
        <w:t xml:space="preserve"> </w:t>
      </w:r>
      <w:r w:rsidRPr="00D10110">
        <w:t>Уточняется,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тех,</w:t>
      </w:r>
      <w:r w:rsidR="00C61159" w:rsidRPr="00D10110">
        <w:t xml:space="preserve"> </w:t>
      </w:r>
      <w:r w:rsidRPr="00D10110">
        <w:t>кто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получать</w:t>
      </w:r>
      <w:r w:rsidR="00C61159" w:rsidRPr="00D10110">
        <w:t xml:space="preserve"> </w:t>
      </w:r>
      <w:r w:rsidRPr="00D10110">
        <w:t>стипендию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размере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тысяч</w:t>
      </w:r>
      <w:r w:rsidR="00C61159" w:rsidRPr="00D10110">
        <w:t xml:space="preserve"> </w:t>
      </w:r>
      <w:r w:rsidRPr="00D10110">
        <w:t>рублей,</w:t>
      </w:r>
      <w:r w:rsidR="00C61159" w:rsidRPr="00D10110">
        <w:t xml:space="preserve"> </w:t>
      </w:r>
      <w:r w:rsidRPr="00D10110">
        <w:t>планируется</w:t>
      </w:r>
      <w:r w:rsidR="00C61159" w:rsidRPr="00D10110">
        <w:t xml:space="preserve"> </w:t>
      </w:r>
      <w:r w:rsidRPr="00D10110">
        <w:t>определять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конкурсной</w:t>
      </w:r>
      <w:r w:rsidR="00C61159" w:rsidRPr="00D10110">
        <w:t xml:space="preserve"> </w:t>
      </w:r>
      <w:r w:rsidRPr="00D10110">
        <w:t>основе.</w:t>
      </w:r>
      <w:r w:rsidR="00C61159" w:rsidRPr="00D10110">
        <w:t xml:space="preserve"> </w:t>
      </w:r>
    </w:p>
    <w:p w14:paraId="7BCAEB6D" w14:textId="77777777" w:rsidR="00111D7C" w:rsidRPr="00D10110" w:rsidRDefault="00000000" w:rsidP="00AC2D64">
      <w:hyperlink r:id="rId13" w:history="1">
        <w:r w:rsidR="00AC2D64" w:rsidRPr="00D10110">
          <w:rPr>
            <w:rStyle w:val="a3"/>
          </w:rPr>
          <w:t>https://www.eprussia.ru/news/base/2024/5447804.htm</w:t>
        </w:r>
      </w:hyperlink>
    </w:p>
    <w:p w14:paraId="0F3D53B1" w14:textId="77777777" w:rsidR="00A2216E" w:rsidRPr="00D10110" w:rsidRDefault="00A2216E" w:rsidP="00A2216E">
      <w:pPr>
        <w:pStyle w:val="2"/>
      </w:pPr>
      <w:bookmarkStart w:id="47" w:name="_Toc176415534"/>
      <w:r w:rsidRPr="00D10110">
        <w:t>Континент</w:t>
      </w:r>
      <w:r w:rsidR="00C61159" w:rsidRPr="00D10110">
        <w:t xml:space="preserve"> </w:t>
      </w:r>
      <w:r w:rsidR="00B70374" w:rsidRPr="00D10110">
        <w:t>Сибирь</w:t>
      </w:r>
      <w:r w:rsidR="00C61159" w:rsidRPr="00D10110">
        <w:t xml:space="preserve"> </w:t>
      </w:r>
      <w:r w:rsidR="00B70374" w:rsidRPr="00D10110">
        <w:t>(Новосибирск)</w:t>
      </w:r>
      <w:r w:rsidRPr="00D10110">
        <w:t>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Новосибирские</w:t>
      </w:r>
      <w:r w:rsidR="00C61159" w:rsidRPr="00D10110">
        <w:t xml:space="preserve"> </w:t>
      </w:r>
      <w:r w:rsidRPr="00D10110">
        <w:t>работодатели</w:t>
      </w:r>
      <w:r w:rsidR="00C61159" w:rsidRPr="00D10110">
        <w:t xml:space="preserve"> </w:t>
      </w:r>
      <w:r w:rsidRPr="00D10110">
        <w:t>стали</w:t>
      </w:r>
      <w:r w:rsidR="00C61159" w:rsidRPr="00D10110">
        <w:t xml:space="preserve"> </w:t>
      </w:r>
      <w:r w:rsidRPr="00D10110">
        <w:t>чаще</w:t>
      </w:r>
      <w:r w:rsidR="00C61159" w:rsidRPr="00D10110">
        <w:t xml:space="preserve"> </w:t>
      </w:r>
      <w:r w:rsidRPr="00D10110">
        <w:t>мотивировать</w:t>
      </w:r>
      <w:r w:rsidR="00C61159" w:rsidRPr="00D10110">
        <w:t xml:space="preserve"> </w:t>
      </w:r>
      <w:r w:rsidRPr="00D10110">
        <w:t>кандидатов</w:t>
      </w:r>
      <w:r w:rsidR="00C61159" w:rsidRPr="00D10110">
        <w:t xml:space="preserve"> </w:t>
      </w:r>
      <w:r w:rsidRPr="00D10110">
        <w:t>корпоративной</w:t>
      </w:r>
      <w:r w:rsidR="00C61159" w:rsidRPr="00D10110">
        <w:t xml:space="preserve"> </w:t>
      </w:r>
      <w:r w:rsidRPr="00D10110">
        <w:t>пенсионной</w:t>
      </w:r>
      <w:r w:rsidR="00C61159" w:rsidRPr="00D10110">
        <w:t xml:space="preserve"> </w:t>
      </w:r>
      <w:r w:rsidRPr="00D10110">
        <w:t>программой</w:t>
      </w:r>
      <w:bookmarkEnd w:id="47"/>
    </w:p>
    <w:p w14:paraId="3EC05876" w14:textId="77777777" w:rsidR="00A2216E" w:rsidRPr="00D10110" w:rsidRDefault="00A2216E" w:rsidP="009F6448">
      <w:pPr>
        <w:pStyle w:val="3"/>
      </w:pPr>
      <w:bookmarkStart w:id="48" w:name="_Toc176415535"/>
      <w:r w:rsidRPr="00D10110">
        <w:t>Совместное</w:t>
      </w:r>
      <w:r w:rsidR="00C61159" w:rsidRPr="00D10110">
        <w:t xml:space="preserve"> </w:t>
      </w:r>
      <w:r w:rsidRPr="00D10110">
        <w:t>исследование</w:t>
      </w:r>
      <w:r w:rsidR="00C61159" w:rsidRPr="00D10110">
        <w:t xml:space="preserve"> </w:t>
      </w:r>
      <w:r w:rsidRPr="00D10110">
        <w:t>платформы</w:t>
      </w:r>
      <w:r w:rsidR="00C61159" w:rsidRPr="00D10110">
        <w:t xml:space="preserve"> </w:t>
      </w:r>
      <w:r w:rsidRPr="00D10110">
        <w:t>онлайн-рекрутинга</w:t>
      </w:r>
      <w:r w:rsidR="00C61159" w:rsidRPr="00D10110">
        <w:t xml:space="preserve"> </w:t>
      </w:r>
      <w:r w:rsidRPr="00D10110">
        <w:t>hh.ru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="009F6448">
        <w:t>«</w:t>
      </w:r>
      <w:r w:rsidRPr="00D10110">
        <w:t>Эволюция</w:t>
      </w:r>
      <w:r w:rsidR="009F6448">
        <w:t>»</w:t>
      </w:r>
      <w:r w:rsidR="00C61159" w:rsidRPr="00D10110">
        <w:t xml:space="preserve"> </w:t>
      </w:r>
      <w:r w:rsidRPr="00D10110">
        <w:t>демонстрирует</w:t>
      </w:r>
      <w:r w:rsidR="00C61159" w:rsidRPr="00D10110">
        <w:t xml:space="preserve"> </w:t>
      </w:r>
      <w:r w:rsidRPr="00D10110">
        <w:t>постепенный</w:t>
      </w:r>
      <w:r w:rsidR="00C61159" w:rsidRPr="00D10110">
        <w:t xml:space="preserve"> </w:t>
      </w:r>
      <w:r w:rsidRPr="00D10110">
        <w:t>рост</w:t>
      </w:r>
      <w:r w:rsidR="00C61159" w:rsidRPr="00D10110">
        <w:t xml:space="preserve"> </w:t>
      </w:r>
      <w:r w:rsidRPr="00D10110">
        <w:t>упоминаемости</w:t>
      </w:r>
      <w:r w:rsidR="00C61159" w:rsidRPr="00D10110">
        <w:t xml:space="preserve"> </w:t>
      </w:r>
      <w:r w:rsidRPr="00D10110">
        <w:t>корпоративных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программ</w:t>
      </w:r>
      <w:r w:rsidR="00C61159" w:rsidRPr="00D10110">
        <w:t xml:space="preserve"> </w:t>
      </w:r>
      <w:r w:rsidRPr="00D10110">
        <w:t>(КПП)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соцпакетах</w:t>
      </w:r>
      <w:r w:rsidR="00C61159" w:rsidRPr="00D10110">
        <w:t xml:space="preserve"> </w:t>
      </w:r>
      <w:r w:rsidRPr="00D10110">
        <w:t>вакансий,</w:t>
      </w:r>
      <w:r w:rsidR="00C61159" w:rsidRPr="00D10110">
        <w:t xml:space="preserve"> </w:t>
      </w:r>
      <w:r w:rsidRPr="00D10110">
        <w:t>предлагаемых</w:t>
      </w:r>
      <w:r w:rsidR="00C61159" w:rsidRPr="00D10110">
        <w:t xml:space="preserve"> </w:t>
      </w:r>
      <w:r w:rsidRPr="00D10110">
        <w:t>работодателями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всей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конкретно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Новосибирской</w:t>
      </w:r>
      <w:r w:rsidR="00C61159" w:rsidRPr="00D10110">
        <w:t xml:space="preserve"> </w:t>
      </w:r>
      <w:r w:rsidRPr="00D10110">
        <w:t>области.</w:t>
      </w:r>
      <w:bookmarkEnd w:id="48"/>
    </w:p>
    <w:p w14:paraId="740E7251" w14:textId="77777777" w:rsidR="00A2216E" w:rsidRPr="00D10110" w:rsidRDefault="00A2216E" w:rsidP="00A2216E">
      <w:r w:rsidRPr="00D10110">
        <w:t>По</w:t>
      </w:r>
      <w:r w:rsidR="00C61159" w:rsidRPr="00D10110">
        <w:t xml:space="preserve"> </w:t>
      </w:r>
      <w:r w:rsidRPr="00D10110">
        <w:t>данным</w:t>
      </w:r>
      <w:r w:rsidR="00C61159" w:rsidRPr="00D10110">
        <w:t xml:space="preserve"> </w:t>
      </w:r>
      <w:r w:rsidRPr="00D10110">
        <w:t>исследования,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первое</w:t>
      </w:r>
      <w:r w:rsidR="00C61159" w:rsidRPr="00D10110">
        <w:t xml:space="preserve"> </w:t>
      </w:r>
      <w:r w:rsidRPr="00D10110">
        <w:t>полугодие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новосибирские</w:t>
      </w:r>
      <w:r w:rsidR="00C61159" w:rsidRPr="00D10110">
        <w:t xml:space="preserve"> </w:t>
      </w:r>
      <w:r w:rsidRPr="00D10110">
        <w:t>компании</w:t>
      </w:r>
      <w:r w:rsidR="00C61159" w:rsidRPr="00D10110">
        <w:t xml:space="preserve"> </w:t>
      </w:r>
      <w:r w:rsidRPr="00D10110">
        <w:t>опубликовали</w:t>
      </w:r>
      <w:r w:rsidR="00C61159" w:rsidRPr="00D10110">
        <w:t xml:space="preserve"> </w:t>
      </w:r>
      <w:r w:rsidRPr="00D10110">
        <w:t>1,5</w:t>
      </w:r>
      <w:r w:rsidR="00C61159" w:rsidRPr="00D10110">
        <w:t xml:space="preserve"> </w:t>
      </w:r>
      <w:r w:rsidRPr="00D10110">
        <w:t>тыс.</w:t>
      </w:r>
      <w:r w:rsidR="00C61159" w:rsidRPr="00D10110">
        <w:t xml:space="preserve"> </w:t>
      </w:r>
      <w:r w:rsidRPr="00D10110">
        <w:t>вакансий,</w:t>
      </w:r>
      <w:r w:rsidR="00C61159" w:rsidRPr="00D10110">
        <w:t xml:space="preserve"> </w:t>
      </w:r>
      <w:r w:rsidRPr="00D10110">
        <w:t>включающих</w:t>
      </w:r>
      <w:r w:rsidR="00C61159" w:rsidRPr="00D10110">
        <w:t xml:space="preserve"> </w:t>
      </w:r>
      <w:r w:rsidRPr="00D10110">
        <w:t>корпоративную</w:t>
      </w:r>
      <w:r w:rsidR="00C61159" w:rsidRPr="00D10110">
        <w:t xml:space="preserve"> </w:t>
      </w:r>
      <w:r w:rsidRPr="00D10110">
        <w:t>пенсионную</w:t>
      </w:r>
      <w:r w:rsidR="00C61159" w:rsidRPr="00D10110">
        <w:t xml:space="preserve"> </w:t>
      </w:r>
      <w:r w:rsidRPr="00D10110">
        <w:t>программу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мотивирующую</w:t>
      </w:r>
      <w:r w:rsidR="00C61159" w:rsidRPr="00D10110">
        <w:t xml:space="preserve"> </w:t>
      </w:r>
      <w:r w:rsidRPr="00D10110">
        <w:t>льготу.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7%</w:t>
      </w:r>
      <w:r w:rsidR="00C61159" w:rsidRPr="00D10110">
        <w:t xml:space="preserve"> </w:t>
      </w:r>
      <w:r w:rsidRPr="00D10110">
        <w:t>больше</w:t>
      </w:r>
      <w:r w:rsidR="00C61159" w:rsidRPr="00D10110">
        <w:t xml:space="preserve"> </w:t>
      </w:r>
      <w:r w:rsidRPr="00D10110">
        <w:t>аналогичных</w:t>
      </w:r>
      <w:r w:rsidR="00C61159" w:rsidRPr="00D10110">
        <w:t xml:space="preserve"> </w:t>
      </w:r>
      <w:r w:rsidRPr="00D10110">
        <w:t>показателей</w:t>
      </w:r>
      <w:r w:rsidR="00C61159" w:rsidRPr="00D10110">
        <w:t xml:space="preserve"> </w:t>
      </w:r>
      <w:r w:rsidRPr="00D10110">
        <w:t>2023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(для</w:t>
      </w:r>
      <w:r w:rsidR="00C61159" w:rsidRPr="00D10110">
        <w:t xml:space="preserve"> </w:t>
      </w:r>
      <w:r w:rsidRPr="00D10110">
        <w:t>сравнения: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целом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стране</w:t>
      </w:r>
      <w:r w:rsidR="00C61159" w:rsidRPr="00D10110">
        <w:t xml:space="preserve"> </w:t>
      </w:r>
      <w:r w:rsidRPr="00D10110">
        <w:t>динамика</w:t>
      </w:r>
      <w:r w:rsidR="00C61159" w:rsidRPr="00D10110">
        <w:t xml:space="preserve"> </w:t>
      </w:r>
      <w:r w:rsidRPr="00D10110">
        <w:t>составила</w:t>
      </w:r>
      <w:r w:rsidR="00C61159" w:rsidRPr="00D10110">
        <w:t xml:space="preserve"> </w:t>
      </w:r>
      <w:r w:rsidRPr="00D10110">
        <w:t>+4%).</w:t>
      </w:r>
    </w:p>
    <w:p w14:paraId="69448A41" w14:textId="77777777" w:rsidR="00A2216E" w:rsidRPr="00D10110" w:rsidRDefault="00A2216E" w:rsidP="00A2216E">
      <w:r w:rsidRPr="00D10110">
        <w:lastRenderedPageBreak/>
        <w:t>Самый</w:t>
      </w:r>
      <w:r w:rsidR="00C61159" w:rsidRPr="00D10110">
        <w:t xml:space="preserve"> </w:t>
      </w:r>
      <w:r w:rsidRPr="00D10110">
        <w:t>заметный</w:t>
      </w:r>
      <w:r w:rsidR="00C61159" w:rsidRPr="00D10110">
        <w:t xml:space="preserve"> </w:t>
      </w:r>
      <w:r w:rsidRPr="00D10110">
        <w:t>рост</w:t>
      </w:r>
      <w:r w:rsidR="00C61159" w:rsidRPr="00D10110">
        <w:t xml:space="preserve"> </w:t>
      </w:r>
      <w:r w:rsidRPr="00D10110">
        <w:t>предложений</w:t>
      </w:r>
      <w:r w:rsidR="00C61159" w:rsidRPr="00D10110">
        <w:t xml:space="preserve"> </w:t>
      </w:r>
      <w:r w:rsidRPr="00D10110">
        <w:t>корпоративной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среди</w:t>
      </w:r>
      <w:r w:rsidR="00C61159" w:rsidRPr="00D10110">
        <w:t xml:space="preserve"> </w:t>
      </w:r>
      <w:r w:rsidRPr="00D10110">
        <w:t>российских</w:t>
      </w:r>
      <w:r w:rsidR="00C61159" w:rsidRPr="00D10110">
        <w:t xml:space="preserve"> </w:t>
      </w:r>
      <w:r w:rsidRPr="00D10110">
        <w:t>регионов</w:t>
      </w:r>
      <w:r w:rsidR="00C61159" w:rsidRPr="00D10110">
        <w:t xml:space="preserve"> </w:t>
      </w:r>
      <w:r w:rsidRPr="00D10110">
        <w:t>был</w:t>
      </w:r>
      <w:r w:rsidR="00C61159" w:rsidRPr="00D10110">
        <w:t xml:space="preserve"> </w:t>
      </w:r>
      <w:r w:rsidRPr="00D10110">
        <w:t>зафиксирован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Магаданской</w:t>
      </w:r>
      <w:r w:rsidR="00C61159" w:rsidRPr="00D10110">
        <w:t xml:space="preserve"> </w:t>
      </w:r>
      <w:r w:rsidRPr="00D10110">
        <w:t>области</w:t>
      </w:r>
      <w:r w:rsidR="00C61159" w:rsidRPr="00D10110">
        <w:t xml:space="preserve"> </w:t>
      </w:r>
      <w:r w:rsidRPr="00D10110">
        <w:t>(+114%),</w:t>
      </w:r>
      <w:r w:rsidR="00C61159" w:rsidRPr="00D10110">
        <w:t xml:space="preserve"> </w:t>
      </w:r>
      <w:r w:rsidRPr="00D10110">
        <w:t>Ставропольском</w:t>
      </w:r>
      <w:r w:rsidR="00C61159" w:rsidRPr="00D10110">
        <w:t xml:space="preserve"> </w:t>
      </w:r>
      <w:r w:rsidRPr="00D10110">
        <w:t>крае</w:t>
      </w:r>
      <w:r w:rsidR="00C61159" w:rsidRPr="00D10110">
        <w:t xml:space="preserve"> </w:t>
      </w:r>
      <w:r w:rsidRPr="00D10110">
        <w:t>(+114%),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Тюменской</w:t>
      </w:r>
      <w:r w:rsidR="00C61159" w:rsidRPr="00D10110">
        <w:t xml:space="preserve"> </w:t>
      </w:r>
      <w:r w:rsidRPr="00D10110">
        <w:t>области</w:t>
      </w:r>
      <w:r w:rsidR="00C61159" w:rsidRPr="00D10110">
        <w:t xml:space="preserve"> </w:t>
      </w:r>
      <w:r w:rsidRPr="00D10110">
        <w:t>(+75%),</w:t>
      </w:r>
      <w:r w:rsidR="00C61159" w:rsidRPr="00D10110">
        <w:t xml:space="preserve"> </w:t>
      </w:r>
      <w:r w:rsidRPr="00D10110">
        <w:t>Омской</w:t>
      </w:r>
      <w:r w:rsidR="00C61159" w:rsidRPr="00D10110">
        <w:t xml:space="preserve"> </w:t>
      </w:r>
      <w:r w:rsidRPr="00D10110">
        <w:t>области</w:t>
      </w:r>
      <w:r w:rsidR="00C61159" w:rsidRPr="00D10110">
        <w:t xml:space="preserve"> </w:t>
      </w:r>
      <w:r w:rsidRPr="00D10110">
        <w:t>(+63%)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Карелии</w:t>
      </w:r>
      <w:r w:rsidR="00C61159" w:rsidRPr="00D10110">
        <w:t xml:space="preserve"> </w:t>
      </w:r>
      <w:r w:rsidRPr="00D10110">
        <w:t>(+50%).</w:t>
      </w:r>
    </w:p>
    <w:p w14:paraId="0578D122" w14:textId="77777777" w:rsidR="00A2216E" w:rsidRPr="00D10110" w:rsidRDefault="00A2216E" w:rsidP="00A2216E">
      <w:r w:rsidRPr="00D10110">
        <w:t>В</w:t>
      </w:r>
      <w:r w:rsidR="00C61159" w:rsidRPr="00D10110">
        <w:t xml:space="preserve"> </w:t>
      </w:r>
      <w:r w:rsidRPr="00D10110">
        <w:t>разрезе</w:t>
      </w:r>
      <w:r w:rsidR="00C61159" w:rsidRPr="00D10110">
        <w:t xml:space="preserve"> </w:t>
      </w:r>
      <w:r w:rsidRPr="00D10110">
        <w:t>профессиональных</w:t>
      </w:r>
      <w:r w:rsidR="00C61159" w:rsidRPr="00D10110">
        <w:t xml:space="preserve"> </w:t>
      </w:r>
      <w:r w:rsidRPr="00D10110">
        <w:t>отраслей</w:t>
      </w:r>
      <w:r w:rsidR="00C61159" w:rsidRPr="00D10110">
        <w:t xml:space="preserve"> </w:t>
      </w:r>
      <w:r w:rsidRPr="00D10110">
        <w:t>значительно</w:t>
      </w:r>
      <w:r w:rsidR="00C61159" w:rsidRPr="00D10110">
        <w:t xml:space="preserve"> </w:t>
      </w:r>
      <w:r w:rsidRPr="00D10110">
        <w:t>чаще</w:t>
      </w:r>
      <w:r w:rsidR="00C61159" w:rsidRPr="00D10110">
        <w:t xml:space="preserve"> </w:t>
      </w:r>
      <w:r w:rsidRPr="00D10110">
        <w:t>корпоративные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программы</w:t>
      </w:r>
      <w:r w:rsidR="00C61159" w:rsidRPr="00D10110">
        <w:t xml:space="preserve"> </w:t>
      </w:r>
      <w:r w:rsidRPr="00D10110">
        <w:t>стали</w:t>
      </w:r>
      <w:r w:rsidR="00C61159" w:rsidRPr="00D10110">
        <w:t xml:space="preserve"> </w:t>
      </w:r>
      <w:r w:rsidRPr="00D10110">
        <w:t>предлагать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сфере</w:t>
      </w:r>
      <w:r w:rsidR="00C61159" w:rsidRPr="00D10110">
        <w:t xml:space="preserve"> </w:t>
      </w:r>
      <w:r w:rsidRPr="00D10110">
        <w:t>PR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маркетинга</w:t>
      </w:r>
      <w:r w:rsidR="00C61159" w:rsidRPr="00D10110">
        <w:t xml:space="preserve"> - </w:t>
      </w:r>
      <w:r w:rsidRPr="00D10110">
        <w:t>здесь</w:t>
      </w:r>
      <w:r w:rsidR="00C61159" w:rsidRPr="00D10110">
        <w:t xml:space="preserve"> </w:t>
      </w:r>
      <w:r w:rsidRPr="00D10110">
        <w:t>число</w:t>
      </w:r>
      <w:r w:rsidR="00C61159" w:rsidRPr="00D10110">
        <w:t xml:space="preserve"> </w:t>
      </w:r>
      <w:r w:rsidRPr="00D10110">
        <w:t>предложений</w:t>
      </w:r>
      <w:r w:rsidR="00C61159" w:rsidRPr="00D10110">
        <w:t xml:space="preserve"> </w:t>
      </w:r>
      <w:r w:rsidRPr="00D10110">
        <w:t>увеличилось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восемь</w:t>
      </w:r>
      <w:r w:rsidR="00C61159" w:rsidRPr="00D10110">
        <w:t xml:space="preserve"> </w:t>
      </w:r>
      <w:r w:rsidRPr="00D10110">
        <w:t>раз.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лидерах</w:t>
      </w:r>
      <w:r w:rsidR="00C61159" w:rsidRPr="00D10110">
        <w:t xml:space="preserve"> </w:t>
      </w:r>
      <w:r w:rsidRPr="00D10110">
        <w:t>финансовая</w:t>
      </w:r>
      <w:r w:rsidR="00C61159" w:rsidRPr="00D10110">
        <w:t xml:space="preserve"> </w:t>
      </w:r>
      <w:r w:rsidRPr="00D10110">
        <w:t>отрасль</w:t>
      </w:r>
      <w:r w:rsidR="00C61159" w:rsidRPr="00D10110">
        <w:t xml:space="preserve"> </w:t>
      </w:r>
      <w:r w:rsidRPr="00D10110">
        <w:t>(рост</w:t>
      </w:r>
      <w:r w:rsidR="00C61159" w:rsidRPr="00D10110">
        <w:t xml:space="preserve"> </w:t>
      </w:r>
      <w:r w:rsidRPr="00D10110">
        <w:t>почти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5</w:t>
      </w:r>
      <w:r w:rsidR="00C61159" w:rsidRPr="00D10110">
        <w:t xml:space="preserve"> </w:t>
      </w:r>
      <w:r w:rsidRPr="00D10110">
        <w:t>раз),</w:t>
      </w:r>
      <w:r w:rsidR="00C61159" w:rsidRPr="00D10110">
        <w:t xml:space="preserve"> </w:t>
      </w:r>
      <w:r w:rsidRPr="00D10110">
        <w:t>машиностроение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торговля</w:t>
      </w:r>
      <w:r w:rsidR="00C61159" w:rsidRPr="00D10110">
        <w:t xml:space="preserve"> </w:t>
      </w:r>
      <w:r w:rsidRPr="00D10110">
        <w:t>(рост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3</w:t>
      </w:r>
      <w:r w:rsidR="00C61159" w:rsidRPr="00D10110">
        <w:t xml:space="preserve"> </w:t>
      </w:r>
      <w:r w:rsidRPr="00D10110">
        <w:t>раза),</w:t>
      </w:r>
      <w:r w:rsidR="00C61159" w:rsidRPr="00D10110">
        <w:t xml:space="preserve"> </w:t>
      </w:r>
      <w:r w:rsidRPr="00D10110">
        <w:t>нефтегазовая</w:t>
      </w:r>
      <w:r w:rsidR="00C61159" w:rsidRPr="00D10110">
        <w:t xml:space="preserve"> </w:t>
      </w:r>
      <w:r w:rsidRPr="00D10110">
        <w:t>отрасль</w:t>
      </w:r>
      <w:r w:rsidR="00C61159" w:rsidRPr="00D10110">
        <w:t xml:space="preserve"> </w:t>
      </w:r>
      <w:r w:rsidRPr="00D10110">
        <w:t>(в</w:t>
      </w:r>
      <w:r w:rsidR="00C61159" w:rsidRPr="00D10110">
        <w:t xml:space="preserve"> </w:t>
      </w:r>
      <w:r w:rsidRPr="00D10110">
        <w:t>2,9</w:t>
      </w:r>
      <w:r w:rsidR="00C61159" w:rsidRPr="00D10110">
        <w:t xml:space="preserve"> </w:t>
      </w:r>
      <w:r w:rsidRPr="00D10110">
        <w:t>раза),</w:t>
      </w:r>
      <w:r w:rsidR="00C61159" w:rsidRPr="00D10110">
        <w:t xml:space="preserve"> </w:t>
      </w:r>
      <w:r w:rsidRPr="00D10110">
        <w:t>лесная</w:t>
      </w:r>
      <w:r w:rsidR="00C61159" w:rsidRPr="00D10110">
        <w:t xml:space="preserve"> </w:t>
      </w:r>
      <w:r w:rsidRPr="00D10110">
        <w:t>промышленность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деревообработка</w:t>
      </w:r>
      <w:r w:rsidR="00C61159" w:rsidRPr="00D10110">
        <w:t xml:space="preserve"> </w:t>
      </w:r>
      <w:r w:rsidRPr="00D10110">
        <w:t>(в</w:t>
      </w:r>
      <w:r w:rsidR="00C61159" w:rsidRPr="00D10110">
        <w:t xml:space="preserve"> </w:t>
      </w:r>
      <w:r w:rsidRPr="00D10110">
        <w:t>2</w:t>
      </w:r>
      <w:r w:rsidR="00C61159" w:rsidRPr="00D10110">
        <w:t xml:space="preserve"> </w:t>
      </w:r>
      <w:r w:rsidRPr="00D10110">
        <w:t>раза).</w:t>
      </w:r>
    </w:p>
    <w:p w14:paraId="06FBBFF3" w14:textId="77777777" w:rsidR="00A2216E" w:rsidRPr="00D10110" w:rsidRDefault="00000000" w:rsidP="00A2216E">
      <w:hyperlink r:id="rId14" w:history="1">
        <w:r w:rsidR="00A2216E" w:rsidRPr="00D10110">
          <w:rPr>
            <w:rStyle w:val="a3"/>
          </w:rPr>
          <w:t>https://ksonline.ru/547805/novosibirskie-rabotodateli-stali-chashhe-motivirovat-kandidatov-korporativnoj-pensionnoj-programmoj/</w:t>
        </w:r>
      </w:hyperlink>
      <w:r w:rsidR="00C61159" w:rsidRPr="00D10110">
        <w:t xml:space="preserve"> </w:t>
      </w:r>
    </w:p>
    <w:p w14:paraId="02FF8268" w14:textId="77777777" w:rsidR="002A79B2" w:rsidRPr="00D10110" w:rsidRDefault="00B70374" w:rsidP="002A79B2">
      <w:pPr>
        <w:pStyle w:val="2"/>
      </w:pPr>
      <w:bookmarkStart w:id="49" w:name="_Toc176415536"/>
      <w:r w:rsidRPr="00D10110">
        <w:t>Сибирское</w:t>
      </w:r>
      <w:r w:rsidR="00C61159" w:rsidRPr="00D10110">
        <w:t xml:space="preserve"> </w:t>
      </w:r>
      <w:r w:rsidRPr="00D10110">
        <w:t>информационное</w:t>
      </w:r>
      <w:r w:rsidR="00C61159" w:rsidRPr="00D10110">
        <w:t xml:space="preserve"> </w:t>
      </w:r>
      <w:r w:rsidRPr="00D10110">
        <w:t>агентство</w:t>
      </w:r>
      <w:r w:rsidR="00C61159" w:rsidRPr="00D10110">
        <w:t xml:space="preserve"> </w:t>
      </w:r>
      <w:r w:rsidRPr="00D10110">
        <w:t>(Иркутск)</w:t>
      </w:r>
      <w:r w:rsidR="002A79B2" w:rsidRPr="00D10110">
        <w:t>,</w:t>
      </w:r>
      <w:r w:rsidR="00C61159" w:rsidRPr="00D10110">
        <w:t xml:space="preserve"> </w:t>
      </w:r>
      <w:r w:rsidR="002A79B2" w:rsidRPr="00D10110">
        <w:t>04.09.2024,</w:t>
      </w:r>
      <w:r w:rsidR="00C61159" w:rsidRPr="00D10110">
        <w:t xml:space="preserve"> </w:t>
      </w:r>
      <w:r w:rsidR="002A79B2" w:rsidRPr="00D10110">
        <w:t>Иркутские</w:t>
      </w:r>
      <w:r w:rsidR="00C61159" w:rsidRPr="00D10110">
        <w:t xml:space="preserve"> </w:t>
      </w:r>
      <w:r w:rsidR="002A79B2" w:rsidRPr="00D10110">
        <w:t>работодатели</w:t>
      </w:r>
      <w:r w:rsidR="00C61159" w:rsidRPr="00D10110">
        <w:t xml:space="preserve"> </w:t>
      </w:r>
      <w:r w:rsidR="002A79B2" w:rsidRPr="00D10110">
        <w:t>стали</w:t>
      </w:r>
      <w:r w:rsidR="00C61159" w:rsidRPr="00D10110">
        <w:t xml:space="preserve"> </w:t>
      </w:r>
      <w:r w:rsidR="002A79B2" w:rsidRPr="00D10110">
        <w:t>чаще</w:t>
      </w:r>
      <w:r w:rsidR="00C61159" w:rsidRPr="00D10110">
        <w:t xml:space="preserve"> </w:t>
      </w:r>
      <w:r w:rsidR="002A79B2" w:rsidRPr="00D10110">
        <w:t>мотивировать</w:t>
      </w:r>
      <w:r w:rsidR="00C61159" w:rsidRPr="00D10110">
        <w:t xml:space="preserve"> </w:t>
      </w:r>
      <w:r w:rsidR="002A79B2" w:rsidRPr="00D10110">
        <w:t>кандидатов</w:t>
      </w:r>
      <w:r w:rsidR="00C61159" w:rsidRPr="00D10110">
        <w:t xml:space="preserve"> </w:t>
      </w:r>
      <w:r w:rsidR="002A79B2" w:rsidRPr="00D10110">
        <w:t>корпоративной</w:t>
      </w:r>
      <w:r w:rsidR="00C61159" w:rsidRPr="00D10110">
        <w:t xml:space="preserve"> </w:t>
      </w:r>
      <w:r w:rsidR="002A79B2" w:rsidRPr="00D10110">
        <w:t>пенсионной</w:t>
      </w:r>
      <w:r w:rsidR="00C61159" w:rsidRPr="00D10110">
        <w:t xml:space="preserve"> </w:t>
      </w:r>
      <w:r w:rsidR="002A79B2" w:rsidRPr="00D10110">
        <w:t>программой</w:t>
      </w:r>
      <w:bookmarkEnd w:id="49"/>
    </w:p>
    <w:p w14:paraId="1F3A7AF1" w14:textId="77777777" w:rsidR="002A79B2" w:rsidRPr="00D10110" w:rsidRDefault="002A79B2" w:rsidP="009F6448">
      <w:pPr>
        <w:pStyle w:val="3"/>
      </w:pPr>
      <w:bookmarkStart w:id="50" w:name="_Toc176415537"/>
      <w:r w:rsidRPr="00D10110">
        <w:t>Совместное</w:t>
      </w:r>
      <w:r w:rsidR="00C61159" w:rsidRPr="00D10110">
        <w:t xml:space="preserve"> </w:t>
      </w:r>
      <w:r w:rsidRPr="00D10110">
        <w:t>исследование</w:t>
      </w:r>
      <w:r w:rsidR="00C61159" w:rsidRPr="00D10110">
        <w:t xml:space="preserve"> </w:t>
      </w:r>
      <w:r w:rsidRPr="00D10110">
        <w:t>платформы</w:t>
      </w:r>
      <w:r w:rsidR="00C61159" w:rsidRPr="00D10110">
        <w:t xml:space="preserve"> </w:t>
      </w:r>
      <w:r w:rsidRPr="00D10110">
        <w:t>онлайн-рекрутинга</w:t>
      </w:r>
      <w:r w:rsidR="00C61159" w:rsidRPr="00D10110">
        <w:t xml:space="preserve"> </w:t>
      </w:r>
      <w:r w:rsidRPr="00D10110">
        <w:t>hh.ru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Эволюция</w:t>
      </w:r>
      <w:r w:rsidR="00C61159" w:rsidRPr="00D10110">
        <w:t xml:space="preserve"> </w:t>
      </w:r>
      <w:r w:rsidRPr="00D10110">
        <w:t>демонстрирует</w:t>
      </w:r>
      <w:r w:rsidR="00C61159" w:rsidRPr="00D10110">
        <w:t xml:space="preserve"> </w:t>
      </w:r>
      <w:r w:rsidRPr="00D10110">
        <w:t>постепенный</w:t>
      </w:r>
      <w:r w:rsidR="00C61159" w:rsidRPr="00D10110">
        <w:t xml:space="preserve"> </w:t>
      </w:r>
      <w:r w:rsidRPr="00D10110">
        <w:t>рост</w:t>
      </w:r>
      <w:r w:rsidR="00C61159" w:rsidRPr="00D10110">
        <w:t xml:space="preserve"> </w:t>
      </w:r>
      <w:r w:rsidRPr="00D10110">
        <w:t>упоминаемости</w:t>
      </w:r>
      <w:r w:rsidR="00C61159" w:rsidRPr="00D10110">
        <w:t xml:space="preserve"> </w:t>
      </w:r>
      <w:r w:rsidRPr="00D10110">
        <w:t>корпоративных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программ</w:t>
      </w:r>
      <w:r w:rsidR="00C61159" w:rsidRPr="00D10110">
        <w:t xml:space="preserve"> </w:t>
      </w:r>
      <w:r w:rsidRPr="00D10110">
        <w:t>(КПП)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соцпакетах</w:t>
      </w:r>
      <w:r w:rsidR="00C61159" w:rsidRPr="00D10110">
        <w:t xml:space="preserve"> </w:t>
      </w:r>
      <w:r w:rsidRPr="00D10110">
        <w:t>вакансий,</w:t>
      </w:r>
      <w:r w:rsidR="00C61159" w:rsidRPr="00D10110">
        <w:t xml:space="preserve"> </w:t>
      </w:r>
      <w:r w:rsidRPr="00D10110">
        <w:t>предлагаемых</w:t>
      </w:r>
      <w:r w:rsidR="00C61159" w:rsidRPr="00D10110">
        <w:t xml:space="preserve"> </w:t>
      </w:r>
      <w:r w:rsidRPr="00D10110">
        <w:t>работодателями</w:t>
      </w:r>
      <w:r w:rsidR="00C61159" w:rsidRPr="00D10110">
        <w:t xml:space="preserve"> </w:t>
      </w:r>
      <w:r w:rsidRPr="00D10110">
        <w:t>Иркутской</w:t>
      </w:r>
      <w:r w:rsidR="00C61159" w:rsidRPr="00D10110">
        <w:t xml:space="preserve"> </w:t>
      </w:r>
      <w:r w:rsidRPr="00D10110">
        <w:t>области.</w:t>
      </w:r>
      <w:bookmarkEnd w:id="50"/>
    </w:p>
    <w:p w14:paraId="218B3B02" w14:textId="77777777" w:rsidR="002A79B2" w:rsidRPr="00D10110" w:rsidRDefault="002A79B2" w:rsidP="002A79B2">
      <w:r w:rsidRPr="00D10110">
        <w:t>За</w:t>
      </w:r>
      <w:r w:rsidR="00C61159" w:rsidRPr="00D10110">
        <w:t xml:space="preserve"> </w:t>
      </w:r>
      <w:r w:rsidRPr="00D10110">
        <w:t>первое</w:t>
      </w:r>
      <w:r w:rsidR="00C61159" w:rsidRPr="00D10110">
        <w:t xml:space="preserve"> </w:t>
      </w:r>
      <w:r w:rsidRPr="00D10110">
        <w:t>полугодие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компании</w:t>
      </w:r>
      <w:r w:rsidR="00C61159" w:rsidRPr="00D10110">
        <w:t xml:space="preserve"> </w:t>
      </w:r>
      <w:r w:rsidRPr="00D10110">
        <w:t>Иркутской</w:t>
      </w:r>
      <w:r w:rsidR="00C61159" w:rsidRPr="00D10110">
        <w:t xml:space="preserve"> </w:t>
      </w:r>
      <w:r w:rsidRPr="00D10110">
        <w:t>области</w:t>
      </w:r>
      <w:r w:rsidR="00C61159" w:rsidRPr="00D10110">
        <w:t xml:space="preserve"> </w:t>
      </w:r>
      <w:r w:rsidRPr="00D10110">
        <w:t>опубликовали</w:t>
      </w:r>
      <w:r w:rsidR="00C61159" w:rsidRPr="00D10110">
        <w:t xml:space="preserve"> </w:t>
      </w:r>
      <w:r w:rsidRPr="00D10110">
        <w:t>1,5</w:t>
      </w:r>
      <w:r w:rsidR="00C61159" w:rsidRPr="00D10110">
        <w:t xml:space="preserve"> </w:t>
      </w:r>
      <w:r w:rsidRPr="00D10110">
        <w:t>тыс.</w:t>
      </w:r>
      <w:r w:rsidR="00C61159" w:rsidRPr="00D10110">
        <w:t xml:space="preserve"> </w:t>
      </w:r>
      <w:r w:rsidRPr="00D10110">
        <w:t>вакансий,</w:t>
      </w:r>
      <w:r w:rsidR="00C61159" w:rsidRPr="00D10110">
        <w:t xml:space="preserve"> </w:t>
      </w:r>
      <w:r w:rsidRPr="00D10110">
        <w:t>включающих</w:t>
      </w:r>
      <w:r w:rsidR="00C61159" w:rsidRPr="00D10110">
        <w:t xml:space="preserve"> </w:t>
      </w:r>
      <w:r w:rsidRPr="00D10110">
        <w:t>корпоративную</w:t>
      </w:r>
      <w:r w:rsidR="00C61159" w:rsidRPr="00D10110">
        <w:t xml:space="preserve"> </w:t>
      </w:r>
      <w:r w:rsidRPr="00D10110">
        <w:t>пенсионную</w:t>
      </w:r>
      <w:r w:rsidR="00C61159" w:rsidRPr="00D10110">
        <w:t xml:space="preserve"> </w:t>
      </w:r>
      <w:r w:rsidRPr="00D10110">
        <w:t>программу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мотивирующую</w:t>
      </w:r>
      <w:r w:rsidR="00C61159" w:rsidRPr="00D10110">
        <w:t xml:space="preserve"> </w:t>
      </w:r>
      <w:r w:rsidRPr="00D10110">
        <w:t>льготу.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16%</w:t>
      </w:r>
      <w:r w:rsidR="00C61159" w:rsidRPr="00D10110">
        <w:t xml:space="preserve"> </w:t>
      </w:r>
      <w:r w:rsidRPr="00D10110">
        <w:t>больше</w:t>
      </w:r>
      <w:r w:rsidR="00C61159" w:rsidRPr="00D10110">
        <w:t xml:space="preserve"> </w:t>
      </w:r>
      <w:r w:rsidRPr="00D10110">
        <w:t>аналогичных</w:t>
      </w:r>
      <w:r w:rsidR="00C61159" w:rsidRPr="00D10110">
        <w:t xml:space="preserve"> </w:t>
      </w:r>
      <w:r w:rsidRPr="00D10110">
        <w:t>показателей</w:t>
      </w:r>
      <w:r w:rsidR="00C61159" w:rsidRPr="00D10110">
        <w:t xml:space="preserve"> </w:t>
      </w:r>
      <w:r w:rsidRPr="00D10110">
        <w:t>2023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(для</w:t>
      </w:r>
      <w:r w:rsidR="00C61159" w:rsidRPr="00D10110">
        <w:t xml:space="preserve"> </w:t>
      </w:r>
      <w:r w:rsidRPr="00D10110">
        <w:t>сравнения</w:t>
      </w:r>
      <w:r w:rsidR="00C61159" w:rsidRPr="00D10110">
        <w:t xml:space="preserve"> - </w:t>
      </w:r>
      <w:r w:rsidRPr="00D10110">
        <w:t>в</w:t>
      </w:r>
      <w:r w:rsidR="00C61159" w:rsidRPr="00D10110">
        <w:t xml:space="preserve"> </w:t>
      </w:r>
      <w:r w:rsidRPr="00D10110">
        <w:t>целом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стране</w:t>
      </w:r>
      <w:r w:rsidR="00C61159" w:rsidRPr="00D10110">
        <w:t xml:space="preserve"> </w:t>
      </w:r>
      <w:r w:rsidRPr="00D10110">
        <w:t>динамика</w:t>
      </w:r>
      <w:r w:rsidR="00C61159" w:rsidRPr="00D10110">
        <w:t xml:space="preserve"> </w:t>
      </w:r>
      <w:r w:rsidRPr="00D10110">
        <w:t>составила</w:t>
      </w:r>
      <w:r w:rsidR="00C61159" w:rsidRPr="00D10110">
        <w:t xml:space="preserve"> </w:t>
      </w:r>
      <w:r w:rsidRPr="00D10110">
        <w:t>+4%).</w:t>
      </w:r>
    </w:p>
    <w:p w14:paraId="756382D5" w14:textId="77777777" w:rsidR="002A79B2" w:rsidRPr="00D10110" w:rsidRDefault="002A79B2" w:rsidP="002A79B2">
      <w:r w:rsidRPr="00D10110">
        <w:t>Самый</w:t>
      </w:r>
      <w:r w:rsidR="00C61159" w:rsidRPr="00D10110">
        <w:t xml:space="preserve"> </w:t>
      </w:r>
      <w:r w:rsidRPr="00D10110">
        <w:t>заметный</w:t>
      </w:r>
      <w:r w:rsidR="00C61159" w:rsidRPr="00D10110">
        <w:t xml:space="preserve"> </w:t>
      </w:r>
      <w:r w:rsidRPr="00D10110">
        <w:t>рост</w:t>
      </w:r>
      <w:r w:rsidR="00C61159" w:rsidRPr="00D10110">
        <w:t xml:space="preserve"> </w:t>
      </w:r>
      <w:r w:rsidRPr="00D10110">
        <w:t>предложений</w:t>
      </w:r>
      <w:r w:rsidR="00C61159" w:rsidRPr="00D10110">
        <w:t xml:space="preserve"> </w:t>
      </w:r>
      <w:r w:rsidRPr="00D10110">
        <w:t>корпоративной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зафиксирован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Магаданской</w:t>
      </w:r>
      <w:r w:rsidR="00C61159" w:rsidRPr="00D10110">
        <w:t xml:space="preserve"> </w:t>
      </w:r>
      <w:r w:rsidRPr="00D10110">
        <w:t>области</w:t>
      </w:r>
      <w:r w:rsidR="00C61159" w:rsidRPr="00D10110">
        <w:t xml:space="preserve"> </w:t>
      </w:r>
      <w:r w:rsidRPr="00D10110">
        <w:t>(+114%),</w:t>
      </w:r>
      <w:r w:rsidR="00C61159" w:rsidRPr="00D10110">
        <w:t xml:space="preserve"> </w:t>
      </w:r>
      <w:r w:rsidRPr="00D10110">
        <w:t>Ставропольском</w:t>
      </w:r>
      <w:r w:rsidR="00C61159" w:rsidRPr="00D10110">
        <w:t xml:space="preserve"> </w:t>
      </w:r>
      <w:r w:rsidRPr="00D10110">
        <w:t>крае</w:t>
      </w:r>
      <w:r w:rsidR="00C61159" w:rsidRPr="00D10110">
        <w:t xml:space="preserve"> </w:t>
      </w:r>
      <w:r w:rsidRPr="00D10110">
        <w:t>(+114%),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Тюменской</w:t>
      </w:r>
      <w:r w:rsidR="00C61159" w:rsidRPr="00D10110">
        <w:t xml:space="preserve"> </w:t>
      </w:r>
      <w:r w:rsidRPr="00D10110">
        <w:t>области</w:t>
      </w:r>
      <w:r w:rsidR="00C61159" w:rsidRPr="00D10110">
        <w:t xml:space="preserve"> </w:t>
      </w:r>
      <w:r w:rsidRPr="00D10110">
        <w:t>(+75%),</w:t>
      </w:r>
      <w:r w:rsidR="00C61159" w:rsidRPr="00D10110">
        <w:t xml:space="preserve"> </w:t>
      </w:r>
      <w:r w:rsidRPr="00D10110">
        <w:t>Омской</w:t>
      </w:r>
      <w:r w:rsidR="00C61159" w:rsidRPr="00D10110">
        <w:t xml:space="preserve"> </w:t>
      </w:r>
      <w:r w:rsidRPr="00D10110">
        <w:t>области</w:t>
      </w:r>
      <w:r w:rsidR="00C61159" w:rsidRPr="00D10110">
        <w:t xml:space="preserve"> </w:t>
      </w:r>
      <w:r w:rsidRPr="00D10110">
        <w:t>(+63%)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Карелии</w:t>
      </w:r>
      <w:r w:rsidR="00C61159" w:rsidRPr="00D10110">
        <w:t xml:space="preserve"> </w:t>
      </w:r>
      <w:r w:rsidRPr="00D10110">
        <w:t>(+50%).</w:t>
      </w:r>
    </w:p>
    <w:p w14:paraId="059F0DAF" w14:textId="77777777" w:rsidR="002A79B2" w:rsidRPr="00D10110" w:rsidRDefault="002A79B2" w:rsidP="002A79B2">
      <w:r w:rsidRPr="00D10110">
        <w:t>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разрезе</w:t>
      </w:r>
      <w:r w:rsidR="00C61159" w:rsidRPr="00D10110">
        <w:t xml:space="preserve"> </w:t>
      </w:r>
      <w:r w:rsidRPr="00D10110">
        <w:t>профессиональных</w:t>
      </w:r>
      <w:r w:rsidR="00C61159" w:rsidRPr="00D10110">
        <w:t xml:space="preserve"> </w:t>
      </w:r>
      <w:r w:rsidRPr="00D10110">
        <w:t>отраслей,</w:t>
      </w:r>
      <w:r w:rsidR="00C61159" w:rsidRPr="00D10110">
        <w:t xml:space="preserve"> </w:t>
      </w:r>
      <w:r w:rsidRPr="00D10110">
        <w:t>значительно</w:t>
      </w:r>
      <w:r w:rsidR="00C61159" w:rsidRPr="00D10110">
        <w:t xml:space="preserve"> </w:t>
      </w:r>
      <w:r w:rsidRPr="00D10110">
        <w:t>чаще</w:t>
      </w:r>
      <w:r w:rsidR="00C61159" w:rsidRPr="00D10110">
        <w:t xml:space="preserve"> </w:t>
      </w:r>
      <w:r w:rsidRPr="00D10110">
        <w:t>корпоративные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программы</w:t>
      </w:r>
      <w:r w:rsidR="00C61159" w:rsidRPr="00D10110">
        <w:t xml:space="preserve"> </w:t>
      </w:r>
      <w:r w:rsidRPr="00D10110">
        <w:t>стали</w:t>
      </w:r>
      <w:r w:rsidR="00C61159" w:rsidRPr="00D10110">
        <w:t xml:space="preserve"> </w:t>
      </w:r>
      <w:r w:rsidRPr="00D10110">
        <w:t>предлагать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сфере</w:t>
      </w:r>
      <w:r w:rsidR="00C61159" w:rsidRPr="00D10110">
        <w:t xml:space="preserve"> </w:t>
      </w:r>
      <w:r w:rsidRPr="00D10110">
        <w:t>PR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маркетинга</w:t>
      </w:r>
      <w:r w:rsidR="00C61159" w:rsidRPr="00D10110">
        <w:t xml:space="preserve"> - </w:t>
      </w:r>
      <w:r w:rsidRPr="00D10110">
        <w:t>здесь</w:t>
      </w:r>
      <w:r w:rsidR="00C61159" w:rsidRPr="00D10110">
        <w:t xml:space="preserve"> </w:t>
      </w:r>
      <w:r w:rsidRPr="00D10110">
        <w:t>число</w:t>
      </w:r>
      <w:r w:rsidR="00C61159" w:rsidRPr="00D10110">
        <w:t xml:space="preserve"> </w:t>
      </w:r>
      <w:r w:rsidRPr="00D10110">
        <w:t>предложений</w:t>
      </w:r>
      <w:r w:rsidR="00C61159" w:rsidRPr="00D10110">
        <w:t xml:space="preserve"> </w:t>
      </w:r>
      <w:r w:rsidRPr="00D10110">
        <w:t>увеличилось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восемь</w:t>
      </w:r>
      <w:r w:rsidR="00C61159" w:rsidRPr="00D10110">
        <w:t xml:space="preserve"> </w:t>
      </w:r>
      <w:r w:rsidRPr="00D10110">
        <w:t>раз.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лидерах</w:t>
      </w:r>
      <w:r w:rsidR="00C61159" w:rsidRPr="00D10110">
        <w:t xml:space="preserve"> </w:t>
      </w:r>
      <w:r w:rsidRPr="00D10110">
        <w:t>финансовая</w:t>
      </w:r>
      <w:r w:rsidR="00C61159" w:rsidRPr="00D10110">
        <w:t xml:space="preserve"> </w:t>
      </w:r>
      <w:r w:rsidRPr="00D10110">
        <w:t>отрасль</w:t>
      </w:r>
      <w:r w:rsidR="00C61159" w:rsidRPr="00D10110">
        <w:t xml:space="preserve"> </w:t>
      </w:r>
      <w:r w:rsidRPr="00D10110">
        <w:t>(рост</w:t>
      </w:r>
      <w:r w:rsidR="00C61159" w:rsidRPr="00D10110">
        <w:t xml:space="preserve"> </w:t>
      </w:r>
      <w:r w:rsidRPr="00D10110">
        <w:t>почти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5</w:t>
      </w:r>
      <w:r w:rsidR="00C61159" w:rsidRPr="00D10110">
        <w:t xml:space="preserve"> </w:t>
      </w:r>
      <w:r w:rsidRPr="00D10110">
        <w:t>раз),</w:t>
      </w:r>
      <w:r w:rsidR="00C61159" w:rsidRPr="00D10110">
        <w:t xml:space="preserve"> </w:t>
      </w:r>
      <w:r w:rsidRPr="00D10110">
        <w:t>машиностроение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торговля</w:t>
      </w:r>
      <w:r w:rsidR="00C61159" w:rsidRPr="00D10110">
        <w:t xml:space="preserve"> </w:t>
      </w:r>
      <w:r w:rsidRPr="00D10110">
        <w:t>(рост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3</w:t>
      </w:r>
      <w:r w:rsidR="00C61159" w:rsidRPr="00D10110">
        <w:t xml:space="preserve"> </w:t>
      </w:r>
      <w:r w:rsidRPr="00D10110">
        <w:t>раза),</w:t>
      </w:r>
      <w:r w:rsidR="00C61159" w:rsidRPr="00D10110">
        <w:t xml:space="preserve"> </w:t>
      </w:r>
      <w:r w:rsidRPr="00D10110">
        <w:t>нефтегазовая</w:t>
      </w:r>
      <w:r w:rsidR="00C61159" w:rsidRPr="00D10110">
        <w:t xml:space="preserve"> </w:t>
      </w:r>
      <w:r w:rsidRPr="00D10110">
        <w:t>отрасль</w:t>
      </w:r>
      <w:r w:rsidR="00C61159" w:rsidRPr="00D10110">
        <w:t xml:space="preserve"> </w:t>
      </w:r>
      <w:r w:rsidRPr="00D10110">
        <w:t>(в</w:t>
      </w:r>
      <w:r w:rsidR="00C61159" w:rsidRPr="00D10110">
        <w:t xml:space="preserve"> </w:t>
      </w:r>
      <w:r w:rsidRPr="00D10110">
        <w:t>2,9</w:t>
      </w:r>
      <w:r w:rsidR="00C61159" w:rsidRPr="00D10110">
        <w:t xml:space="preserve"> </w:t>
      </w:r>
      <w:r w:rsidRPr="00D10110">
        <w:t>раз),</w:t>
      </w:r>
      <w:r w:rsidR="00C61159" w:rsidRPr="00D10110">
        <w:t xml:space="preserve"> </w:t>
      </w:r>
      <w:r w:rsidRPr="00D10110">
        <w:t>лесная</w:t>
      </w:r>
      <w:r w:rsidR="00C61159" w:rsidRPr="00D10110">
        <w:t xml:space="preserve"> </w:t>
      </w:r>
      <w:r w:rsidRPr="00D10110">
        <w:t>промышленность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деревообработка</w:t>
      </w:r>
      <w:r w:rsidR="00C61159" w:rsidRPr="00D10110">
        <w:t xml:space="preserve"> </w:t>
      </w:r>
      <w:r w:rsidRPr="00D10110">
        <w:t>(в</w:t>
      </w:r>
      <w:r w:rsidR="00C61159" w:rsidRPr="00D10110">
        <w:t xml:space="preserve"> </w:t>
      </w:r>
      <w:r w:rsidRPr="00D10110">
        <w:t>2</w:t>
      </w:r>
      <w:r w:rsidR="00C61159" w:rsidRPr="00D10110">
        <w:t xml:space="preserve"> </w:t>
      </w:r>
      <w:r w:rsidRPr="00D10110">
        <w:t>раза).</w:t>
      </w:r>
    </w:p>
    <w:p w14:paraId="41DCA00E" w14:textId="77777777" w:rsidR="002A79B2" w:rsidRPr="00D10110" w:rsidRDefault="009F6448" w:rsidP="002A79B2">
      <w:r>
        <w:t>«</w:t>
      </w:r>
      <w:r w:rsidR="002A79B2" w:rsidRPr="00D10110">
        <w:t>Увеличение</w:t>
      </w:r>
      <w:r w:rsidR="00C61159" w:rsidRPr="00D10110">
        <w:t xml:space="preserve"> </w:t>
      </w:r>
      <w:r w:rsidR="002A79B2" w:rsidRPr="00D10110">
        <w:t>корпоративных</w:t>
      </w:r>
      <w:r w:rsidR="00C61159" w:rsidRPr="00D10110">
        <w:t xml:space="preserve"> </w:t>
      </w:r>
      <w:r w:rsidR="002A79B2" w:rsidRPr="00D10110">
        <w:t>пенсионных</w:t>
      </w:r>
      <w:r w:rsidR="00C61159" w:rsidRPr="00D10110">
        <w:t xml:space="preserve"> </w:t>
      </w:r>
      <w:r w:rsidR="002A79B2" w:rsidRPr="00D10110">
        <w:t>программ</w:t>
      </w:r>
      <w:r w:rsidR="00C61159" w:rsidRPr="00D10110">
        <w:t xml:space="preserve"> </w:t>
      </w:r>
      <w:r w:rsidR="002A79B2" w:rsidRPr="00D10110">
        <w:t>в</w:t>
      </w:r>
      <w:r w:rsidR="00C61159" w:rsidRPr="00D10110">
        <w:t xml:space="preserve"> </w:t>
      </w:r>
      <w:r w:rsidR="002A79B2" w:rsidRPr="00D10110">
        <w:t>соцпакетах</w:t>
      </w:r>
      <w:r w:rsidR="00C61159" w:rsidRPr="00D10110">
        <w:t xml:space="preserve"> </w:t>
      </w:r>
      <w:r w:rsidR="002A79B2" w:rsidRPr="00D10110">
        <w:t>работодателей</w:t>
      </w:r>
      <w:r w:rsidR="00C61159" w:rsidRPr="00D10110">
        <w:t xml:space="preserve"> </w:t>
      </w:r>
      <w:r w:rsidR="002A79B2" w:rsidRPr="00D10110">
        <w:t>говорит</w:t>
      </w:r>
      <w:r w:rsidR="00C61159" w:rsidRPr="00D10110">
        <w:t xml:space="preserve"> </w:t>
      </w:r>
      <w:r w:rsidR="002A79B2" w:rsidRPr="00D10110">
        <w:t>о</w:t>
      </w:r>
      <w:r w:rsidR="00C61159" w:rsidRPr="00D10110">
        <w:t xml:space="preserve"> </w:t>
      </w:r>
      <w:r w:rsidR="002A79B2" w:rsidRPr="00D10110">
        <w:t>том,</w:t>
      </w:r>
      <w:r w:rsidR="00C61159" w:rsidRPr="00D10110">
        <w:t xml:space="preserve"> </w:t>
      </w:r>
      <w:r w:rsidR="002A79B2" w:rsidRPr="00D10110">
        <w:t>что</w:t>
      </w:r>
      <w:r w:rsidR="00C61159" w:rsidRPr="00D10110">
        <w:t xml:space="preserve"> </w:t>
      </w:r>
      <w:r w:rsidR="002A79B2" w:rsidRPr="00D10110">
        <w:t>российские</w:t>
      </w:r>
      <w:r w:rsidR="00C61159" w:rsidRPr="00D10110">
        <w:t xml:space="preserve"> </w:t>
      </w:r>
      <w:r w:rsidR="002A79B2" w:rsidRPr="00D10110">
        <w:t>компании</w:t>
      </w:r>
      <w:r w:rsidR="00C61159" w:rsidRPr="00D10110">
        <w:t xml:space="preserve"> </w:t>
      </w:r>
      <w:r w:rsidR="002A79B2" w:rsidRPr="00D10110">
        <w:t>все</w:t>
      </w:r>
      <w:r w:rsidR="00C61159" w:rsidRPr="00D10110">
        <w:t xml:space="preserve"> </w:t>
      </w:r>
      <w:r w:rsidR="002A79B2" w:rsidRPr="00D10110">
        <w:t>больше</w:t>
      </w:r>
      <w:r w:rsidR="00C61159" w:rsidRPr="00D10110">
        <w:t xml:space="preserve"> </w:t>
      </w:r>
      <w:r w:rsidR="002A79B2" w:rsidRPr="00D10110">
        <w:t>внимания</w:t>
      </w:r>
      <w:r w:rsidR="00C61159" w:rsidRPr="00D10110">
        <w:t xml:space="preserve"> </w:t>
      </w:r>
      <w:r w:rsidR="002A79B2" w:rsidRPr="00D10110">
        <w:t>уделяют</w:t>
      </w:r>
      <w:r w:rsidR="00C61159" w:rsidRPr="00D10110">
        <w:t xml:space="preserve"> </w:t>
      </w:r>
      <w:r w:rsidR="002A79B2" w:rsidRPr="00D10110">
        <w:t>заботе</w:t>
      </w:r>
      <w:r w:rsidR="00C61159" w:rsidRPr="00D10110">
        <w:t xml:space="preserve"> </w:t>
      </w:r>
      <w:r w:rsidR="002A79B2" w:rsidRPr="00D10110">
        <w:t>о</w:t>
      </w:r>
      <w:r w:rsidR="00C61159" w:rsidRPr="00D10110">
        <w:t xml:space="preserve"> </w:t>
      </w:r>
      <w:r w:rsidR="002A79B2" w:rsidRPr="00D10110">
        <w:t>финансовом</w:t>
      </w:r>
      <w:r w:rsidR="00C61159" w:rsidRPr="00D10110">
        <w:t xml:space="preserve"> </w:t>
      </w:r>
      <w:r w:rsidR="002A79B2" w:rsidRPr="00D10110">
        <w:t>будущем</w:t>
      </w:r>
      <w:r w:rsidR="00C61159" w:rsidRPr="00D10110">
        <w:t xml:space="preserve"> </w:t>
      </w:r>
      <w:r w:rsidR="002A79B2" w:rsidRPr="00D10110">
        <w:t>своих</w:t>
      </w:r>
      <w:r w:rsidR="00C61159" w:rsidRPr="00D10110">
        <w:t xml:space="preserve"> </w:t>
      </w:r>
      <w:r w:rsidR="002A79B2" w:rsidRPr="00D10110">
        <w:t>сотрудников.</w:t>
      </w:r>
      <w:r w:rsidR="00C61159" w:rsidRPr="00D10110">
        <w:t xml:space="preserve"> </w:t>
      </w:r>
      <w:r w:rsidR="002A79B2" w:rsidRPr="00D10110">
        <w:t>Переход</w:t>
      </w:r>
      <w:r w:rsidR="00C61159" w:rsidRPr="00D10110">
        <w:t xml:space="preserve"> </w:t>
      </w:r>
      <w:r w:rsidR="002A79B2" w:rsidRPr="00D10110">
        <w:t>бизнеса</w:t>
      </w:r>
      <w:r w:rsidR="00C61159" w:rsidRPr="00D10110">
        <w:t xml:space="preserve"> </w:t>
      </w:r>
      <w:r w:rsidR="002A79B2" w:rsidRPr="00D10110">
        <w:t>к</w:t>
      </w:r>
      <w:r w:rsidR="00C61159" w:rsidRPr="00D10110">
        <w:t xml:space="preserve"> </w:t>
      </w:r>
      <w:r w:rsidR="002A79B2" w:rsidRPr="00D10110">
        <w:t>такой</w:t>
      </w:r>
      <w:r w:rsidR="00C61159" w:rsidRPr="00D10110">
        <w:t xml:space="preserve"> </w:t>
      </w:r>
      <w:r w:rsidR="002A79B2" w:rsidRPr="00D10110">
        <w:t>социальной</w:t>
      </w:r>
      <w:r w:rsidR="00C61159" w:rsidRPr="00D10110">
        <w:t xml:space="preserve"> </w:t>
      </w:r>
      <w:r w:rsidR="002A79B2" w:rsidRPr="00D10110">
        <w:t>ответственности</w:t>
      </w:r>
      <w:r w:rsidR="00C61159" w:rsidRPr="00D10110">
        <w:t xml:space="preserve"> - </w:t>
      </w:r>
      <w:r w:rsidR="002A79B2" w:rsidRPr="00D10110">
        <w:t>позитивный</w:t>
      </w:r>
      <w:r w:rsidR="00C61159" w:rsidRPr="00D10110">
        <w:t xml:space="preserve"> </w:t>
      </w:r>
      <w:r w:rsidR="002A79B2" w:rsidRPr="00D10110">
        <w:t>знак</w:t>
      </w:r>
      <w:r w:rsidR="00C61159" w:rsidRPr="00D10110">
        <w:t xml:space="preserve"> </w:t>
      </w:r>
      <w:r w:rsidR="002A79B2" w:rsidRPr="00D10110">
        <w:t>не</w:t>
      </w:r>
      <w:r w:rsidR="00C61159" w:rsidRPr="00D10110">
        <w:t xml:space="preserve"> </w:t>
      </w:r>
      <w:r w:rsidR="002A79B2" w:rsidRPr="00D10110">
        <w:t>только</w:t>
      </w:r>
      <w:r w:rsidR="00C61159" w:rsidRPr="00D10110">
        <w:t xml:space="preserve"> </w:t>
      </w:r>
      <w:r w:rsidR="002A79B2" w:rsidRPr="00D10110">
        <w:t>для</w:t>
      </w:r>
      <w:r w:rsidR="00C61159" w:rsidRPr="00D10110">
        <w:t xml:space="preserve"> </w:t>
      </w:r>
      <w:r w:rsidR="002A79B2" w:rsidRPr="00D10110">
        <w:t>рынка</w:t>
      </w:r>
      <w:r w:rsidR="00C61159" w:rsidRPr="00D10110">
        <w:t xml:space="preserve"> </w:t>
      </w:r>
      <w:r w:rsidR="002A79B2" w:rsidRPr="00D10110">
        <w:t>труда,</w:t>
      </w:r>
      <w:r w:rsidR="00C61159" w:rsidRPr="00D10110">
        <w:t xml:space="preserve"> </w:t>
      </w:r>
      <w:r w:rsidR="002A79B2" w:rsidRPr="00D10110">
        <w:t>но</w:t>
      </w:r>
      <w:r w:rsidR="00C61159" w:rsidRPr="00D10110">
        <w:t xml:space="preserve"> </w:t>
      </w:r>
      <w:r w:rsidR="002A79B2" w:rsidRPr="00D10110">
        <w:t>и</w:t>
      </w:r>
      <w:r w:rsidR="00C61159" w:rsidRPr="00D10110">
        <w:t xml:space="preserve"> </w:t>
      </w:r>
      <w:r w:rsidR="002A79B2" w:rsidRPr="00D10110">
        <w:t>для</w:t>
      </w:r>
      <w:r w:rsidR="00C61159" w:rsidRPr="00D10110">
        <w:t xml:space="preserve"> </w:t>
      </w:r>
      <w:r w:rsidR="002A79B2" w:rsidRPr="00D10110">
        <w:t>всей</w:t>
      </w:r>
      <w:r w:rsidR="00C61159" w:rsidRPr="00D10110">
        <w:t xml:space="preserve"> </w:t>
      </w:r>
      <w:r w:rsidR="002A79B2" w:rsidRPr="00D10110">
        <w:t>пенсионной</w:t>
      </w:r>
      <w:r w:rsidR="00C61159" w:rsidRPr="00D10110">
        <w:t xml:space="preserve"> </w:t>
      </w:r>
      <w:r w:rsidR="002A79B2" w:rsidRPr="00D10110">
        <w:t>отрасли</w:t>
      </w:r>
      <w:r w:rsidR="00C61159" w:rsidRPr="00D10110">
        <w:t xml:space="preserve"> </w:t>
      </w:r>
      <w:r w:rsidR="002A79B2" w:rsidRPr="00D10110">
        <w:t>страны</w:t>
      </w:r>
      <w:r>
        <w:t>»</w:t>
      </w:r>
      <w:r w:rsidR="002A79B2" w:rsidRPr="00D10110">
        <w:t>,</w:t>
      </w:r>
      <w:r w:rsidR="00C61159" w:rsidRPr="00D10110">
        <w:t xml:space="preserve"> - </w:t>
      </w:r>
      <w:r w:rsidR="002A79B2" w:rsidRPr="00D10110">
        <w:t>отметила</w:t>
      </w:r>
      <w:r w:rsidR="00C61159" w:rsidRPr="00D10110">
        <w:t xml:space="preserve"> </w:t>
      </w:r>
      <w:r w:rsidR="002A79B2" w:rsidRPr="00D10110">
        <w:t>генеральный</w:t>
      </w:r>
      <w:r w:rsidR="00C61159" w:rsidRPr="00D10110">
        <w:t xml:space="preserve"> </w:t>
      </w:r>
      <w:r w:rsidR="002A79B2" w:rsidRPr="00D10110">
        <w:t>директор</w:t>
      </w:r>
      <w:r w:rsidR="00C61159" w:rsidRPr="00D10110">
        <w:t xml:space="preserve"> </w:t>
      </w:r>
      <w:r w:rsidR="002A79B2" w:rsidRPr="00D10110">
        <w:t>НПФ</w:t>
      </w:r>
      <w:r w:rsidR="00C61159" w:rsidRPr="00D10110">
        <w:t xml:space="preserve"> </w:t>
      </w:r>
      <w:r w:rsidR="002A79B2" w:rsidRPr="00D10110">
        <w:t>Эволюция</w:t>
      </w:r>
      <w:r w:rsidR="00C61159" w:rsidRPr="00D10110">
        <w:t xml:space="preserve"> </w:t>
      </w:r>
      <w:r w:rsidR="002A79B2" w:rsidRPr="00D10110">
        <w:t>Елена</w:t>
      </w:r>
      <w:r w:rsidR="00C61159" w:rsidRPr="00D10110">
        <w:t xml:space="preserve"> </w:t>
      </w:r>
      <w:proofErr w:type="spellStart"/>
      <w:r w:rsidR="002A79B2" w:rsidRPr="00D10110">
        <w:t>Тетюнина</w:t>
      </w:r>
      <w:proofErr w:type="spellEnd"/>
      <w:r w:rsidR="002A79B2" w:rsidRPr="00D10110">
        <w:t>.</w:t>
      </w:r>
    </w:p>
    <w:p w14:paraId="47F51CBE" w14:textId="77777777" w:rsidR="00AC2D64" w:rsidRPr="00D10110" w:rsidRDefault="00000000" w:rsidP="002A79B2">
      <w:hyperlink r:id="rId15" w:history="1">
        <w:r w:rsidR="002A79B2" w:rsidRPr="00D10110">
          <w:rPr>
            <w:rStyle w:val="a3"/>
          </w:rPr>
          <w:t>https://sia.ru/?section=484&amp;action=show_news&amp;id=16806950</w:t>
        </w:r>
      </w:hyperlink>
    </w:p>
    <w:p w14:paraId="215C6ED4" w14:textId="77777777" w:rsidR="002A79B2" w:rsidRPr="00D10110" w:rsidRDefault="002A79B2" w:rsidP="002A79B2">
      <w:pPr>
        <w:pStyle w:val="2"/>
      </w:pPr>
      <w:bookmarkStart w:id="51" w:name="_Toc176415538"/>
      <w:r w:rsidRPr="00D10110">
        <w:lastRenderedPageBreak/>
        <w:t>Хибины.ru</w:t>
      </w:r>
      <w:r w:rsidR="00C61159" w:rsidRPr="00D10110">
        <w:t xml:space="preserve"> </w:t>
      </w:r>
      <w:r w:rsidR="00B70374" w:rsidRPr="00D10110">
        <w:t>(Мурманская</w:t>
      </w:r>
      <w:r w:rsidR="00C61159" w:rsidRPr="00D10110">
        <w:t xml:space="preserve"> </w:t>
      </w:r>
      <w:r w:rsidR="00B70374" w:rsidRPr="00D10110">
        <w:t>область)</w:t>
      </w:r>
      <w:r w:rsidRPr="00D10110">
        <w:t>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Количество</w:t>
      </w:r>
      <w:r w:rsidR="00C61159" w:rsidRPr="00D10110">
        <w:t xml:space="preserve"> </w:t>
      </w:r>
      <w:r w:rsidRPr="00D10110">
        <w:t>вакансий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корпоративной</w:t>
      </w:r>
      <w:r w:rsidR="00C61159" w:rsidRPr="00D10110">
        <w:t xml:space="preserve"> </w:t>
      </w:r>
      <w:r w:rsidRPr="00D10110">
        <w:t>пенсией</w:t>
      </w:r>
      <w:r w:rsidR="00C61159" w:rsidRPr="00D10110">
        <w:t xml:space="preserve"> </w:t>
      </w:r>
      <w:r w:rsidRPr="00D10110">
        <w:t>выросло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Заполярье</w:t>
      </w:r>
      <w:r w:rsidR="00C61159" w:rsidRPr="00D10110">
        <w:t xml:space="preserve"> - </w:t>
      </w:r>
      <w:r w:rsidRPr="00D10110">
        <w:t>в</w:t>
      </w:r>
      <w:r w:rsidR="00C61159" w:rsidRPr="00D10110">
        <w:t xml:space="preserve"> </w:t>
      </w:r>
      <w:r w:rsidRPr="00D10110">
        <w:t>каких</w:t>
      </w:r>
      <w:r w:rsidR="00C61159" w:rsidRPr="00D10110">
        <w:t xml:space="preserve"> </w:t>
      </w:r>
      <w:r w:rsidRPr="00D10110">
        <w:t>отраслях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стали</w:t>
      </w:r>
      <w:r w:rsidR="00C61159" w:rsidRPr="00D10110">
        <w:t xml:space="preserve"> </w:t>
      </w:r>
      <w:r w:rsidRPr="00D10110">
        <w:t>предлагать</w:t>
      </w:r>
      <w:r w:rsidR="00C61159" w:rsidRPr="00D10110">
        <w:t xml:space="preserve"> </w:t>
      </w:r>
      <w:r w:rsidRPr="00D10110">
        <w:t>чаще</w:t>
      </w:r>
      <w:bookmarkEnd w:id="51"/>
    </w:p>
    <w:p w14:paraId="721491A1" w14:textId="77777777" w:rsidR="002A79B2" w:rsidRPr="00D10110" w:rsidRDefault="002A79B2" w:rsidP="009F6448">
      <w:pPr>
        <w:pStyle w:val="3"/>
      </w:pPr>
      <w:bookmarkStart w:id="52" w:name="_Toc176415539"/>
      <w:r w:rsidRPr="00D10110">
        <w:t>За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количество</w:t>
      </w:r>
      <w:r w:rsidR="00C61159" w:rsidRPr="00D10110">
        <w:t xml:space="preserve"> </w:t>
      </w:r>
      <w:r w:rsidRPr="00D10110">
        <w:t>вакансий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корпоративной</w:t>
      </w:r>
      <w:r w:rsidR="00C61159" w:rsidRPr="00D10110">
        <w:t xml:space="preserve"> </w:t>
      </w:r>
      <w:r w:rsidRPr="00D10110">
        <w:t>пенсионной</w:t>
      </w:r>
      <w:r w:rsidR="00C61159" w:rsidRPr="00D10110">
        <w:t xml:space="preserve"> </w:t>
      </w:r>
      <w:r w:rsidRPr="00D10110">
        <w:t>программой</w:t>
      </w:r>
      <w:r w:rsidR="00C61159" w:rsidRPr="00D10110">
        <w:t xml:space="preserve"> </w:t>
      </w:r>
      <w:r w:rsidRPr="00D10110">
        <w:t>выросло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Мурманской</w:t>
      </w:r>
      <w:r w:rsidR="00C61159" w:rsidRPr="00D10110">
        <w:t xml:space="preserve"> </w:t>
      </w:r>
      <w:r w:rsidRPr="00D10110">
        <w:t>области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15%.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первое</w:t>
      </w:r>
      <w:r w:rsidR="00C61159" w:rsidRPr="00D10110">
        <w:t xml:space="preserve"> </w:t>
      </w:r>
      <w:r w:rsidRPr="00D10110">
        <w:t>полугодие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региональные</w:t>
      </w:r>
      <w:r w:rsidR="00C61159" w:rsidRPr="00D10110">
        <w:t xml:space="preserve"> </w:t>
      </w:r>
      <w:r w:rsidRPr="00D10110">
        <w:t>компании</w:t>
      </w:r>
      <w:r w:rsidR="00C61159" w:rsidRPr="00D10110">
        <w:t xml:space="preserve"> </w:t>
      </w:r>
      <w:r w:rsidRPr="00D10110">
        <w:t>опубликовали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1.5</w:t>
      </w:r>
      <w:r w:rsidR="00C61159" w:rsidRPr="00D10110">
        <w:t xml:space="preserve"> </w:t>
      </w:r>
      <w:r w:rsidRPr="00D10110">
        <w:t>тысячи</w:t>
      </w:r>
      <w:r w:rsidR="00C61159" w:rsidRPr="00D10110">
        <w:t xml:space="preserve"> </w:t>
      </w:r>
      <w:r w:rsidRPr="00D10110">
        <w:t>таких</w:t>
      </w:r>
      <w:r w:rsidR="00C61159" w:rsidRPr="00D10110">
        <w:t xml:space="preserve"> </w:t>
      </w:r>
      <w:r w:rsidRPr="00D10110">
        <w:t>предложений,</w:t>
      </w:r>
      <w:r w:rsidR="00C61159" w:rsidRPr="00D10110">
        <w:t xml:space="preserve"> </w:t>
      </w:r>
      <w:r w:rsidRPr="00D10110">
        <w:t>выяснили</w:t>
      </w:r>
      <w:r w:rsidR="00C61159" w:rsidRPr="00D10110">
        <w:t xml:space="preserve"> </w:t>
      </w:r>
      <w:r w:rsidRPr="00D10110">
        <w:t>аналитики</w:t>
      </w:r>
      <w:r w:rsidR="00C61159" w:rsidRPr="00D10110">
        <w:t xml:space="preserve"> </w:t>
      </w:r>
      <w:r w:rsidRPr="00D10110">
        <w:t>hh.ru.</w:t>
      </w:r>
      <w:bookmarkEnd w:id="52"/>
    </w:p>
    <w:p w14:paraId="1A23CCCB" w14:textId="77777777" w:rsidR="002A79B2" w:rsidRPr="00D10110" w:rsidRDefault="009F6448" w:rsidP="002A79B2">
      <w:r>
        <w:t>«</w:t>
      </w:r>
      <w:r w:rsidR="002A79B2" w:rsidRPr="00D10110">
        <w:t>Наибольшая</w:t>
      </w:r>
      <w:r w:rsidR="00C61159" w:rsidRPr="00D10110">
        <w:t xml:space="preserve"> </w:t>
      </w:r>
      <w:r w:rsidR="002A79B2" w:rsidRPr="00D10110">
        <w:t>динамика</w:t>
      </w:r>
      <w:r w:rsidR="00C61159" w:rsidRPr="00D10110">
        <w:t xml:space="preserve"> </w:t>
      </w:r>
      <w:r w:rsidR="002A79B2" w:rsidRPr="00D10110">
        <w:t>наблюдается</w:t>
      </w:r>
      <w:r w:rsidR="00C61159" w:rsidRPr="00D10110">
        <w:t xml:space="preserve"> </w:t>
      </w:r>
      <w:r w:rsidR="002A79B2" w:rsidRPr="00D10110">
        <w:t>в</w:t>
      </w:r>
      <w:r w:rsidR="00C61159" w:rsidRPr="00D10110">
        <w:t xml:space="preserve"> </w:t>
      </w:r>
      <w:r w:rsidR="002A79B2" w:rsidRPr="00D10110">
        <w:t>сфере</w:t>
      </w:r>
      <w:r w:rsidR="00C61159" w:rsidRPr="00D10110">
        <w:t xml:space="preserve"> </w:t>
      </w:r>
      <w:r w:rsidR="002A79B2" w:rsidRPr="00D10110">
        <w:t>PR</w:t>
      </w:r>
      <w:r w:rsidR="00C61159" w:rsidRPr="00D10110">
        <w:t xml:space="preserve"> </w:t>
      </w:r>
      <w:r w:rsidR="002A79B2" w:rsidRPr="00D10110">
        <w:t>и</w:t>
      </w:r>
      <w:r w:rsidR="00C61159" w:rsidRPr="00D10110">
        <w:t xml:space="preserve"> </w:t>
      </w:r>
      <w:r w:rsidR="002A79B2" w:rsidRPr="00D10110">
        <w:t>маркетинга,</w:t>
      </w:r>
      <w:r w:rsidR="00C61159" w:rsidRPr="00D10110">
        <w:t xml:space="preserve"> </w:t>
      </w:r>
      <w:r w:rsidR="002A79B2" w:rsidRPr="00D10110">
        <w:t>тут</w:t>
      </w:r>
      <w:r w:rsidR="00C61159" w:rsidRPr="00D10110">
        <w:t xml:space="preserve"> </w:t>
      </w:r>
      <w:r w:rsidR="002A79B2" w:rsidRPr="00D10110">
        <w:t>число</w:t>
      </w:r>
      <w:r w:rsidR="00C61159" w:rsidRPr="00D10110">
        <w:t xml:space="preserve"> </w:t>
      </w:r>
      <w:r w:rsidR="002A79B2" w:rsidRPr="00D10110">
        <w:t>предложений</w:t>
      </w:r>
      <w:r w:rsidR="00C61159" w:rsidRPr="00D10110">
        <w:t xml:space="preserve"> </w:t>
      </w:r>
      <w:r w:rsidR="002A79B2" w:rsidRPr="00D10110">
        <w:t>с</w:t>
      </w:r>
      <w:r w:rsidR="00C61159" w:rsidRPr="00D10110">
        <w:t xml:space="preserve"> </w:t>
      </w:r>
      <w:r w:rsidR="002A79B2" w:rsidRPr="00D10110">
        <w:t>упоминанием</w:t>
      </w:r>
      <w:r w:rsidR="00C61159" w:rsidRPr="00D10110">
        <w:t xml:space="preserve"> </w:t>
      </w:r>
      <w:r w:rsidR="002A79B2" w:rsidRPr="00D10110">
        <w:t>пенсионных</w:t>
      </w:r>
      <w:r w:rsidR="00C61159" w:rsidRPr="00D10110">
        <w:t xml:space="preserve"> </w:t>
      </w:r>
      <w:r w:rsidR="002A79B2" w:rsidRPr="00D10110">
        <w:t>программ</w:t>
      </w:r>
      <w:r w:rsidR="00C61159" w:rsidRPr="00D10110">
        <w:t xml:space="preserve"> </w:t>
      </w:r>
      <w:r w:rsidR="002A79B2" w:rsidRPr="00D10110">
        <w:t>увеличилось</w:t>
      </w:r>
      <w:r w:rsidR="00C61159" w:rsidRPr="00D10110">
        <w:t xml:space="preserve"> </w:t>
      </w:r>
      <w:r w:rsidR="002A79B2" w:rsidRPr="00D10110">
        <w:t>в</w:t>
      </w:r>
      <w:r w:rsidR="00C61159" w:rsidRPr="00D10110">
        <w:t xml:space="preserve"> </w:t>
      </w:r>
      <w:r w:rsidR="002A79B2" w:rsidRPr="00D10110">
        <w:t>8</w:t>
      </w:r>
      <w:r w:rsidR="00C61159" w:rsidRPr="00D10110">
        <w:t xml:space="preserve"> </w:t>
      </w:r>
      <w:r w:rsidR="002A79B2" w:rsidRPr="00D10110">
        <w:t>раз.</w:t>
      </w:r>
      <w:r w:rsidR="00C61159" w:rsidRPr="00D10110">
        <w:t xml:space="preserve"> </w:t>
      </w:r>
      <w:r w:rsidR="002A79B2" w:rsidRPr="00D10110">
        <w:t>Также</w:t>
      </w:r>
      <w:r w:rsidR="00C61159" w:rsidRPr="00D10110">
        <w:t xml:space="preserve"> </w:t>
      </w:r>
      <w:r w:rsidR="002A79B2" w:rsidRPr="00D10110">
        <w:t>в</w:t>
      </w:r>
      <w:r w:rsidR="00C61159" w:rsidRPr="00D10110">
        <w:t xml:space="preserve"> </w:t>
      </w:r>
      <w:r w:rsidR="002A79B2" w:rsidRPr="00D10110">
        <w:t>лидерах</w:t>
      </w:r>
      <w:r w:rsidR="00C61159" w:rsidRPr="00D10110">
        <w:t xml:space="preserve"> </w:t>
      </w:r>
      <w:r w:rsidR="002A79B2" w:rsidRPr="00D10110">
        <w:t>финансовая</w:t>
      </w:r>
      <w:r w:rsidR="00C61159" w:rsidRPr="00D10110">
        <w:t xml:space="preserve"> </w:t>
      </w:r>
      <w:r w:rsidR="002A79B2" w:rsidRPr="00D10110">
        <w:t>отрасль.</w:t>
      </w:r>
      <w:r w:rsidR="00C61159" w:rsidRPr="00D10110">
        <w:t xml:space="preserve"> </w:t>
      </w:r>
      <w:r w:rsidR="002A79B2" w:rsidRPr="00D10110">
        <w:t>В</w:t>
      </w:r>
      <w:r w:rsidR="00C61159" w:rsidRPr="00D10110">
        <w:t xml:space="preserve"> </w:t>
      </w:r>
      <w:r w:rsidR="002A79B2" w:rsidRPr="00D10110">
        <w:t>частности,</w:t>
      </w:r>
      <w:r w:rsidR="00C61159" w:rsidRPr="00D10110">
        <w:t xml:space="preserve"> </w:t>
      </w:r>
      <w:r w:rsidR="002A79B2" w:rsidRPr="00D10110">
        <w:t>речь</w:t>
      </w:r>
      <w:r w:rsidR="00C61159" w:rsidRPr="00D10110">
        <w:t xml:space="preserve"> </w:t>
      </w:r>
      <w:r w:rsidR="002A79B2" w:rsidRPr="00D10110">
        <w:t>идет</w:t>
      </w:r>
      <w:r w:rsidR="00C61159" w:rsidRPr="00D10110">
        <w:t xml:space="preserve"> </w:t>
      </w:r>
      <w:r w:rsidR="002A79B2" w:rsidRPr="00D10110">
        <w:t>о</w:t>
      </w:r>
      <w:r w:rsidR="00C61159" w:rsidRPr="00D10110">
        <w:t xml:space="preserve"> </w:t>
      </w:r>
      <w:r w:rsidR="002A79B2" w:rsidRPr="00D10110">
        <w:t>компаниях,</w:t>
      </w:r>
      <w:r w:rsidR="00C61159" w:rsidRPr="00D10110">
        <w:t xml:space="preserve"> </w:t>
      </w:r>
      <w:r w:rsidR="002A79B2" w:rsidRPr="00D10110">
        <w:t>которые</w:t>
      </w:r>
      <w:r w:rsidR="00C61159" w:rsidRPr="00D10110">
        <w:t xml:space="preserve"> </w:t>
      </w:r>
      <w:r w:rsidR="002A79B2" w:rsidRPr="00D10110">
        <w:t>занимаются</w:t>
      </w:r>
      <w:r w:rsidR="00C61159" w:rsidRPr="00D10110">
        <w:t xml:space="preserve"> </w:t>
      </w:r>
      <w:r w:rsidR="002A79B2" w:rsidRPr="00D10110">
        <w:t>управлением</w:t>
      </w:r>
      <w:r w:rsidR="00C61159" w:rsidRPr="00D10110">
        <w:t xml:space="preserve"> </w:t>
      </w:r>
      <w:r w:rsidR="002A79B2" w:rsidRPr="00D10110">
        <w:t>активами</w:t>
      </w:r>
      <w:r w:rsidR="00C61159" w:rsidRPr="00D10110">
        <w:t xml:space="preserve"> - </w:t>
      </w:r>
      <w:r w:rsidR="002A79B2" w:rsidRPr="00D10110">
        <w:t>рост</w:t>
      </w:r>
      <w:r w:rsidR="00C61159" w:rsidRPr="00D10110">
        <w:t xml:space="preserve"> </w:t>
      </w:r>
      <w:r w:rsidR="002A79B2" w:rsidRPr="00D10110">
        <w:t>почти</w:t>
      </w:r>
      <w:r w:rsidR="00C61159" w:rsidRPr="00D10110">
        <w:t xml:space="preserve"> </w:t>
      </w:r>
      <w:r w:rsidR="002A79B2" w:rsidRPr="00D10110">
        <w:t>в</w:t>
      </w:r>
      <w:r w:rsidR="00C61159" w:rsidRPr="00D10110">
        <w:t xml:space="preserve"> </w:t>
      </w:r>
      <w:r w:rsidR="002A79B2" w:rsidRPr="00D10110">
        <w:t>5</w:t>
      </w:r>
      <w:r w:rsidR="00C61159" w:rsidRPr="00D10110">
        <w:t xml:space="preserve"> </w:t>
      </w:r>
      <w:r w:rsidR="002A79B2" w:rsidRPr="00D10110">
        <w:t>раз.</w:t>
      </w:r>
      <w:r w:rsidR="00C61159" w:rsidRPr="00D10110">
        <w:t xml:space="preserve"> </w:t>
      </w:r>
      <w:r w:rsidR="002A79B2" w:rsidRPr="00D10110">
        <w:t>Также</w:t>
      </w:r>
      <w:r w:rsidR="00C61159" w:rsidRPr="00D10110">
        <w:t xml:space="preserve"> </w:t>
      </w:r>
      <w:r w:rsidR="002A79B2" w:rsidRPr="00D10110">
        <w:t>в</w:t>
      </w:r>
      <w:r w:rsidR="00C61159" w:rsidRPr="00D10110">
        <w:t xml:space="preserve"> </w:t>
      </w:r>
      <w:r w:rsidR="002A79B2" w:rsidRPr="00D10110">
        <w:t>машиностроении</w:t>
      </w:r>
      <w:r w:rsidR="00C61159" w:rsidRPr="00D10110">
        <w:t xml:space="preserve"> </w:t>
      </w:r>
      <w:r w:rsidR="002A79B2" w:rsidRPr="00D10110">
        <w:t>увеличение</w:t>
      </w:r>
      <w:r w:rsidR="00C61159" w:rsidRPr="00D10110">
        <w:t xml:space="preserve"> </w:t>
      </w:r>
      <w:r w:rsidR="002A79B2" w:rsidRPr="00D10110">
        <w:t>в</w:t>
      </w:r>
      <w:r w:rsidR="00C61159" w:rsidRPr="00D10110">
        <w:t xml:space="preserve"> </w:t>
      </w:r>
      <w:r w:rsidR="002A79B2" w:rsidRPr="00D10110">
        <w:t>3</w:t>
      </w:r>
      <w:r w:rsidR="00C61159" w:rsidRPr="00D10110">
        <w:t xml:space="preserve"> </w:t>
      </w:r>
      <w:r w:rsidR="002A79B2" w:rsidRPr="00D10110">
        <w:t>раза,</w:t>
      </w:r>
      <w:r w:rsidR="00C61159" w:rsidRPr="00D10110">
        <w:t xml:space="preserve"> </w:t>
      </w:r>
      <w:r w:rsidR="002A79B2" w:rsidRPr="00D10110">
        <w:t>в</w:t>
      </w:r>
      <w:r w:rsidR="00C61159" w:rsidRPr="00D10110">
        <w:t xml:space="preserve"> </w:t>
      </w:r>
      <w:r w:rsidR="002A79B2" w:rsidRPr="00D10110">
        <w:t>торговле</w:t>
      </w:r>
      <w:r w:rsidR="00C61159" w:rsidRPr="00D10110">
        <w:t xml:space="preserve"> - </w:t>
      </w:r>
      <w:r w:rsidR="002A79B2" w:rsidRPr="00D10110">
        <w:t>в</w:t>
      </w:r>
      <w:r w:rsidR="00C61159" w:rsidRPr="00D10110">
        <w:t xml:space="preserve"> </w:t>
      </w:r>
      <w:r w:rsidR="002A79B2" w:rsidRPr="00D10110">
        <w:t>3</w:t>
      </w:r>
      <w:r w:rsidR="00C61159" w:rsidRPr="00D10110">
        <w:t xml:space="preserve"> </w:t>
      </w:r>
      <w:r w:rsidR="002A79B2" w:rsidRPr="00D10110">
        <w:t>раза,</w:t>
      </w:r>
      <w:r w:rsidR="00C61159" w:rsidRPr="00D10110">
        <w:t xml:space="preserve"> </w:t>
      </w:r>
      <w:r w:rsidR="002A79B2" w:rsidRPr="00D10110">
        <w:t>нефтегазовой</w:t>
      </w:r>
      <w:r w:rsidR="00C61159" w:rsidRPr="00D10110">
        <w:t xml:space="preserve"> </w:t>
      </w:r>
      <w:r w:rsidR="002A79B2" w:rsidRPr="00D10110">
        <w:t>отрасли</w:t>
      </w:r>
      <w:r w:rsidR="00C61159" w:rsidRPr="00D10110">
        <w:t xml:space="preserve"> - </w:t>
      </w:r>
      <w:r w:rsidR="002A79B2" w:rsidRPr="00D10110">
        <w:t>в</w:t>
      </w:r>
      <w:r w:rsidR="00C61159" w:rsidRPr="00D10110">
        <w:t xml:space="preserve"> </w:t>
      </w:r>
      <w:r w:rsidR="002A79B2" w:rsidRPr="00D10110">
        <w:t>2,9</w:t>
      </w:r>
      <w:r w:rsidR="00C61159" w:rsidRPr="00D10110">
        <w:t xml:space="preserve"> </w:t>
      </w:r>
      <w:r w:rsidR="002A79B2" w:rsidRPr="00D10110">
        <w:t>раза,</w:t>
      </w:r>
      <w:r w:rsidR="00C61159" w:rsidRPr="00D10110">
        <w:t xml:space="preserve"> </w:t>
      </w:r>
      <w:r w:rsidR="002A79B2" w:rsidRPr="00D10110">
        <w:t>в</w:t>
      </w:r>
      <w:r w:rsidR="00C61159" w:rsidRPr="00D10110">
        <w:t xml:space="preserve"> </w:t>
      </w:r>
      <w:r w:rsidR="002A79B2" w:rsidRPr="00D10110">
        <w:t>лесной</w:t>
      </w:r>
      <w:r w:rsidR="00C61159" w:rsidRPr="00D10110">
        <w:t xml:space="preserve"> </w:t>
      </w:r>
      <w:r w:rsidR="002A79B2" w:rsidRPr="00D10110">
        <w:t>промышленности</w:t>
      </w:r>
      <w:r w:rsidR="00C61159" w:rsidRPr="00D10110">
        <w:t xml:space="preserve"> </w:t>
      </w:r>
      <w:r w:rsidR="002A79B2" w:rsidRPr="00D10110">
        <w:t>и</w:t>
      </w:r>
      <w:r w:rsidR="00C61159" w:rsidRPr="00D10110">
        <w:t xml:space="preserve"> </w:t>
      </w:r>
      <w:r w:rsidR="002A79B2" w:rsidRPr="00D10110">
        <w:t>деревообработке</w:t>
      </w:r>
      <w:r w:rsidR="00C61159" w:rsidRPr="00D10110">
        <w:t xml:space="preserve"> - </w:t>
      </w:r>
      <w:r w:rsidR="002A79B2" w:rsidRPr="00D10110">
        <w:t>в</w:t>
      </w:r>
      <w:r w:rsidR="00C61159" w:rsidRPr="00D10110">
        <w:t xml:space="preserve"> </w:t>
      </w:r>
      <w:r w:rsidR="002A79B2" w:rsidRPr="00D10110">
        <w:t>2</w:t>
      </w:r>
      <w:r w:rsidR="00C61159" w:rsidRPr="00D10110">
        <w:t xml:space="preserve"> </w:t>
      </w:r>
      <w:r w:rsidR="002A79B2" w:rsidRPr="00D10110">
        <w:t>раза</w:t>
      </w:r>
      <w:r>
        <w:t>»</w:t>
      </w:r>
      <w:r w:rsidR="002A79B2" w:rsidRPr="00D10110">
        <w:t>,</w:t>
      </w:r>
      <w:r w:rsidR="00C61159" w:rsidRPr="00D10110">
        <w:t xml:space="preserve"> - </w:t>
      </w:r>
      <w:r w:rsidR="002A79B2" w:rsidRPr="00D10110">
        <w:t>пояснили</w:t>
      </w:r>
      <w:r w:rsidR="00C61159" w:rsidRPr="00D10110">
        <w:t xml:space="preserve"> </w:t>
      </w:r>
      <w:r w:rsidR="002A79B2" w:rsidRPr="00D10110">
        <w:t>аналитики.</w:t>
      </w:r>
    </w:p>
    <w:p w14:paraId="6A745299" w14:textId="77777777" w:rsidR="002A79B2" w:rsidRPr="00D10110" w:rsidRDefault="002A79B2" w:rsidP="002A79B2">
      <w:r w:rsidRPr="00D10110">
        <w:t>В</w:t>
      </w:r>
      <w:r w:rsidR="00C61159" w:rsidRPr="00D10110">
        <w:t xml:space="preserve"> </w:t>
      </w:r>
      <w:r w:rsidRPr="00D10110">
        <w:t>целом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количество</w:t>
      </w:r>
      <w:r w:rsidR="00C61159" w:rsidRPr="00D10110">
        <w:t xml:space="preserve"> </w:t>
      </w:r>
      <w:r w:rsidRPr="00D10110">
        <w:t>предложений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корпоративной</w:t>
      </w:r>
      <w:r w:rsidR="00C61159" w:rsidRPr="00D10110">
        <w:t xml:space="preserve"> </w:t>
      </w:r>
      <w:r w:rsidRPr="00D10110">
        <w:t>пенсией</w:t>
      </w:r>
      <w:r w:rsidR="00C61159" w:rsidRPr="00D10110">
        <w:t xml:space="preserve"> </w:t>
      </w:r>
      <w:r w:rsidRPr="00D10110">
        <w:t>увеличилось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4%.</w:t>
      </w:r>
      <w:r w:rsidR="00C61159" w:rsidRPr="00D10110">
        <w:t xml:space="preserve"> </w:t>
      </w:r>
      <w:r w:rsidRPr="00D10110">
        <w:t>Самый</w:t>
      </w:r>
      <w:r w:rsidR="00C61159" w:rsidRPr="00D10110">
        <w:t xml:space="preserve"> </w:t>
      </w:r>
      <w:r w:rsidRPr="00D10110">
        <w:t>заметный</w:t>
      </w:r>
      <w:r w:rsidR="00C61159" w:rsidRPr="00D10110">
        <w:t xml:space="preserve"> </w:t>
      </w:r>
      <w:r w:rsidRPr="00D10110">
        <w:t>рост</w:t>
      </w:r>
      <w:r w:rsidR="00C61159" w:rsidRPr="00D10110">
        <w:t xml:space="preserve"> </w:t>
      </w:r>
      <w:r w:rsidRPr="00D10110">
        <w:t>числа</w:t>
      </w:r>
      <w:r w:rsidR="00C61159" w:rsidRPr="00D10110">
        <w:t xml:space="preserve"> </w:t>
      </w:r>
      <w:r w:rsidRPr="00D10110">
        <w:t>таких</w:t>
      </w:r>
      <w:r w:rsidR="00C61159" w:rsidRPr="00D10110">
        <w:t xml:space="preserve"> </w:t>
      </w:r>
      <w:r w:rsidRPr="00D10110">
        <w:t>вакансий</w:t>
      </w:r>
      <w:r w:rsidR="00C61159" w:rsidRPr="00D10110">
        <w:t xml:space="preserve"> </w:t>
      </w:r>
      <w:r w:rsidRPr="00D10110">
        <w:t>замечен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Магаданской</w:t>
      </w:r>
      <w:r w:rsidR="00C61159" w:rsidRPr="00D10110">
        <w:t xml:space="preserve"> </w:t>
      </w:r>
      <w:r w:rsidRPr="00D10110">
        <w:t>области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Ставропольском</w:t>
      </w:r>
      <w:r w:rsidR="00C61159" w:rsidRPr="00D10110">
        <w:t xml:space="preserve"> </w:t>
      </w:r>
      <w:r w:rsidRPr="00D10110">
        <w:t>крае</w:t>
      </w:r>
      <w:r w:rsidR="00C61159" w:rsidRPr="00D10110">
        <w:t xml:space="preserve"> - </w:t>
      </w:r>
      <w:r w:rsidRPr="00D10110">
        <w:t>+114%,</w:t>
      </w:r>
      <w:r w:rsidR="00C61159" w:rsidRPr="00D10110">
        <w:t xml:space="preserve"> </w:t>
      </w:r>
      <w:r w:rsidRPr="00D10110">
        <w:t>Тюменской</w:t>
      </w:r>
      <w:r w:rsidR="00C61159" w:rsidRPr="00D10110">
        <w:t xml:space="preserve"> </w:t>
      </w:r>
      <w:r w:rsidRPr="00D10110">
        <w:t>области</w:t>
      </w:r>
      <w:r w:rsidR="00C61159" w:rsidRPr="00D10110">
        <w:t xml:space="preserve"> - </w:t>
      </w:r>
      <w:r w:rsidRPr="00D10110">
        <w:t>+75%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Омской</w:t>
      </w:r>
      <w:r w:rsidR="00C61159" w:rsidRPr="00D10110">
        <w:t xml:space="preserve"> </w:t>
      </w:r>
      <w:r w:rsidRPr="00D10110">
        <w:t>области</w:t>
      </w:r>
      <w:r w:rsidR="00C61159" w:rsidRPr="00D10110">
        <w:t xml:space="preserve"> - </w:t>
      </w:r>
      <w:r w:rsidRPr="00D10110">
        <w:t>+63%.</w:t>
      </w:r>
    </w:p>
    <w:p w14:paraId="0B91A308" w14:textId="77777777" w:rsidR="002A79B2" w:rsidRPr="00D10110" w:rsidRDefault="00000000" w:rsidP="002A79B2">
      <w:hyperlink r:id="rId16" w:history="1">
        <w:r w:rsidR="002A79B2" w:rsidRPr="00D10110">
          <w:rPr>
            <w:rStyle w:val="a3"/>
          </w:rPr>
          <w:t>https://www.hibiny.ru/murmanskaya-oblast/news/item-kolichestvo-vakansiy-s-korporativnoy-pensiey-vyroslo-v-zapolyare-v-kakih-otraslyah-ee-stali-predlagat-chashche-369223/</w:t>
        </w:r>
      </w:hyperlink>
    </w:p>
    <w:p w14:paraId="6D282F83" w14:textId="77777777" w:rsidR="00414100" w:rsidRPr="00D10110" w:rsidRDefault="00414100" w:rsidP="00414100">
      <w:pPr>
        <w:pStyle w:val="2"/>
      </w:pPr>
      <w:bookmarkStart w:id="53" w:name="_Toc176415540"/>
      <w:r w:rsidRPr="00D10110">
        <w:t>Городской</w:t>
      </w:r>
      <w:r w:rsidR="00C61159" w:rsidRPr="00D10110">
        <w:t xml:space="preserve"> </w:t>
      </w:r>
      <w:r w:rsidRPr="00D10110">
        <w:t>портал</w:t>
      </w:r>
      <w:r w:rsidR="00C61159" w:rsidRPr="00D10110">
        <w:t xml:space="preserve"> </w:t>
      </w:r>
      <w:r w:rsidR="00B70374" w:rsidRPr="00D10110">
        <w:t>-</w:t>
      </w:r>
      <w:r w:rsidR="00C61159" w:rsidRPr="00D10110">
        <w:t xml:space="preserve"> </w:t>
      </w:r>
      <w:r w:rsidR="00B70374" w:rsidRPr="00D10110">
        <w:t>Орел</w:t>
      </w:r>
      <w:r w:rsidRPr="00D10110">
        <w:t>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Орловская</w:t>
      </w:r>
      <w:r w:rsidR="00C61159" w:rsidRPr="00D10110">
        <w:t xml:space="preserve"> </w:t>
      </w:r>
      <w:r w:rsidRPr="00D10110">
        <w:t>семья</w:t>
      </w:r>
      <w:r w:rsidR="00C61159" w:rsidRPr="00D10110">
        <w:t xml:space="preserve"> </w:t>
      </w:r>
      <w:r w:rsidRPr="00D10110">
        <w:t>Васильевых</w:t>
      </w:r>
      <w:r w:rsidR="00C61159" w:rsidRPr="00D10110">
        <w:t xml:space="preserve"> </w:t>
      </w:r>
      <w:r w:rsidRPr="00D10110">
        <w:t>примет</w:t>
      </w:r>
      <w:r w:rsidR="00C61159" w:rsidRPr="00D10110">
        <w:t xml:space="preserve"> </w:t>
      </w:r>
      <w:r w:rsidRPr="00D10110">
        <w:t>участие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федеральном</w:t>
      </w:r>
      <w:r w:rsidR="00C61159" w:rsidRPr="00D10110">
        <w:t xml:space="preserve"> </w:t>
      </w:r>
      <w:r w:rsidRPr="00D10110">
        <w:t>этапе</w:t>
      </w:r>
      <w:r w:rsidR="00C61159" w:rsidRPr="00D10110">
        <w:t xml:space="preserve"> </w:t>
      </w:r>
      <w:r w:rsidRPr="00D10110">
        <w:t>Всероссийского</w:t>
      </w:r>
      <w:r w:rsidR="00C61159" w:rsidRPr="00D10110">
        <w:t xml:space="preserve"> </w:t>
      </w:r>
      <w:r w:rsidRPr="00D10110">
        <w:t>семейного</w:t>
      </w:r>
      <w:r w:rsidR="00C61159" w:rsidRPr="00D10110">
        <w:t xml:space="preserve"> </w:t>
      </w:r>
      <w:r w:rsidRPr="00D10110">
        <w:t>фестиваля</w:t>
      </w:r>
      <w:r w:rsidR="00C61159" w:rsidRPr="00D10110">
        <w:t xml:space="preserve"> </w:t>
      </w:r>
      <w:r w:rsidRPr="00D10110">
        <w:t>сбережений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инвестиций</w:t>
      </w:r>
      <w:bookmarkEnd w:id="53"/>
    </w:p>
    <w:p w14:paraId="39B3AAFA" w14:textId="77777777" w:rsidR="00414100" w:rsidRPr="00D10110" w:rsidRDefault="00414100" w:rsidP="009F6448">
      <w:pPr>
        <w:pStyle w:val="3"/>
      </w:pPr>
      <w:bookmarkStart w:id="54" w:name="_Toc176415541"/>
      <w:r w:rsidRPr="00D10110">
        <w:t>Федеральный</w:t>
      </w:r>
      <w:r w:rsidR="00C61159" w:rsidRPr="00D10110">
        <w:t xml:space="preserve"> </w:t>
      </w:r>
      <w:r w:rsidRPr="00D10110">
        <w:t>этап</w:t>
      </w:r>
      <w:r w:rsidR="00C61159" w:rsidRPr="00D10110">
        <w:t xml:space="preserve"> </w:t>
      </w:r>
      <w:r w:rsidRPr="00D10110">
        <w:t>Всероссийского</w:t>
      </w:r>
      <w:r w:rsidR="00C61159" w:rsidRPr="00D10110">
        <w:t xml:space="preserve"> </w:t>
      </w:r>
      <w:r w:rsidRPr="00D10110">
        <w:t>фестиваля</w:t>
      </w:r>
      <w:r w:rsidR="00C61159" w:rsidRPr="00D10110">
        <w:t xml:space="preserve"> </w:t>
      </w:r>
      <w:r w:rsidRPr="00D10110">
        <w:t>пройдет</w:t>
      </w:r>
      <w:r w:rsidR="00C61159" w:rsidRPr="00D10110">
        <w:t xml:space="preserve"> </w:t>
      </w:r>
      <w:r w:rsidRPr="00D10110">
        <w:t>7</w:t>
      </w:r>
      <w:r w:rsidR="00C61159" w:rsidRPr="00D10110">
        <w:t xml:space="preserve"> </w:t>
      </w:r>
      <w:r w:rsidRPr="00D10110">
        <w:t>сентября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Москве.</w:t>
      </w:r>
      <w:r w:rsidR="00C61159" w:rsidRPr="00D10110">
        <w:t xml:space="preserve"> </w:t>
      </w:r>
      <w:r w:rsidRPr="00D10110">
        <w:t>Фестиваль</w:t>
      </w:r>
      <w:r w:rsidR="00C61159" w:rsidRPr="00D10110">
        <w:t xml:space="preserve"> </w:t>
      </w:r>
      <w:r w:rsidRPr="00D10110">
        <w:t>посвящен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семьи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проводится</w:t>
      </w:r>
      <w:r w:rsidR="00C61159" w:rsidRPr="00D10110">
        <w:t xml:space="preserve"> </w:t>
      </w:r>
      <w:r w:rsidRPr="00D10110">
        <w:t>под</w:t>
      </w:r>
      <w:r w:rsidR="00C61159" w:rsidRPr="00D10110">
        <w:t xml:space="preserve"> </w:t>
      </w:r>
      <w:r w:rsidRPr="00D10110">
        <w:t>слоганом</w:t>
      </w:r>
      <w:r w:rsidR="00C61159" w:rsidRPr="00D10110">
        <w:t xml:space="preserve"> </w:t>
      </w:r>
      <w:r w:rsidR="009F6448">
        <w:t>«</w:t>
      </w:r>
      <w:r w:rsidRPr="00D10110">
        <w:t>Благополучие</w:t>
      </w:r>
      <w:r w:rsidR="00C61159" w:rsidRPr="00D10110">
        <w:t xml:space="preserve"> </w:t>
      </w:r>
      <w:r w:rsidRPr="00D10110">
        <w:t>семьи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залог</w:t>
      </w:r>
      <w:r w:rsidR="00C61159" w:rsidRPr="00D10110">
        <w:t xml:space="preserve"> </w:t>
      </w:r>
      <w:r w:rsidRPr="00D10110">
        <w:t>благополучия</w:t>
      </w:r>
      <w:r w:rsidR="00C61159" w:rsidRPr="00D10110">
        <w:t xml:space="preserve"> </w:t>
      </w:r>
      <w:r w:rsidRPr="00D10110">
        <w:t>всей</w:t>
      </w:r>
      <w:r w:rsidR="00C61159" w:rsidRPr="00D10110">
        <w:t xml:space="preserve"> </w:t>
      </w:r>
      <w:r w:rsidRPr="00D10110">
        <w:t>страны</w:t>
      </w:r>
      <w:r w:rsidR="009F6448">
        <w:t>»</w:t>
      </w:r>
      <w:r w:rsidRPr="00D10110">
        <w:t>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нем</w:t>
      </w:r>
      <w:r w:rsidR="00C61159" w:rsidRPr="00D10110">
        <w:t xml:space="preserve"> </w:t>
      </w:r>
      <w:r w:rsidRPr="00D10110">
        <w:t>участвует</w:t>
      </w:r>
      <w:r w:rsidR="00C61159" w:rsidRPr="00D10110">
        <w:t xml:space="preserve"> </w:t>
      </w:r>
      <w:r w:rsidRPr="00D10110">
        <w:t>23</w:t>
      </w:r>
      <w:r w:rsidR="00C61159" w:rsidRPr="00D10110">
        <w:t xml:space="preserve"> </w:t>
      </w:r>
      <w:r w:rsidRPr="00D10110">
        <w:t>региона</w:t>
      </w:r>
      <w:r w:rsidR="00C61159" w:rsidRPr="00D10110">
        <w:t xml:space="preserve"> </w:t>
      </w:r>
      <w:r w:rsidRPr="00D10110">
        <w:t>России.</w:t>
      </w:r>
      <w:bookmarkEnd w:id="54"/>
    </w:p>
    <w:p w14:paraId="3CB3125C" w14:textId="77777777" w:rsidR="00414100" w:rsidRPr="00D10110" w:rsidRDefault="00414100" w:rsidP="00414100">
      <w:r w:rsidRPr="00D10110">
        <w:t>В</w:t>
      </w:r>
      <w:r w:rsidR="00C61159" w:rsidRPr="00D10110">
        <w:t xml:space="preserve"> </w:t>
      </w:r>
      <w:r w:rsidRPr="00D10110">
        <w:t>рамках</w:t>
      </w:r>
      <w:r w:rsidR="00C61159" w:rsidRPr="00D10110">
        <w:t xml:space="preserve"> </w:t>
      </w:r>
      <w:r w:rsidRPr="00D10110">
        <w:t>регионального</w:t>
      </w:r>
      <w:r w:rsidR="00C61159" w:rsidRPr="00D10110">
        <w:t xml:space="preserve"> </w:t>
      </w:r>
      <w:r w:rsidRPr="00D10110">
        <w:t>этапа</w:t>
      </w:r>
      <w:r w:rsidR="00C61159" w:rsidRPr="00D10110">
        <w:t xml:space="preserve"> </w:t>
      </w:r>
      <w:r w:rsidRPr="00D10110">
        <w:t>проведены</w:t>
      </w:r>
      <w:r w:rsidR="00C61159" w:rsidRPr="00D10110">
        <w:t xml:space="preserve"> </w:t>
      </w:r>
      <w:proofErr w:type="spellStart"/>
      <w:r w:rsidRPr="00D10110">
        <w:t>квизы</w:t>
      </w:r>
      <w:proofErr w:type="spellEnd"/>
      <w:r w:rsidRPr="00D10110">
        <w:t>,</w:t>
      </w:r>
      <w:r w:rsidR="00C61159" w:rsidRPr="00D10110">
        <w:t xml:space="preserve"> </w:t>
      </w:r>
      <w:r w:rsidRPr="00D10110">
        <w:t>квесты,</w:t>
      </w:r>
      <w:r w:rsidR="00C61159" w:rsidRPr="00D10110">
        <w:t xml:space="preserve"> </w:t>
      </w:r>
      <w:r w:rsidRPr="00D10110">
        <w:t>мастер-классы,</w:t>
      </w:r>
      <w:r w:rsidR="00C61159" w:rsidRPr="00D10110">
        <w:t xml:space="preserve"> </w:t>
      </w:r>
      <w:r w:rsidRPr="00D10110">
        <w:t>симуляторы.</w:t>
      </w:r>
      <w:r w:rsidR="00C61159" w:rsidRPr="00D10110">
        <w:t xml:space="preserve"> </w:t>
      </w:r>
      <w:r w:rsidRPr="00D10110">
        <w:t>Выполняя</w:t>
      </w:r>
      <w:r w:rsidR="00C61159" w:rsidRPr="00D10110">
        <w:t xml:space="preserve"> </w:t>
      </w:r>
      <w:r w:rsidRPr="00D10110">
        <w:t>интерактивные</w:t>
      </w:r>
      <w:r w:rsidR="00C61159" w:rsidRPr="00D10110">
        <w:t xml:space="preserve"> </w:t>
      </w:r>
      <w:r w:rsidRPr="00D10110">
        <w:t>задания,</w:t>
      </w:r>
      <w:r w:rsidR="00C61159" w:rsidRPr="00D10110">
        <w:t xml:space="preserve"> </w:t>
      </w:r>
      <w:r w:rsidRPr="00D10110">
        <w:t>участники</w:t>
      </w:r>
      <w:r w:rsidR="00C61159" w:rsidRPr="00D10110">
        <w:t xml:space="preserve"> </w:t>
      </w:r>
      <w:r w:rsidRPr="00D10110">
        <w:t>фестиваля</w:t>
      </w:r>
      <w:r w:rsidR="00C61159" w:rsidRPr="00D10110">
        <w:t xml:space="preserve"> </w:t>
      </w:r>
      <w:r w:rsidRPr="00D10110">
        <w:t>осваивали</w:t>
      </w:r>
      <w:r w:rsidR="00C61159" w:rsidRPr="00D10110">
        <w:t xml:space="preserve"> </w:t>
      </w:r>
      <w:r w:rsidRPr="00D10110">
        <w:t>способы</w:t>
      </w:r>
      <w:r w:rsidR="00C61159" w:rsidRPr="00D10110">
        <w:t xml:space="preserve"> </w:t>
      </w:r>
      <w:r w:rsidRPr="00D10110">
        <w:t>сберегать,</w:t>
      </w:r>
      <w:r w:rsidR="00C61159" w:rsidRPr="00D10110">
        <w:t xml:space="preserve"> </w:t>
      </w:r>
      <w:r w:rsidRPr="00D10110">
        <w:t>сохранять,</w:t>
      </w:r>
      <w:r w:rsidR="00C61159" w:rsidRPr="00D10110">
        <w:t xml:space="preserve"> </w:t>
      </w:r>
      <w:r w:rsidRPr="00D10110">
        <w:t>защищать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преумножать</w:t>
      </w:r>
      <w:r w:rsidR="00C61159" w:rsidRPr="00D10110">
        <w:t xml:space="preserve"> </w:t>
      </w:r>
      <w:r w:rsidRPr="00D10110">
        <w:t>семейный</w:t>
      </w:r>
      <w:r w:rsidR="00C61159" w:rsidRPr="00D10110">
        <w:t xml:space="preserve"> </w:t>
      </w:r>
      <w:r w:rsidRPr="00D10110">
        <w:t>бюджет.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Орле</w:t>
      </w:r>
      <w:r w:rsidR="00C61159" w:rsidRPr="00D10110">
        <w:t xml:space="preserve"> </w:t>
      </w:r>
      <w:r w:rsidRPr="00D10110">
        <w:t>региональный</w:t>
      </w:r>
      <w:r w:rsidR="00C61159" w:rsidRPr="00D10110">
        <w:t xml:space="preserve"> </w:t>
      </w:r>
      <w:r w:rsidRPr="00D10110">
        <w:t>этап</w:t>
      </w:r>
      <w:r w:rsidR="00C61159" w:rsidRPr="00D10110">
        <w:t xml:space="preserve"> </w:t>
      </w:r>
      <w:r w:rsidRPr="00D10110">
        <w:t>проходил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базе</w:t>
      </w:r>
      <w:r w:rsidR="00C61159" w:rsidRPr="00D10110">
        <w:t xml:space="preserve"> </w:t>
      </w:r>
      <w:r w:rsidRPr="00D10110">
        <w:t>Орловского</w:t>
      </w:r>
      <w:r w:rsidR="00C61159" w:rsidRPr="00D10110">
        <w:t xml:space="preserve"> </w:t>
      </w:r>
      <w:r w:rsidRPr="00D10110">
        <w:t>филиала</w:t>
      </w:r>
      <w:r w:rsidR="00C61159" w:rsidRPr="00D10110">
        <w:t xml:space="preserve"> </w:t>
      </w:r>
      <w:r w:rsidRPr="00D10110">
        <w:t>Финансового</w:t>
      </w:r>
      <w:r w:rsidR="00C61159" w:rsidRPr="00D10110">
        <w:t xml:space="preserve"> </w:t>
      </w:r>
      <w:r w:rsidRPr="00D10110">
        <w:t>университета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Правительстве</w:t>
      </w:r>
      <w:r w:rsidR="00C61159" w:rsidRPr="00D10110">
        <w:t xml:space="preserve"> </w:t>
      </w:r>
      <w:r w:rsidRPr="00D10110">
        <w:t>Российской</w:t>
      </w:r>
      <w:r w:rsidR="00C61159" w:rsidRPr="00D10110">
        <w:t xml:space="preserve"> </w:t>
      </w:r>
      <w:r w:rsidRPr="00D10110">
        <w:t>Федерации.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нем</w:t>
      </w:r>
      <w:r w:rsidR="00C61159" w:rsidRPr="00D10110">
        <w:t xml:space="preserve"> </w:t>
      </w:r>
      <w:r w:rsidRPr="00D10110">
        <w:t>принимали</w:t>
      </w:r>
      <w:r w:rsidR="00C61159" w:rsidRPr="00D10110">
        <w:t xml:space="preserve"> </w:t>
      </w:r>
      <w:r w:rsidRPr="00D10110">
        <w:t>участие</w:t>
      </w:r>
      <w:r w:rsidR="00C61159" w:rsidRPr="00D10110">
        <w:t xml:space="preserve"> </w:t>
      </w:r>
      <w:r w:rsidRPr="00D10110">
        <w:t>20</w:t>
      </w:r>
      <w:r w:rsidR="00C61159" w:rsidRPr="00D10110">
        <w:t xml:space="preserve"> </w:t>
      </w:r>
      <w:r w:rsidRPr="00D10110">
        <w:t>семей.</w:t>
      </w:r>
    </w:p>
    <w:p w14:paraId="3CD42F96" w14:textId="77777777" w:rsidR="00414100" w:rsidRPr="00D10110" w:rsidRDefault="00414100" w:rsidP="00414100">
      <w:r w:rsidRPr="00D10110">
        <w:t>Федеральный</w:t>
      </w:r>
      <w:r w:rsidR="00C61159" w:rsidRPr="00D10110">
        <w:t xml:space="preserve"> </w:t>
      </w:r>
      <w:r w:rsidRPr="00D10110">
        <w:t>этап</w:t>
      </w:r>
      <w:r w:rsidR="00C61159" w:rsidRPr="00D10110">
        <w:t xml:space="preserve"> </w:t>
      </w:r>
      <w:r w:rsidRPr="00D10110">
        <w:t>Всероссийского</w:t>
      </w:r>
      <w:r w:rsidR="00C61159" w:rsidRPr="00D10110">
        <w:t xml:space="preserve"> </w:t>
      </w:r>
      <w:r w:rsidRPr="00D10110">
        <w:t>семейного</w:t>
      </w:r>
      <w:r w:rsidR="00C61159" w:rsidRPr="00D10110">
        <w:t xml:space="preserve"> </w:t>
      </w:r>
      <w:r w:rsidRPr="00D10110">
        <w:t>фестиваля</w:t>
      </w:r>
      <w:r w:rsidR="00C61159" w:rsidRPr="00D10110">
        <w:t xml:space="preserve"> </w:t>
      </w:r>
      <w:r w:rsidRPr="00D10110">
        <w:t>пройд</w:t>
      </w:r>
      <w:r w:rsidR="00C61159" w:rsidRPr="00D10110">
        <w:t>е</w:t>
      </w:r>
      <w:r w:rsidRPr="00D10110">
        <w:t>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учебно-оздоровительном</w:t>
      </w:r>
      <w:r w:rsidR="00C61159" w:rsidRPr="00D10110">
        <w:t xml:space="preserve"> </w:t>
      </w:r>
      <w:r w:rsidRPr="00D10110">
        <w:t>комплексе</w:t>
      </w:r>
      <w:r w:rsidR="00C61159" w:rsidRPr="00D10110">
        <w:t xml:space="preserve"> </w:t>
      </w:r>
      <w:r w:rsidR="009F6448">
        <w:t>«</w:t>
      </w:r>
      <w:r w:rsidRPr="00D10110">
        <w:t>Лесное</w:t>
      </w:r>
      <w:r w:rsidR="00C61159" w:rsidRPr="00D10110">
        <w:t xml:space="preserve"> </w:t>
      </w:r>
      <w:r w:rsidRPr="00D10110">
        <w:t>озеро</w:t>
      </w:r>
      <w:r w:rsidR="009F6448">
        <w:t>»</w:t>
      </w:r>
      <w:r w:rsidR="00C61159" w:rsidRPr="00D10110">
        <w:t xml:space="preserve"> </w:t>
      </w:r>
      <w:r w:rsidRPr="00D10110">
        <w:t>Финансового</w:t>
      </w:r>
      <w:r w:rsidR="00C61159" w:rsidRPr="00D10110">
        <w:t xml:space="preserve"> </w:t>
      </w:r>
      <w:r w:rsidRPr="00D10110">
        <w:t>университета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Правительстве</w:t>
      </w:r>
      <w:r w:rsidR="00C61159" w:rsidRPr="00D10110">
        <w:t xml:space="preserve"> </w:t>
      </w:r>
      <w:r w:rsidRPr="00D10110">
        <w:t>РФ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Москве.</w:t>
      </w:r>
      <w:r w:rsidR="00C61159" w:rsidRPr="00D10110">
        <w:t xml:space="preserve"> </w:t>
      </w:r>
      <w:r w:rsidRPr="00D10110">
        <w:t>Орловскую</w:t>
      </w:r>
      <w:r w:rsidR="00C61159" w:rsidRPr="00D10110">
        <w:t xml:space="preserve"> </w:t>
      </w:r>
      <w:r w:rsidRPr="00D10110">
        <w:t>область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представлять</w:t>
      </w:r>
      <w:r w:rsidR="00C61159" w:rsidRPr="00D10110">
        <w:t xml:space="preserve"> </w:t>
      </w:r>
      <w:r w:rsidRPr="00D10110">
        <w:t>семья</w:t>
      </w:r>
      <w:r w:rsidR="00C61159" w:rsidRPr="00D10110">
        <w:t xml:space="preserve"> </w:t>
      </w:r>
      <w:r w:rsidRPr="00D10110">
        <w:t>Васильевых.</w:t>
      </w:r>
    </w:p>
    <w:p w14:paraId="33325101" w14:textId="77777777" w:rsidR="00414100" w:rsidRPr="00D10110" w:rsidRDefault="00414100" w:rsidP="00414100">
      <w:r w:rsidRPr="00D10110">
        <w:t>Участников</w:t>
      </w:r>
      <w:r w:rsidR="00C61159" w:rsidRPr="00D10110">
        <w:t xml:space="preserve"> </w:t>
      </w:r>
      <w:r w:rsidRPr="00D10110">
        <w:t>федерального</w:t>
      </w:r>
      <w:r w:rsidR="00C61159" w:rsidRPr="00D10110">
        <w:t xml:space="preserve"> </w:t>
      </w:r>
      <w:r w:rsidRPr="00D10110">
        <w:t>этапа</w:t>
      </w:r>
      <w:r w:rsidR="00C61159" w:rsidRPr="00D10110">
        <w:t xml:space="preserve"> </w:t>
      </w:r>
      <w:r w:rsidRPr="00D10110">
        <w:t>ждут</w:t>
      </w:r>
      <w:r w:rsidR="00C61159" w:rsidRPr="00D10110">
        <w:t xml:space="preserve"> </w:t>
      </w:r>
      <w:r w:rsidRPr="00D10110">
        <w:t>образовательные</w:t>
      </w:r>
      <w:r w:rsidR="00C61159" w:rsidRPr="00D10110">
        <w:t xml:space="preserve"> </w:t>
      </w:r>
      <w:r w:rsidRPr="00D10110">
        <w:t>мастер-классы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интерактивные</w:t>
      </w:r>
      <w:r w:rsidR="00C61159" w:rsidRPr="00D10110">
        <w:t xml:space="preserve"> </w:t>
      </w:r>
      <w:r w:rsidRPr="00D10110">
        <w:t>лекции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партнеров</w:t>
      </w:r>
      <w:r w:rsidR="00C61159" w:rsidRPr="00D10110">
        <w:t xml:space="preserve"> </w:t>
      </w:r>
      <w:r w:rsidRPr="00D10110">
        <w:t>фестиваля:</w:t>
      </w:r>
      <w:r w:rsidR="00C61159" w:rsidRPr="00D10110">
        <w:t xml:space="preserve"> </w:t>
      </w:r>
      <w:r w:rsidRPr="00D10110">
        <w:t>Научно-исследовательского</w:t>
      </w:r>
      <w:r w:rsidR="00C61159" w:rsidRPr="00D10110">
        <w:t xml:space="preserve"> </w:t>
      </w:r>
      <w:r w:rsidRPr="00D10110">
        <w:t>финансового</w:t>
      </w:r>
      <w:r w:rsidR="00C61159" w:rsidRPr="00D10110">
        <w:t xml:space="preserve"> </w:t>
      </w:r>
      <w:r w:rsidRPr="00D10110">
        <w:t>института</w:t>
      </w:r>
      <w:r w:rsidR="00C61159" w:rsidRPr="00D10110">
        <w:t xml:space="preserve"> </w:t>
      </w:r>
      <w:r w:rsidRPr="00D10110">
        <w:t>Министерства</w:t>
      </w:r>
      <w:r w:rsidR="00C61159" w:rsidRPr="00D10110">
        <w:t xml:space="preserve"> </w:t>
      </w:r>
      <w:r w:rsidRPr="00D10110">
        <w:t>финансов</w:t>
      </w:r>
      <w:r w:rsidR="00C61159" w:rsidRPr="00D10110">
        <w:t xml:space="preserve"> </w:t>
      </w:r>
      <w:r w:rsidRPr="00D10110">
        <w:t>России,</w:t>
      </w:r>
      <w:r w:rsidR="00C61159" w:rsidRPr="00D10110">
        <w:t xml:space="preserve"> </w:t>
      </w:r>
      <w:r w:rsidRPr="00D10110">
        <w:t>музея</w:t>
      </w:r>
      <w:r w:rsidR="00C61159" w:rsidRPr="00D10110">
        <w:t xml:space="preserve"> </w:t>
      </w:r>
      <w:r w:rsidRPr="00D10110">
        <w:t>Финансового</w:t>
      </w:r>
      <w:r w:rsidR="00C61159" w:rsidRPr="00D10110">
        <w:t xml:space="preserve"> </w:t>
      </w:r>
      <w:r w:rsidRPr="00D10110">
        <w:t>университета,</w:t>
      </w:r>
      <w:r w:rsidR="00C61159" w:rsidRPr="00D10110">
        <w:t xml:space="preserve"> </w:t>
      </w:r>
      <w:r w:rsidRPr="00D10110">
        <w:rPr>
          <w:b/>
        </w:rPr>
        <w:t>Национальной</w:t>
      </w:r>
      <w:r w:rsidR="00C61159" w:rsidRPr="00D10110">
        <w:rPr>
          <w:b/>
        </w:rPr>
        <w:t xml:space="preserve"> </w:t>
      </w:r>
      <w:r w:rsidRPr="00D10110">
        <w:rPr>
          <w:b/>
        </w:rPr>
        <w:t>ассоциации</w:t>
      </w:r>
      <w:r w:rsidR="00C61159" w:rsidRPr="00D10110">
        <w:rPr>
          <w:b/>
        </w:rPr>
        <w:t xml:space="preserve"> </w:t>
      </w:r>
      <w:r w:rsidRPr="00D10110">
        <w:rPr>
          <w:b/>
        </w:rPr>
        <w:t>негосударственных</w:t>
      </w:r>
      <w:r w:rsidR="00C61159" w:rsidRPr="00D10110">
        <w:rPr>
          <w:b/>
        </w:rPr>
        <w:t xml:space="preserve"> </w:t>
      </w:r>
      <w:r w:rsidRPr="00D10110">
        <w:rPr>
          <w:b/>
        </w:rPr>
        <w:t>пенсионных</w:t>
      </w:r>
      <w:r w:rsidR="00C61159" w:rsidRPr="00D10110">
        <w:rPr>
          <w:b/>
        </w:rPr>
        <w:t xml:space="preserve"> </w:t>
      </w:r>
      <w:r w:rsidRPr="00D10110">
        <w:rPr>
          <w:b/>
        </w:rPr>
        <w:t>фондов</w:t>
      </w:r>
      <w:r w:rsidRPr="00D10110">
        <w:t>,</w:t>
      </w:r>
      <w:r w:rsidR="00C61159" w:rsidRPr="00D10110">
        <w:t xml:space="preserve"> </w:t>
      </w:r>
      <w:r w:rsidRPr="00D10110">
        <w:t>платформы</w:t>
      </w:r>
      <w:r w:rsidR="00C61159" w:rsidRPr="00D10110">
        <w:t xml:space="preserve"> </w:t>
      </w:r>
      <w:proofErr w:type="spellStart"/>
      <w:r w:rsidRPr="00D10110">
        <w:t>мошеловка.рф</w:t>
      </w:r>
      <w:proofErr w:type="spellEnd"/>
      <w:r w:rsidRPr="00D10110">
        <w:t>.</w:t>
      </w:r>
    </w:p>
    <w:p w14:paraId="2C5A6017" w14:textId="77777777" w:rsidR="00414100" w:rsidRPr="00D10110" w:rsidRDefault="00414100" w:rsidP="00414100">
      <w:r w:rsidRPr="00D10110">
        <w:lastRenderedPageBreak/>
        <w:t>Главным</w:t>
      </w:r>
      <w:r w:rsidR="00C61159" w:rsidRPr="00D10110">
        <w:t xml:space="preserve"> </w:t>
      </w:r>
      <w:r w:rsidRPr="00D10110">
        <w:t>событием</w:t>
      </w:r>
      <w:r w:rsidR="00C61159" w:rsidRPr="00D10110">
        <w:t xml:space="preserve"> </w:t>
      </w:r>
      <w:r w:rsidRPr="00D10110">
        <w:t>станет</w:t>
      </w:r>
      <w:r w:rsidR="00C61159" w:rsidRPr="00D10110">
        <w:t xml:space="preserve"> </w:t>
      </w:r>
      <w:r w:rsidRPr="00D10110">
        <w:t>соревнование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звание</w:t>
      </w:r>
      <w:r w:rsidR="00C61159" w:rsidRPr="00D10110">
        <w:t xml:space="preserve"> </w:t>
      </w:r>
      <w:r w:rsidRPr="00D10110">
        <w:t>самой</w:t>
      </w:r>
      <w:r w:rsidR="00C61159" w:rsidRPr="00D10110">
        <w:t xml:space="preserve"> </w:t>
      </w:r>
      <w:r w:rsidRPr="00D10110">
        <w:t>финансово</w:t>
      </w:r>
      <w:r w:rsidR="00C61159" w:rsidRPr="00D10110">
        <w:t xml:space="preserve"> </w:t>
      </w:r>
      <w:r w:rsidRPr="00D10110">
        <w:t>грамотной</w:t>
      </w:r>
      <w:r w:rsidR="00C61159" w:rsidRPr="00D10110">
        <w:t xml:space="preserve"> </w:t>
      </w:r>
      <w:r w:rsidRPr="00D10110">
        <w:t>семьи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дружеское</w:t>
      </w:r>
      <w:r w:rsidR="00C61159" w:rsidRPr="00D10110">
        <w:t xml:space="preserve"> </w:t>
      </w:r>
      <w:r w:rsidRPr="00D10110">
        <w:t>состязание</w:t>
      </w:r>
      <w:r w:rsidR="00C61159" w:rsidRPr="00D10110">
        <w:t xml:space="preserve"> </w:t>
      </w:r>
      <w:r w:rsidRPr="00D10110">
        <w:t>команд-семей,</w:t>
      </w:r>
      <w:r w:rsidR="00C61159" w:rsidRPr="00D10110">
        <w:t xml:space="preserve"> </w:t>
      </w:r>
      <w:r w:rsidRPr="00D10110">
        <w:t>победителей</w:t>
      </w:r>
      <w:r w:rsidR="00C61159" w:rsidRPr="00D10110">
        <w:t xml:space="preserve"> </w:t>
      </w:r>
      <w:r w:rsidRPr="00D10110">
        <w:t>регионального</w:t>
      </w:r>
      <w:r w:rsidR="00C61159" w:rsidRPr="00D10110">
        <w:t xml:space="preserve"> </w:t>
      </w:r>
      <w:r w:rsidRPr="00D10110">
        <w:t>этапа.</w:t>
      </w:r>
      <w:r w:rsidR="00C61159" w:rsidRPr="00D10110">
        <w:t xml:space="preserve"> </w:t>
      </w:r>
      <w:r w:rsidRPr="00D10110">
        <w:t>Пройд</w:t>
      </w:r>
      <w:r w:rsidR="00C61159" w:rsidRPr="00D10110">
        <w:t>е</w:t>
      </w:r>
      <w:r w:rsidRPr="00D10110">
        <w:t>т</w:t>
      </w:r>
      <w:r w:rsidR="00C61159" w:rsidRPr="00D10110">
        <w:t xml:space="preserve"> </w:t>
      </w:r>
      <w:r w:rsidRPr="00D10110">
        <w:t>оно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формате</w:t>
      </w:r>
      <w:r w:rsidR="00C61159" w:rsidRPr="00D10110">
        <w:t xml:space="preserve"> </w:t>
      </w:r>
      <w:r w:rsidRPr="00D10110">
        <w:t>интеллектуального</w:t>
      </w:r>
      <w:r w:rsidR="00C61159" w:rsidRPr="00D10110">
        <w:t xml:space="preserve"> </w:t>
      </w:r>
      <w:r w:rsidRPr="00D10110">
        <w:t>соревнования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грамотности.</w:t>
      </w:r>
    </w:p>
    <w:p w14:paraId="22252C32" w14:textId="77777777" w:rsidR="00414100" w:rsidRPr="00D10110" w:rsidRDefault="00414100" w:rsidP="00414100">
      <w:r w:rsidRPr="00D10110">
        <w:t>Победителем</w:t>
      </w:r>
      <w:r w:rsidR="00C61159" w:rsidRPr="00D10110">
        <w:t xml:space="preserve"> </w:t>
      </w:r>
      <w:r w:rsidRPr="00D10110">
        <w:t>станет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одна</w:t>
      </w:r>
      <w:r w:rsidR="00C61159" w:rsidRPr="00D10110">
        <w:t xml:space="preserve"> </w:t>
      </w:r>
      <w:r w:rsidRPr="00D10110">
        <w:t>семья.</w:t>
      </w:r>
      <w:r w:rsidR="00C61159" w:rsidRPr="00D10110">
        <w:t xml:space="preserve"> </w:t>
      </w:r>
      <w:r w:rsidRPr="00D10110">
        <w:t>Во</w:t>
      </w:r>
      <w:r w:rsidR="00C61159" w:rsidRPr="00D10110">
        <w:t xml:space="preserve"> </w:t>
      </w:r>
      <w:r w:rsidRPr="00D10110">
        <w:t>время</w:t>
      </w:r>
      <w:r w:rsidR="00C61159" w:rsidRPr="00D10110">
        <w:t xml:space="preserve"> </w:t>
      </w:r>
      <w:r w:rsidRPr="00D10110">
        <w:t>церемонии</w:t>
      </w:r>
      <w:r w:rsidR="00C61159" w:rsidRPr="00D10110">
        <w:t xml:space="preserve"> </w:t>
      </w:r>
      <w:r w:rsidRPr="00D10110">
        <w:t>награждения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остальных</w:t>
      </w:r>
      <w:r w:rsidR="00C61159" w:rsidRPr="00D10110">
        <w:t xml:space="preserve"> </w:t>
      </w:r>
      <w:r w:rsidRPr="00D10110">
        <w:t>участников</w:t>
      </w:r>
      <w:r w:rsidR="00C61159" w:rsidRPr="00D10110">
        <w:t xml:space="preserve"> </w:t>
      </w:r>
      <w:r w:rsidRPr="00D10110">
        <w:t>предусмотрены</w:t>
      </w:r>
      <w:r w:rsidR="00C61159" w:rsidRPr="00D10110">
        <w:t xml:space="preserve"> </w:t>
      </w:r>
      <w:r w:rsidRPr="00D10110">
        <w:t>дополнительные</w:t>
      </w:r>
      <w:r w:rsidR="00C61159" w:rsidRPr="00D10110">
        <w:t xml:space="preserve"> </w:t>
      </w:r>
      <w:r w:rsidRPr="00D10110">
        <w:t>сюрпризы:</w:t>
      </w:r>
      <w:r w:rsidR="00C61159" w:rsidRPr="00D10110">
        <w:t xml:space="preserve"> </w:t>
      </w:r>
      <w:r w:rsidRPr="00D10110">
        <w:t>возможность</w:t>
      </w:r>
      <w:r w:rsidR="00C61159" w:rsidRPr="00D10110">
        <w:t xml:space="preserve"> </w:t>
      </w:r>
      <w:r w:rsidRPr="00D10110">
        <w:t>поучаствовать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социологическом</w:t>
      </w:r>
      <w:r w:rsidR="00C61159" w:rsidRPr="00D10110">
        <w:t xml:space="preserve"> </w:t>
      </w:r>
      <w:r w:rsidRPr="00D10110">
        <w:t>научном</w:t>
      </w:r>
      <w:r w:rsidR="00C61159" w:rsidRPr="00D10110">
        <w:t xml:space="preserve"> </w:t>
      </w:r>
      <w:r w:rsidRPr="00D10110">
        <w:t>исследовании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повышению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грамотности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формированию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культуры,</w:t>
      </w:r>
      <w:r w:rsidR="00C61159" w:rsidRPr="00D10110">
        <w:t xml:space="preserve"> </w:t>
      </w:r>
      <w:r w:rsidRPr="00D10110">
        <w:t>которое</w:t>
      </w:r>
      <w:r w:rsidR="00C61159" w:rsidRPr="00D10110">
        <w:t xml:space="preserve"> </w:t>
      </w:r>
      <w:r w:rsidRPr="00D10110">
        <w:t>ляжет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основу</w:t>
      </w:r>
      <w:r w:rsidR="00C61159" w:rsidRPr="00D10110">
        <w:t xml:space="preserve"> </w:t>
      </w:r>
      <w:r w:rsidRPr="00D10110">
        <w:t>дальнейших</w:t>
      </w:r>
      <w:r w:rsidR="00C61159" w:rsidRPr="00D10110">
        <w:t xml:space="preserve"> </w:t>
      </w:r>
      <w:r w:rsidRPr="00D10110">
        <w:t>научных</w:t>
      </w:r>
      <w:r w:rsidR="00C61159" w:rsidRPr="00D10110">
        <w:t xml:space="preserve"> </w:t>
      </w:r>
      <w:r w:rsidRPr="00D10110">
        <w:t>изысканий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данной</w:t>
      </w:r>
      <w:r w:rsidR="00C61159" w:rsidRPr="00D10110">
        <w:t xml:space="preserve"> </w:t>
      </w:r>
      <w:r w:rsidRPr="00D10110">
        <w:t>сфере,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победить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лотерее</w:t>
      </w:r>
      <w:r w:rsidR="00C61159" w:rsidRPr="00D10110">
        <w:t xml:space="preserve"> </w:t>
      </w:r>
      <w:r w:rsidRPr="00D10110">
        <w:t>грамотности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вкладам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Агентства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страхованию</w:t>
      </w:r>
      <w:r w:rsidR="00C61159" w:rsidRPr="00D10110">
        <w:t xml:space="preserve"> </w:t>
      </w:r>
      <w:r w:rsidRPr="00D10110">
        <w:t>вкладов.</w:t>
      </w:r>
    </w:p>
    <w:p w14:paraId="071D4BD7" w14:textId="77777777" w:rsidR="00414100" w:rsidRPr="00D10110" w:rsidRDefault="00414100" w:rsidP="00414100">
      <w:proofErr w:type="spellStart"/>
      <w:r w:rsidRPr="00D10110">
        <w:t>Финуниверситет</w:t>
      </w:r>
      <w:proofErr w:type="spellEnd"/>
      <w:r w:rsidR="00C61159" w:rsidRPr="00D10110">
        <w:t xml:space="preserve"> </w:t>
      </w:r>
      <w:r w:rsidRPr="00D10110">
        <w:t>подарит</w:t>
      </w:r>
      <w:r w:rsidR="00C61159" w:rsidRPr="00D10110">
        <w:t xml:space="preserve"> </w:t>
      </w:r>
      <w:r w:rsidRPr="00D10110">
        <w:t>каждой</w:t>
      </w:r>
      <w:r w:rsidR="00C61159" w:rsidRPr="00D10110">
        <w:t xml:space="preserve"> </w:t>
      </w:r>
      <w:r w:rsidRPr="00D10110">
        <w:t>семье</w:t>
      </w:r>
      <w:r w:rsidR="00C61159" w:rsidRPr="00D10110">
        <w:t xml:space="preserve"> </w:t>
      </w:r>
      <w:r w:rsidRPr="00D10110">
        <w:t>комплект</w:t>
      </w:r>
      <w:r w:rsidR="00C61159" w:rsidRPr="00D10110">
        <w:t xml:space="preserve"> </w:t>
      </w:r>
      <w:r w:rsidRPr="00D10110">
        <w:t>просветительских</w:t>
      </w:r>
      <w:r w:rsidR="00C61159" w:rsidRPr="00D10110">
        <w:t xml:space="preserve"> </w:t>
      </w:r>
      <w:r w:rsidRPr="00D10110">
        <w:t>материалов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самым</w:t>
      </w:r>
      <w:r w:rsidR="00C61159" w:rsidRPr="00D10110">
        <w:t xml:space="preserve"> </w:t>
      </w:r>
      <w:r w:rsidRPr="00D10110">
        <w:t>актуальным</w:t>
      </w:r>
      <w:r w:rsidR="00C61159" w:rsidRPr="00D10110">
        <w:t xml:space="preserve"> </w:t>
      </w:r>
      <w:r w:rsidRPr="00D10110">
        <w:t>финансовым</w:t>
      </w:r>
      <w:r w:rsidR="00C61159" w:rsidRPr="00D10110">
        <w:t xml:space="preserve"> </w:t>
      </w:r>
      <w:r w:rsidRPr="00D10110">
        <w:t>темам:</w:t>
      </w:r>
      <w:r w:rsidR="00C61159" w:rsidRPr="00D10110">
        <w:t xml:space="preserve"> </w:t>
      </w:r>
      <w:r w:rsidRPr="00D10110">
        <w:t>путеводители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proofErr w:type="spellStart"/>
      <w:r w:rsidRPr="00D10110">
        <w:t>госпорталам</w:t>
      </w:r>
      <w:proofErr w:type="spellEnd"/>
      <w:r w:rsidRPr="00D10110">
        <w:t>,</w:t>
      </w:r>
      <w:r w:rsidR="00C61159" w:rsidRPr="00D10110">
        <w:t xml:space="preserve"> </w:t>
      </w:r>
      <w:r w:rsidRPr="00D10110">
        <w:t>важнейшие</w:t>
      </w:r>
      <w:r w:rsidR="00C61159" w:rsidRPr="00D10110">
        <w:t xml:space="preserve"> </w:t>
      </w:r>
      <w:r w:rsidRPr="00D10110">
        <w:t>данные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пенсиях,</w:t>
      </w:r>
      <w:r w:rsidR="00C61159" w:rsidRPr="00D10110">
        <w:t xml:space="preserve"> </w:t>
      </w:r>
      <w:r w:rsidRPr="00D10110">
        <w:t>страховании</w:t>
      </w:r>
      <w:r w:rsidR="00C61159" w:rsidRPr="00D10110">
        <w:t xml:space="preserve"> </w:t>
      </w:r>
      <w:r w:rsidRPr="00D10110">
        <w:t>рисков,</w:t>
      </w:r>
      <w:r w:rsidR="00C61159" w:rsidRPr="00D10110">
        <w:t xml:space="preserve"> </w:t>
      </w:r>
      <w:r w:rsidRPr="00D10110">
        <w:t>накоплениях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сберегательных</w:t>
      </w:r>
      <w:r w:rsidR="00C61159" w:rsidRPr="00D10110">
        <w:t xml:space="preserve"> </w:t>
      </w:r>
      <w:r w:rsidRPr="00D10110">
        <w:t>продуктах,</w:t>
      </w:r>
      <w:r w:rsidR="00C61159" w:rsidRPr="00D10110">
        <w:t xml:space="preserve"> </w:t>
      </w:r>
      <w:r w:rsidRPr="00D10110">
        <w:t>кредитах,</w:t>
      </w:r>
      <w:r w:rsidR="00C61159" w:rsidRPr="00D10110">
        <w:t xml:space="preserve"> </w:t>
      </w:r>
      <w:r w:rsidRPr="00D10110">
        <w:t>инструкции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настоящих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будущих</w:t>
      </w:r>
      <w:r w:rsidR="00C61159" w:rsidRPr="00D10110">
        <w:t xml:space="preserve"> </w:t>
      </w:r>
      <w:r w:rsidRPr="00D10110">
        <w:t>предпринимателей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самозанятых.</w:t>
      </w:r>
    </w:p>
    <w:p w14:paraId="09F32A23" w14:textId="77777777" w:rsidR="00414100" w:rsidRPr="00D10110" w:rsidRDefault="00414100" w:rsidP="00414100">
      <w:r w:rsidRPr="00D10110">
        <w:t>После</w:t>
      </w:r>
      <w:r w:rsidR="00C61159" w:rsidRPr="00D10110">
        <w:t xml:space="preserve"> </w:t>
      </w:r>
      <w:r w:rsidRPr="00D10110">
        <w:t>церемонии</w:t>
      </w:r>
      <w:r w:rsidR="00C61159" w:rsidRPr="00D10110">
        <w:t xml:space="preserve"> </w:t>
      </w:r>
      <w:r w:rsidRPr="00D10110">
        <w:t>награждения</w:t>
      </w:r>
      <w:r w:rsidR="00C61159" w:rsidRPr="00D10110">
        <w:t xml:space="preserve"> </w:t>
      </w:r>
      <w:r w:rsidRPr="00D10110">
        <w:t>8</w:t>
      </w:r>
      <w:r w:rsidR="00C61159" w:rsidRPr="00D10110">
        <w:t xml:space="preserve"> </w:t>
      </w:r>
      <w:r w:rsidRPr="00D10110">
        <w:t>сентября</w:t>
      </w:r>
      <w:r w:rsidR="00C61159" w:rsidRPr="00D10110">
        <w:t xml:space="preserve"> </w:t>
      </w:r>
      <w:r w:rsidRPr="00D10110">
        <w:t>участники</w:t>
      </w:r>
      <w:r w:rsidR="00C61159" w:rsidRPr="00D10110">
        <w:t xml:space="preserve"> </w:t>
      </w:r>
      <w:r w:rsidRPr="00D10110">
        <w:t>фестиваля</w:t>
      </w:r>
      <w:r w:rsidR="00C61159" w:rsidRPr="00D10110">
        <w:t xml:space="preserve"> </w:t>
      </w:r>
      <w:r w:rsidRPr="00D10110">
        <w:t>отправятся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экскурсии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Москве.</w:t>
      </w:r>
    </w:p>
    <w:p w14:paraId="50A42893" w14:textId="77777777" w:rsidR="00414100" w:rsidRPr="00D10110" w:rsidRDefault="00000000" w:rsidP="00414100">
      <w:hyperlink r:id="rId17" w:history="1">
        <w:r w:rsidR="00414100" w:rsidRPr="00D10110">
          <w:rPr>
            <w:rStyle w:val="a3"/>
          </w:rPr>
          <w:t>http://gorodskoyportal.ru/orel/news/news/91948847/</w:t>
        </w:r>
      </w:hyperlink>
    </w:p>
    <w:p w14:paraId="44B58185" w14:textId="77777777" w:rsidR="00111D7C" w:rsidRPr="00D10110" w:rsidRDefault="00111D7C" w:rsidP="00111D7C">
      <w:pPr>
        <w:pStyle w:val="10"/>
      </w:pPr>
      <w:bookmarkStart w:id="55" w:name="_Toc165991073"/>
      <w:bookmarkStart w:id="56" w:name="_Toc99271691"/>
      <w:bookmarkStart w:id="57" w:name="_Toc99318654"/>
      <w:bookmarkStart w:id="58" w:name="_Toc99318783"/>
      <w:bookmarkStart w:id="59" w:name="_Toc396864672"/>
      <w:bookmarkStart w:id="60" w:name="_Toc176415542"/>
      <w:r w:rsidRPr="00D10110">
        <w:t>Программа</w:t>
      </w:r>
      <w:r w:rsidR="00C61159" w:rsidRPr="00D10110">
        <w:t xml:space="preserve"> </w:t>
      </w:r>
      <w:r w:rsidRPr="00D10110">
        <w:t>долгосрочных</w:t>
      </w:r>
      <w:r w:rsidR="00C61159" w:rsidRPr="00D10110">
        <w:t xml:space="preserve"> </w:t>
      </w:r>
      <w:r w:rsidRPr="00D10110">
        <w:t>сбережений</w:t>
      </w:r>
      <w:bookmarkEnd w:id="55"/>
      <w:bookmarkEnd w:id="60"/>
    </w:p>
    <w:p w14:paraId="0236974C" w14:textId="77777777" w:rsidR="0081006F" w:rsidRPr="00D10110" w:rsidRDefault="00B70374" w:rsidP="0081006F">
      <w:pPr>
        <w:pStyle w:val="2"/>
      </w:pPr>
      <w:bookmarkStart w:id="61" w:name="А105"/>
      <w:bookmarkStart w:id="62" w:name="_Hlk176414445"/>
      <w:bookmarkStart w:id="63" w:name="_Toc176415543"/>
      <w:r w:rsidRPr="00D10110">
        <w:t>Время</w:t>
      </w:r>
      <w:r w:rsidR="00C61159" w:rsidRPr="00D10110">
        <w:t xml:space="preserve"> </w:t>
      </w:r>
      <w:r w:rsidRPr="00D10110">
        <w:t>б</w:t>
      </w:r>
      <w:r w:rsidR="0081006F" w:rsidRPr="00D10110">
        <w:t>ухгалтера,</w:t>
      </w:r>
      <w:r w:rsidR="00C61159" w:rsidRPr="00D10110">
        <w:t xml:space="preserve"> </w:t>
      </w:r>
      <w:r w:rsidR="0081006F" w:rsidRPr="00D10110">
        <w:t>04.09.2024,</w:t>
      </w:r>
      <w:r w:rsidR="00C61159" w:rsidRPr="00D10110">
        <w:t xml:space="preserve"> </w:t>
      </w:r>
      <w:r w:rsidR="0081006F" w:rsidRPr="00D10110">
        <w:t>Налоговые</w:t>
      </w:r>
      <w:r w:rsidR="00C61159" w:rsidRPr="00D10110">
        <w:t xml:space="preserve"> </w:t>
      </w:r>
      <w:r w:rsidR="0081006F" w:rsidRPr="00D10110">
        <w:t>вычеты</w:t>
      </w:r>
      <w:r w:rsidR="00C61159" w:rsidRPr="00D10110">
        <w:t xml:space="preserve"> </w:t>
      </w:r>
      <w:r w:rsidR="0081006F" w:rsidRPr="00D10110">
        <w:t>на</w:t>
      </w:r>
      <w:r w:rsidR="00C61159" w:rsidRPr="00D10110">
        <w:t xml:space="preserve"> </w:t>
      </w:r>
      <w:r w:rsidR="0081006F" w:rsidRPr="00D10110">
        <w:t>долгосрочные</w:t>
      </w:r>
      <w:r w:rsidR="00C61159" w:rsidRPr="00D10110">
        <w:t xml:space="preserve"> </w:t>
      </w:r>
      <w:r w:rsidR="0081006F" w:rsidRPr="00D10110">
        <w:t>сбережения</w:t>
      </w:r>
      <w:r w:rsidR="00C61159" w:rsidRPr="00D10110">
        <w:t xml:space="preserve"> </w:t>
      </w:r>
      <w:r w:rsidR="0081006F" w:rsidRPr="00D10110">
        <w:t>предоставляются</w:t>
      </w:r>
      <w:r w:rsidR="00C61159" w:rsidRPr="00D10110">
        <w:t xml:space="preserve"> </w:t>
      </w:r>
      <w:r w:rsidR="0081006F" w:rsidRPr="00D10110">
        <w:t>независимо</w:t>
      </w:r>
      <w:r w:rsidR="00C61159" w:rsidRPr="00D10110">
        <w:t xml:space="preserve"> </w:t>
      </w:r>
      <w:r w:rsidR="0081006F" w:rsidRPr="00D10110">
        <w:t>от</w:t>
      </w:r>
      <w:r w:rsidR="00C61159" w:rsidRPr="00D10110">
        <w:t xml:space="preserve"> </w:t>
      </w:r>
      <w:r w:rsidR="0081006F" w:rsidRPr="00D10110">
        <w:t>оплаты</w:t>
      </w:r>
      <w:r w:rsidR="00C61159" w:rsidRPr="00D10110">
        <w:t xml:space="preserve"> </w:t>
      </w:r>
      <w:r w:rsidR="0081006F" w:rsidRPr="00D10110">
        <w:t>дорогостоящего</w:t>
      </w:r>
      <w:r w:rsidR="00C61159" w:rsidRPr="00D10110">
        <w:t xml:space="preserve"> </w:t>
      </w:r>
      <w:r w:rsidR="0081006F" w:rsidRPr="00D10110">
        <w:t>лечения</w:t>
      </w:r>
      <w:r w:rsidR="00C61159" w:rsidRPr="00D10110">
        <w:t xml:space="preserve"> </w:t>
      </w:r>
      <w:r w:rsidR="0081006F" w:rsidRPr="00D10110">
        <w:t>из</w:t>
      </w:r>
      <w:r w:rsidR="00C61159" w:rsidRPr="00D10110">
        <w:t xml:space="preserve"> </w:t>
      </w:r>
      <w:r w:rsidR="0081006F" w:rsidRPr="00D10110">
        <w:t>средств</w:t>
      </w:r>
      <w:r w:rsidR="00C61159" w:rsidRPr="00D10110">
        <w:t xml:space="preserve"> </w:t>
      </w:r>
      <w:r w:rsidR="0081006F" w:rsidRPr="00D10110">
        <w:t>ИИС</w:t>
      </w:r>
      <w:bookmarkEnd w:id="61"/>
      <w:bookmarkEnd w:id="63"/>
    </w:p>
    <w:p w14:paraId="0356F922" w14:textId="77777777" w:rsidR="0081006F" w:rsidRPr="00D10110" w:rsidRDefault="0081006F" w:rsidP="009F6448">
      <w:pPr>
        <w:pStyle w:val="3"/>
      </w:pPr>
      <w:bookmarkStart w:id="64" w:name="_Toc176415544"/>
      <w:r w:rsidRPr="00D10110">
        <w:t>ФНС</w:t>
      </w:r>
      <w:r w:rsidR="00C61159" w:rsidRPr="00D10110">
        <w:t xml:space="preserve"> </w:t>
      </w:r>
      <w:r w:rsidRPr="00D10110">
        <w:t>ответила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вопрос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применении</w:t>
      </w:r>
      <w:r w:rsidR="00C61159" w:rsidRPr="00D10110">
        <w:t xml:space="preserve"> </w:t>
      </w:r>
      <w:r w:rsidRPr="00D10110">
        <w:t>вычетов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НДФЛ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долгосрочные</w:t>
      </w:r>
      <w:r w:rsidR="00C61159" w:rsidRPr="00D10110">
        <w:t xml:space="preserve"> </w:t>
      </w:r>
      <w:r w:rsidRPr="00D10110">
        <w:t>сбережения,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дорогостоящее</w:t>
      </w:r>
      <w:r w:rsidR="00C61159" w:rsidRPr="00D10110">
        <w:t xml:space="preserve"> </w:t>
      </w:r>
      <w:r w:rsidRPr="00D10110">
        <w:t>лечение</w:t>
      </w:r>
      <w:r w:rsidR="00C61159" w:rsidRPr="00D10110">
        <w:t xml:space="preserve"> </w:t>
      </w:r>
      <w:r w:rsidRPr="00D10110">
        <w:t>оплачивается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ИИС.</w:t>
      </w:r>
      <w:bookmarkEnd w:id="64"/>
    </w:p>
    <w:p w14:paraId="3AA03B83" w14:textId="77777777" w:rsidR="0081006F" w:rsidRPr="00D10110" w:rsidRDefault="0081006F" w:rsidP="0081006F">
      <w:r w:rsidRPr="00D10110">
        <w:t>Согласно</w:t>
      </w:r>
      <w:r w:rsidR="00C61159" w:rsidRPr="00D10110">
        <w:t xml:space="preserve"> </w:t>
      </w:r>
      <w:r w:rsidRPr="00D10110">
        <w:t>закону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22.04.1996</w:t>
      </w:r>
      <w:r w:rsidR="00C61159" w:rsidRPr="00D10110">
        <w:t xml:space="preserve"> </w:t>
      </w:r>
      <w:r w:rsidRPr="00D10110">
        <w:t>N</w:t>
      </w:r>
      <w:r w:rsidR="00C61159" w:rsidRPr="00D10110">
        <w:t xml:space="preserve"> </w:t>
      </w:r>
      <w:r w:rsidRPr="00D10110">
        <w:t>39-ФЗ</w:t>
      </w:r>
      <w:r w:rsidR="00C61159" w:rsidRPr="00D10110">
        <w:t xml:space="preserve"> </w:t>
      </w:r>
      <w:r w:rsidR="009F6448">
        <w:t>«</w:t>
      </w:r>
      <w:r w:rsidRPr="00D10110">
        <w:t>О</w:t>
      </w:r>
      <w:r w:rsidR="00C61159" w:rsidRPr="00D10110">
        <w:t xml:space="preserve"> </w:t>
      </w:r>
      <w:r w:rsidRPr="00D10110">
        <w:t>рынке</w:t>
      </w:r>
      <w:r w:rsidR="00C61159" w:rsidRPr="00D10110">
        <w:t xml:space="preserve"> </w:t>
      </w:r>
      <w:r w:rsidRPr="00D10110">
        <w:t>ценных</w:t>
      </w:r>
      <w:r w:rsidR="00C61159" w:rsidRPr="00D10110">
        <w:t xml:space="preserve"> </w:t>
      </w:r>
      <w:r w:rsidRPr="00D10110">
        <w:t>бумаг</w:t>
      </w:r>
      <w:r w:rsidR="009F6448">
        <w:t>»</w:t>
      </w:r>
      <w:r w:rsidRPr="00D10110">
        <w:t>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требованию</w:t>
      </w:r>
      <w:r w:rsidR="00C61159" w:rsidRPr="00D10110">
        <w:t xml:space="preserve"> </w:t>
      </w:r>
      <w:r w:rsidRPr="00D10110">
        <w:t>физлица</w:t>
      </w:r>
      <w:r w:rsidR="00C61159" w:rsidRPr="00D10110">
        <w:t xml:space="preserve"> </w:t>
      </w:r>
      <w:r w:rsidRPr="00D10110">
        <w:t>возвращаются</w:t>
      </w:r>
      <w:r w:rsidR="00C61159" w:rsidRPr="00D10110">
        <w:t xml:space="preserve"> </w:t>
      </w:r>
      <w:r w:rsidRPr="00D10110">
        <w:t>полностью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частично</w:t>
      </w:r>
      <w:r w:rsidR="00C61159" w:rsidRPr="00D10110">
        <w:t xml:space="preserve"> </w:t>
      </w:r>
      <w:r w:rsidRPr="00D10110">
        <w:t>учтенные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ИИС</w:t>
      </w:r>
      <w:r w:rsidR="00C61159" w:rsidRPr="00D10110">
        <w:t xml:space="preserve"> </w:t>
      </w:r>
      <w:r w:rsidRPr="00D10110">
        <w:t>денежные</w:t>
      </w:r>
      <w:r w:rsidR="00C61159" w:rsidRPr="00D10110">
        <w:t xml:space="preserve"> </w:t>
      </w:r>
      <w:r w:rsidRPr="00D10110">
        <w:t>средства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возникновении</w:t>
      </w:r>
      <w:r w:rsidR="00C61159" w:rsidRPr="00D10110">
        <w:t xml:space="preserve"> </w:t>
      </w:r>
      <w:r w:rsidRPr="00D10110">
        <w:t>особой</w:t>
      </w:r>
      <w:r w:rsidR="00C61159" w:rsidRPr="00D10110">
        <w:t xml:space="preserve"> </w:t>
      </w:r>
      <w:r w:rsidRPr="00D10110">
        <w:t>жизненной</w:t>
      </w:r>
      <w:r w:rsidR="00C61159" w:rsidRPr="00D10110">
        <w:t xml:space="preserve"> </w:t>
      </w:r>
      <w:r w:rsidRPr="00D10110">
        <w:t>ситуации</w:t>
      </w:r>
      <w:r w:rsidR="00C61159" w:rsidRPr="00D10110">
        <w:t xml:space="preserve"> </w:t>
      </w:r>
      <w:r w:rsidRPr="00D10110">
        <w:t>после</w:t>
      </w:r>
      <w:r w:rsidR="00C61159" w:rsidRPr="00D10110">
        <w:t xml:space="preserve"> </w:t>
      </w:r>
      <w:r w:rsidRPr="00D10110">
        <w:t>заключения</w:t>
      </w:r>
      <w:r w:rsidR="00C61159" w:rsidRPr="00D10110">
        <w:t xml:space="preserve"> </w:t>
      </w:r>
      <w:r w:rsidRPr="00D10110">
        <w:t>договора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ведение</w:t>
      </w:r>
      <w:r w:rsidR="00C61159" w:rsidRPr="00D10110">
        <w:t xml:space="preserve"> </w:t>
      </w:r>
      <w:r w:rsidRPr="00D10110">
        <w:t>счета,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он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прекращает</w:t>
      </w:r>
      <w:r w:rsidR="00C61159" w:rsidRPr="00D10110">
        <w:t xml:space="preserve"> </w:t>
      </w:r>
      <w:r w:rsidRPr="00D10110">
        <w:t>свое</w:t>
      </w:r>
      <w:r w:rsidR="00C61159" w:rsidRPr="00D10110">
        <w:t xml:space="preserve"> </w:t>
      </w:r>
      <w:r w:rsidRPr="00D10110">
        <w:t>действие.</w:t>
      </w:r>
    </w:p>
    <w:p w14:paraId="3017D6DD" w14:textId="77777777" w:rsidR="0081006F" w:rsidRPr="00D10110" w:rsidRDefault="0081006F" w:rsidP="0081006F">
      <w:r w:rsidRPr="00D10110">
        <w:t>В</w:t>
      </w:r>
      <w:r w:rsidR="00C61159" w:rsidRPr="00D10110">
        <w:t xml:space="preserve"> </w:t>
      </w:r>
      <w:r w:rsidRPr="00D10110">
        <w:t>соответствии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НК</w:t>
      </w:r>
      <w:r w:rsidR="00C61159" w:rsidRPr="00D10110">
        <w:t xml:space="preserve"> </w:t>
      </w:r>
      <w:r w:rsidRPr="00D10110">
        <w:t>РФ</w:t>
      </w:r>
      <w:r w:rsidR="00C61159" w:rsidRPr="00D10110">
        <w:t xml:space="preserve"> </w:t>
      </w:r>
      <w:r w:rsidRPr="00D10110">
        <w:t>физлицо</w:t>
      </w:r>
      <w:r w:rsidR="00C61159" w:rsidRPr="00D10110">
        <w:t xml:space="preserve"> </w:t>
      </w:r>
      <w:r w:rsidRPr="00D10110">
        <w:t>имеет</w:t>
      </w:r>
      <w:r w:rsidR="00C61159" w:rsidRPr="00D10110">
        <w:t xml:space="preserve"> </w:t>
      </w:r>
      <w:r w:rsidRPr="00D10110">
        <w:t>право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налоговые</w:t>
      </w:r>
      <w:r w:rsidR="00C61159" w:rsidRPr="00D10110">
        <w:t xml:space="preserve"> </w:t>
      </w:r>
      <w:r w:rsidRPr="00D10110">
        <w:t>вычеты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долгосрочные</w:t>
      </w:r>
      <w:r w:rsidR="00C61159" w:rsidRPr="00D10110">
        <w:t xml:space="preserve"> </w:t>
      </w:r>
      <w:r w:rsidRPr="00D10110">
        <w:t>сбережения</w:t>
      </w:r>
      <w:r w:rsidR="00C61159" w:rsidRPr="00D10110">
        <w:t xml:space="preserve"> </w:t>
      </w:r>
      <w:r w:rsidRPr="00D10110">
        <w:t>граждан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сумме:</w:t>
      </w:r>
    </w:p>
    <w:p w14:paraId="1D9AB561" w14:textId="77777777" w:rsidR="0081006F" w:rsidRPr="00D10110" w:rsidRDefault="00C61159" w:rsidP="0081006F">
      <w:r w:rsidRPr="00D10110">
        <w:t xml:space="preserve">- </w:t>
      </w:r>
      <w:r w:rsidR="0081006F" w:rsidRPr="00D10110">
        <w:t>денежных</w:t>
      </w:r>
      <w:r w:rsidRPr="00D10110">
        <w:t xml:space="preserve"> </w:t>
      </w:r>
      <w:r w:rsidR="0081006F" w:rsidRPr="00D10110">
        <w:t>средств,</w:t>
      </w:r>
      <w:r w:rsidRPr="00D10110">
        <w:t xml:space="preserve"> </w:t>
      </w:r>
      <w:r w:rsidR="0081006F" w:rsidRPr="00D10110">
        <w:t>которые</w:t>
      </w:r>
      <w:r w:rsidRPr="00D10110">
        <w:t xml:space="preserve"> </w:t>
      </w:r>
      <w:r w:rsidR="0081006F" w:rsidRPr="00D10110">
        <w:t>внесены</w:t>
      </w:r>
      <w:r w:rsidRPr="00D10110">
        <w:t xml:space="preserve"> </w:t>
      </w:r>
      <w:r w:rsidR="0081006F" w:rsidRPr="00D10110">
        <w:t>физлицом</w:t>
      </w:r>
      <w:r w:rsidRPr="00D10110">
        <w:t xml:space="preserve"> </w:t>
      </w:r>
      <w:r w:rsidR="0081006F" w:rsidRPr="00D10110">
        <w:t>в</w:t>
      </w:r>
      <w:r w:rsidRPr="00D10110">
        <w:t xml:space="preserve"> </w:t>
      </w:r>
      <w:r w:rsidR="0081006F" w:rsidRPr="00D10110">
        <w:t>налоговом</w:t>
      </w:r>
      <w:r w:rsidRPr="00D10110">
        <w:t xml:space="preserve"> </w:t>
      </w:r>
      <w:r w:rsidR="0081006F" w:rsidRPr="00D10110">
        <w:t>периоде</w:t>
      </w:r>
      <w:r w:rsidRPr="00D10110">
        <w:t xml:space="preserve"> </w:t>
      </w:r>
      <w:r w:rsidR="0081006F" w:rsidRPr="00D10110">
        <w:t>на</w:t>
      </w:r>
      <w:r w:rsidRPr="00D10110">
        <w:t xml:space="preserve"> </w:t>
      </w:r>
      <w:r w:rsidR="0081006F" w:rsidRPr="00D10110">
        <w:t>его</w:t>
      </w:r>
      <w:r w:rsidRPr="00D10110">
        <w:t xml:space="preserve"> </w:t>
      </w:r>
      <w:r w:rsidR="0081006F" w:rsidRPr="00D10110">
        <w:t>ИИС,</w:t>
      </w:r>
      <w:r w:rsidRPr="00D10110">
        <w:t xml:space="preserve"> </w:t>
      </w:r>
      <w:r w:rsidR="0081006F" w:rsidRPr="00D10110">
        <w:t>открытый</w:t>
      </w:r>
      <w:r w:rsidRPr="00D10110">
        <w:t xml:space="preserve"> </w:t>
      </w:r>
      <w:r w:rsidR="0081006F" w:rsidRPr="00D10110">
        <w:t>начиная</w:t>
      </w:r>
      <w:r w:rsidRPr="00D10110">
        <w:t xml:space="preserve"> </w:t>
      </w:r>
      <w:r w:rsidR="0081006F" w:rsidRPr="00D10110">
        <w:t>с</w:t>
      </w:r>
      <w:r w:rsidRPr="00D10110">
        <w:t xml:space="preserve"> </w:t>
      </w:r>
      <w:r w:rsidR="0081006F" w:rsidRPr="00D10110">
        <w:t>1</w:t>
      </w:r>
      <w:r w:rsidRPr="00D10110">
        <w:t xml:space="preserve"> </w:t>
      </w:r>
      <w:r w:rsidR="0081006F" w:rsidRPr="00D10110">
        <w:t>января</w:t>
      </w:r>
      <w:r w:rsidRPr="00D10110">
        <w:t xml:space="preserve"> </w:t>
      </w:r>
      <w:r w:rsidR="0081006F" w:rsidRPr="00D10110">
        <w:t>2024</w:t>
      </w:r>
      <w:r w:rsidRPr="00D10110">
        <w:t xml:space="preserve"> </w:t>
      </w:r>
      <w:r w:rsidR="0081006F" w:rsidRPr="00D10110">
        <w:t>года;</w:t>
      </w:r>
    </w:p>
    <w:p w14:paraId="532CFC97" w14:textId="77777777" w:rsidR="0081006F" w:rsidRPr="00D10110" w:rsidRDefault="00C61159" w:rsidP="0081006F">
      <w:r w:rsidRPr="00D10110">
        <w:t xml:space="preserve">- </w:t>
      </w:r>
      <w:r w:rsidR="0081006F" w:rsidRPr="00D10110">
        <w:t>положительного</w:t>
      </w:r>
      <w:r w:rsidRPr="00D10110">
        <w:t xml:space="preserve"> </w:t>
      </w:r>
      <w:r w:rsidR="0081006F" w:rsidRPr="00D10110">
        <w:t>финансового</w:t>
      </w:r>
      <w:r w:rsidRPr="00D10110">
        <w:t xml:space="preserve"> </w:t>
      </w:r>
      <w:r w:rsidR="0081006F" w:rsidRPr="00D10110">
        <w:t>результата,</w:t>
      </w:r>
      <w:r w:rsidRPr="00D10110">
        <w:t xml:space="preserve"> </w:t>
      </w:r>
      <w:r w:rsidR="0081006F" w:rsidRPr="00D10110">
        <w:t>который</w:t>
      </w:r>
      <w:r w:rsidRPr="00D10110">
        <w:t xml:space="preserve"> </w:t>
      </w:r>
      <w:r w:rsidR="0081006F" w:rsidRPr="00D10110">
        <w:t>получен</w:t>
      </w:r>
      <w:r w:rsidRPr="00D10110">
        <w:t xml:space="preserve"> </w:t>
      </w:r>
      <w:r w:rsidR="0081006F" w:rsidRPr="00D10110">
        <w:t>по</w:t>
      </w:r>
      <w:r w:rsidRPr="00D10110">
        <w:t xml:space="preserve"> </w:t>
      </w:r>
      <w:r w:rsidR="0081006F" w:rsidRPr="00D10110">
        <w:t>операциям,</w:t>
      </w:r>
      <w:r w:rsidRPr="00D10110">
        <w:t xml:space="preserve"> </w:t>
      </w:r>
      <w:r w:rsidR="0081006F" w:rsidRPr="00D10110">
        <w:t>учитываемым</w:t>
      </w:r>
      <w:r w:rsidRPr="00D10110">
        <w:t xml:space="preserve"> </w:t>
      </w:r>
      <w:r w:rsidR="0081006F" w:rsidRPr="00D10110">
        <w:t>на</w:t>
      </w:r>
      <w:r w:rsidRPr="00D10110">
        <w:t xml:space="preserve"> </w:t>
      </w:r>
      <w:r w:rsidR="0081006F" w:rsidRPr="00D10110">
        <w:t>ИИС,</w:t>
      </w:r>
      <w:r w:rsidRPr="00D10110">
        <w:t xml:space="preserve"> </w:t>
      </w:r>
      <w:r w:rsidR="0081006F" w:rsidRPr="00D10110">
        <w:t>открытом</w:t>
      </w:r>
      <w:r w:rsidRPr="00D10110">
        <w:t xml:space="preserve"> </w:t>
      </w:r>
      <w:r w:rsidR="0081006F" w:rsidRPr="00D10110">
        <w:t>начиная</w:t>
      </w:r>
      <w:r w:rsidRPr="00D10110">
        <w:t xml:space="preserve"> </w:t>
      </w:r>
      <w:r w:rsidR="0081006F" w:rsidRPr="00D10110">
        <w:t>с</w:t>
      </w:r>
      <w:r w:rsidRPr="00D10110">
        <w:t xml:space="preserve"> </w:t>
      </w:r>
      <w:r w:rsidR="0081006F" w:rsidRPr="00D10110">
        <w:t>1</w:t>
      </w:r>
      <w:r w:rsidRPr="00D10110">
        <w:t xml:space="preserve"> </w:t>
      </w:r>
      <w:r w:rsidR="0081006F" w:rsidRPr="00D10110">
        <w:t>января</w:t>
      </w:r>
      <w:r w:rsidRPr="00D10110">
        <w:t xml:space="preserve"> </w:t>
      </w:r>
      <w:r w:rsidR="0081006F" w:rsidRPr="00D10110">
        <w:t>2024</w:t>
      </w:r>
      <w:r w:rsidRPr="00D10110">
        <w:t xml:space="preserve"> </w:t>
      </w:r>
      <w:r w:rsidR="0081006F" w:rsidRPr="00D10110">
        <w:t>года.</w:t>
      </w:r>
    </w:p>
    <w:p w14:paraId="7FE30917" w14:textId="77777777" w:rsidR="0081006F" w:rsidRPr="00D10110" w:rsidRDefault="0081006F" w:rsidP="0081006F">
      <w:r w:rsidRPr="00D10110">
        <w:t>В</w:t>
      </w:r>
      <w:r w:rsidR="00C61159" w:rsidRPr="00D10110">
        <w:t xml:space="preserve"> </w:t>
      </w:r>
      <w:r w:rsidRPr="00D10110">
        <w:t>рамках</w:t>
      </w:r>
      <w:r w:rsidR="00C61159" w:rsidRPr="00D10110">
        <w:t xml:space="preserve"> </w:t>
      </w:r>
      <w:r w:rsidRPr="00D10110">
        <w:t>получения</w:t>
      </w:r>
      <w:r w:rsidR="00C61159" w:rsidRPr="00D10110">
        <w:t xml:space="preserve"> </w:t>
      </w:r>
      <w:r w:rsidRPr="00D10110">
        <w:t>указанных</w:t>
      </w:r>
      <w:r w:rsidR="00C61159" w:rsidRPr="00D10110">
        <w:t xml:space="preserve"> </w:t>
      </w:r>
      <w:r w:rsidRPr="00D10110">
        <w:t>налоговых</w:t>
      </w:r>
      <w:r w:rsidR="00C61159" w:rsidRPr="00D10110">
        <w:t xml:space="preserve"> </w:t>
      </w:r>
      <w:r w:rsidRPr="00D10110">
        <w:t>вычетов</w:t>
      </w:r>
      <w:r w:rsidR="00C61159" w:rsidRPr="00D10110">
        <w:t xml:space="preserve"> </w:t>
      </w:r>
      <w:r w:rsidRPr="00D10110">
        <w:t>учитываются</w:t>
      </w:r>
      <w:r w:rsidR="00C61159" w:rsidRPr="00D10110">
        <w:t xml:space="preserve"> </w:t>
      </w:r>
      <w:r w:rsidRPr="00D10110">
        <w:t>внесенные</w:t>
      </w:r>
      <w:r w:rsidR="00C61159" w:rsidRPr="00D10110">
        <w:t xml:space="preserve"> </w:t>
      </w:r>
      <w:r w:rsidRPr="00D10110">
        <w:t>денежные</w:t>
      </w:r>
      <w:r w:rsidR="00C61159" w:rsidRPr="00D10110">
        <w:t xml:space="preserve"> </w:t>
      </w:r>
      <w:r w:rsidRPr="00D10110">
        <w:t>средства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перечисляемые</w:t>
      </w:r>
      <w:r w:rsidR="00C61159" w:rsidRPr="00D10110">
        <w:t xml:space="preserve"> </w:t>
      </w:r>
      <w:r w:rsidRPr="00D10110">
        <w:t>денежные</w:t>
      </w:r>
      <w:r w:rsidR="00C61159" w:rsidRPr="00D10110">
        <w:t xml:space="preserve"> </w:t>
      </w:r>
      <w:r w:rsidRPr="00D10110">
        <w:t>средства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ИИС</w:t>
      </w:r>
      <w:r w:rsidR="00C61159" w:rsidRPr="00D10110">
        <w:t xml:space="preserve"> </w:t>
      </w:r>
      <w:r w:rsidRPr="00D10110">
        <w:t>физлица.</w:t>
      </w:r>
    </w:p>
    <w:p w14:paraId="43E0A833" w14:textId="77777777" w:rsidR="0081006F" w:rsidRPr="00D10110" w:rsidRDefault="0081006F" w:rsidP="0081006F">
      <w:r w:rsidRPr="00D10110">
        <w:t>Таким</w:t>
      </w:r>
      <w:r w:rsidR="00C61159" w:rsidRPr="00D10110">
        <w:t xml:space="preserve"> </w:t>
      </w:r>
      <w:r w:rsidRPr="00D10110">
        <w:t>образом,</w:t>
      </w:r>
      <w:r w:rsidR="00C61159" w:rsidRPr="00D10110">
        <w:t xml:space="preserve"> </w:t>
      </w:r>
      <w:r w:rsidRPr="00D10110">
        <w:t>указанные</w:t>
      </w:r>
      <w:r w:rsidR="00C61159" w:rsidRPr="00D10110">
        <w:t xml:space="preserve"> </w:t>
      </w:r>
      <w:r w:rsidRPr="00D10110">
        <w:t>налоговые</w:t>
      </w:r>
      <w:r w:rsidR="00C61159" w:rsidRPr="00D10110">
        <w:t xml:space="preserve"> </w:t>
      </w:r>
      <w:r w:rsidRPr="00D10110">
        <w:t>вычеты,</w:t>
      </w:r>
      <w:r w:rsidR="00C61159" w:rsidRPr="00D10110">
        <w:t xml:space="preserve"> </w:t>
      </w:r>
      <w:r w:rsidRPr="00D10110">
        <w:t>предусмотренные</w:t>
      </w:r>
      <w:r w:rsidR="00C61159" w:rsidRPr="00D10110">
        <w:t xml:space="preserve"> </w:t>
      </w:r>
      <w:r w:rsidRPr="00D10110">
        <w:t>НК</w:t>
      </w:r>
      <w:r w:rsidR="00C61159" w:rsidRPr="00D10110">
        <w:t xml:space="preserve"> </w:t>
      </w:r>
      <w:r w:rsidRPr="00D10110">
        <w:t>РФ,</w:t>
      </w:r>
      <w:r w:rsidR="00C61159" w:rsidRPr="00D10110">
        <w:t xml:space="preserve"> </w:t>
      </w:r>
      <w:r w:rsidRPr="00D10110">
        <w:t>предоставляются</w:t>
      </w:r>
      <w:r w:rsidR="00C61159" w:rsidRPr="00D10110">
        <w:t xml:space="preserve"> </w:t>
      </w:r>
      <w:r w:rsidRPr="00D10110">
        <w:t>независимо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оплаты</w:t>
      </w:r>
      <w:r w:rsidR="00C61159" w:rsidRPr="00D10110">
        <w:t xml:space="preserve"> </w:t>
      </w:r>
      <w:r w:rsidRPr="00D10110">
        <w:t>дорогостоящего</w:t>
      </w:r>
      <w:r w:rsidR="00C61159" w:rsidRPr="00D10110">
        <w:t xml:space="preserve"> </w:t>
      </w:r>
      <w:r w:rsidRPr="00D10110">
        <w:t>лечения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ИИС.</w:t>
      </w:r>
      <w:r w:rsidR="00C61159" w:rsidRPr="00D10110">
        <w:t xml:space="preserve"> </w:t>
      </w:r>
      <w:r w:rsidRPr="00D10110">
        <w:lastRenderedPageBreak/>
        <w:t>Кроме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данная</w:t>
      </w:r>
      <w:r w:rsidR="00C61159" w:rsidRPr="00D10110">
        <w:t xml:space="preserve"> </w:t>
      </w:r>
      <w:r w:rsidRPr="00D10110">
        <w:t>оплата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прекращает</w:t>
      </w:r>
      <w:r w:rsidR="00C61159" w:rsidRPr="00D10110">
        <w:t xml:space="preserve"> </w:t>
      </w:r>
      <w:r w:rsidRPr="00D10110">
        <w:t>договор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ведение</w:t>
      </w:r>
      <w:r w:rsidR="00C61159" w:rsidRPr="00D10110">
        <w:t xml:space="preserve"> </w:t>
      </w:r>
      <w:r w:rsidRPr="00D10110">
        <w:t>ИИС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основании</w:t>
      </w:r>
      <w:r w:rsidR="00C61159" w:rsidRPr="00D10110">
        <w:t xml:space="preserve"> </w:t>
      </w:r>
      <w:r w:rsidRPr="00D10110">
        <w:t>закона</w:t>
      </w:r>
      <w:r w:rsidR="00C61159" w:rsidRPr="00D10110">
        <w:t xml:space="preserve"> </w:t>
      </w:r>
      <w:r w:rsidRPr="00D10110">
        <w:t>N</w:t>
      </w:r>
      <w:r w:rsidR="00C61159" w:rsidRPr="00D10110">
        <w:t xml:space="preserve"> </w:t>
      </w:r>
      <w:r w:rsidRPr="00D10110">
        <w:t>39-ФЗ.</w:t>
      </w:r>
    </w:p>
    <w:p w14:paraId="1CA17549" w14:textId="77777777" w:rsidR="0081006F" w:rsidRDefault="00000000" w:rsidP="0081006F">
      <w:hyperlink r:id="rId18" w:history="1">
        <w:r w:rsidR="0081006F" w:rsidRPr="00D10110">
          <w:rPr>
            <w:rStyle w:val="a3"/>
          </w:rPr>
          <w:t>https://www.v2b.ru/2024/09/04/nalogovye-vychety-na-dolgosrochnye-sberezheniya-predostavlyautsya/</w:t>
        </w:r>
      </w:hyperlink>
      <w:r w:rsidR="00C61159" w:rsidRPr="00D10110">
        <w:t xml:space="preserve"> </w:t>
      </w:r>
    </w:p>
    <w:p w14:paraId="1D68F634" w14:textId="77777777" w:rsidR="0000562D" w:rsidRPr="00D10110" w:rsidRDefault="0000562D" w:rsidP="0000562D">
      <w:pPr>
        <w:pStyle w:val="2"/>
      </w:pPr>
      <w:bookmarkStart w:id="65" w:name="_Hlk176413701"/>
      <w:bookmarkStart w:id="66" w:name="_Toc176415545"/>
      <w:bookmarkEnd w:id="62"/>
      <w:r w:rsidRPr="00D10110">
        <w:t xml:space="preserve">Пенсия.pro, 04.09.2024, НПФ </w:t>
      </w:r>
      <w:r>
        <w:t>«</w:t>
      </w:r>
      <w:r w:rsidRPr="00D10110">
        <w:t>Будущее</w:t>
      </w:r>
      <w:r>
        <w:t>»</w:t>
      </w:r>
      <w:r w:rsidRPr="00D10110">
        <w:t xml:space="preserve"> предложил кешбэк за подписание договора ПДС</w:t>
      </w:r>
      <w:bookmarkEnd w:id="66"/>
    </w:p>
    <w:p w14:paraId="5EB9DA31" w14:textId="77777777" w:rsidR="0000562D" w:rsidRPr="00D10110" w:rsidRDefault="0000562D" w:rsidP="0000562D">
      <w:pPr>
        <w:pStyle w:val="3"/>
      </w:pPr>
      <w:bookmarkStart w:id="67" w:name="_Toc176415546"/>
      <w:r w:rsidRPr="00D10110">
        <w:t xml:space="preserve">Негосударственный пенсионный фонд </w:t>
      </w:r>
      <w:r>
        <w:t>«</w:t>
      </w:r>
      <w:r w:rsidRPr="00D10110">
        <w:t>Будущее</w:t>
      </w:r>
      <w:r>
        <w:t>»</w:t>
      </w:r>
      <w:r w:rsidRPr="00D10110">
        <w:t xml:space="preserve"> группы компаний </w:t>
      </w:r>
      <w:r>
        <w:t>«</w:t>
      </w:r>
      <w:r w:rsidRPr="00D10110">
        <w:t>Регион</w:t>
      </w:r>
      <w:r>
        <w:t>»</w:t>
      </w:r>
      <w:r w:rsidRPr="00D10110">
        <w:t xml:space="preserve"> пообещал начислять клиентам кешбэк в 2 000 рублей за заключение договора по программе долгосрочных сбережений (ПДС).</w:t>
      </w:r>
      <w:bookmarkEnd w:id="67"/>
    </w:p>
    <w:p w14:paraId="1AF47793" w14:textId="77777777" w:rsidR="0000562D" w:rsidRPr="00D10110" w:rsidRDefault="0000562D" w:rsidP="0000562D">
      <w:r w:rsidRPr="00D10110">
        <w:t>Чтобы получить бонус, нужно единоразово внести минимум 2 000 рублей, предложил фонд. Акция длится месяц - с 2 сентября по 4 октября 2024 года.</w:t>
      </w:r>
    </w:p>
    <w:p w14:paraId="2F9BF9DA" w14:textId="77777777" w:rsidR="0000562D" w:rsidRPr="00D10110" w:rsidRDefault="0000562D" w:rsidP="0000562D">
      <w:r w:rsidRPr="00D10110">
        <w:t xml:space="preserve">Еще одно важное условие: клиент должен перевести в НПФ </w:t>
      </w:r>
      <w:r>
        <w:t>«</w:t>
      </w:r>
      <w:r w:rsidRPr="00D10110">
        <w:t>Будущее</w:t>
      </w:r>
      <w:r>
        <w:t>»</w:t>
      </w:r>
      <w:r w:rsidRPr="00D10110">
        <w:t xml:space="preserve"> накопительную часть пенсии. Откуда именно - из другого НПФ или </w:t>
      </w:r>
      <w:proofErr w:type="spellStart"/>
      <w:r w:rsidRPr="00D10110">
        <w:t>Соцфонда</w:t>
      </w:r>
      <w:proofErr w:type="spellEnd"/>
      <w:r w:rsidRPr="00D10110">
        <w:t xml:space="preserve"> - значения не имеет. Кешбэк перечислят на счет ПДС.</w:t>
      </w:r>
    </w:p>
    <w:p w14:paraId="0DCCE38F" w14:textId="77777777" w:rsidR="0000562D" w:rsidRPr="00D10110" w:rsidRDefault="0000562D" w:rsidP="0000562D">
      <w:r w:rsidRPr="00D10110">
        <w:t xml:space="preserve">ПДС начала работать 1 января 2024 года. Операторами выступают НПФ, договор заключается на 15 лет или до достижения возраста 55 лет (у женщин) и 60 лет (у мужчин). Владельцы смогут использовать накопленные средства для дополнительных периодических выплат. Предусмотрены единовременные выплаты в случае наступления </w:t>
      </w:r>
      <w:r>
        <w:t>«</w:t>
      </w:r>
      <w:r w:rsidRPr="00D10110">
        <w:t>особых жизненных ситуаций</w:t>
      </w:r>
      <w:r>
        <w:t>»</w:t>
      </w:r>
      <w:r w:rsidRPr="00D10110">
        <w:t>. Накопленные средства можно передать по наследству. От государства можно будет получить софинансирование до 36 000 рублей в год, а также налоговый вычет.</w:t>
      </w:r>
    </w:p>
    <w:p w14:paraId="0842A3BE" w14:textId="77777777" w:rsidR="0000562D" w:rsidRPr="00D10110" w:rsidRDefault="0000562D" w:rsidP="0000562D">
      <w:r w:rsidRPr="00D10110">
        <w:t xml:space="preserve">Банки начали предлагать клиентам высокие проценты за депозиты, если гражданин откроет счет в ПДС. В Минфине отмечают: скорость заключения договоров ПДС выросла вдвое. В программу вложено уже около 50 млрд рублей, заявил замминистра финансов Иван </w:t>
      </w:r>
      <w:proofErr w:type="spellStart"/>
      <w:r w:rsidRPr="00D10110">
        <w:t>Чебесков</w:t>
      </w:r>
      <w:proofErr w:type="spellEnd"/>
      <w:r w:rsidRPr="00D10110">
        <w:t>. Однако эта цифра все еще очень далека от плана в 250 млрд, который поставил перед правительством президент РФ Владимир Путин.</w:t>
      </w:r>
    </w:p>
    <w:p w14:paraId="6B98A14D" w14:textId="58AC3618" w:rsidR="0000562D" w:rsidRPr="00D10110" w:rsidRDefault="0000562D" w:rsidP="0081006F">
      <w:hyperlink r:id="rId19" w:history="1">
        <w:r w:rsidRPr="00D10110">
          <w:rPr>
            <w:rStyle w:val="a3"/>
          </w:rPr>
          <w:t>https://pensiya.pro/news/npf-budushhee-predlozhil-keshbek-za-podpisanie-dogovora-pds/</w:t>
        </w:r>
      </w:hyperlink>
      <w:r w:rsidRPr="00D10110">
        <w:t xml:space="preserve"> </w:t>
      </w:r>
      <w:bookmarkEnd w:id="65"/>
    </w:p>
    <w:p w14:paraId="791D334E" w14:textId="77777777" w:rsidR="00AC2D64" w:rsidRPr="00D10110" w:rsidRDefault="00B70374" w:rsidP="00AC2D64">
      <w:pPr>
        <w:pStyle w:val="2"/>
      </w:pPr>
      <w:bookmarkStart w:id="68" w:name="_Toc176415547"/>
      <w:r w:rsidRPr="00D10110">
        <w:t>Займ</w:t>
      </w:r>
      <w:r w:rsidR="00AC2D64" w:rsidRPr="00D10110">
        <w:t>.com,</w:t>
      </w:r>
      <w:r w:rsidR="00C61159" w:rsidRPr="00D10110">
        <w:t xml:space="preserve"> </w:t>
      </w:r>
      <w:r w:rsidR="00AC2D64" w:rsidRPr="00D10110">
        <w:t>04.09.2024,</w:t>
      </w:r>
      <w:r w:rsidR="00C61159" w:rsidRPr="00D10110">
        <w:t xml:space="preserve"> </w:t>
      </w:r>
      <w:r w:rsidR="00AC2D64" w:rsidRPr="00D10110">
        <w:t>Участниками</w:t>
      </w:r>
      <w:r w:rsidR="00C61159" w:rsidRPr="00D10110">
        <w:t xml:space="preserve"> </w:t>
      </w:r>
      <w:r w:rsidR="00AC2D64" w:rsidRPr="00D10110">
        <w:t>программы</w:t>
      </w:r>
      <w:r w:rsidR="00C61159" w:rsidRPr="00D10110">
        <w:t xml:space="preserve"> </w:t>
      </w:r>
      <w:r w:rsidR="00AC2D64" w:rsidRPr="00D10110">
        <w:t>долгосрочных</w:t>
      </w:r>
      <w:r w:rsidR="00C61159" w:rsidRPr="00D10110">
        <w:t xml:space="preserve"> </w:t>
      </w:r>
      <w:r w:rsidR="00AC2D64" w:rsidRPr="00D10110">
        <w:t>сбережений</w:t>
      </w:r>
      <w:r w:rsidR="00C61159" w:rsidRPr="00D10110">
        <w:t xml:space="preserve"> </w:t>
      </w:r>
      <w:r w:rsidR="00AC2D64" w:rsidRPr="00D10110">
        <w:t>стали</w:t>
      </w:r>
      <w:r w:rsidR="00C61159" w:rsidRPr="00D10110">
        <w:t xml:space="preserve"> </w:t>
      </w:r>
      <w:r w:rsidR="00AC2D64" w:rsidRPr="00D10110">
        <w:t>более</w:t>
      </w:r>
      <w:r w:rsidR="00C61159" w:rsidRPr="00D10110">
        <w:t xml:space="preserve"> </w:t>
      </w:r>
      <w:r w:rsidR="00AC2D64" w:rsidRPr="00D10110">
        <w:t>миллиона</w:t>
      </w:r>
      <w:r w:rsidR="00C61159" w:rsidRPr="00D10110">
        <w:t xml:space="preserve"> </w:t>
      </w:r>
      <w:r w:rsidR="00AC2D64" w:rsidRPr="00D10110">
        <w:t>россиян</w:t>
      </w:r>
      <w:bookmarkEnd w:id="68"/>
    </w:p>
    <w:p w14:paraId="7046239B" w14:textId="77777777" w:rsidR="00AC2D64" w:rsidRPr="00D10110" w:rsidRDefault="00AC2D64" w:rsidP="009F6448">
      <w:pPr>
        <w:pStyle w:val="3"/>
      </w:pPr>
      <w:bookmarkStart w:id="69" w:name="_Toc176415548"/>
      <w:r w:rsidRPr="00D10110">
        <w:t>Прирост</w:t>
      </w:r>
      <w:r w:rsidR="00C61159" w:rsidRPr="00D10110">
        <w:t xml:space="preserve"> </w:t>
      </w:r>
      <w:r w:rsidRPr="00D10110">
        <w:t>числа</w:t>
      </w:r>
      <w:r w:rsidR="00C61159" w:rsidRPr="00D10110">
        <w:t xml:space="preserve"> </w:t>
      </w:r>
      <w:r w:rsidRPr="00D10110">
        <w:t>участников</w:t>
      </w:r>
      <w:r w:rsidR="00C61159" w:rsidRPr="00D10110">
        <w:t xml:space="preserve"> </w:t>
      </w:r>
      <w:r w:rsidRPr="00D10110">
        <w:t>программы</w:t>
      </w:r>
      <w:r w:rsidR="00C61159" w:rsidRPr="00D10110">
        <w:t xml:space="preserve"> </w:t>
      </w:r>
      <w:r w:rsidRPr="00D10110">
        <w:t>долгосрочных</w:t>
      </w:r>
      <w:r w:rsidR="00C61159" w:rsidRPr="00D10110">
        <w:t xml:space="preserve"> </w:t>
      </w:r>
      <w:r w:rsidRPr="00D10110">
        <w:t>сбережений</w:t>
      </w:r>
      <w:r w:rsidR="00C61159" w:rsidRPr="00D10110">
        <w:t xml:space="preserve"> </w:t>
      </w:r>
      <w:r w:rsidRPr="00D10110">
        <w:t>(ПДС)</w:t>
      </w:r>
      <w:r w:rsidR="00C61159" w:rsidRPr="00D10110">
        <w:t xml:space="preserve"> </w:t>
      </w:r>
      <w:r w:rsidRPr="00D10110">
        <w:t>обеспечил</w:t>
      </w:r>
      <w:r w:rsidR="00C61159" w:rsidRPr="00D10110">
        <w:t xml:space="preserve"> </w:t>
      </w:r>
      <w:r w:rsidRPr="00D10110">
        <w:t>значительную</w:t>
      </w:r>
      <w:r w:rsidR="00C61159" w:rsidRPr="00D10110">
        <w:t xml:space="preserve"> </w:t>
      </w:r>
      <w:r w:rsidRPr="00D10110">
        <w:t>положительную</w:t>
      </w:r>
      <w:r w:rsidR="00C61159" w:rsidRPr="00D10110">
        <w:t xml:space="preserve"> </w:t>
      </w:r>
      <w:r w:rsidRPr="00D10110">
        <w:t>динамику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резервов</w:t>
      </w:r>
      <w:r w:rsidR="00C61159" w:rsidRPr="00D10110">
        <w:t xml:space="preserve"> </w:t>
      </w:r>
      <w:r w:rsidRPr="00D10110">
        <w:t>негосударственных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фондов</w:t>
      </w:r>
      <w:r w:rsidR="00C61159" w:rsidRPr="00D10110">
        <w:t xml:space="preserve"> </w:t>
      </w:r>
      <w:r w:rsidRPr="00D10110">
        <w:t>(НПФ).</w:t>
      </w:r>
      <w:bookmarkEnd w:id="69"/>
    </w:p>
    <w:p w14:paraId="4DD0DD48" w14:textId="77777777" w:rsidR="00AC2D64" w:rsidRPr="00D10110" w:rsidRDefault="00AC2D64" w:rsidP="00AC2D64">
      <w:r w:rsidRPr="00D10110">
        <w:t>Как</w:t>
      </w:r>
      <w:r w:rsidR="00C61159" w:rsidRPr="00D10110">
        <w:t xml:space="preserve"> </w:t>
      </w:r>
      <w:r w:rsidRPr="00D10110">
        <w:t>сообщается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="009F6448">
        <w:t>«</w:t>
      </w:r>
      <w:r w:rsidRPr="00D10110">
        <w:t>Обзоре</w:t>
      </w:r>
      <w:r w:rsidR="00C61159" w:rsidRPr="00D10110">
        <w:t xml:space="preserve"> </w:t>
      </w:r>
      <w:r w:rsidRPr="00D10110">
        <w:t>ключевых</w:t>
      </w:r>
      <w:r w:rsidR="00C61159" w:rsidRPr="00D10110">
        <w:t xml:space="preserve"> </w:t>
      </w:r>
      <w:r w:rsidRPr="00D10110">
        <w:t>показателей</w:t>
      </w:r>
      <w:r w:rsidR="00C61159" w:rsidRPr="00D10110">
        <w:t xml:space="preserve"> </w:t>
      </w:r>
      <w:r w:rsidRPr="00D10110">
        <w:t>негосударственных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фондов</w:t>
      </w:r>
      <w:r w:rsidR="009F6448">
        <w:t>»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второй</w:t>
      </w:r>
      <w:r w:rsidR="00C61159" w:rsidRPr="00D10110">
        <w:t xml:space="preserve"> </w:t>
      </w:r>
      <w:r w:rsidRPr="00D10110">
        <w:t>квартал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года,</w:t>
      </w:r>
      <w:r w:rsidR="00C61159" w:rsidRPr="00D10110">
        <w:t xml:space="preserve"> </w:t>
      </w:r>
      <w:r w:rsidRPr="00D10110">
        <w:t>подготовленном</w:t>
      </w:r>
      <w:r w:rsidR="00C61159" w:rsidRPr="00D10110">
        <w:t xml:space="preserve"> </w:t>
      </w:r>
      <w:r w:rsidRPr="00D10110">
        <w:t>ЦБ</w:t>
      </w:r>
      <w:r w:rsidR="00C61159" w:rsidRPr="00D10110">
        <w:t xml:space="preserve"> </w:t>
      </w:r>
      <w:r w:rsidRPr="00D10110">
        <w:t>РФ,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апреле</w:t>
      </w:r>
      <w:r w:rsidR="00C61159" w:rsidRPr="00D10110">
        <w:t>-</w:t>
      </w:r>
      <w:r w:rsidRPr="00D10110">
        <w:t>июне</w:t>
      </w:r>
      <w:r w:rsidR="00C61159" w:rsidRPr="00D10110">
        <w:t xml:space="preserve"> </w:t>
      </w:r>
      <w:r w:rsidRPr="00D10110">
        <w:t>текущего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совокупный</w:t>
      </w:r>
      <w:r w:rsidR="00C61159" w:rsidRPr="00D10110">
        <w:t xml:space="preserve"> </w:t>
      </w:r>
      <w:r w:rsidRPr="00D10110">
        <w:t>портфель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Социального</w:t>
      </w:r>
      <w:r w:rsidR="00C61159" w:rsidRPr="00D10110">
        <w:t xml:space="preserve"> </w:t>
      </w:r>
      <w:r w:rsidRPr="00D10110">
        <w:t>фонда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увеличился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7,7</w:t>
      </w:r>
      <w:r w:rsidR="00C61159" w:rsidRPr="00D10110">
        <w:t xml:space="preserve"> </w:t>
      </w:r>
      <w:r w:rsidRPr="00D10110">
        <w:t>трлн</w:t>
      </w:r>
      <w:r w:rsidR="00C61159" w:rsidRPr="00D10110">
        <w:t xml:space="preserve"> </w:t>
      </w:r>
      <w:r w:rsidRPr="00D10110">
        <w:t>рублей,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резервы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концу</w:t>
      </w:r>
      <w:r w:rsidR="00C61159" w:rsidRPr="00D10110">
        <w:t xml:space="preserve"> </w:t>
      </w:r>
      <w:r w:rsidRPr="00D10110">
        <w:t>июня</w:t>
      </w:r>
      <w:r w:rsidR="00C61159" w:rsidRPr="00D10110">
        <w:t xml:space="preserve"> </w:t>
      </w:r>
      <w:r w:rsidRPr="00D10110">
        <w:t>превысили</w:t>
      </w:r>
      <w:r w:rsidR="00C61159" w:rsidRPr="00D10110">
        <w:t xml:space="preserve"> </w:t>
      </w:r>
      <w:r w:rsidRPr="00D10110">
        <w:t>1,9</w:t>
      </w:r>
      <w:r w:rsidR="00C61159" w:rsidRPr="00D10110">
        <w:t xml:space="preserve"> </w:t>
      </w:r>
      <w:r w:rsidRPr="00D10110">
        <w:t>трлн</w:t>
      </w:r>
      <w:r w:rsidR="00C61159" w:rsidRPr="00D10110">
        <w:t xml:space="preserve"> </w:t>
      </w:r>
      <w:r w:rsidRPr="00D10110">
        <w:t>рублей.</w:t>
      </w:r>
    </w:p>
    <w:p w14:paraId="60C5E341" w14:textId="77777777" w:rsidR="00AC2D64" w:rsidRPr="00D10110" w:rsidRDefault="00AC2D64" w:rsidP="00AC2D64">
      <w:r w:rsidRPr="00D10110">
        <w:t>Число</w:t>
      </w:r>
      <w:r w:rsidR="00C61159" w:rsidRPr="00D10110">
        <w:t xml:space="preserve"> </w:t>
      </w:r>
      <w:r w:rsidRPr="00D10110">
        <w:t>участников</w:t>
      </w:r>
      <w:r w:rsidR="00C61159" w:rsidRPr="00D10110">
        <w:t xml:space="preserve"> </w:t>
      </w:r>
      <w:r w:rsidRPr="00D10110">
        <w:t>ПДС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апрель</w:t>
      </w:r>
      <w:r w:rsidR="00C61159" w:rsidRPr="00D10110">
        <w:t>-</w:t>
      </w:r>
      <w:r w:rsidRPr="00D10110">
        <w:t>июнь</w:t>
      </w:r>
      <w:r w:rsidR="00C61159" w:rsidRPr="00D10110">
        <w:t xml:space="preserve"> </w:t>
      </w:r>
      <w:r w:rsidRPr="00D10110">
        <w:t>удвоилось,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середине</w:t>
      </w:r>
      <w:r w:rsidR="00C61159" w:rsidRPr="00D10110">
        <w:t xml:space="preserve"> </w:t>
      </w:r>
      <w:r w:rsidRPr="00D10110">
        <w:t>августа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было</w:t>
      </w:r>
      <w:r w:rsidR="00C61159" w:rsidRPr="00D10110">
        <w:t xml:space="preserve"> </w:t>
      </w:r>
      <w:r w:rsidRPr="00D10110">
        <w:t>заключено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млн</w:t>
      </w:r>
      <w:r w:rsidR="00C61159" w:rsidRPr="00D10110">
        <w:t xml:space="preserve"> </w:t>
      </w:r>
      <w:r w:rsidRPr="00D10110">
        <w:t>договоров.</w:t>
      </w:r>
      <w:r w:rsidR="00C61159" w:rsidRPr="00D10110">
        <w:t xml:space="preserve"> </w:t>
      </w:r>
      <w:r w:rsidRPr="00D10110">
        <w:t>Объем</w:t>
      </w:r>
      <w:r w:rsidR="00C61159" w:rsidRPr="00D10110">
        <w:t xml:space="preserve"> </w:t>
      </w:r>
      <w:r w:rsidRPr="00D10110">
        <w:t>привлеченных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программу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учетом</w:t>
      </w:r>
      <w:r w:rsidR="00C61159" w:rsidRPr="00D10110">
        <w:t xml:space="preserve"> </w:t>
      </w:r>
      <w:r w:rsidRPr="00D10110">
        <w:t>государственного</w:t>
      </w:r>
      <w:r w:rsidR="00C61159" w:rsidRPr="00D10110">
        <w:t xml:space="preserve"> </w:t>
      </w:r>
      <w:r w:rsidRPr="00D10110">
        <w:t>софинансирования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заявлений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переводе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накоплений</w:t>
      </w:r>
      <w:r w:rsidR="00C61159" w:rsidRPr="00D10110">
        <w:t xml:space="preserve"> </w:t>
      </w:r>
      <w:r w:rsidRPr="00D10110">
        <w:t>превысил</w:t>
      </w:r>
      <w:r w:rsidR="00C61159" w:rsidRPr="00D10110">
        <w:t xml:space="preserve"> </w:t>
      </w:r>
      <w:r w:rsidRPr="00D10110">
        <w:t>51</w:t>
      </w:r>
      <w:r w:rsidR="00C61159" w:rsidRPr="00D10110">
        <w:t xml:space="preserve"> </w:t>
      </w:r>
      <w:r w:rsidRPr="00D10110">
        <w:t>млрд</w:t>
      </w:r>
      <w:r w:rsidR="00C61159" w:rsidRPr="00D10110">
        <w:t xml:space="preserve"> </w:t>
      </w:r>
      <w:r w:rsidRPr="00D10110">
        <w:t>рублей.</w:t>
      </w:r>
    </w:p>
    <w:p w14:paraId="22AC151F" w14:textId="77777777" w:rsidR="00AC2D64" w:rsidRPr="00D10110" w:rsidRDefault="00AC2D64" w:rsidP="00AC2D64">
      <w:r w:rsidRPr="00D10110">
        <w:lastRenderedPageBreak/>
        <w:t>При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накопления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росли</w:t>
      </w:r>
      <w:r w:rsidR="00C61159" w:rsidRPr="00D10110">
        <w:t xml:space="preserve"> </w:t>
      </w:r>
      <w:r w:rsidRPr="00D10110">
        <w:t>незначительно,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объем</w:t>
      </w:r>
      <w:r w:rsidR="00C61159" w:rsidRPr="00D10110">
        <w:t xml:space="preserve"> </w:t>
      </w:r>
      <w:r w:rsidRPr="00D10110">
        <w:t>составил</w:t>
      </w:r>
      <w:r w:rsidR="00C61159" w:rsidRPr="00D10110">
        <w:t xml:space="preserve"> </w:t>
      </w:r>
      <w:r w:rsidRPr="00D10110">
        <w:t>3,3</w:t>
      </w:r>
      <w:r w:rsidR="00C61159" w:rsidRPr="00D10110">
        <w:t xml:space="preserve"> </w:t>
      </w:r>
      <w:r w:rsidRPr="00D10110">
        <w:t>трлн</w:t>
      </w:r>
      <w:r w:rsidR="00C61159" w:rsidRPr="00D10110">
        <w:t xml:space="preserve"> </w:t>
      </w:r>
      <w:r w:rsidRPr="00D10110">
        <w:t>рублей.</w:t>
      </w:r>
      <w:r w:rsidR="00C61159" w:rsidRPr="00D10110">
        <w:t xml:space="preserve"> </w:t>
      </w:r>
      <w:r w:rsidRPr="00D10110">
        <w:t>Однако</w:t>
      </w:r>
      <w:r w:rsidR="00C61159" w:rsidRPr="00D10110">
        <w:t xml:space="preserve"> </w:t>
      </w:r>
      <w:r w:rsidRPr="00D10110">
        <w:t>клиентская</w:t>
      </w:r>
      <w:r w:rsidR="00C61159" w:rsidRPr="00D10110">
        <w:t xml:space="preserve"> </w:t>
      </w:r>
      <w:r w:rsidRPr="00D10110">
        <w:t>база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сокращалась</w:t>
      </w:r>
      <w:r w:rsidR="00C61159" w:rsidRPr="00D10110">
        <w:t xml:space="preserve"> </w:t>
      </w:r>
      <w:r w:rsidRPr="00D10110">
        <w:t>медленнее,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предыдущем</w:t>
      </w:r>
      <w:r w:rsidR="00C61159" w:rsidRPr="00D10110">
        <w:t xml:space="preserve"> </w:t>
      </w:r>
      <w:r w:rsidRPr="00D10110">
        <w:t>квартале:</w:t>
      </w:r>
      <w:r w:rsidR="00C61159" w:rsidRPr="00D10110">
        <w:t xml:space="preserve"> </w:t>
      </w:r>
      <w:r w:rsidRPr="00D10110">
        <w:t>количество</w:t>
      </w:r>
      <w:r w:rsidR="00C61159" w:rsidRPr="00D10110">
        <w:t xml:space="preserve"> </w:t>
      </w:r>
      <w:r w:rsidRPr="00D10110">
        <w:t>застрахованных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снизилось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62,1</w:t>
      </w:r>
      <w:r w:rsidR="00C61159" w:rsidRPr="00D10110">
        <w:t xml:space="preserve"> </w:t>
      </w:r>
      <w:r w:rsidRPr="00D10110">
        <w:t>тыс.</w:t>
      </w:r>
      <w:r w:rsidR="00C61159" w:rsidRPr="00D10110">
        <w:t xml:space="preserve"> </w:t>
      </w:r>
      <w:r w:rsidRPr="00D10110">
        <w:t>человек,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вполовину</w:t>
      </w:r>
      <w:r w:rsidR="00C61159" w:rsidRPr="00D10110">
        <w:t xml:space="preserve"> </w:t>
      </w:r>
      <w:r w:rsidRPr="00D10110">
        <w:t>меньше,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январе</w:t>
      </w:r>
      <w:r w:rsidR="00C61159" w:rsidRPr="00D10110">
        <w:t>-</w:t>
      </w:r>
      <w:r w:rsidRPr="00D10110">
        <w:t>марте,</w:t>
      </w:r>
      <w:r w:rsidR="00C61159" w:rsidRPr="00D10110">
        <w:t xml:space="preserve"> </w:t>
      </w:r>
      <w:r w:rsidRPr="00D10110">
        <w:t>когда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динамику</w:t>
      </w:r>
      <w:r w:rsidR="00C61159" w:rsidRPr="00D10110">
        <w:t xml:space="preserve"> </w:t>
      </w:r>
      <w:r w:rsidRPr="00D10110">
        <w:t>влияла</w:t>
      </w:r>
      <w:r w:rsidR="00C61159" w:rsidRPr="00D10110">
        <w:t xml:space="preserve"> </w:t>
      </w:r>
      <w:r w:rsidRPr="00D10110">
        <w:t>переходная</w:t>
      </w:r>
      <w:r w:rsidR="00C61159" w:rsidRPr="00D10110">
        <w:t xml:space="preserve"> </w:t>
      </w:r>
      <w:r w:rsidRPr="00D10110">
        <w:t>кампания.</w:t>
      </w:r>
    </w:p>
    <w:p w14:paraId="3EB31E4E" w14:textId="77777777" w:rsidR="00111D7C" w:rsidRPr="00D10110" w:rsidRDefault="00000000" w:rsidP="00AC2D64">
      <w:hyperlink r:id="rId20" w:history="1">
        <w:r w:rsidR="00AC2D64" w:rsidRPr="00D10110">
          <w:rPr>
            <w:rStyle w:val="a3"/>
          </w:rPr>
          <w:t>https://zaim.com/news/novosti-rynka/uchastnikami-programmy-dolgosrochnykh-sberezheniy/</w:t>
        </w:r>
      </w:hyperlink>
    </w:p>
    <w:p w14:paraId="789E5A38" w14:textId="77777777" w:rsidR="00414100" w:rsidRPr="00D10110" w:rsidRDefault="00B70374" w:rsidP="00414100">
      <w:pPr>
        <w:pStyle w:val="2"/>
      </w:pPr>
      <w:bookmarkStart w:id="70" w:name="_Toc176415549"/>
      <w:r w:rsidRPr="00D10110">
        <w:t>Ugra-News.net</w:t>
      </w:r>
      <w:r w:rsidR="00C61159" w:rsidRPr="00D10110">
        <w:t xml:space="preserve"> </w:t>
      </w:r>
      <w:r w:rsidRPr="00D10110">
        <w:t>(Ханты-Мансийск)</w:t>
      </w:r>
      <w:r w:rsidR="00414100" w:rsidRPr="00D10110">
        <w:t>,</w:t>
      </w:r>
      <w:r w:rsidR="00C61159" w:rsidRPr="00D10110">
        <w:t xml:space="preserve"> </w:t>
      </w:r>
      <w:r w:rsidR="00414100" w:rsidRPr="00D10110">
        <w:t>04.09.2024,</w:t>
      </w:r>
      <w:r w:rsidR="00C61159" w:rsidRPr="00D10110">
        <w:t xml:space="preserve"> </w:t>
      </w:r>
      <w:proofErr w:type="spellStart"/>
      <w:r w:rsidR="00414100" w:rsidRPr="00D10110">
        <w:t>Югорчане</w:t>
      </w:r>
      <w:proofErr w:type="spellEnd"/>
      <w:r w:rsidR="00C61159" w:rsidRPr="00D10110">
        <w:t xml:space="preserve"> </w:t>
      </w:r>
      <w:r w:rsidR="00414100" w:rsidRPr="00D10110">
        <w:t>присоединяются</w:t>
      </w:r>
      <w:r w:rsidR="00C61159" w:rsidRPr="00D10110">
        <w:t xml:space="preserve"> </w:t>
      </w:r>
      <w:r w:rsidR="00414100" w:rsidRPr="00D10110">
        <w:t>к</w:t>
      </w:r>
      <w:r w:rsidR="00C61159" w:rsidRPr="00D10110">
        <w:t xml:space="preserve"> </w:t>
      </w:r>
      <w:r w:rsidR="00414100" w:rsidRPr="00D10110">
        <w:t>программе</w:t>
      </w:r>
      <w:r w:rsidR="00C61159" w:rsidRPr="00D10110">
        <w:t xml:space="preserve"> </w:t>
      </w:r>
      <w:r w:rsidR="00414100" w:rsidRPr="00D10110">
        <w:t>долгосрочных</w:t>
      </w:r>
      <w:r w:rsidR="00C61159" w:rsidRPr="00D10110">
        <w:t xml:space="preserve"> </w:t>
      </w:r>
      <w:r w:rsidR="00414100" w:rsidRPr="00D10110">
        <w:t>сбережений</w:t>
      </w:r>
      <w:bookmarkEnd w:id="70"/>
    </w:p>
    <w:p w14:paraId="6DF805E9" w14:textId="77777777" w:rsidR="00414100" w:rsidRPr="00D10110" w:rsidRDefault="00414100" w:rsidP="009F6448">
      <w:pPr>
        <w:pStyle w:val="3"/>
      </w:pPr>
      <w:bookmarkStart w:id="71" w:name="_Toc176415550"/>
      <w:r w:rsidRPr="00D10110">
        <w:t>Проект</w:t>
      </w:r>
      <w:r w:rsidR="00C61159" w:rsidRPr="00D10110">
        <w:t xml:space="preserve"> </w:t>
      </w:r>
      <w:r w:rsidRPr="00D10110">
        <w:t>разработан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поручению</w:t>
      </w:r>
      <w:r w:rsidR="00C61159" w:rsidRPr="00D10110">
        <w:t xml:space="preserve"> </w:t>
      </w:r>
      <w:r w:rsidRPr="00D10110">
        <w:t>Президента</w:t>
      </w:r>
      <w:r w:rsidR="00C61159" w:rsidRPr="00D10110">
        <w:t xml:space="preserve"> </w:t>
      </w:r>
      <w:r w:rsidRPr="00D10110">
        <w:t>РФ</w:t>
      </w:r>
      <w:r w:rsidR="00C61159" w:rsidRPr="00D10110">
        <w:t xml:space="preserve"> </w:t>
      </w:r>
      <w:r w:rsidRPr="00D10110">
        <w:t>Владимира</w:t>
      </w:r>
      <w:r w:rsidR="00C61159" w:rsidRPr="00D10110">
        <w:t xml:space="preserve"> </w:t>
      </w:r>
      <w:r w:rsidRPr="00D10110">
        <w:t>Путина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стартовал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января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года.</w:t>
      </w:r>
      <w:r w:rsidR="00C61159" w:rsidRPr="00D10110">
        <w:t xml:space="preserve"> </w:t>
      </w:r>
      <w:r w:rsidRPr="00D10110">
        <w:t>Главная</w:t>
      </w:r>
      <w:r w:rsidR="00C61159" w:rsidRPr="00D10110">
        <w:t xml:space="preserve"> </w:t>
      </w:r>
      <w:r w:rsidRPr="00D10110">
        <w:t>цель</w:t>
      </w:r>
      <w:r w:rsidR="00C61159" w:rsidRPr="00D10110">
        <w:t xml:space="preserve"> - </w:t>
      </w:r>
      <w:r w:rsidRPr="00D10110">
        <w:t>создать</w:t>
      </w:r>
      <w:r w:rsidR="00C61159" w:rsidRPr="00D10110">
        <w:t xml:space="preserve"> </w:t>
      </w:r>
      <w:r w:rsidRPr="00D10110">
        <w:t>дополнительные</w:t>
      </w:r>
      <w:r w:rsidR="00C61159" w:rsidRPr="00D10110">
        <w:t xml:space="preserve"> </w:t>
      </w:r>
      <w:r w:rsidRPr="00D10110">
        <w:t>источники</w:t>
      </w:r>
      <w:r w:rsidR="00C61159" w:rsidRPr="00D10110">
        <w:t xml:space="preserve"> </w:t>
      </w:r>
      <w:r w:rsidRPr="00D10110">
        <w:t>дохода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граждан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будущем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привлечь</w:t>
      </w:r>
      <w:r w:rsidR="00C61159" w:rsidRPr="00D10110">
        <w:t xml:space="preserve"> </w:t>
      </w:r>
      <w:r w:rsidRPr="00D10110">
        <w:t>инвестиции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экономику</w:t>
      </w:r>
      <w:r w:rsidR="00C61159" w:rsidRPr="00D10110">
        <w:t xml:space="preserve"> </w:t>
      </w:r>
      <w:r w:rsidRPr="00D10110">
        <w:t>страны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реализации</w:t>
      </w:r>
      <w:r w:rsidR="00C61159" w:rsidRPr="00D10110">
        <w:t xml:space="preserve"> </w:t>
      </w:r>
      <w:r w:rsidRPr="00D10110">
        <w:t>важных</w:t>
      </w:r>
      <w:r w:rsidR="00C61159" w:rsidRPr="00D10110">
        <w:t xml:space="preserve"> </w:t>
      </w:r>
      <w:r w:rsidRPr="00D10110">
        <w:t>инфраструктурных</w:t>
      </w:r>
      <w:r w:rsidR="00C61159" w:rsidRPr="00D10110">
        <w:t xml:space="preserve"> </w:t>
      </w:r>
      <w:r w:rsidRPr="00D10110">
        <w:t>проектов,</w:t>
      </w:r>
      <w:r w:rsidR="00C61159" w:rsidRPr="00D10110">
        <w:t xml:space="preserve"> </w:t>
      </w:r>
      <w:r w:rsidRPr="00D10110">
        <w:t>таких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строительство</w:t>
      </w:r>
      <w:r w:rsidR="00C61159" w:rsidRPr="00D10110">
        <w:t xml:space="preserve"> </w:t>
      </w:r>
      <w:r w:rsidRPr="00D10110">
        <w:t>дорог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социально</w:t>
      </w:r>
      <w:r w:rsidR="00C61159" w:rsidRPr="00D10110">
        <w:t xml:space="preserve"> </w:t>
      </w:r>
      <w:r w:rsidRPr="00D10110">
        <w:t>значимых</w:t>
      </w:r>
      <w:r w:rsidR="00C61159" w:rsidRPr="00D10110">
        <w:t xml:space="preserve"> </w:t>
      </w:r>
      <w:r w:rsidRPr="00D10110">
        <w:t>объектов.</w:t>
      </w:r>
      <w:bookmarkEnd w:id="71"/>
    </w:p>
    <w:p w14:paraId="5F07A751" w14:textId="77777777" w:rsidR="00414100" w:rsidRPr="00D10110" w:rsidRDefault="00414100" w:rsidP="00414100">
      <w:r w:rsidRPr="00D10110">
        <w:t>Сегодня</w:t>
      </w:r>
      <w:r w:rsidR="00C61159" w:rsidRPr="00D10110">
        <w:t xml:space="preserve"> </w:t>
      </w:r>
      <w:r w:rsidRPr="00D10110">
        <w:t>специалисты</w:t>
      </w:r>
      <w:r w:rsidR="00C61159" w:rsidRPr="00D10110">
        <w:t xml:space="preserve"> </w:t>
      </w:r>
      <w:r w:rsidRPr="00D10110">
        <w:t>Минфина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rPr>
          <w:b/>
        </w:rPr>
        <w:t>Национальной</w:t>
      </w:r>
      <w:r w:rsidR="00C61159" w:rsidRPr="00D10110">
        <w:rPr>
          <w:b/>
        </w:rPr>
        <w:t xml:space="preserve"> </w:t>
      </w:r>
      <w:r w:rsidRPr="00D10110">
        <w:rPr>
          <w:b/>
        </w:rPr>
        <w:t>ассоциации</w:t>
      </w:r>
      <w:r w:rsidR="00C61159" w:rsidRPr="00D10110">
        <w:rPr>
          <w:b/>
        </w:rPr>
        <w:t xml:space="preserve"> </w:t>
      </w:r>
      <w:r w:rsidRPr="00D10110">
        <w:rPr>
          <w:b/>
        </w:rPr>
        <w:t>негосударственных</w:t>
      </w:r>
      <w:r w:rsidR="00C61159" w:rsidRPr="00D10110">
        <w:rPr>
          <w:b/>
        </w:rPr>
        <w:t xml:space="preserve"> </w:t>
      </w:r>
      <w:r w:rsidRPr="00D10110">
        <w:rPr>
          <w:b/>
        </w:rPr>
        <w:t>пенсионных</w:t>
      </w:r>
      <w:r w:rsidR="00C61159" w:rsidRPr="00D10110">
        <w:rPr>
          <w:b/>
        </w:rPr>
        <w:t xml:space="preserve"> </w:t>
      </w:r>
      <w:r w:rsidRPr="00D10110">
        <w:rPr>
          <w:b/>
        </w:rPr>
        <w:t>фондов</w:t>
      </w:r>
      <w:r w:rsidR="00C61159" w:rsidRPr="00D10110">
        <w:t xml:space="preserve"> </w:t>
      </w:r>
      <w:r w:rsidRPr="00D10110">
        <w:t>провели</w:t>
      </w:r>
      <w:r w:rsidR="00C61159" w:rsidRPr="00D10110">
        <w:t xml:space="preserve"> </w:t>
      </w:r>
      <w:r w:rsidRPr="00D10110">
        <w:t>семинар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окружной</w:t>
      </w:r>
      <w:r w:rsidR="00C61159" w:rsidRPr="00D10110">
        <w:t xml:space="preserve"> </w:t>
      </w:r>
      <w:r w:rsidRPr="00D10110">
        <w:t>столице,</w:t>
      </w:r>
      <w:r w:rsidR="00C61159" w:rsidRPr="00D10110">
        <w:t xml:space="preserve"> </w:t>
      </w:r>
      <w:r w:rsidRPr="00D10110">
        <w:t>где</w:t>
      </w:r>
      <w:r w:rsidR="00C61159" w:rsidRPr="00D10110">
        <w:t xml:space="preserve"> </w:t>
      </w:r>
      <w:r w:rsidRPr="00D10110">
        <w:t>рассказали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том,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proofErr w:type="spellStart"/>
      <w:r w:rsidRPr="00D10110">
        <w:t>югорчане</w:t>
      </w:r>
      <w:proofErr w:type="spellEnd"/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присоединиться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программе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какие</w:t>
      </w:r>
      <w:r w:rsidR="00C61159" w:rsidRPr="00D10110">
        <w:t xml:space="preserve"> </w:t>
      </w:r>
      <w:r w:rsidRPr="00D10110">
        <w:t>преимущества</w:t>
      </w:r>
      <w:r w:rsidR="00C61159" w:rsidRPr="00D10110">
        <w:t xml:space="preserve"> </w:t>
      </w:r>
      <w:r w:rsidRPr="00D10110">
        <w:t>она</w:t>
      </w:r>
      <w:r w:rsidR="00C61159" w:rsidRPr="00D10110">
        <w:t xml:space="preserve"> </w:t>
      </w:r>
      <w:r w:rsidRPr="00D10110">
        <w:t>предлагает.</w:t>
      </w:r>
    </w:p>
    <w:p w14:paraId="43AAA904" w14:textId="77777777" w:rsidR="00414100" w:rsidRPr="00D10110" w:rsidRDefault="00414100" w:rsidP="00414100">
      <w:r w:rsidRPr="00D10110">
        <w:t>Для</w:t>
      </w:r>
      <w:r w:rsidR="00C61159" w:rsidRPr="00D10110">
        <w:t xml:space="preserve"> </w:t>
      </w:r>
      <w:r w:rsidRPr="00D10110">
        <w:t>участия</w:t>
      </w:r>
      <w:r w:rsidR="00C61159" w:rsidRPr="00D10110">
        <w:t xml:space="preserve"> </w:t>
      </w:r>
      <w:r w:rsidRPr="00D10110">
        <w:t>необходимо</w:t>
      </w:r>
      <w:r w:rsidR="00C61159" w:rsidRPr="00D10110">
        <w:t xml:space="preserve"> </w:t>
      </w:r>
      <w:r w:rsidRPr="00D10110">
        <w:t>заключить</w:t>
      </w:r>
      <w:r w:rsidR="00C61159" w:rsidRPr="00D10110">
        <w:t xml:space="preserve"> </w:t>
      </w:r>
      <w:r w:rsidRPr="00D10110">
        <w:t>договор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негосударственным</w:t>
      </w:r>
      <w:r w:rsidR="00C61159" w:rsidRPr="00D10110">
        <w:t xml:space="preserve"> </w:t>
      </w:r>
      <w:r w:rsidRPr="00D10110">
        <w:t>пенсионным</w:t>
      </w:r>
      <w:r w:rsidR="00C61159" w:rsidRPr="00D10110">
        <w:t xml:space="preserve"> </w:t>
      </w:r>
      <w:r w:rsidRPr="00D10110">
        <w:t>фондом</w:t>
      </w:r>
      <w:r w:rsidR="00C61159" w:rsidRPr="00D10110">
        <w:t xml:space="preserve"> </w:t>
      </w:r>
      <w:r w:rsidRPr="00D10110">
        <w:t>(НПФ)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начать</w:t>
      </w:r>
      <w:r w:rsidR="00C61159" w:rsidRPr="00D10110">
        <w:t xml:space="preserve"> </w:t>
      </w:r>
      <w:r w:rsidRPr="00D10110">
        <w:t>делать</w:t>
      </w:r>
      <w:r w:rsidR="00C61159" w:rsidRPr="00D10110">
        <w:t xml:space="preserve"> </w:t>
      </w:r>
      <w:r w:rsidRPr="00D10110">
        <w:t>взносы.</w:t>
      </w:r>
      <w:r w:rsidR="00C61159" w:rsidRPr="00D10110">
        <w:t xml:space="preserve"> </w:t>
      </w:r>
      <w:r w:rsidRPr="00D10110">
        <w:t>Кроме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граждане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перевести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накопления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системы</w:t>
      </w:r>
      <w:r w:rsidR="00C61159" w:rsidRPr="00D10110">
        <w:t xml:space="preserve"> </w:t>
      </w:r>
      <w:r w:rsidRPr="00D10110">
        <w:t>обязательного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страхования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выбранном</w:t>
      </w:r>
      <w:r w:rsidR="00C61159" w:rsidRPr="00D10110">
        <w:t xml:space="preserve"> </w:t>
      </w:r>
      <w:r w:rsidRPr="00D10110">
        <w:t>НПФ.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сделать</w:t>
      </w:r>
      <w:r w:rsidR="00C61159" w:rsidRPr="00D10110">
        <w:t xml:space="preserve"> </w:t>
      </w:r>
      <w:r w:rsidRPr="00D10110">
        <w:t>удобно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быстро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r w:rsidRPr="00D10110">
        <w:t>портал</w:t>
      </w:r>
      <w:r w:rsidR="00C61159" w:rsidRPr="00D10110">
        <w:t xml:space="preserve"> </w:t>
      </w:r>
      <w:r w:rsidR="009F6448">
        <w:t>«</w:t>
      </w:r>
      <w:r w:rsidRPr="00D10110">
        <w:t>Госуслуги</w:t>
      </w:r>
      <w:r w:rsidR="009F6448">
        <w:t>»</w:t>
      </w:r>
      <w:r w:rsidRPr="00D10110">
        <w:t>.</w:t>
      </w:r>
    </w:p>
    <w:p w14:paraId="0522C916" w14:textId="77777777" w:rsidR="00414100" w:rsidRPr="00D10110" w:rsidRDefault="00414100" w:rsidP="00414100">
      <w:r w:rsidRPr="00D10110">
        <w:t>Операторами</w:t>
      </w:r>
      <w:r w:rsidR="00C61159" w:rsidRPr="00D10110">
        <w:t xml:space="preserve"> </w:t>
      </w:r>
      <w:r w:rsidRPr="00D10110">
        <w:t>программы</w:t>
      </w:r>
      <w:r w:rsidR="00C61159" w:rsidRPr="00D10110">
        <w:t xml:space="preserve"> </w:t>
      </w:r>
      <w:r w:rsidRPr="00D10110">
        <w:t>выступают</w:t>
      </w:r>
      <w:r w:rsidR="00C61159" w:rsidRPr="00D10110">
        <w:t xml:space="preserve"> </w:t>
      </w:r>
      <w:r w:rsidRPr="00D10110">
        <w:t>НПФ,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обеспечивают</w:t>
      </w:r>
      <w:r w:rsidR="00C61159" w:rsidRPr="00D10110">
        <w:t xml:space="preserve"> </w:t>
      </w:r>
      <w:r w:rsidRPr="00D10110">
        <w:t>сохранность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доходность</w:t>
      </w:r>
      <w:r w:rsidR="00C61159" w:rsidRPr="00D10110">
        <w:t xml:space="preserve"> </w:t>
      </w:r>
      <w:r w:rsidRPr="00D10110">
        <w:t>сбережений.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сегодняшний</w:t>
      </w:r>
      <w:r w:rsidR="00C61159" w:rsidRPr="00D10110">
        <w:t xml:space="preserve"> </w:t>
      </w:r>
      <w:r w:rsidRPr="00D10110">
        <w:t>день</w:t>
      </w:r>
      <w:r w:rsidR="00C61159" w:rsidRPr="00D10110">
        <w:t xml:space="preserve"> </w:t>
      </w:r>
      <w:r w:rsidRPr="00D10110">
        <w:t>россияне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заключили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миллиона</w:t>
      </w:r>
      <w:r w:rsidR="00C61159" w:rsidRPr="00D10110">
        <w:t xml:space="preserve"> </w:t>
      </w:r>
      <w:r w:rsidRPr="00D10110">
        <w:t>договоров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сумму</w:t>
      </w:r>
      <w:r w:rsidR="00C61159" w:rsidRPr="00D10110">
        <w:t xml:space="preserve"> </w:t>
      </w:r>
      <w:r w:rsidRPr="00D10110">
        <w:t>около</w:t>
      </w:r>
      <w:r w:rsidR="00C61159" w:rsidRPr="00D10110">
        <w:t xml:space="preserve"> </w:t>
      </w:r>
      <w:r w:rsidRPr="00D10110">
        <w:t>50</w:t>
      </w:r>
      <w:r w:rsidR="00C61159" w:rsidRPr="00D10110">
        <w:t xml:space="preserve"> </w:t>
      </w:r>
      <w:r w:rsidRPr="00D10110">
        <w:t>миллиардов</w:t>
      </w:r>
      <w:r w:rsidR="00C61159" w:rsidRPr="00D10110">
        <w:t xml:space="preserve"> </w:t>
      </w:r>
      <w:r w:rsidRPr="00D10110">
        <w:t>рублей.</w:t>
      </w:r>
    </w:p>
    <w:p w14:paraId="2289012C" w14:textId="77777777" w:rsidR="00414100" w:rsidRPr="00D10110" w:rsidRDefault="00414100" w:rsidP="00414100">
      <w:r w:rsidRPr="00D10110">
        <w:t>Вице-президент</w:t>
      </w:r>
      <w:r w:rsidR="00C61159" w:rsidRPr="00D10110">
        <w:t xml:space="preserve"> </w:t>
      </w:r>
      <w:r w:rsidRPr="00D10110">
        <w:rPr>
          <w:b/>
        </w:rPr>
        <w:t>Национальной</w:t>
      </w:r>
      <w:r w:rsidR="00C61159" w:rsidRPr="00D10110">
        <w:rPr>
          <w:b/>
        </w:rPr>
        <w:t xml:space="preserve"> </w:t>
      </w:r>
      <w:r w:rsidRPr="00D10110">
        <w:rPr>
          <w:b/>
        </w:rPr>
        <w:t>ассоциации</w:t>
      </w:r>
      <w:r w:rsidR="00C61159" w:rsidRPr="00D10110">
        <w:rPr>
          <w:b/>
        </w:rPr>
        <w:t xml:space="preserve"> </w:t>
      </w:r>
      <w:r w:rsidRPr="00D10110">
        <w:rPr>
          <w:b/>
        </w:rPr>
        <w:t>негосударственных</w:t>
      </w:r>
      <w:r w:rsidR="00C61159" w:rsidRPr="00D10110">
        <w:rPr>
          <w:b/>
        </w:rPr>
        <w:t xml:space="preserve"> </w:t>
      </w:r>
      <w:r w:rsidRPr="00D10110">
        <w:rPr>
          <w:b/>
        </w:rPr>
        <w:t>пенсионных</w:t>
      </w:r>
      <w:r w:rsidR="00C61159" w:rsidRPr="00D10110">
        <w:rPr>
          <w:b/>
        </w:rPr>
        <w:t xml:space="preserve"> </w:t>
      </w:r>
      <w:r w:rsidRPr="00D10110">
        <w:rPr>
          <w:b/>
        </w:rPr>
        <w:t>фондов</w:t>
      </w:r>
      <w:r w:rsidR="00C61159" w:rsidRPr="00D10110">
        <w:t xml:space="preserve"> </w:t>
      </w:r>
      <w:r w:rsidRPr="00D10110">
        <w:rPr>
          <w:b/>
        </w:rPr>
        <w:t>Алексей</w:t>
      </w:r>
      <w:r w:rsidR="00C61159" w:rsidRPr="00D10110">
        <w:rPr>
          <w:b/>
        </w:rPr>
        <w:t xml:space="preserve"> </w:t>
      </w:r>
      <w:r w:rsidRPr="00D10110">
        <w:rPr>
          <w:b/>
        </w:rPr>
        <w:t>Денисов</w:t>
      </w:r>
      <w:r w:rsidR="00C61159" w:rsidRPr="00D10110">
        <w:t xml:space="preserve"> - </w:t>
      </w:r>
      <w:r w:rsidRPr="00D10110">
        <w:t>об</w:t>
      </w:r>
      <w:r w:rsidR="00C61159" w:rsidRPr="00D10110">
        <w:t xml:space="preserve"> </w:t>
      </w:r>
      <w:r w:rsidRPr="00D10110">
        <w:t>участии</w:t>
      </w:r>
      <w:r w:rsidR="00C61159" w:rsidRPr="00D10110">
        <w:t xml:space="preserve"> </w:t>
      </w:r>
      <w:r w:rsidRPr="00D10110">
        <w:t>Югры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программе</w:t>
      </w:r>
    </w:p>
    <w:p w14:paraId="7CFEC6F4" w14:textId="77777777" w:rsidR="00414100" w:rsidRPr="00D10110" w:rsidRDefault="00414100" w:rsidP="00414100">
      <w:r w:rsidRPr="00D10110">
        <w:t>Начальник</w:t>
      </w:r>
      <w:r w:rsidR="00C61159" w:rsidRPr="00D10110">
        <w:t xml:space="preserve"> </w:t>
      </w:r>
      <w:r w:rsidRPr="00D10110">
        <w:t>отдела</w:t>
      </w:r>
      <w:r w:rsidR="00C61159" w:rsidRPr="00D10110">
        <w:t xml:space="preserve"> </w:t>
      </w:r>
      <w:r w:rsidRPr="00D10110">
        <w:t>регулирования</w:t>
      </w:r>
      <w:r w:rsidR="00C61159" w:rsidRPr="00D10110">
        <w:t xml:space="preserve"> </w:t>
      </w:r>
      <w:r w:rsidRPr="00D10110">
        <w:t>негосударственных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фондов</w:t>
      </w:r>
      <w:r w:rsidR="00C61159" w:rsidRPr="00D10110">
        <w:t xml:space="preserve"> </w:t>
      </w:r>
      <w:r w:rsidRPr="00D10110">
        <w:t>департамента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политики</w:t>
      </w:r>
      <w:r w:rsidR="00C61159" w:rsidRPr="00D10110">
        <w:t xml:space="preserve"> </w:t>
      </w:r>
      <w:r w:rsidRPr="00D10110">
        <w:t>Минфина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Наталия</w:t>
      </w:r>
      <w:r w:rsidR="00C61159" w:rsidRPr="00D10110">
        <w:t xml:space="preserve"> </w:t>
      </w:r>
      <w:r w:rsidRPr="00D10110">
        <w:t>Каменская</w:t>
      </w:r>
      <w:r w:rsidR="00C61159" w:rsidRPr="00D10110">
        <w:t xml:space="preserve"> - </w:t>
      </w:r>
      <w:r w:rsidRPr="00D10110">
        <w:t>о</w:t>
      </w:r>
      <w:r w:rsidR="00C61159" w:rsidRPr="00D10110">
        <w:t xml:space="preserve"> </w:t>
      </w:r>
      <w:r w:rsidRPr="00D10110">
        <w:t>преимуществах</w:t>
      </w:r>
      <w:r w:rsidR="00C61159" w:rsidRPr="00D10110">
        <w:t xml:space="preserve"> </w:t>
      </w:r>
      <w:r w:rsidRPr="00D10110">
        <w:t>программы</w:t>
      </w:r>
    </w:p>
    <w:p w14:paraId="552373E7" w14:textId="77777777" w:rsidR="00414100" w:rsidRPr="00D10110" w:rsidRDefault="00000000" w:rsidP="00414100">
      <w:hyperlink r:id="rId21" w:history="1">
        <w:r w:rsidR="00414100" w:rsidRPr="00D10110">
          <w:rPr>
            <w:rStyle w:val="a3"/>
          </w:rPr>
          <w:t>https://ugra-news.net/society/2024/09/04/162686.html</w:t>
        </w:r>
      </w:hyperlink>
      <w:r w:rsidR="00C61159" w:rsidRPr="00D10110">
        <w:t xml:space="preserve"> </w:t>
      </w:r>
    </w:p>
    <w:p w14:paraId="4C224919" w14:textId="77777777" w:rsidR="008A1600" w:rsidRPr="00D10110" w:rsidRDefault="00B70374" w:rsidP="008A1600">
      <w:pPr>
        <w:pStyle w:val="2"/>
      </w:pPr>
      <w:bookmarkStart w:id="72" w:name="А106"/>
      <w:bookmarkStart w:id="73" w:name="_Hlk176414634"/>
      <w:bookmarkStart w:id="74" w:name="_Toc176415551"/>
      <w:r w:rsidRPr="00D10110">
        <w:t>Ugra-News.net</w:t>
      </w:r>
      <w:r w:rsidR="00C61159" w:rsidRPr="00D10110">
        <w:t xml:space="preserve"> </w:t>
      </w:r>
      <w:r w:rsidRPr="00D10110">
        <w:t>(Ханты-Мансийск)</w:t>
      </w:r>
      <w:r w:rsidR="008A1600" w:rsidRPr="00D10110">
        <w:t>,</w:t>
      </w:r>
      <w:r w:rsidR="00C61159" w:rsidRPr="00D10110">
        <w:t xml:space="preserve"> </w:t>
      </w:r>
      <w:r w:rsidR="008A1600" w:rsidRPr="00D10110">
        <w:t>04.09.2024,</w:t>
      </w:r>
      <w:r w:rsidR="00C61159" w:rsidRPr="00D10110">
        <w:t xml:space="preserve"> </w:t>
      </w:r>
      <w:proofErr w:type="spellStart"/>
      <w:r w:rsidR="008A1600" w:rsidRPr="00D10110">
        <w:t>Югорчанам</w:t>
      </w:r>
      <w:proofErr w:type="spellEnd"/>
      <w:r w:rsidR="00C61159" w:rsidRPr="00D10110">
        <w:t xml:space="preserve"> </w:t>
      </w:r>
      <w:r w:rsidR="008A1600" w:rsidRPr="00D10110">
        <w:t>рассказали</w:t>
      </w:r>
      <w:r w:rsidR="00C61159" w:rsidRPr="00D10110">
        <w:t xml:space="preserve"> </w:t>
      </w:r>
      <w:r w:rsidR="008A1600" w:rsidRPr="00D10110">
        <w:t>про</w:t>
      </w:r>
      <w:r w:rsidR="00C61159" w:rsidRPr="00D10110">
        <w:t xml:space="preserve"> </w:t>
      </w:r>
      <w:r w:rsidR="008A1600" w:rsidRPr="00D10110">
        <w:t>программу</w:t>
      </w:r>
      <w:r w:rsidR="00C61159" w:rsidRPr="00D10110">
        <w:t xml:space="preserve"> </w:t>
      </w:r>
      <w:r w:rsidR="008A1600" w:rsidRPr="00D10110">
        <w:t>долгосрочных</w:t>
      </w:r>
      <w:r w:rsidR="00C61159" w:rsidRPr="00D10110">
        <w:t xml:space="preserve"> </w:t>
      </w:r>
      <w:r w:rsidR="008A1600" w:rsidRPr="00D10110">
        <w:t>сбережений</w:t>
      </w:r>
      <w:bookmarkEnd w:id="72"/>
      <w:bookmarkEnd w:id="74"/>
    </w:p>
    <w:p w14:paraId="5A5B184D" w14:textId="77777777" w:rsidR="008A1600" w:rsidRPr="00D10110" w:rsidRDefault="008A1600" w:rsidP="009F6448">
      <w:pPr>
        <w:pStyle w:val="3"/>
      </w:pPr>
      <w:bookmarkStart w:id="75" w:name="_Toc176415552"/>
      <w:r w:rsidRPr="00D10110">
        <w:t>В</w:t>
      </w:r>
      <w:r w:rsidR="00C61159" w:rsidRPr="00D10110">
        <w:t xml:space="preserve"> </w:t>
      </w:r>
      <w:r w:rsidRPr="00D10110">
        <w:t>Ханты-Мансийске</w:t>
      </w:r>
      <w:r w:rsidR="00C61159" w:rsidRPr="00D10110">
        <w:t xml:space="preserve"> </w:t>
      </w:r>
      <w:r w:rsidRPr="00D10110">
        <w:t>состоялся</w:t>
      </w:r>
      <w:r w:rsidR="00C61159" w:rsidRPr="00D10110">
        <w:t xml:space="preserve"> </w:t>
      </w:r>
      <w:r w:rsidRPr="00D10110">
        <w:t>семинар-совещание,</w:t>
      </w:r>
      <w:r w:rsidR="00C61159" w:rsidRPr="00D10110">
        <w:t xml:space="preserve"> </w:t>
      </w:r>
      <w:r w:rsidRPr="00D10110">
        <w:t>посвященный</w:t>
      </w:r>
      <w:r w:rsidR="00C61159" w:rsidRPr="00D10110">
        <w:t xml:space="preserve"> </w:t>
      </w:r>
      <w:r w:rsidRPr="00D10110">
        <w:t>программе</w:t>
      </w:r>
      <w:r w:rsidR="00C61159" w:rsidRPr="00D10110">
        <w:t xml:space="preserve"> </w:t>
      </w:r>
      <w:r w:rsidRPr="00D10110">
        <w:t>долгосрочных</w:t>
      </w:r>
      <w:r w:rsidR="00C61159" w:rsidRPr="00D10110">
        <w:t xml:space="preserve"> </w:t>
      </w:r>
      <w:r w:rsidRPr="00D10110">
        <w:t>сбережений.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нем</w:t>
      </w:r>
      <w:r w:rsidR="00C61159" w:rsidRPr="00D10110">
        <w:t xml:space="preserve"> </w:t>
      </w:r>
      <w:r w:rsidRPr="00D10110">
        <w:t>приняли</w:t>
      </w:r>
      <w:r w:rsidR="00C61159" w:rsidRPr="00D10110">
        <w:t xml:space="preserve"> </w:t>
      </w:r>
      <w:r w:rsidRPr="00D10110">
        <w:t>участие</w:t>
      </w:r>
      <w:r w:rsidR="00C61159" w:rsidRPr="00D10110">
        <w:t xml:space="preserve"> </w:t>
      </w:r>
      <w:r w:rsidRPr="00D10110">
        <w:t>эксперты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Минфина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Национальной</w:t>
      </w:r>
      <w:r w:rsidR="00C61159" w:rsidRPr="00D10110">
        <w:t xml:space="preserve"> </w:t>
      </w:r>
      <w:r w:rsidRPr="00D10110">
        <w:t>ассоциации</w:t>
      </w:r>
      <w:r w:rsidR="00C61159" w:rsidRPr="00D10110">
        <w:t xml:space="preserve"> </w:t>
      </w:r>
      <w:r w:rsidRPr="00D10110">
        <w:t>негосударственных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фондов,</w:t>
      </w:r>
      <w:r w:rsidR="00C61159" w:rsidRPr="00D10110">
        <w:t xml:space="preserve"> </w:t>
      </w:r>
      <w:r w:rsidRPr="00D10110">
        <w:t>передает</w:t>
      </w:r>
      <w:r w:rsidR="00C61159" w:rsidRPr="00D10110">
        <w:t xml:space="preserve"> </w:t>
      </w:r>
      <w:r w:rsidRPr="00D10110">
        <w:t>корреспондент</w:t>
      </w:r>
      <w:r w:rsidR="00C61159" w:rsidRPr="00D10110">
        <w:t xml:space="preserve"> </w:t>
      </w:r>
      <w:r w:rsidRPr="00D10110">
        <w:t>ugra-news.ru.</w:t>
      </w:r>
      <w:bookmarkEnd w:id="75"/>
    </w:p>
    <w:p w14:paraId="73C0221A" w14:textId="77777777" w:rsidR="008A1600" w:rsidRPr="00D10110" w:rsidRDefault="008A1600" w:rsidP="008A1600">
      <w:r w:rsidRPr="00D10110">
        <w:t>Спикеры</w:t>
      </w:r>
      <w:r w:rsidR="00C61159" w:rsidRPr="00D10110">
        <w:t xml:space="preserve"> </w:t>
      </w:r>
      <w:r w:rsidRPr="00D10110">
        <w:t>рассказали</w:t>
      </w:r>
      <w:r w:rsidR="00C61159" w:rsidRPr="00D10110">
        <w:t xml:space="preserve"> </w:t>
      </w:r>
      <w:r w:rsidRPr="00D10110">
        <w:t>участникам</w:t>
      </w:r>
      <w:r w:rsidR="00C61159" w:rsidRPr="00D10110">
        <w:t xml:space="preserve"> </w:t>
      </w:r>
      <w:r w:rsidRPr="00D10110">
        <w:t>про</w:t>
      </w:r>
      <w:r w:rsidR="00C61159" w:rsidRPr="00D10110">
        <w:t xml:space="preserve"> </w:t>
      </w:r>
      <w:r w:rsidRPr="00D10110">
        <w:t>уникальный</w:t>
      </w:r>
      <w:r w:rsidR="00C61159" w:rsidRPr="00D10110">
        <w:t xml:space="preserve"> </w:t>
      </w:r>
      <w:r w:rsidRPr="00D10110">
        <w:t>сберегательный</w:t>
      </w:r>
      <w:r w:rsidR="00C61159" w:rsidRPr="00D10110">
        <w:t xml:space="preserve"> </w:t>
      </w:r>
      <w:r w:rsidRPr="00D10110">
        <w:t>продукт,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позволяет</w:t>
      </w:r>
      <w:r w:rsidR="00C61159" w:rsidRPr="00D10110">
        <w:t xml:space="preserve"> </w:t>
      </w:r>
      <w:r w:rsidRPr="00D10110">
        <w:t>сохранять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увеличивать</w:t>
      </w:r>
      <w:r w:rsidR="00C61159" w:rsidRPr="00D10110">
        <w:t xml:space="preserve"> </w:t>
      </w:r>
      <w:r w:rsidRPr="00D10110">
        <w:t>средства.</w:t>
      </w:r>
      <w:r w:rsidR="00C61159" w:rsidRPr="00D10110">
        <w:t xml:space="preserve"> </w:t>
      </w:r>
      <w:r w:rsidRPr="00D10110">
        <w:t>Он</w:t>
      </w:r>
      <w:r w:rsidR="00C61159" w:rsidRPr="00D10110">
        <w:t xml:space="preserve"> </w:t>
      </w:r>
      <w:r w:rsidRPr="00D10110">
        <w:t>предусматривает</w:t>
      </w:r>
      <w:r w:rsidR="00C61159" w:rsidRPr="00D10110">
        <w:t xml:space="preserve"> </w:t>
      </w:r>
      <w:r w:rsidRPr="00D10110">
        <w:t>добровольное</w:t>
      </w:r>
      <w:r w:rsidR="00C61159" w:rsidRPr="00D10110">
        <w:t xml:space="preserve"> </w:t>
      </w:r>
      <w:r w:rsidRPr="00D10110">
        <w:t>участие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гибкие</w:t>
      </w:r>
      <w:r w:rsidR="00C61159" w:rsidRPr="00D10110">
        <w:t xml:space="preserve"> </w:t>
      </w:r>
      <w:r w:rsidRPr="00D10110">
        <w:t>условия,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позволяют</w:t>
      </w:r>
      <w:r w:rsidR="00C61159" w:rsidRPr="00D10110">
        <w:t xml:space="preserve"> </w:t>
      </w:r>
      <w:r w:rsidRPr="00D10110">
        <w:t>даже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небольших</w:t>
      </w:r>
      <w:r w:rsidR="00C61159" w:rsidRPr="00D10110">
        <w:t xml:space="preserve"> </w:t>
      </w:r>
      <w:r w:rsidRPr="00D10110">
        <w:t>доходах</w:t>
      </w:r>
      <w:r w:rsidR="00C61159" w:rsidRPr="00D10110">
        <w:t xml:space="preserve"> </w:t>
      </w:r>
      <w:r w:rsidRPr="00D10110">
        <w:t>откладывать</w:t>
      </w:r>
      <w:r w:rsidR="00C61159" w:rsidRPr="00D10110">
        <w:t xml:space="preserve"> </w:t>
      </w:r>
      <w:r w:rsidRPr="00D10110">
        <w:t>деньги,</w:t>
      </w:r>
      <w:r w:rsidR="00C61159" w:rsidRPr="00D10110">
        <w:t xml:space="preserve"> </w:t>
      </w:r>
      <w:r w:rsidRPr="00D10110">
        <w:t>тем</w:t>
      </w:r>
      <w:r w:rsidR="00C61159" w:rsidRPr="00D10110">
        <w:t xml:space="preserve"> </w:t>
      </w:r>
      <w:r w:rsidRPr="00D10110">
        <w:t>самым</w:t>
      </w:r>
      <w:r w:rsidR="00C61159" w:rsidRPr="00D10110">
        <w:t xml:space="preserve"> </w:t>
      </w:r>
      <w:r w:rsidRPr="00D10110">
        <w:t>создавая</w:t>
      </w:r>
      <w:r w:rsidR="00C61159" w:rsidRPr="00D10110">
        <w:t xml:space="preserve"> </w:t>
      </w:r>
      <w:r w:rsidRPr="00D10110">
        <w:t>свою</w:t>
      </w:r>
      <w:r w:rsidR="00C61159" w:rsidRPr="00D10110">
        <w:t xml:space="preserve"> </w:t>
      </w:r>
      <w:r w:rsidRPr="00D10110">
        <w:t>финансовую</w:t>
      </w:r>
      <w:r w:rsidR="00C61159" w:rsidRPr="00D10110">
        <w:t xml:space="preserve"> </w:t>
      </w:r>
      <w:r w:rsidRPr="00D10110">
        <w:t>подушку</w:t>
      </w:r>
      <w:r w:rsidR="00C61159" w:rsidRPr="00D10110">
        <w:t xml:space="preserve"> </w:t>
      </w:r>
      <w:r w:rsidRPr="00D10110">
        <w:t>безопасности.</w:t>
      </w:r>
      <w:r w:rsidR="00C61159" w:rsidRPr="00D10110">
        <w:t xml:space="preserve"> </w:t>
      </w:r>
      <w:r w:rsidRPr="00D10110">
        <w:lastRenderedPageBreak/>
        <w:t>Важно,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средства,</w:t>
      </w:r>
      <w:r w:rsidR="00C61159" w:rsidRPr="00D10110">
        <w:t xml:space="preserve"> </w:t>
      </w:r>
      <w:r w:rsidRPr="00D10110">
        <w:t>отложенные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доходе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80</w:t>
      </w:r>
      <w:r w:rsidR="00C61159" w:rsidRPr="00D10110">
        <w:t xml:space="preserve"> </w:t>
      </w:r>
      <w:r w:rsidRPr="00D10110">
        <w:t>тысяч</w:t>
      </w:r>
      <w:r w:rsidR="00C61159" w:rsidRPr="00D10110">
        <w:t xml:space="preserve"> </w:t>
      </w:r>
      <w:proofErr w:type="gramStart"/>
      <w:r w:rsidRPr="00D10110">
        <w:t>в</w:t>
      </w:r>
      <w:r w:rsidR="00C61159" w:rsidRPr="00D10110">
        <w:t xml:space="preserve"> </w:t>
      </w:r>
      <w:r w:rsidRPr="00D10110">
        <w:t>месяц</w:t>
      </w:r>
      <w:proofErr w:type="gramEnd"/>
      <w:r w:rsidR="00C61159" w:rsidRPr="00D10110">
        <w:t xml:space="preserve"> </w:t>
      </w:r>
      <w:r w:rsidRPr="00D10110">
        <w:t>софинансируются</w:t>
      </w:r>
      <w:r w:rsidR="00C61159" w:rsidRPr="00D10110">
        <w:t xml:space="preserve"> </w:t>
      </w:r>
      <w:r w:rsidRPr="00D10110">
        <w:t>государством</w:t>
      </w:r>
      <w:r w:rsidR="00C61159" w:rsidRPr="00D10110">
        <w:t xml:space="preserve"> </w:t>
      </w:r>
      <w:r w:rsidRPr="00D10110">
        <w:t>1:1.</w:t>
      </w:r>
      <w:r w:rsidR="00C61159" w:rsidRPr="00D10110">
        <w:t xml:space="preserve"> </w:t>
      </w:r>
      <w:r w:rsidRPr="00D10110">
        <w:t>Другими</w:t>
      </w:r>
      <w:r w:rsidR="00C61159" w:rsidRPr="00D10110">
        <w:t xml:space="preserve"> </w:t>
      </w:r>
      <w:r w:rsidRPr="00D10110">
        <w:t>словами,</w:t>
      </w:r>
      <w:r w:rsidR="00C61159" w:rsidRPr="00D10110">
        <w:t xml:space="preserve"> </w:t>
      </w:r>
      <w:r w:rsidRPr="00D10110">
        <w:t>перечислив</w:t>
      </w:r>
      <w:r w:rsidR="00C61159" w:rsidRPr="00D10110">
        <w:t xml:space="preserve"> </w:t>
      </w:r>
      <w:r w:rsidRPr="00D10110">
        <w:t>3</w:t>
      </w:r>
      <w:r w:rsidR="00C61159" w:rsidRPr="00D10110">
        <w:t xml:space="preserve"> </w:t>
      </w:r>
      <w:r w:rsidRPr="00D10110">
        <w:t>тысячи</w:t>
      </w:r>
      <w:r w:rsidR="00C61159" w:rsidRPr="00D10110">
        <w:t xml:space="preserve"> </w:t>
      </w:r>
      <w:r w:rsidRPr="00D10110">
        <w:t>рублей,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еще</w:t>
      </w:r>
      <w:r w:rsidR="00C61159" w:rsidRPr="00D10110">
        <w:t xml:space="preserve"> </w:t>
      </w:r>
      <w:r w:rsidRPr="00D10110">
        <w:t>столько</w:t>
      </w:r>
      <w:r w:rsidR="00C61159" w:rsidRPr="00D10110">
        <w:t xml:space="preserve"> </w:t>
      </w:r>
      <w:r w:rsidRPr="00D10110">
        <w:t>же.</w:t>
      </w:r>
    </w:p>
    <w:p w14:paraId="2CE9415F" w14:textId="77777777" w:rsidR="008A1600" w:rsidRPr="00D10110" w:rsidRDefault="009F6448" w:rsidP="008A1600">
      <w:r>
        <w:t>«</w:t>
      </w:r>
      <w:r w:rsidR="008A1600" w:rsidRPr="00D10110">
        <w:t>Механизм</w:t>
      </w:r>
      <w:r w:rsidR="00C61159" w:rsidRPr="00D10110">
        <w:t xml:space="preserve"> </w:t>
      </w:r>
      <w:proofErr w:type="spellStart"/>
      <w:r w:rsidR="008A1600" w:rsidRPr="00D10110">
        <w:t>софинасирования</w:t>
      </w:r>
      <w:proofErr w:type="spellEnd"/>
      <w:r w:rsidR="00C61159" w:rsidRPr="00D10110">
        <w:t xml:space="preserve"> </w:t>
      </w:r>
      <w:r w:rsidR="008A1600" w:rsidRPr="00D10110">
        <w:t>предусмотрен</w:t>
      </w:r>
      <w:r w:rsidR="00C61159" w:rsidRPr="00D10110">
        <w:t xml:space="preserve"> </w:t>
      </w:r>
      <w:r w:rsidR="008A1600" w:rsidRPr="00D10110">
        <w:t>дифференцированно,</w:t>
      </w:r>
      <w:r w:rsidR="00C61159" w:rsidRPr="00D10110">
        <w:t xml:space="preserve"> </w:t>
      </w:r>
      <w:r w:rsidR="008A1600" w:rsidRPr="00D10110">
        <w:t>в</w:t>
      </w:r>
      <w:r w:rsidR="00C61159" w:rsidRPr="00D10110">
        <w:t xml:space="preserve"> </w:t>
      </w:r>
      <w:r w:rsidR="008A1600" w:rsidRPr="00D10110">
        <w:t>зависимости</w:t>
      </w:r>
      <w:r w:rsidR="00C61159" w:rsidRPr="00D10110">
        <w:t xml:space="preserve"> </w:t>
      </w:r>
      <w:r w:rsidR="008A1600" w:rsidRPr="00D10110">
        <w:t>от</w:t>
      </w:r>
      <w:r w:rsidR="00C61159" w:rsidRPr="00D10110">
        <w:t xml:space="preserve"> </w:t>
      </w:r>
      <w:r w:rsidR="008A1600" w:rsidRPr="00D10110">
        <w:t>дохода</w:t>
      </w:r>
      <w:r w:rsidR="00C61159" w:rsidRPr="00D10110">
        <w:t xml:space="preserve"> </w:t>
      </w:r>
      <w:r w:rsidR="008A1600" w:rsidRPr="00D10110">
        <w:t>гражданина.</w:t>
      </w:r>
      <w:r w:rsidR="00C61159" w:rsidRPr="00D10110">
        <w:t xml:space="preserve"> </w:t>
      </w:r>
      <w:r w:rsidR="008A1600" w:rsidRPr="00D10110">
        <w:t>Те</w:t>
      </w:r>
      <w:r w:rsidR="00C61159" w:rsidRPr="00D10110">
        <w:t xml:space="preserve"> </w:t>
      </w:r>
      <w:r w:rsidR="008A1600" w:rsidRPr="00D10110">
        <w:t>граждане</w:t>
      </w:r>
      <w:r w:rsidR="00C61159" w:rsidRPr="00D10110">
        <w:t xml:space="preserve"> </w:t>
      </w:r>
      <w:r w:rsidR="008A1600" w:rsidRPr="00D10110">
        <w:t>Российской</w:t>
      </w:r>
      <w:r w:rsidR="00C61159" w:rsidRPr="00D10110">
        <w:t xml:space="preserve"> </w:t>
      </w:r>
      <w:r w:rsidR="008A1600" w:rsidRPr="00D10110">
        <w:t>Федерации,</w:t>
      </w:r>
      <w:r w:rsidR="00C61159" w:rsidRPr="00D10110">
        <w:t xml:space="preserve"> </w:t>
      </w:r>
      <w:r w:rsidR="008A1600" w:rsidRPr="00D10110">
        <w:t>у</w:t>
      </w:r>
      <w:r w:rsidR="00C61159" w:rsidRPr="00D10110">
        <w:t xml:space="preserve"> </w:t>
      </w:r>
      <w:r w:rsidR="008A1600" w:rsidRPr="00D10110">
        <w:t>которых</w:t>
      </w:r>
      <w:r w:rsidR="00C61159" w:rsidRPr="00D10110">
        <w:t xml:space="preserve"> </w:t>
      </w:r>
      <w:r w:rsidR="008A1600" w:rsidRPr="00D10110">
        <w:t>незначительные</w:t>
      </w:r>
      <w:r w:rsidR="00C61159" w:rsidRPr="00D10110">
        <w:t xml:space="preserve"> </w:t>
      </w:r>
      <w:r w:rsidR="008A1600" w:rsidRPr="00D10110">
        <w:t>доходы,</w:t>
      </w:r>
      <w:r w:rsidR="00C61159" w:rsidRPr="00D10110">
        <w:t xml:space="preserve"> </w:t>
      </w:r>
      <w:r w:rsidR="008A1600" w:rsidRPr="00D10110">
        <w:t>имеют</w:t>
      </w:r>
      <w:r w:rsidR="00C61159" w:rsidRPr="00D10110">
        <w:t xml:space="preserve"> </w:t>
      </w:r>
      <w:r w:rsidR="008A1600" w:rsidRPr="00D10110">
        <w:t>большую</w:t>
      </w:r>
      <w:r w:rsidR="00C61159" w:rsidRPr="00D10110">
        <w:t xml:space="preserve"> </w:t>
      </w:r>
      <w:r w:rsidR="008A1600" w:rsidRPr="00D10110">
        <w:t>возможность</w:t>
      </w:r>
      <w:r w:rsidR="00C61159" w:rsidRPr="00D10110">
        <w:t xml:space="preserve"> </w:t>
      </w:r>
      <w:r w:rsidR="008A1600" w:rsidRPr="00D10110">
        <w:t>участия</w:t>
      </w:r>
      <w:r w:rsidR="00C61159" w:rsidRPr="00D10110">
        <w:t xml:space="preserve"> </w:t>
      </w:r>
      <w:r w:rsidR="008A1600" w:rsidRPr="00D10110">
        <w:t>в</w:t>
      </w:r>
      <w:r w:rsidR="00C61159" w:rsidRPr="00D10110">
        <w:t xml:space="preserve"> </w:t>
      </w:r>
      <w:r w:rsidR="008A1600" w:rsidRPr="00D10110">
        <w:t>подобных</w:t>
      </w:r>
      <w:r w:rsidR="00C61159" w:rsidRPr="00D10110">
        <w:t xml:space="preserve"> </w:t>
      </w:r>
      <w:r w:rsidR="008A1600" w:rsidRPr="00D10110">
        <w:t>проектах.</w:t>
      </w:r>
      <w:r w:rsidR="00C61159" w:rsidRPr="00D10110">
        <w:t xml:space="preserve"> </w:t>
      </w:r>
      <w:r w:rsidR="008A1600" w:rsidRPr="00D10110">
        <w:t>Для</w:t>
      </w:r>
      <w:r w:rsidR="00C61159" w:rsidRPr="00D10110">
        <w:t xml:space="preserve"> </w:t>
      </w:r>
      <w:r w:rsidR="008A1600" w:rsidRPr="00D10110">
        <w:t>них</w:t>
      </w:r>
      <w:r w:rsidR="00C61159" w:rsidRPr="00D10110">
        <w:t xml:space="preserve"> </w:t>
      </w:r>
      <w:r w:rsidR="008A1600" w:rsidRPr="00D10110">
        <w:t>максимальное</w:t>
      </w:r>
      <w:r w:rsidR="00C61159" w:rsidRPr="00D10110">
        <w:t xml:space="preserve"> </w:t>
      </w:r>
      <w:r w:rsidR="008A1600" w:rsidRPr="00D10110">
        <w:t>софинансирование</w:t>
      </w:r>
      <w:r w:rsidR="00C61159" w:rsidRPr="00D10110">
        <w:t xml:space="preserve"> </w:t>
      </w:r>
      <w:r w:rsidR="008A1600" w:rsidRPr="00D10110">
        <w:t>государства</w:t>
      </w:r>
      <w:r w:rsidR="00C61159" w:rsidRPr="00D10110">
        <w:t xml:space="preserve"> </w:t>
      </w:r>
      <w:r w:rsidR="008A1600" w:rsidRPr="00D10110">
        <w:t>1:1.</w:t>
      </w:r>
      <w:r w:rsidR="00C61159" w:rsidRPr="00D10110">
        <w:t xml:space="preserve"> </w:t>
      </w:r>
      <w:r w:rsidR="008A1600" w:rsidRPr="00D10110">
        <w:t>Для</w:t>
      </w:r>
      <w:r w:rsidR="00C61159" w:rsidRPr="00D10110">
        <w:t xml:space="preserve"> </w:t>
      </w:r>
      <w:r w:rsidR="008A1600" w:rsidRPr="00D10110">
        <w:t>граждан</w:t>
      </w:r>
      <w:r w:rsidR="00C61159" w:rsidRPr="00D10110">
        <w:t xml:space="preserve"> </w:t>
      </w:r>
      <w:r w:rsidR="008A1600" w:rsidRPr="00D10110">
        <w:t>с</w:t>
      </w:r>
      <w:r w:rsidR="00C61159" w:rsidRPr="00D10110">
        <w:t xml:space="preserve"> </w:t>
      </w:r>
      <w:r w:rsidR="008A1600" w:rsidRPr="00D10110">
        <w:t>доходом</w:t>
      </w:r>
      <w:r w:rsidR="00C61159" w:rsidRPr="00D10110">
        <w:t xml:space="preserve"> </w:t>
      </w:r>
      <w:r w:rsidR="008A1600" w:rsidRPr="00D10110">
        <w:t>от</w:t>
      </w:r>
      <w:r w:rsidR="00C61159" w:rsidRPr="00D10110">
        <w:t xml:space="preserve"> </w:t>
      </w:r>
      <w:r w:rsidR="008A1600" w:rsidRPr="00D10110">
        <w:t>80</w:t>
      </w:r>
      <w:r w:rsidR="00C61159" w:rsidRPr="00D10110">
        <w:t xml:space="preserve"> </w:t>
      </w:r>
      <w:r w:rsidR="008A1600" w:rsidRPr="00D10110">
        <w:t>до</w:t>
      </w:r>
      <w:r w:rsidR="00C61159" w:rsidRPr="00D10110">
        <w:t xml:space="preserve"> </w:t>
      </w:r>
      <w:r w:rsidR="008A1600" w:rsidRPr="00D10110">
        <w:t>150</w:t>
      </w:r>
      <w:r w:rsidR="00C61159" w:rsidRPr="00D10110">
        <w:t xml:space="preserve"> </w:t>
      </w:r>
      <w:r w:rsidR="008A1600" w:rsidRPr="00D10110">
        <w:t>тысяч</w:t>
      </w:r>
      <w:r w:rsidR="00C61159" w:rsidRPr="00D10110">
        <w:t xml:space="preserve"> </w:t>
      </w:r>
      <w:r w:rsidR="008A1600" w:rsidRPr="00D10110">
        <w:t>рублей</w:t>
      </w:r>
      <w:r w:rsidR="00C61159" w:rsidRPr="00D10110">
        <w:t xml:space="preserve"> </w:t>
      </w:r>
      <w:r w:rsidR="008A1600" w:rsidRPr="00D10110">
        <w:t>подход</w:t>
      </w:r>
      <w:r w:rsidR="00C61159" w:rsidRPr="00D10110">
        <w:t xml:space="preserve"> </w:t>
      </w:r>
      <w:r w:rsidR="008A1600" w:rsidRPr="00D10110">
        <w:t>меняется,</w:t>
      </w:r>
      <w:r w:rsidR="00C61159" w:rsidRPr="00D10110">
        <w:t xml:space="preserve"> </w:t>
      </w:r>
      <w:r w:rsidR="008A1600" w:rsidRPr="00D10110">
        <w:t>это</w:t>
      </w:r>
      <w:r w:rsidR="00C61159" w:rsidRPr="00D10110">
        <w:t xml:space="preserve"> </w:t>
      </w:r>
      <w:r w:rsidR="008A1600" w:rsidRPr="00D10110">
        <w:t>1:2.</w:t>
      </w:r>
      <w:r w:rsidR="00C61159" w:rsidRPr="00D10110">
        <w:t xml:space="preserve"> </w:t>
      </w:r>
      <w:r w:rsidR="008A1600" w:rsidRPr="00D10110">
        <w:t>А</w:t>
      </w:r>
      <w:r w:rsidR="00C61159" w:rsidRPr="00D10110">
        <w:t xml:space="preserve"> </w:t>
      </w:r>
      <w:r w:rsidR="008A1600" w:rsidRPr="00D10110">
        <w:t>у</w:t>
      </w:r>
      <w:r w:rsidR="00C61159" w:rsidRPr="00D10110">
        <w:t xml:space="preserve"> </w:t>
      </w:r>
      <w:r w:rsidR="008A1600" w:rsidRPr="00D10110">
        <w:t>граждан</w:t>
      </w:r>
      <w:r w:rsidR="00C61159" w:rsidRPr="00D10110">
        <w:t xml:space="preserve"> </w:t>
      </w:r>
      <w:r w:rsidR="008A1600" w:rsidRPr="00D10110">
        <w:t>с</w:t>
      </w:r>
      <w:r w:rsidR="00C61159" w:rsidRPr="00D10110">
        <w:t xml:space="preserve"> </w:t>
      </w:r>
      <w:r w:rsidR="008A1600" w:rsidRPr="00D10110">
        <w:t>доходом</w:t>
      </w:r>
      <w:r w:rsidR="00C61159" w:rsidRPr="00D10110">
        <w:t xml:space="preserve"> </w:t>
      </w:r>
      <w:r w:rsidR="008A1600" w:rsidRPr="00D10110">
        <w:t>от</w:t>
      </w:r>
      <w:r w:rsidR="00C61159" w:rsidRPr="00D10110">
        <w:t xml:space="preserve"> </w:t>
      </w:r>
      <w:r w:rsidR="008A1600" w:rsidRPr="00D10110">
        <w:t>150</w:t>
      </w:r>
      <w:r w:rsidR="00C61159" w:rsidRPr="00D10110">
        <w:t xml:space="preserve"> </w:t>
      </w:r>
      <w:r w:rsidR="008A1600" w:rsidRPr="00D10110">
        <w:t>тысячи</w:t>
      </w:r>
      <w:r w:rsidR="00C61159" w:rsidRPr="00D10110">
        <w:t xml:space="preserve"> </w:t>
      </w:r>
      <w:r w:rsidR="008A1600" w:rsidRPr="00D10110">
        <w:t>рублей</w:t>
      </w:r>
      <w:r w:rsidR="00C61159" w:rsidRPr="00D10110">
        <w:t xml:space="preserve"> </w:t>
      </w:r>
      <w:r w:rsidR="008A1600" w:rsidRPr="00D10110">
        <w:t>и</w:t>
      </w:r>
      <w:r w:rsidR="00C61159" w:rsidRPr="00D10110">
        <w:t xml:space="preserve"> </w:t>
      </w:r>
      <w:r w:rsidR="008A1600" w:rsidRPr="00D10110">
        <w:t>до</w:t>
      </w:r>
      <w:r w:rsidR="00C61159" w:rsidRPr="00D10110">
        <w:t xml:space="preserve"> </w:t>
      </w:r>
      <w:r w:rsidR="008A1600" w:rsidRPr="00D10110">
        <w:t>максимального</w:t>
      </w:r>
      <w:r w:rsidR="00C61159" w:rsidRPr="00D10110">
        <w:t xml:space="preserve"> </w:t>
      </w:r>
      <w:r w:rsidR="008A1600" w:rsidRPr="00D10110">
        <w:t>значения</w:t>
      </w:r>
      <w:r w:rsidR="00C61159" w:rsidRPr="00D10110">
        <w:t xml:space="preserve"> </w:t>
      </w:r>
      <w:proofErr w:type="spellStart"/>
      <w:r w:rsidR="008A1600" w:rsidRPr="00D10110">
        <w:t>софинасирование</w:t>
      </w:r>
      <w:proofErr w:type="spellEnd"/>
      <w:r w:rsidR="00C61159" w:rsidRPr="00D10110">
        <w:t xml:space="preserve"> </w:t>
      </w:r>
      <w:r w:rsidR="008A1600" w:rsidRPr="00D10110">
        <w:t>от</w:t>
      </w:r>
      <w:r w:rsidR="00C61159" w:rsidRPr="00D10110">
        <w:t xml:space="preserve"> </w:t>
      </w:r>
      <w:r w:rsidR="008A1600" w:rsidRPr="00D10110">
        <w:t>государства</w:t>
      </w:r>
      <w:r w:rsidR="00C61159" w:rsidRPr="00D10110">
        <w:t xml:space="preserve"> </w:t>
      </w:r>
      <w:r w:rsidR="008A1600" w:rsidRPr="00D10110">
        <w:t>будет</w:t>
      </w:r>
      <w:r w:rsidR="00C61159" w:rsidRPr="00D10110">
        <w:t xml:space="preserve"> </w:t>
      </w:r>
      <w:r w:rsidR="008A1600" w:rsidRPr="00D10110">
        <w:t>осуществляться</w:t>
      </w:r>
      <w:r w:rsidR="00C61159" w:rsidRPr="00D10110">
        <w:t xml:space="preserve"> </w:t>
      </w:r>
      <w:r w:rsidR="008A1600" w:rsidRPr="00D10110">
        <w:t>1:4</w:t>
      </w:r>
      <w:r>
        <w:t>»</w:t>
      </w:r>
      <w:r w:rsidR="008A1600" w:rsidRPr="00D10110">
        <w:t>,</w:t>
      </w:r>
      <w:r w:rsidR="00C61159" w:rsidRPr="00D10110">
        <w:t xml:space="preserve"> - </w:t>
      </w:r>
      <w:r w:rsidR="008A1600" w:rsidRPr="00D10110">
        <w:t>пояснила</w:t>
      </w:r>
      <w:r w:rsidR="00C61159" w:rsidRPr="00D10110">
        <w:t xml:space="preserve"> </w:t>
      </w:r>
      <w:r w:rsidR="008A1600" w:rsidRPr="00D10110">
        <w:t>начальник</w:t>
      </w:r>
      <w:r w:rsidR="00C61159" w:rsidRPr="00D10110">
        <w:t xml:space="preserve"> </w:t>
      </w:r>
      <w:r w:rsidR="008A1600" w:rsidRPr="00D10110">
        <w:t>отдела</w:t>
      </w:r>
      <w:r w:rsidR="00C61159" w:rsidRPr="00D10110">
        <w:t xml:space="preserve"> </w:t>
      </w:r>
      <w:r w:rsidR="008A1600" w:rsidRPr="00D10110">
        <w:t>регулирования</w:t>
      </w:r>
      <w:r w:rsidR="00C61159" w:rsidRPr="00D10110">
        <w:t xml:space="preserve"> </w:t>
      </w:r>
      <w:r w:rsidR="008A1600" w:rsidRPr="00D10110">
        <w:t>негосударственных</w:t>
      </w:r>
      <w:r w:rsidR="00C61159" w:rsidRPr="00D10110">
        <w:t xml:space="preserve"> </w:t>
      </w:r>
      <w:r w:rsidR="008A1600" w:rsidRPr="00D10110">
        <w:t>пенсионных</w:t>
      </w:r>
      <w:r w:rsidR="00C61159" w:rsidRPr="00D10110">
        <w:t xml:space="preserve"> </w:t>
      </w:r>
      <w:r w:rsidR="008A1600" w:rsidRPr="00D10110">
        <w:t>фондов</w:t>
      </w:r>
      <w:r w:rsidR="00C61159" w:rsidRPr="00D10110">
        <w:t xml:space="preserve"> </w:t>
      </w:r>
      <w:r w:rsidR="008A1600" w:rsidRPr="00D10110">
        <w:t>департамента</w:t>
      </w:r>
      <w:r w:rsidR="00C61159" w:rsidRPr="00D10110">
        <w:t xml:space="preserve"> </w:t>
      </w:r>
      <w:r w:rsidR="008A1600" w:rsidRPr="00D10110">
        <w:t>финансовой</w:t>
      </w:r>
      <w:r w:rsidR="00C61159" w:rsidRPr="00D10110">
        <w:t xml:space="preserve"> </w:t>
      </w:r>
      <w:r w:rsidR="008A1600" w:rsidRPr="00D10110">
        <w:t>политики</w:t>
      </w:r>
      <w:r w:rsidR="00C61159" w:rsidRPr="00D10110">
        <w:t xml:space="preserve"> </w:t>
      </w:r>
      <w:r w:rsidR="008A1600" w:rsidRPr="00D10110">
        <w:t>Минфина</w:t>
      </w:r>
      <w:r w:rsidR="00C61159" w:rsidRPr="00D10110">
        <w:t xml:space="preserve"> </w:t>
      </w:r>
      <w:r w:rsidR="008A1600" w:rsidRPr="00D10110">
        <w:t>России</w:t>
      </w:r>
      <w:r w:rsidR="00C61159" w:rsidRPr="00D10110">
        <w:t xml:space="preserve"> </w:t>
      </w:r>
      <w:r w:rsidR="008A1600" w:rsidRPr="00D10110">
        <w:t>Наталия</w:t>
      </w:r>
      <w:r w:rsidR="00C61159" w:rsidRPr="00D10110">
        <w:t xml:space="preserve"> </w:t>
      </w:r>
      <w:r w:rsidR="008A1600" w:rsidRPr="00D10110">
        <w:t>Каменская.</w:t>
      </w:r>
      <w:r w:rsidR="00C61159" w:rsidRPr="00D10110">
        <w:t xml:space="preserve"> </w:t>
      </w:r>
    </w:p>
    <w:p w14:paraId="0B7DB228" w14:textId="77777777" w:rsidR="008A1600" w:rsidRPr="00D10110" w:rsidRDefault="008A1600" w:rsidP="008A1600">
      <w:r w:rsidRPr="00D10110">
        <w:t>Важно,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накопления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перевести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долгосрочные</w:t>
      </w:r>
      <w:r w:rsidR="00C61159" w:rsidRPr="00D10110">
        <w:t xml:space="preserve"> </w:t>
      </w:r>
      <w:r w:rsidRPr="00D10110">
        <w:t>сбережения.</w:t>
      </w:r>
      <w:r w:rsidR="00C61159" w:rsidRPr="00D10110">
        <w:t xml:space="preserve"> </w:t>
      </w:r>
      <w:r w:rsidRPr="00D10110">
        <w:t>Этими</w:t>
      </w:r>
      <w:r w:rsidR="00C61159" w:rsidRPr="00D10110">
        <w:t xml:space="preserve"> </w:t>
      </w:r>
      <w:r w:rsidRPr="00D10110">
        <w:t>средствами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управлять,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смогут</w:t>
      </w:r>
      <w:r w:rsidR="00C61159" w:rsidRPr="00D10110">
        <w:t xml:space="preserve"> </w:t>
      </w:r>
      <w:r w:rsidRPr="00D10110">
        <w:t>приносить</w:t>
      </w:r>
      <w:r w:rsidR="00C61159" w:rsidRPr="00D10110">
        <w:t xml:space="preserve"> </w:t>
      </w:r>
      <w:r w:rsidRPr="00D10110">
        <w:t>дополнительный</w:t>
      </w:r>
      <w:r w:rsidR="00C61159" w:rsidRPr="00D10110">
        <w:t xml:space="preserve"> </w:t>
      </w:r>
      <w:r w:rsidRPr="00D10110">
        <w:t>доход.</w:t>
      </w:r>
      <w:r w:rsidR="00C61159" w:rsidRPr="00D10110">
        <w:t xml:space="preserve"> </w:t>
      </w:r>
      <w:r w:rsidRPr="00D10110">
        <w:t>Сама</w:t>
      </w:r>
      <w:r w:rsidR="00C61159" w:rsidRPr="00D10110">
        <w:t xml:space="preserve"> </w:t>
      </w:r>
      <w:r w:rsidRPr="00D10110">
        <w:t>программа</w:t>
      </w:r>
      <w:r w:rsidR="00C61159" w:rsidRPr="00D10110">
        <w:t xml:space="preserve"> </w:t>
      </w:r>
      <w:r w:rsidRPr="00D10110">
        <w:t>предусматривает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гибкие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удобные</w:t>
      </w:r>
      <w:r w:rsidR="00C61159" w:rsidRPr="00D10110">
        <w:t xml:space="preserve"> </w:t>
      </w:r>
      <w:r w:rsidRPr="00D10110">
        <w:t>условия</w:t>
      </w:r>
      <w:r w:rsidR="00C61159" w:rsidRPr="00D10110">
        <w:t xml:space="preserve"> </w:t>
      </w:r>
      <w:r w:rsidRPr="00D10110">
        <w:t>использования</w:t>
      </w:r>
      <w:r w:rsidR="00C61159" w:rsidRPr="00D10110">
        <w:t xml:space="preserve"> </w:t>
      </w:r>
      <w:r w:rsidRPr="00D10110">
        <w:t>этих</w:t>
      </w:r>
      <w:r w:rsidR="00C61159" w:rsidRPr="00D10110">
        <w:t xml:space="preserve"> </w:t>
      </w:r>
      <w:r w:rsidRPr="00D10110">
        <w:t>средств.</w:t>
      </w:r>
      <w:r w:rsidR="00C61159" w:rsidRPr="00D10110">
        <w:t xml:space="preserve"> </w:t>
      </w:r>
      <w:r w:rsidRPr="00D10110">
        <w:t>Возможен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короткий</w:t>
      </w:r>
      <w:r w:rsidR="00C61159" w:rsidRPr="00D10110">
        <w:t xml:space="preserve"> </w:t>
      </w:r>
      <w:r w:rsidRPr="00D10110">
        <w:t>срок</w:t>
      </w:r>
      <w:r w:rsidR="00C61159" w:rsidRPr="00D10110">
        <w:t xml:space="preserve"> </w:t>
      </w:r>
      <w:r w:rsidRPr="00D10110">
        <w:t>использования,</w:t>
      </w:r>
      <w:r w:rsidR="00C61159" w:rsidRPr="00D10110">
        <w:t xml:space="preserve"> </w:t>
      </w:r>
      <w:r w:rsidRPr="00D10110">
        <w:t>наследования,</w:t>
      </w:r>
      <w:r w:rsidR="00C61159" w:rsidRPr="00D10110">
        <w:t xml:space="preserve"> </w:t>
      </w:r>
      <w:r w:rsidRPr="00D10110">
        <w:t>уточнила</w:t>
      </w:r>
      <w:r w:rsidR="00C61159" w:rsidRPr="00D10110">
        <w:t xml:space="preserve"> </w:t>
      </w:r>
      <w:r w:rsidRPr="00D10110">
        <w:t>Наталия</w:t>
      </w:r>
      <w:r w:rsidR="00C61159" w:rsidRPr="00D10110">
        <w:t xml:space="preserve"> </w:t>
      </w:r>
      <w:r w:rsidRPr="00D10110">
        <w:t>Каменская.</w:t>
      </w:r>
    </w:p>
    <w:p w14:paraId="7028576F" w14:textId="77777777" w:rsidR="008A1600" w:rsidRPr="00D10110" w:rsidRDefault="009F6448" w:rsidP="008A1600">
      <w:r>
        <w:t>«</w:t>
      </w:r>
      <w:r w:rsidR="008A1600" w:rsidRPr="00D10110">
        <w:t>Программа</w:t>
      </w:r>
      <w:r w:rsidR="00C61159" w:rsidRPr="00D10110">
        <w:t xml:space="preserve"> </w:t>
      </w:r>
      <w:r w:rsidR="008A1600" w:rsidRPr="00D10110">
        <w:t>выгодна</w:t>
      </w:r>
      <w:r w:rsidR="00C61159" w:rsidRPr="00D10110">
        <w:t xml:space="preserve"> </w:t>
      </w:r>
      <w:r w:rsidR="008A1600" w:rsidRPr="00D10110">
        <w:t>и</w:t>
      </w:r>
      <w:r w:rsidR="00C61159" w:rsidRPr="00D10110">
        <w:t xml:space="preserve"> </w:t>
      </w:r>
      <w:r w:rsidR="008A1600" w:rsidRPr="00D10110">
        <w:t>студентам,</w:t>
      </w:r>
      <w:r w:rsidR="00C61159" w:rsidRPr="00D10110">
        <w:t xml:space="preserve"> </w:t>
      </w:r>
      <w:r w:rsidR="008A1600" w:rsidRPr="00D10110">
        <w:t>и</w:t>
      </w:r>
      <w:r w:rsidR="00C61159" w:rsidRPr="00D10110">
        <w:t xml:space="preserve"> </w:t>
      </w:r>
      <w:r w:rsidR="008A1600" w:rsidRPr="00D10110">
        <w:t>пенсионерам.</w:t>
      </w:r>
      <w:r w:rsidR="00C61159" w:rsidRPr="00D10110">
        <w:t xml:space="preserve"> </w:t>
      </w:r>
      <w:r w:rsidR="008A1600" w:rsidRPr="00D10110">
        <w:t>Те</w:t>
      </w:r>
      <w:r w:rsidR="00C61159" w:rsidRPr="00D10110">
        <w:t xml:space="preserve"> </w:t>
      </w:r>
      <w:r w:rsidR="008A1600" w:rsidRPr="00D10110">
        <w:t>люди,</w:t>
      </w:r>
      <w:r w:rsidR="00C61159" w:rsidRPr="00D10110">
        <w:t xml:space="preserve"> </w:t>
      </w:r>
      <w:r w:rsidR="008A1600" w:rsidRPr="00D10110">
        <w:t>у</w:t>
      </w:r>
      <w:r w:rsidR="00C61159" w:rsidRPr="00D10110">
        <w:t xml:space="preserve"> </w:t>
      </w:r>
      <w:r w:rsidR="008A1600" w:rsidRPr="00D10110">
        <w:t>которых</w:t>
      </w:r>
      <w:r w:rsidR="00C61159" w:rsidRPr="00D10110">
        <w:t xml:space="preserve"> </w:t>
      </w:r>
      <w:r w:rsidR="008A1600" w:rsidRPr="00D10110">
        <w:t>нет</w:t>
      </w:r>
      <w:r w:rsidR="00C61159" w:rsidRPr="00D10110">
        <w:t xml:space="preserve"> </w:t>
      </w:r>
      <w:r w:rsidR="008A1600" w:rsidRPr="00D10110">
        <w:t>дохода,</w:t>
      </w:r>
      <w:r w:rsidR="00C61159" w:rsidRPr="00D10110">
        <w:t xml:space="preserve"> </w:t>
      </w:r>
      <w:r w:rsidR="008A1600" w:rsidRPr="00D10110">
        <w:t>или</w:t>
      </w:r>
      <w:r w:rsidR="00C61159" w:rsidRPr="00D10110">
        <w:t xml:space="preserve"> </w:t>
      </w:r>
      <w:r w:rsidR="008A1600" w:rsidRPr="00D10110">
        <w:t>же</w:t>
      </w:r>
      <w:r w:rsidR="00C61159" w:rsidRPr="00D10110">
        <w:t xml:space="preserve"> </w:t>
      </w:r>
      <w:r w:rsidR="008A1600" w:rsidRPr="00D10110">
        <w:t>те,</w:t>
      </w:r>
      <w:r w:rsidR="00C61159" w:rsidRPr="00D10110">
        <w:t xml:space="preserve"> </w:t>
      </w:r>
      <w:r w:rsidR="008A1600" w:rsidRPr="00D10110">
        <w:t>чей</w:t>
      </w:r>
      <w:r w:rsidR="00C61159" w:rsidRPr="00D10110">
        <w:t xml:space="preserve"> </w:t>
      </w:r>
      <w:r w:rsidR="008A1600" w:rsidRPr="00D10110">
        <w:t>доход</w:t>
      </w:r>
      <w:r w:rsidR="00C61159" w:rsidRPr="00D10110">
        <w:t xml:space="preserve"> </w:t>
      </w:r>
      <w:r w:rsidR="008A1600" w:rsidRPr="00D10110">
        <w:t>не</w:t>
      </w:r>
      <w:r w:rsidR="00C61159" w:rsidRPr="00D10110">
        <w:t xml:space="preserve"> </w:t>
      </w:r>
      <w:r w:rsidR="008A1600" w:rsidRPr="00D10110">
        <w:t>облагается</w:t>
      </w:r>
      <w:r w:rsidR="00C61159" w:rsidRPr="00D10110">
        <w:t xml:space="preserve"> </w:t>
      </w:r>
      <w:r w:rsidR="008A1600" w:rsidRPr="00D10110">
        <w:t>НДФЛ,</w:t>
      </w:r>
      <w:r w:rsidR="00C61159" w:rsidRPr="00D10110">
        <w:t xml:space="preserve"> </w:t>
      </w:r>
      <w:r w:rsidR="008A1600" w:rsidRPr="00D10110">
        <w:t>будут</w:t>
      </w:r>
      <w:r w:rsidR="00C61159" w:rsidRPr="00D10110">
        <w:t xml:space="preserve"> </w:t>
      </w:r>
      <w:r w:rsidR="008A1600" w:rsidRPr="00D10110">
        <w:t>получать</w:t>
      </w:r>
      <w:r w:rsidR="00C61159" w:rsidRPr="00D10110">
        <w:t xml:space="preserve"> </w:t>
      </w:r>
      <w:r w:rsidR="008A1600" w:rsidRPr="00D10110">
        <w:t>софинансирование</w:t>
      </w:r>
      <w:r w:rsidR="00C61159" w:rsidRPr="00D10110">
        <w:t xml:space="preserve"> </w:t>
      </w:r>
      <w:r w:rsidR="008A1600" w:rsidRPr="00D10110">
        <w:t>в</w:t>
      </w:r>
      <w:r w:rsidR="00C61159" w:rsidRPr="00D10110">
        <w:t xml:space="preserve"> </w:t>
      </w:r>
      <w:r w:rsidR="008A1600" w:rsidRPr="00D10110">
        <w:t>размере</w:t>
      </w:r>
      <w:r w:rsidR="00C61159" w:rsidRPr="00D10110">
        <w:t xml:space="preserve"> </w:t>
      </w:r>
      <w:r w:rsidR="008A1600" w:rsidRPr="00D10110">
        <w:t>100%.</w:t>
      </w:r>
      <w:r w:rsidR="00C61159" w:rsidRPr="00D10110">
        <w:t xml:space="preserve"> </w:t>
      </w:r>
      <w:r w:rsidR="008A1600" w:rsidRPr="00D10110">
        <w:t>Минимальная</w:t>
      </w:r>
      <w:r w:rsidR="00C61159" w:rsidRPr="00D10110">
        <w:t xml:space="preserve"> </w:t>
      </w:r>
      <w:r w:rsidR="008A1600" w:rsidRPr="00D10110">
        <w:t>сумма</w:t>
      </w:r>
      <w:r w:rsidR="00C61159" w:rsidRPr="00D10110">
        <w:t xml:space="preserve"> </w:t>
      </w:r>
      <w:r w:rsidR="008A1600" w:rsidRPr="00D10110">
        <w:t>взносов</w:t>
      </w:r>
      <w:r w:rsidR="00C61159" w:rsidRPr="00D10110">
        <w:t xml:space="preserve"> </w:t>
      </w:r>
      <w:r w:rsidR="008A1600" w:rsidRPr="00D10110">
        <w:t>составляет</w:t>
      </w:r>
      <w:r w:rsidR="00C61159" w:rsidRPr="00D10110">
        <w:t xml:space="preserve"> </w:t>
      </w:r>
      <w:r w:rsidR="008A1600" w:rsidRPr="00D10110">
        <w:t>всего</w:t>
      </w:r>
      <w:r w:rsidR="00C61159" w:rsidRPr="00D10110">
        <w:t xml:space="preserve"> </w:t>
      </w:r>
      <w:r w:rsidR="008A1600" w:rsidRPr="00D10110">
        <w:t>2000</w:t>
      </w:r>
      <w:r w:rsidR="00C61159" w:rsidRPr="00D10110">
        <w:t xml:space="preserve"> </w:t>
      </w:r>
      <w:r w:rsidR="008A1600" w:rsidRPr="00D10110">
        <w:t>рублей</w:t>
      </w:r>
      <w:r w:rsidR="00C61159" w:rsidRPr="00D10110">
        <w:t xml:space="preserve"> </w:t>
      </w:r>
      <w:r w:rsidR="008A1600" w:rsidRPr="00D10110">
        <w:t>в</w:t>
      </w:r>
      <w:r w:rsidR="00C61159" w:rsidRPr="00D10110">
        <w:t xml:space="preserve"> </w:t>
      </w:r>
      <w:r w:rsidR="008A1600" w:rsidRPr="00D10110">
        <w:t>год.</w:t>
      </w:r>
      <w:r w:rsidR="00C61159" w:rsidRPr="00D10110">
        <w:t xml:space="preserve"> </w:t>
      </w:r>
      <w:r w:rsidR="008A1600" w:rsidRPr="00D10110">
        <w:t>Делая</w:t>
      </w:r>
      <w:r w:rsidR="00C61159" w:rsidRPr="00D10110">
        <w:t xml:space="preserve"> </w:t>
      </w:r>
      <w:r w:rsidR="008A1600" w:rsidRPr="00D10110">
        <w:t>небольшие,</w:t>
      </w:r>
      <w:r w:rsidR="00C61159" w:rsidRPr="00D10110">
        <w:t xml:space="preserve"> </w:t>
      </w:r>
      <w:r w:rsidR="008A1600" w:rsidRPr="00D10110">
        <w:t>но</w:t>
      </w:r>
      <w:r w:rsidR="00C61159" w:rsidRPr="00D10110">
        <w:t xml:space="preserve"> </w:t>
      </w:r>
      <w:r w:rsidR="008A1600" w:rsidRPr="00D10110">
        <w:t>регулярные</w:t>
      </w:r>
      <w:r w:rsidR="00C61159" w:rsidRPr="00D10110">
        <w:t xml:space="preserve"> </w:t>
      </w:r>
      <w:r w:rsidR="008A1600" w:rsidRPr="00D10110">
        <w:t>отчисления,</w:t>
      </w:r>
      <w:r w:rsidR="00C61159" w:rsidRPr="00D10110">
        <w:t xml:space="preserve"> </w:t>
      </w:r>
      <w:r w:rsidR="008A1600" w:rsidRPr="00D10110">
        <w:t>человек</w:t>
      </w:r>
      <w:r w:rsidR="00C61159" w:rsidRPr="00D10110">
        <w:t xml:space="preserve"> </w:t>
      </w:r>
      <w:r w:rsidR="008A1600" w:rsidRPr="00D10110">
        <w:t>приобретет</w:t>
      </w:r>
      <w:r w:rsidR="00C61159" w:rsidRPr="00D10110">
        <w:t xml:space="preserve"> </w:t>
      </w:r>
      <w:r w:rsidR="008A1600" w:rsidRPr="00D10110">
        <w:t>полезную</w:t>
      </w:r>
      <w:r w:rsidR="00C61159" w:rsidRPr="00D10110">
        <w:t xml:space="preserve"> </w:t>
      </w:r>
      <w:r w:rsidR="008A1600" w:rsidRPr="00D10110">
        <w:t>привычку</w:t>
      </w:r>
      <w:r w:rsidR="00C61159" w:rsidRPr="00D10110">
        <w:t xml:space="preserve"> - </w:t>
      </w:r>
      <w:r w:rsidR="008A1600" w:rsidRPr="00D10110">
        <w:t>учиться</w:t>
      </w:r>
      <w:r w:rsidR="00C61159" w:rsidRPr="00D10110">
        <w:t xml:space="preserve"> </w:t>
      </w:r>
      <w:r w:rsidR="008A1600" w:rsidRPr="00D10110">
        <w:t>откладывать</w:t>
      </w:r>
      <w:r w:rsidR="00C61159" w:rsidRPr="00D10110">
        <w:t xml:space="preserve"> </w:t>
      </w:r>
      <w:r w:rsidR="008A1600" w:rsidRPr="00D10110">
        <w:t>деньги</w:t>
      </w:r>
      <w:r w:rsidR="00C61159" w:rsidRPr="00D10110">
        <w:t xml:space="preserve"> </w:t>
      </w:r>
      <w:r w:rsidR="008A1600" w:rsidRPr="00D10110">
        <w:t>и</w:t>
      </w:r>
      <w:r w:rsidR="00C61159" w:rsidRPr="00D10110">
        <w:t xml:space="preserve"> </w:t>
      </w:r>
      <w:r w:rsidR="008A1600" w:rsidRPr="00D10110">
        <w:t>заботиться</w:t>
      </w:r>
      <w:r w:rsidR="00C61159" w:rsidRPr="00D10110">
        <w:t xml:space="preserve"> </w:t>
      </w:r>
      <w:r w:rsidR="008A1600" w:rsidRPr="00D10110">
        <w:t>о</w:t>
      </w:r>
      <w:r w:rsidR="00C61159" w:rsidRPr="00D10110">
        <w:t xml:space="preserve"> </w:t>
      </w:r>
      <w:r w:rsidR="008A1600" w:rsidRPr="00D10110">
        <w:t>своем</w:t>
      </w:r>
      <w:r w:rsidR="00C61159" w:rsidRPr="00D10110">
        <w:t xml:space="preserve"> </w:t>
      </w:r>
      <w:r w:rsidR="008A1600" w:rsidRPr="00D10110">
        <w:t>будущем.</w:t>
      </w:r>
      <w:r w:rsidR="00C61159" w:rsidRPr="00D10110">
        <w:t xml:space="preserve"> </w:t>
      </w:r>
      <w:r w:rsidR="008A1600" w:rsidRPr="00D10110">
        <w:t>За</w:t>
      </w:r>
      <w:r w:rsidR="00C61159" w:rsidRPr="00D10110">
        <w:t xml:space="preserve"> </w:t>
      </w:r>
      <w:r w:rsidR="008A1600" w:rsidRPr="00D10110">
        <w:t>15</w:t>
      </w:r>
      <w:r w:rsidR="00C61159" w:rsidRPr="00D10110">
        <w:t xml:space="preserve"> </w:t>
      </w:r>
      <w:r w:rsidR="008A1600" w:rsidRPr="00D10110">
        <w:t>лет</w:t>
      </w:r>
      <w:r w:rsidR="00C61159" w:rsidRPr="00D10110">
        <w:t xml:space="preserve"> </w:t>
      </w:r>
      <w:r w:rsidR="008A1600" w:rsidRPr="00D10110">
        <w:t>на</w:t>
      </w:r>
      <w:r w:rsidR="00C61159" w:rsidRPr="00D10110">
        <w:t xml:space="preserve"> </w:t>
      </w:r>
      <w:r w:rsidR="008A1600" w:rsidRPr="00D10110">
        <w:t>счету</w:t>
      </w:r>
      <w:r w:rsidR="00C61159" w:rsidRPr="00D10110">
        <w:t xml:space="preserve"> </w:t>
      </w:r>
      <w:r w:rsidR="008A1600" w:rsidRPr="00D10110">
        <w:t>участника</w:t>
      </w:r>
      <w:r w:rsidR="00C61159" w:rsidRPr="00D10110">
        <w:t xml:space="preserve"> </w:t>
      </w:r>
      <w:r w:rsidR="008A1600" w:rsidRPr="00D10110">
        <w:t>Программы</w:t>
      </w:r>
      <w:r w:rsidR="00C61159" w:rsidRPr="00D10110">
        <w:t xml:space="preserve"> </w:t>
      </w:r>
      <w:r w:rsidR="008A1600" w:rsidRPr="00D10110">
        <w:t>скопится</w:t>
      </w:r>
      <w:r w:rsidR="00C61159" w:rsidRPr="00D10110">
        <w:t xml:space="preserve"> </w:t>
      </w:r>
      <w:r w:rsidR="008A1600" w:rsidRPr="00D10110">
        <w:t>приличная</w:t>
      </w:r>
      <w:r w:rsidR="00C61159" w:rsidRPr="00D10110">
        <w:t xml:space="preserve"> </w:t>
      </w:r>
      <w:r w:rsidR="008A1600" w:rsidRPr="00D10110">
        <w:t>сумма,</w:t>
      </w:r>
      <w:r w:rsidR="00C61159" w:rsidRPr="00D10110">
        <w:t xml:space="preserve"> </w:t>
      </w:r>
      <w:r w:rsidR="008A1600" w:rsidRPr="00D10110">
        <w:t>которая</w:t>
      </w:r>
      <w:r w:rsidR="00C61159" w:rsidRPr="00D10110">
        <w:t xml:space="preserve"> </w:t>
      </w:r>
      <w:r w:rsidR="008A1600" w:rsidRPr="00D10110">
        <w:t>станет</w:t>
      </w:r>
      <w:r w:rsidR="00C61159" w:rsidRPr="00D10110">
        <w:t xml:space="preserve"> </w:t>
      </w:r>
      <w:r w:rsidR="008A1600" w:rsidRPr="00D10110">
        <w:t>подушкой</w:t>
      </w:r>
      <w:r w:rsidR="00C61159" w:rsidRPr="00D10110">
        <w:t xml:space="preserve"> </w:t>
      </w:r>
      <w:r w:rsidR="008A1600" w:rsidRPr="00D10110">
        <w:t>безопасности,</w:t>
      </w:r>
      <w:r w:rsidR="00C61159" w:rsidRPr="00D10110">
        <w:t xml:space="preserve"> </w:t>
      </w:r>
      <w:r w:rsidR="008A1600" w:rsidRPr="00D10110">
        <w:t>залогом</w:t>
      </w:r>
      <w:r w:rsidR="00C61159" w:rsidRPr="00D10110">
        <w:t xml:space="preserve"> </w:t>
      </w:r>
      <w:r w:rsidR="008A1600" w:rsidRPr="00D10110">
        <w:t>спокойствия</w:t>
      </w:r>
      <w:r w:rsidR="00C61159" w:rsidRPr="00D10110">
        <w:t xml:space="preserve"> </w:t>
      </w:r>
      <w:r w:rsidR="008A1600" w:rsidRPr="00D10110">
        <w:t>и</w:t>
      </w:r>
      <w:r w:rsidR="00C61159" w:rsidRPr="00D10110">
        <w:t xml:space="preserve"> </w:t>
      </w:r>
      <w:r w:rsidR="008A1600" w:rsidRPr="00D10110">
        <w:t>финансовой</w:t>
      </w:r>
      <w:r w:rsidR="00C61159" w:rsidRPr="00D10110">
        <w:t xml:space="preserve"> </w:t>
      </w:r>
      <w:r w:rsidR="008A1600" w:rsidRPr="00D10110">
        <w:t>устойчивости.</w:t>
      </w:r>
      <w:r w:rsidR="00C61159" w:rsidRPr="00D10110">
        <w:t xml:space="preserve"> </w:t>
      </w:r>
      <w:r w:rsidR="008A1600" w:rsidRPr="00D10110">
        <w:t>Например,</w:t>
      </w:r>
      <w:r w:rsidR="00C61159" w:rsidRPr="00D10110">
        <w:t xml:space="preserve"> </w:t>
      </w:r>
      <w:r w:rsidR="008A1600" w:rsidRPr="00D10110">
        <w:t>откладывая</w:t>
      </w:r>
      <w:r w:rsidR="00C61159" w:rsidRPr="00D10110">
        <w:t xml:space="preserve"> </w:t>
      </w:r>
      <w:r w:rsidR="008A1600" w:rsidRPr="00D10110">
        <w:t>по</w:t>
      </w:r>
      <w:r w:rsidR="00C61159" w:rsidRPr="00D10110">
        <w:t xml:space="preserve"> </w:t>
      </w:r>
      <w:r w:rsidR="008A1600" w:rsidRPr="00D10110">
        <w:t>3000</w:t>
      </w:r>
      <w:r w:rsidR="00C61159" w:rsidRPr="00D10110">
        <w:t xml:space="preserve"> </w:t>
      </w:r>
      <w:r w:rsidR="008A1600" w:rsidRPr="00D10110">
        <w:t>рублей</w:t>
      </w:r>
      <w:r w:rsidR="00C61159" w:rsidRPr="00D10110">
        <w:t xml:space="preserve"> </w:t>
      </w:r>
      <w:r w:rsidR="008A1600" w:rsidRPr="00D10110">
        <w:t>в</w:t>
      </w:r>
      <w:r w:rsidR="00C61159" w:rsidRPr="00D10110">
        <w:t xml:space="preserve"> </w:t>
      </w:r>
      <w:r w:rsidR="008A1600" w:rsidRPr="00D10110">
        <w:t>месяц,</w:t>
      </w:r>
      <w:r w:rsidR="00C61159" w:rsidRPr="00D10110">
        <w:t xml:space="preserve"> </w:t>
      </w:r>
      <w:r w:rsidR="008A1600" w:rsidRPr="00D10110">
        <w:t>с</w:t>
      </w:r>
      <w:r w:rsidR="00C61159" w:rsidRPr="00D10110">
        <w:t xml:space="preserve"> </w:t>
      </w:r>
      <w:r w:rsidR="008A1600" w:rsidRPr="00D10110">
        <w:t>ПДС</w:t>
      </w:r>
      <w:r w:rsidR="00C61159" w:rsidRPr="00D10110">
        <w:t xml:space="preserve"> </w:t>
      </w:r>
      <w:r w:rsidR="008A1600" w:rsidRPr="00D10110">
        <w:t>за</w:t>
      </w:r>
      <w:r w:rsidR="00C61159" w:rsidRPr="00D10110">
        <w:t xml:space="preserve"> </w:t>
      </w:r>
      <w:r w:rsidR="008A1600" w:rsidRPr="00D10110">
        <w:t>15</w:t>
      </w:r>
      <w:r w:rsidR="00C61159" w:rsidRPr="00D10110">
        <w:t xml:space="preserve"> </w:t>
      </w:r>
      <w:r w:rsidR="008A1600" w:rsidRPr="00D10110">
        <w:t>лет</w:t>
      </w:r>
      <w:r w:rsidR="00C61159" w:rsidRPr="00D10110">
        <w:t xml:space="preserve"> </w:t>
      </w:r>
      <w:r w:rsidR="008A1600" w:rsidRPr="00D10110">
        <w:t>можно</w:t>
      </w:r>
      <w:r w:rsidR="00C61159" w:rsidRPr="00D10110">
        <w:t xml:space="preserve"> </w:t>
      </w:r>
      <w:r w:rsidR="008A1600" w:rsidRPr="00D10110">
        <w:t>накопить</w:t>
      </w:r>
      <w:r w:rsidR="00C61159" w:rsidRPr="00D10110">
        <w:t xml:space="preserve"> </w:t>
      </w:r>
      <w:r w:rsidR="008A1600" w:rsidRPr="00D10110">
        <w:t>около</w:t>
      </w:r>
      <w:r w:rsidR="00C61159" w:rsidRPr="00D10110">
        <w:t xml:space="preserve"> </w:t>
      </w:r>
      <w:r w:rsidR="008A1600" w:rsidRPr="00D10110">
        <w:t>1,9</w:t>
      </w:r>
      <w:r w:rsidR="00C61159" w:rsidRPr="00D10110">
        <w:t xml:space="preserve"> </w:t>
      </w:r>
      <w:r w:rsidR="008A1600" w:rsidRPr="00D10110">
        <w:t>миллиона</w:t>
      </w:r>
      <w:r w:rsidR="00C61159" w:rsidRPr="00D10110">
        <w:t xml:space="preserve"> </w:t>
      </w:r>
      <w:r w:rsidR="008A1600" w:rsidRPr="00D10110">
        <w:t>рублей</w:t>
      </w:r>
      <w:r>
        <w:t>»</w:t>
      </w:r>
      <w:r w:rsidR="008A1600" w:rsidRPr="00D10110">
        <w:t>,</w:t>
      </w:r>
      <w:r w:rsidR="00C61159" w:rsidRPr="00D10110">
        <w:t xml:space="preserve"> - </w:t>
      </w:r>
      <w:r w:rsidR="008A1600" w:rsidRPr="00D10110">
        <w:t>пояснил</w:t>
      </w:r>
      <w:r w:rsidR="00C61159" w:rsidRPr="00D10110">
        <w:t xml:space="preserve"> </w:t>
      </w:r>
      <w:r w:rsidR="008A1600" w:rsidRPr="00D10110">
        <w:t>вице-президент</w:t>
      </w:r>
      <w:r w:rsidR="00C61159" w:rsidRPr="00D10110">
        <w:t xml:space="preserve"> </w:t>
      </w:r>
      <w:r w:rsidR="008A1600" w:rsidRPr="00D10110">
        <w:rPr>
          <w:b/>
        </w:rPr>
        <w:t>НАПФ</w:t>
      </w:r>
      <w:r w:rsidR="00C61159" w:rsidRPr="00D10110">
        <w:t xml:space="preserve"> </w:t>
      </w:r>
      <w:r w:rsidR="008A1600" w:rsidRPr="00D10110">
        <w:rPr>
          <w:b/>
        </w:rPr>
        <w:t>Алексей</w:t>
      </w:r>
      <w:r w:rsidR="00C61159" w:rsidRPr="00D10110">
        <w:rPr>
          <w:b/>
        </w:rPr>
        <w:t xml:space="preserve"> </w:t>
      </w:r>
      <w:r w:rsidR="008A1600" w:rsidRPr="00D10110">
        <w:rPr>
          <w:b/>
        </w:rPr>
        <w:t>Денисов</w:t>
      </w:r>
      <w:r w:rsidR="008A1600" w:rsidRPr="00D10110">
        <w:t>.</w:t>
      </w:r>
      <w:r w:rsidR="00C61159" w:rsidRPr="00D10110">
        <w:t xml:space="preserve"> </w:t>
      </w:r>
    </w:p>
    <w:p w14:paraId="56AF3249" w14:textId="77777777" w:rsidR="008A1600" w:rsidRPr="00D10110" w:rsidRDefault="008A1600" w:rsidP="008A1600">
      <w:r w:rsidRPr="00D10110">
        <w:t>Отметим,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эта</w:t>
      </w:r>
      <w:r w:rsidR="00C61159" w:rsidRPr="00D10110">
        <w:t xml:space="preserve"> </w:t>
      </w:r>
      <w:r w:rsidRPr="00D10110">
        <w:t>программа</w:t>
      </w:r>
      <w:r w:rsidR="00C61159" w:rsidRPr="00D10110">
        <w:t xml:space="preserve"> </w:t>
      </w:r>
      <w:r w:rsidRPr="00D10110">
        <w:t>начала</w:t>
      </w:r>
      <w:r w:rsidR="00C61159" w:rsidRPr="00D10110">
        <w:t xml:space="preserve"> </w:t>
      </w:r>
      <w:r w:rsidRPr="00D10110">
        <w:t>действовать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января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поручению</w:t>
      </w:r>
      <w:r w:rsidR="00C61159" w:rsidRPr="00D10110">
        <w:t xml:space="preserve"> </w:t>
      </w:r>
      <w:r w:rsidRPr="00D10110">
        <w:t>президента</w:t>
      </w:r>
      <w:r w:rsidR="00C61159" w:rsidRPr="00D10110">
        <w:t xml:space="preserve"> </w:t>
      </w:r>
      <w:r w:rsidRPr="00D10110">
        <w:t>Владимира</w:t>
      </w:r>
      <w:r w:rsidR="00C61159" w:rsidRPr="00D10110">
        <w:t xml:space="preserve"> </w:t>
      </w:r>
      <w:r w:rsidRPr="00D10110">
        <w:t>Путина.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сегодняшний</w:t>
      </w:r>
      <w:r w:rsidR="00C61159" w:rsidRPr="00D10110">
        <w:t xml:space="preserve"> </w:t>
      </w:r>
      <w:r w:rsidRPr="00D10110">
        <w:t>день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нее</w:t>
      </w:r>
      <w:r w:rsidR="00C61159" w:rsidRPr="00D10110">
        <w:t xml:space="preserve"> </w:t>
      </w:r>
      <w:r w:rsidRPr="00D10110">
        <w:t>вступило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млн</w:t>
      </w:r>
      <w:r w:rsidR="00C61159" w:rsidRPr="00D10110">
        <w:t xml:space="preserve"> </w:t>
      </w:r>
      <w:r w:rsidRPr="00D10110">
        <w:t>100</w:t>
      </w:r>
      <w:r w:rsidR="00C61159" w:rsidRPr="00D10110">
        <w:t xml:space="preserve"> </w:t>
      </w:r>
      <w:r w:rsidRPr="00D10110">
        <w:t>тысяч</w:t>
      </w:r>
      <w:r w:rsidR="00C61159" w:rsidRPr="00D10110">
        <w:t xml:space="preserve"> </w:t>
      </w:r>
      <w:r w:rsidRPr="00D10110">
        <w:t>человек,</w:t>
      </w:r>
      <w:r w:rsidR="00C61159" w:rsidRPr="00D10110">
        <w:t xml:space="preserve"> </w:t>
      </w:r>
      <w:r w:rsidRPr="00D10110">
        <w:t>общий</w:t>
      </w:r>
      <w:r w:rsidR="00C61159" w:rsidRPr="00D10110">
        <w:t xml:space="preserve"> </w:t>
      </w:r>
      <w:r w:rsidRPr="00D10110">
        <w:t>объем</w:t>
      </w:r>
      <w:r w:rsidR="00C61159" w:rsidRPr="00D10110">
        <w:t xml:space="preserve"> </w:t>
      </w:r>
      <w:r w:rsidRPr="00D10110">
        <w:t>собранных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составляет</w:t>
      </w:r>
      <w:r w:rsidR="00C61159" w:rsidRPr="00D10110">
        <w:t xml:space="preserve"> </w:t>
      </w:r>
      <w:r w:rsidRPr="00D10110">
        <w:t>55</w:t>
      </w:r>
      <w:r w:rsidR="00C61159" w:rsidRPr="00D10110">
        <w:t xml:space="preserve"> </w:t>
      </w:r>
      <w:r w:rsidRPr="00D10110">
        <w:t>млрд.</w:t>
      </w:r>
      <w:r w:rsidR="00C61159" w:rsidRPr="00D10110">
        <w:t xml:space="preserve"> </w:t>
      </w:r>
      <w:r w:rsidRPr="00D10110">
        <w:t>Югра</w:t>
      </w:r>
      <w:r w:rsidR="00C61159" w:rsidRPr="00D10110">
        <w:t xml:space="preserve"> </w:t>
      </w:r>
      <w:r w:rsidRPr="00D10110">
        <w:t>находится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шестом</w:t>
      </w:r>
      <w:r w:rsidR="00C61159" w:rsidRPr="00D10110">
        <w:t xml:space="preserve"> </w:t>
      </w:r>
      <w:r w:rsidRPr="00D10110">
        <w:t>месте</w:t>
      </w:r>
      <w:r w:rsidR="00C61159" w:rsidRPr="00D10110">
        <w:t xml:space="preserve"> </w:t>
      </w:r>
      <w:r w:rsidRPr="00D10110">
        <w:t>среди</w:t>
      </w:r>
      <w:r w:rsidR="00C61159" w:rsidRPr="00D10110">
        <w:t xml:space="preserve"> </w:t>
      </w:r>
      <w:r w:rsidRPr="00D10110">
        <w:t>регионов</w:t>
      </w:r>
      <w:r w:rsidR="00C61159" w:rsidRPr="00D10110">
        <w:t xml:space="preserve"> </w:t>
      </w:r>
      <w:r w:rsidRPr="00D10110">
        <w:t>РФ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объему</w:t>
      </w:r>
      <w:r w:rsidR="00C61159" w:rsidRPr="00D10110">
        <w:t xml:space="preserve"> </w:t>
      </w:r>
      <w:r w:rsidRPr="00D10110">
        <w:t>вложенных</w:t>
      </w:r>
      <w:r w:rsidR="00C61159" w:rsidRPr="00D10110">
        <w:t xml:space="preserve"> </w:t>
      </w:r>
      <w:r w:rsidRPr="00D10110">
        <w:t>средств.</w:t>
      </w:r>
    </w:p>
    <w:p w14:paraId="1A290931" w14:textId="77777777" w:rsidR="008A1600" w:rsidRPr="00D10110" w:rsidRDefault="008A1600" w:rsidP="008A1600">
      <w:r w:rsidRPr="00D10110">
        <w:t>Одной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задач</w:t>
      </w:r>
      <w:r w:rsidR="00C61159" w:rsidRPr="00D10110">
        <w:t xml:space="preserve"> </w:t>
      </w:r>
      <w:r w:rsidRPr="00D10110">
        <w:t>программы</w:t>
      </w:r>
      <w:r w:rsidR="00C61159" w:rsidRPr="00D10110">
        <w:t xml:space="preserve"> </w:t>
      </w:r>
      <w:r w:rsidRPr="00D10110">
        <w:t>долгосрочных</w:t>
      </w:r>
      <w:r w:rsidR="00C61159" w:rsidRPr="00D10110">
        <w:t xml:space="preserve"> </w:t>
      </w:r>
      <w:r w:rsidRPr="00D10110">
        <w:t>сбережений</w:t>
      </w:r>
      <w:r w:rsidR="00C61159" w:rsidRPr="00D10110">
        <w:t xml:space="preserve"> - </w:t>
      </w:r>
      <w:r w:rsidRPr="00D10110">
        <w:t>повышение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грамотности</w:t>
      </w:r>
      <w:r w:rsidR="00C61159" w:rsidRPr="00D10110">
        <w:t xml:space="preserve"> </w:t>
      </w:r>
      <w:r w:rsidRPr="00D10110">
        <w:t>населения</w:t>
      </w:r>
      <w:r w:rsidR="00C61159" w:rsidRPr="00D10110">
        <w:t xml:space="preserve"> </w:t>
      </w:r>
      <w:r w:rsidRPr="00D10110">
        <w:t>РФ.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информирования</w:t>
      </w:r>
      <w:r w:rsidR="00C61159" w:rsidRPr="00D10110">
        <w:t xml:space="preserve"> </w:t>
      </w:r>
      <w:r w:rsidRPr="00D10110">
        <w:t>населения</w:t>
      </w:r>
      <w:r w:rsidR="00C61159" w:rsidRPr="00D10110">
        <w:t xml:space="preserve"> </w:t>
      </w:r>
      <w:r w:rsidRPr="00D10110">
        <w:t>была</w:t>
      </w:r>
      <w:r w:rsidR="00C61159" w:rsidRPr="00D10110">
        <w:t xml:space="preserve"> </w:t>
      </w:r>
      <w:r w:rsidRPr="00D10110">
        <w:t>разработана</w:t>
      </w:r>
      <w:r w:rsidR="00C61159" w:rsidRPr="00D10110">
        <w:t xml:space="preserve"> </w:t>
      </w:r>
      <w:r w:rsidRPr="00D10110">
        <w:t>информационная</w:t>
      </w:r>
      <w:r w:rsidR="00C61159" w:rsidRPr="00D10110">
        <w:t xml:space="preserve"> </w:t>
      </w:r>
      <w:proofErr w:type="gramStart"/>
      <w:r w:rsidRPr="00D10110">
        <w:t>компания</w:t>
      </w:r>
      <w:proofErr w:type="gramEnd"/>
      <w:r w:rsidRPr="00D10110">
        <w:t>.</w:t>
      </w:r>
      <w:r w:rsidR="00C61159" w:rsidRPr="00D10110">
        <w:t xml:space="preserve"> </w:t>
      </w:r>
      <w:r w:rsidRPr="00D10110">
        <w:t>Специалисты</w:t>
      </w:r>
      <w:r w:rsidR="00C61159" w:rsidRPr="00D10110">
        <w:t xml:space="preserve"> </w:t>
      </w:r>
      <w:r w:rsidRPr="00D10110">
        <w:t>Минфина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посетили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15</w:t>
      </w:r>
      <w:r w:rsidR="00C61159" w:rsidRPr="00D10110">
        <w:t xml:space="preserve"> </w:t>
      </w:r>
      <w:r w:rsidRPr="00D10110">
        <w:t>городов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представлением</w:t>
      </w:r>
      <w:r w:rsidR="00C61159" w:rsidRPr="00D10110">
        <w:t xml:space="preserve"> </w:t>
      </w:r>
      <w:r w:rsidRPr="00D10110">
        <w:t>этой</w:t>
      </w:r>
      <w:r w:rsidR="00C61159" w:rsidRPr="00D10110">
        <w:t xml:space="preserve"> </w:t>
      </w:r>
      <w:r w:rsidRPr="00D10110">
        <w:t>программы.</w:t>
      </w:r>
    </w:p>
    <w:p w14:paraId="33525B24" w14:textId="77777777" w:rsidR="008A1600" w:rsidRPr="00D10110" w:rsidRDefault="008A1600" w:rsidP="008A1600">
      <w:r w:rsidRPr="00D10110">
        <w:t>Ранее</w:t>
      </w:r>
      <w:r w:rsidR="00C61159" w:rsidRPr="00D10110">
        <w:t xml:space="preserve"> </w:t>
      </w:r>
      <w:r w:rsidRPr="00D10110">
        <w:t>мы</w:t>
      </w:r>
      <w:r w:rsidR="00C61159" w:rsidRPr="00D10110">
        <w:t xml:space="preserve"> </w:t>
      </w:r>
      <w:r w:rsidRPr="00D10110">
        <w:t>сообщали,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договор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Ханты-Мансийским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заключить</w:t>
      </w:r>
      <w:r w:rsidR="00C61159" w:rsidRPr="00D10110">
        <w:t xml:space="preserve"> </w:t>
      </w:r>
      <w:r w:rsidRPr="00D10110">
        <w:t>онлайн.</w:t>
      </w:r>
      <w:r w:rsidR="00C61159" w:rsidRPr="00D10110">
        <w:t xml:space="preserve"> </w:t>
      </w:r>
    </w:p>
    <w:p w14:paraId="797F52B6" w14:textId="77777777" w:rsidR="008A1600" w:rsidRPr="00D10110" w:rsidRDefault="00000000" w:rsidP="008A1600">
      <w:hyperlink r:id="rId22" w:history="1">
        <w:r w:rsidR="008A1600" w:rsidRPr="00D10110">
          <w:rPr>
            <w:rStyle w:val="a3"/>
          </w:rPr>
          <w:t>https://ugra-news.ru/article/yugorchanam_rasskazali_pro_programmu_dolgosrochnykh_sberezheniy/</w:t>
        </w:r>
      </w:hyperlink>
      <w:r w:rsidR="00C61159" w:rsidRPr="00D10110">
        <w:t xml:space="preserve"> </w:t>
      </w:r>
    </w:p>
    <w:p w14:paraId="2494F9C5" w14:textId="77777777" w:rsidR="00296193" w:rsidRPr="00D10110" w:rsidRDefault="00296193" w:rsidP="00296193">
      <w:pPr>
        <w:pStyle w:val="2"/>
      </w:pPr>
      <w:bookmarkStart w:id="76" w:name="_Toc176415553"/>
      <w:bookmarkEnd w:id="73"/>
      <w:r w:rsidRPr="00D10110">
        <w:lastRenderedPageBreak/>
        <w:t>ТАСС,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="009F6448">
        <w:t>«</w:t>
      </w:r>
      <w:r w:rsidRPr="00D10110">
        <w:t>Почта</w:t>
      </w:r>
      <w:r w:rsidR="00C61159" w:rsidRPr="00D10110">
        <w:t xml:space="preserve"> </w:t>
      </w:r>
      <w:r w:rsidRPr="00D10110">
        <w:t>банк</w:t>
      </w:r>
      <w:r w:rsidR="009F6448">
        <w:t>»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повышать</w:t>
      </w:r>
      <w:r w:rsidR="00C61159" w:rsidRPr="00D10110">
        <w:t xml:space="preserve"> </w:t>
      </w:r>
      <w:r w:rsidRPr="00D10110">
        <w:t>доступность</w:t>
      </w:r>
      <w:r w:rsidR="00C61159" w:rsidRPr="00D10110">
        <w:t xml:space="preserve"> </w:t>
      </w:r>
      <w:r w:rsidRPr="00D10110">
        <w:t>финансовых</w:t>
      </w:r>
      <w:r w:rsidR="00C61159" w:rsidRPr="00D10110">
        <w:t xml:space="preserve"> </w:t>
      </w:r>
      <w:r w:rsidRPr="00D10110">
        <w:t>услуг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Приамурье</w:t>
      </w:r>
      <w:bookmarkEnd w:id="76"/>
    </w:p>
    <w:p w14:paraId="023EB28B" w14:textId="77777777" w:rsidR="00296193" w:rsidRPr="00D10110" w:rsidRDefault="009F6448" w:rsidP="009F6448">
      <w:pPr>
        <w:pStyle w:val="3"/>
      </w:pPr>
      <w:bookmarkStart w:id="77" w:name="_Toc176415554"/>
      <w:r>
        <w:t>«</w:t>
      </w:r>
      <w:r w:rsidR="00296193" w:rsidRPr="00D10110">
        <w:t>Почта</w:t>
      </w:r>
      <w:r w:rsidR="00C61159" w:rsidRPr="00D10110">
        <w:t xml:space="preserve"> </w:t>
      </w:r>
      <w:r w:rsidR="00296193" w:rsidRPr="00D10110">
        <w:t>банк</w:t>
      </w:r>
      <w:r>
        <w:t>»</w:t>
      </w:r>
      <w:r w:rsidR="00C61159" w:rsidRPr="00D10110">
        <w:t xml:space="preserve"> </w:t>
      </w:r>
      <w:r w:rsidR="00296193" w:rsidRPr="00D10110">
        <w:t>будет</w:t>
      </w:r>
      <w:r w:rsidR="00C61159" w:rsidRPr="00D10110">
        <w:t xml:space="preserve"> </w:t>
      </w:r>
      <w:r w:rsidR="00296193" w:rsidRPr="00D10110">
        <w:t>способствовать</w:t>
      </w:r>
      <w:r w:rsidR="00C61159" w:rsidRPr="00D10110">
        <w:t xml:space="preserve"> </w:t>
      </w:r>
      <w:r w:rsidR="00296193" w:rsidRPr="00D10110">
        <w:t>повышению</w:t>
      </w:r>
      <w:r w:rsidR="00C61159" w:rsidRPr="00D10110">
        <w:t xml:space="preserve"> </w:t>
      </w:r>
      <w:r w:rsidR="00296193" w:rsidRPr="00D10110">
        <w:t>доступности</w:t>
      </w:r>
      <w:r w:rsidR="00C61159" w:rsidRPr="00D10110">
        <w:t xml:space="preserve"> </w:t>
      </w:r>
      <w:r w:rsidR="00296193" w:rsidRPr="00D10110">
        <w:t>финансовых</w:t>
      </w:r>
      <w:r w:rsidR="00C61159" w:rsidRPr="00D10110">
        <w:t xml:space="preserve"> </w:t>
      </w:r>
      <w:r w:rsidR="00296193" w:rsidRPr="00D10110">
        <w:t>услуг</w:t>
      </w:r>
      <w:r w:rsidR="00C61159" w:rsidRPr="00D10110">
        <w:t xml:space="preserve"> </w:t>
      </w:r>
      <w:r w:rsidR="00296193" w:rsidRPr="00D10110">
        <w:t>в</w:t>
      </w:r>
      <w:r w:rsidR="00C61159" w:rsidRPr="00D10110">
        <w:t xml:space="preserve"> </w:t>
      </w:r>
      <w:r w:rsidR="00296193" w:rsidRPr="00D10110">
        <w:t>Приамурье</w:t>
      </w:r>
      <w:r w:rsidR="00C61159" w:rsidRPr="00D10110">
        <w:t xml:space="preserve"> </w:t>
      </w:r>
      <w:r w:rsidR="00296193" w:rsidRPr="00D10110">
        <w:t>в</w:t>
      </w:r>
      <w:r w:rsidR="00C61159" w:rsidRPr="00D10110">
        <w:t xml:space="preserve"> </w:t>
      </w:r>
      <w:r w:rsidR="00296193" w:rsidRPr="00D10110">
        <w:t>рамках</w:t>
      </w:r>
      <w:r w:rsidR="00C61159" w:rsidRPr="00D10110">
        <w:t xml:space="preserve"> </w:t>
      </w:r>
      <w:r w:rsidR="00296193" w:rsidRPr="00D10110">
        <w:t>соглашения</w:t>
      </w:r>
      <w:r w:rsidR="00C61159" w:rsidRPr="00D10110">
        <w:t xml:space="preserve"> </w:t>
      </w:r>
      <w:r w:rsidR="00296193" w:rsidRPr="00D10110">
        <w:t>с</w:t>
      </w:r>
      <w:r w:rsidR="00C61159" w:rsidRPr="00D10110">
        <w:t xml:space="preserve"> </w:t>
      </w:r>
      <w:r w:rsidR="00296193" w:rsidRPr="00D10110">
        <w:t>правительством</w:t>
      </w:r>
      <w:r w:rsidR="00C61159" w:rsidRPr="00D10110">
        <w:t xml:space="preserve"> </w:t>
      </w:r>
      <w:r w:rsidR="00296193" w:rsidRPr="00D10110">
        <w:t>области</w:t>
      </w:r>
      <w:r w:rsidR="00C61159" w:rsidRPr="00D10110">
        <w:t xml:space="preserve"> </w:t>
      </w:r>
      <w:r w:rsidR="00296193" w:rsidRPr="00D10110">
        <w:t>о</w:t>
      </w:r>
      <w:r w:rsidR="00C61159" w:rsidRPr="00D10110">
        <w:t xml:space="preserve"> </w:t>
      </w:r>
      <w:r w:rsidR="00296193" w:rsidRPr="00D10110">
        <w:t>сотрудничестве</w:t>
      </w:r>
      <w:r w:rsidR="00C61159" w:rsidRPr="00D10110">
        <w:t xml:space="preserve"> </w:t>
      </w:r>
      <w:r w:rsidR="00296193" w:rsidRPr="00D10110">
        <w:t>и</w:t>
      </w:r>
      <w:r w:rsidR="00C61159" w:rsidRPr="00D10110">
        <w:t xml:space="preserve"> </w:t>
      </w:r>
      <w:r w:rsidR="00296193" w:rsidRPr="00D10110">
        <w:t>утвержденной</w:t>
      </w:r>
      <w:r w:rsidR="00C61159" w:rsidRPr="00D10110">
        <w:t xml:space="preserve"> </w:t>
      </w:r>
      <w:r w:rsidR="00296193" w:rsidRPr="00D10110">
        <w:t>дорожной</w:t>
      </w:r>
      <w:r w:rsidR="00C61159" w:rsidRPr="00D10110">
        <w:t xml:space="preserve"> </w:t>
      </w:r>
      <w:r w:rsidR="00296193" w:rsidRPr="00D10110">
        <w:t>карты.</w:t>
      </w:r>
      <w:r w:rsidR="00C61159" w:rsidRPr="00D10110">
        <w:t xml:space="preserve"> </w:t>
      </w:r>
      <w:r w:rsidR="00296193" w:rsidRPr="00D10110">
        <w:t>Подписание</w:t>
      </w:r>
      <w:r w:rsidR="00C61159" w:rsidRPr="00D10110">
        <w:t xml:space="preserve"> </w:t>
      </w:r>
      <w:r w:rsidR="00296193" w:rsidRPr="00D10110">
        <w:t>соглашения</w:t>
      </w:r>
      <w:r w:rsidR="00C61159" w:rsidRPr="00D10110">
        <w:t xml:space="preserve"> </w:t>
      </w:r>
      <w:r w:rsidR="00296193" w:rsidRPr="00D10110">
        <w:t>состоялось</w:t>
      </w:r>
      <w:r w:rsidR="00C61159" w:rsidRPr="00D10110">
        <w:t xml:space="preserve"> </w:t>
      </w:r>
      <w:r w:rsidR="00296193" w:rsidRPr="00D10110">
        <w:t>в</w:t>
      </w:r>
      <w:r w:rsidR="00C61159" w:rsidRPr="00D10110">
        <w:t xml:space="preserve"> </w:t>
      </w:r>
      <w:r w:rsidR="00296193" w:rsidRPr="00D10110">
        <w:t>ходе</w:t>
      </w:r>
      <w:r w:rsidR="00C61159" w:rsidRPr="00D10110">
        <w:t xml:space="preserve"> </w:t>
      </w:r>
      <w:r w:rsidR="00296193" w:rsidRPr="00D10110">
        <w:t>IX</w:t>
      </w:r>
      <w:r w:rsidR="00C61159" w:rsidRPr="00D10110">
        <w:t xml:space="preserve"> </w:t>
      </w:r>
      <w:r w:rsidR="00296193" w:rsidRPr="00D10110">
        <w:t>Восточного</w:t>
      </w:r>
      <w:r w:rsidR="00C61159" w:rsidRPr="00D10110">
        <w:t xml:space="preserve"> </w:t>
      </w:r>
      <w:r w:rsidR="00296193" w:rsidRPr="00D10110">
        <w:t>экономического</w:t>
      </w:r>
      <w:r w:rsidR="00C61159" w:rsidRPr="00D10110">
        <w:t xml:space="preserve"> </w:t>
      </w:r>
      <w:r w:rsidR="00296193" w:rsidRPr="00D10110">
        <w:t>форума,</w:t>
      </w:r>
      <w:r w:rsidR="00C61159" w:rsidRPr="00D10110">
        <w:t xml:space="preserve"> </w:t>
      </w:r>
      <w:r w:rsidR="00296193" w:rsidRPr="00D10110">
        <w:t>сообщила</w:t>
      </w:r>
      <w:r w:rsidR="00C61159" w:rsidRPr="00D10110">
        <w:t xml:space="preserve"> </w:t>
      </w:r>
      <w:r w:rsidR="00296193" w:rsidRPr="00D10110">
        <w:t>пресс-служба</w:t>
      </w:r>
      <w:r w:rsidR="00C61159" w:rsidRPr="00D10110">
        <w:t xml:space="preserve"> </w:t>
      </w:r>
      <w:r w:rsidR="00296193" w:rsidRPr="00D10110">
        <w:t>банка.</w:t>
      </w:r>
      <w:bookmarkEnd w:id="77"/>
    </w:p>
    <w:p w14:paraId="3A5425E9" w14:textId="77777777" w:rsidR="00296193" w:rsidRPr="00D10110" w:rsidRDefault="009F6448" w:rsidP="00296193">
      <w:r>
        <w:t>«</w:t>
      </w:r>
      <w:r w:rsidR="00296193" w:rsidRPr="00D10110">
        <w:t>Соглашение</w:t>
      </w:r>
      <w:r w:rsidR="00C61159" w:rsidRPr="00D10110">
        <w:t xml:space="preserve"> </w:t>
      </w:r>
      <w:r w:rsidR="00296193" w:rsidRPr="00D10110">
        <w:t>касается</w:t>
      </w:r>
      <w:r w:rsidR="00C61159" w:rsidRPr="00D10110">
        <w:t xml:space="preserve"> </w:t>
      </w:r>
      <w:r w:rsidR="00296193" w:rsidRPr="00D10110">
        <w:t>повышения</w:t>
      </w:r>
      <w:r w:rsidR="00C61159" w:rsidRPr="00D10110">
        <w:t xml:space="preserve"> </w:t>
      </w:r>
      <w:r w:rsidR="00296193" w:rsidRPr="00D10110">
        <w:t>доступности</w:t>
      </w:r>
      <w:r w:rsidR="00C61159" w:rsidRPr="00D10110">
        <w:t xml:space="preserve"> </w:t>
      </w:r>
      <w:r w:rsidR="00296193" w:rsidRPr="00D10110">
        <w:t>финансовых</w:t>
      </w:r>
      <w:r w:rsidR="00C61159" w:rsidRPr="00D10110">
        <w:t xml:space="preserve"> </w:t>
      </w:r>
      <w:r w:rsidR="00296193" w:rsidRPr="00D10110">
        <w:t>услуг</w:t>
      </w:r>
      <w:r w:rsidR="00C61159" w:rsidRPr="00D10110">
        <w:t xml:space="preserve"> </w:t>
      </w:r>
      <w:r w:rsidR="00296193" w:rsidRPr="00D10110">
        <w:t>в</w:t>
      </w:r>
      <w:r w:rsidR="00C61159" w:rsidRPr="00D10110">
        <w:t xml:space="preserve"> </w:t>
      </w:r>
      <w:r w:rsidR="00296193" w:rsidRPr="00D10110">
        <w:t>Приамурье,</w:t>
      </w:r>
      <w:r w:rsidR="00C61159" w:rsidRPr="00D10110">
        <w:t xml:space="preserve"> </w:t>
      </w:r>
      <w:r w:rsidR="00296193" w:rsidRPr="00D10110">
        <w:t>в</w:t>
      </w:r>
      <w:r w:rsidR="00C61159" w:rsidRPr="00D10110">
        <w:t xml:space="preserve"> </w:t>
      </w:r>
      <w:r w:rsidR="00296193" w:rsidRPr="00D10110">
        <w:t>первую</w:t>
      </w:r>
      <w:r w:rsidR="00C61159" w:rsidRPr="00D10110">
        <w:t xml:space="preserve"> </w:t>
      </w:r>
      <w:r w:rsidR="00296193" w:rsidRPr="00D10110">
        <w:t>очередь</w:t>
      </w:r>
      <w:r w:rsidR="00C61159" w:rsidRPr="00D10110">
        <w:t xml:space="preserve"> </w:t>
      </w:r>
      <w:r w:rsidR="00296193" w:rsidRPr="00D10110">
        <w:t>-</w:t>
      </w:r>
      <w:r w:rsidR="00C61159" w:rsidRPr="00D10110">
        <w:t xml:space="preserve"> </w:t>
      </w:r>
      <w:r w:rsidR="00296193" w:rsidRPr="00D10110">
        <w:t>в</w:t>
      </w:r>
      <w:r w:rsidR="00C61159" w:rsidRPr="00D10110">
        <w:t xml:space="preserve"> </w:t>
      </w:r>
      <w:r w:rsidR="00296193" w:rsidRPr="00D10110">
        <w:t>северных</w:t>
      </w:r>
      <w:r w:rsidR="00C61159" w:rsidRPr="00D10110">
        <w:t xml:space="preserve"> </w:t>
      </w:r>
      <w:r w:rsidR="00296193" w:rsidRPr="00D10110">
        <w:t>и</w:t>
      </w:r>
      <w:r w:rsidR="00C61159" w:rsidRPr="00D10110">
        <w:t xml:space="preserve"> </w:t>
      </w:r>
      <w:r w:rsidR="00296193" w:rsidRPr="00D10110">
        <w:t>отдаленных</w:t>
      </w:r>
      <w:r w:rsidR="00C61159" w:rsidRPr="00D10110">
        <w:t xml:space="preserve"> </w:t>
      </w:r>
      <w:r w:rsidR="00296193" w:rsidRPr="00D10110">
        <w:t>населенных</w:t>
      </w:r>
      <w:r w:rsidR="00C61159" w:rsidRPr="00D10110">
        <w:t xml:space="preserve"> </w:t>
      </w:r>
      <w:r w:rsidR="00296193" w:rsidRPr="00D10110">
        <w:t>пунктах</w:t>
      </w:r>
      <w:r w:rsidR="00C61159" w:rsidRPr="00D10110">
        <w:t xml:space="preserve"> </w:t>
      </w:r>
      <w:r w:rsidR="00296193" w:rsidRPr="00D10110">
        <w:t>области.</w:t>
      </w:r>
      <w:r w:rsidR="00C61159" w:rsidRPr="00D10110">
        <w:t xml:space="preserve"> </w:t>
      </w:r>
      <w:r w:rsidR="00296193" w:rsidRPr="00D10110">
        <w:t>Речь</w:t>
      </w:r>
      <w:r w:rsidR="00C61159" w:rsidRPr="00D10110">
        <w:t xml:space="preserve"> </w:t>
      </w:r>
      <w:r w:rsidR="00296193" w:rsidRPr="00D10110">
        <w:t>не</w:t>
      </w:r>
      <w:r w:rsidR="00C61159" w:rsidRPr="00D10110">
        <w:t xml:space="preserve"> </w:t>
      </w:r>
      <w:r w:rsidR="00296193" w:rsidRPr="00D10110">
        <w:t>только</w:t>
      </w:r>
      <w:r w:rsidR="00C61159" w:rsidRPr="00D10110">
        <w:t xml:space="preserve"> </w:t>
      </w:r>
      <w:r w:rsidR="00296193" w:rsidRPr="00D10110">
        <w:t>о</w:t>
      </w:r>
      <w:r w:rsidR="00C61159" w:rsidRPr="00D10110">
        <w:t xml:space="preserve"> </w:t>
      </w:r>
      <w:r w:rsidR="00296193" w:rsidRPr="00D10110">
        <w:t>кредитах,</w:t>
      </w:r>
      <w:r w:rsidR="00C61159" w:rsidRPr="00D10110">
        <w:t xml:space="preserve"> </w:t>
      </w:r>
      <w:r w:rsidR="00296193" w:rsidRPr="00D10110">
        <w:t>также</w:t>
      </w:r>
      <w:r w:rsidR="00C61159" w:rsidRPr="00D10110">
        <w:t xml:space="preserve"> </w:t>
      </w:r>
      <w:r w:rsidR="00296193" w:rsidRPr="00D10110">
        <w:t>это</w:t>
      </w:r>
      <w:r w:rsidR="00C61159" w:rsidRPr="00D10110">
        <w:t xml:space="preserve"> </w:t>
      </w:r>
      <w:r w:rsidR="00296193" w:rsidRPr="00D10110">
        <w:t>зарплатные</w:t>
      </w:r>
      <w:r w:rsidR="00C61159" w:rsidRPr="00D10110">
        <w:t xml:space="preserve"> </w:t>
      </w:r>
      <w:r w:rsidR="00296193" w:rsidRPr="00D10110">
        <w:t>проекты,</w:t>
      </w:r>
      <w:r w:rsidR="00C61159" w:rsidRPr="00D10110">
        <w:t xml:space="preserve"> </w:t>
      </w:r>
      <w:r w:rsidR="00296193" w:rsidRPr="00D10110">
        <w:t>расширение</w:t>
      </w:r>
      <w:r w:rsidR="00C61159" w:rsidRPr="00D10110">
        <w:t xml:space="preserve"> </w:t>
      </w:r>
      <w:r w:rsidR="00296193" w:rsidRPr="00D10110">
        <w:t>возможностей</w:t>
      </w:r>
      <w:r w:rsidR="00C61159" w:rsidRPr="00D10110">
        <w:t xml:space="preserve"> </w:t>
      </w:r>
      <w:r w:rsidR="00296193" w:rsidRPr="00D10110">
        <w:t>использования</w:t>
      </w:r>
      <w:r w:rsidR="00C61159" w:rsidRPr="00D10110">
        <w:t xml:space="preserve"> </w:t>
      </w:r>
      <w:r w:rsidR="00296193" w:rsidRPr="00D10110">
        <w:t>безналичных</w:t>
      </w:r>
      <w:r w:rsidR="00C61159" w:rsidRPr="00D10110">
        <w:t xml:space="preserve"> </w:t>
      </w:r>
      <w:r w:rsidR="00296193" w:rsidRPr="00D10110">
        <w:t>расчетов</w:t>
      </w:r>
      <w:r w:rsidR="00C61159" w:rsidRPr="00D10110">
        <w:t xml:space="preserve"> </w:t>
      </w:r>
      <w:r w:rsidR="00296193" w:rsidRPr="00D10110">
        <w:t>и</w:t>
      </w:r>
      <w:r w:rsidR="00C61159" w:rsidRPr="00D10110">
        <w:t xml:space="preserve"> </w:t>
      </w:r>
      <w:r w:rsidR="00296193" w:rsidRPr="00D10110">
        <w:t>социальные</w:t>
      </w:r>
      <w:r w:rsidR="00C61159" w:rsidRPr="00D10110">
        <w:t xml:space="preserve"> </w:t>
      </w:r>
      <w:r w:rsidR="00296193" w:rsidRPr="00D10110">
        <w:t>программы,</w:t>
      </w:r>
      <w:r w:rsidR="00C61159" w:rsidRPr="00D10110">
        <w:t xml:space="preserve"> </w:t>
      </w:r>
      <w:r w:rsidR="00296193" w:rsidRPr="00D10110">
        <w:t>среди</w:t>
      </w:r>
      <w:r w:rsidR="00C61159" w:rsidRPr="00D10110">
        <w:t xml:space="preserve"> </w:t>
      </w:r>
      <w:r w:rsidR="00296193" w:rsidRPr="00D10110">
        <w:t>которых,</w:t>
      </w:r>
      <w:r w:rsidR="00C61159" w:rsidRPr="00D10110">
        <w:t xml:space="preserve"> </w:t>
      </w:r>
      <w:r w:rsidR="00296193" w:rsidRPr="00D10110">
        <w:t>например,</w:t>
      </w:r>
      <w:r w:rsidR="00C61159" w:rsidRPr="00D10110">
        <w:t xml:space="preserve"> </w:t>
      </w:r>
      <w:r>
        <w:t>«</w:t>
      </w:r>
      <w:r w:rsidR="00296193" w:rsidRPr="00D10110">
        <w:t>Пушкинская</w:t>
      </w:r>
      <w:r w:rsidR="00C61159" w:rsidRPr="00D10110">
        <w:t xml:space="preserve"> </w:t>
      </w:r>
      <w:r w:rsidR="00296193" w:rsidRPr="00D10110">
        <w:t>карта</w:t>
      </w:r>
      <w:r>
        <w:t>»</w:t>
      </w:r>
      <w:r w:rsidR="00C61159" w:rsidRPr="00D10110">
        <w:t xml:space="preserve"> </w:t>
      </w:r>
      <w:r w:rsidR="00296193" w:rsidRPr="00D10110">
        <w:t>для</w:t>
      </w:r>
      <w:r w:rsidR="00C61159" w:rsidRPr="00D10110">
        <w:t xml:space="preserve"> </w:t>
      </w:r>
      <w:r w:rsidR="00296193" w:rsidRPr="00D10110">
        <w:t>молодежи</w:t>
      </w:r>
      <w:r w:rsidR="00C61159" w:rsidRPr="00D10110">
        <w:t xml:space="preserve"> </w:t>
      </w:r>
      <w:r w:rsidR="00296193" w:rsidRPr="00D10110">
        <w:t>и</w:t>
      </w:r>
      <w:r w:rsidR="00C61159" w:rsidRPr="00D10110">
        <w:t xml:space="preserve"> </w:t>
      </w:r>
      <w:r w:rsidR="00296193" w:rsidRPr="00D10110">
        <w:rPr>
          <w:b/>
        </w:rPr>
        <w:t>программа</w:t>
      </w:r>
      <w:r w:rsidR="00C61159" w:rsidRPr="00D10110">
        <w:rPr>
          <w:b/>
        </w:rPr>
        <w:t xml:space="preserve"> </w:t>
      </w:r>
      <w:r w:rsidR="00296193" w:rsidRPr="00D10110">
        <w:rPr>
          <w:b/>
        </w:rPr>
        <w:t>долгосрочных</w:t>
      </w:r>
      <w:r w:rsidR="00C61159" w:rsidRPr="00D10110">
        <w:rPr>
          <w:b/>
        </w:rPr>
        <w:t xml:space="preserve"> </w:t>
      </w:r>
      <w:r w:rsidR="00296193" w:rsidRPr="00D10110">
        <w:rPr>
          <w:b/>
        </w:rPr>
        <w:t>сбережений</w:t>
      </w:r>
      <w:r>
        <w:t>»</w:t>
      </w:r>
      <w:r w:rsidR="00296193" w:rsidRPr="00D10110">
        <w:t>,</w:t>
      </w:r>
      <w:r w:rsidR="00C61159" w:rsidRPr="00D10110">
        <w:t xml:space="preserve"> </w:t>
      </w:r>
      <w:r w:rsidR="00296193" w:rsidRPr="00D10110">
        <w:t>-</w:t>
      </w:r>
      <w:r w:rsidR="00C61159" w:rsidRPr="00D10110">
        <w:t xml:space="preserve"> </w:t>
      </w:r>
      <w:r w:rsidR="00296193" w:rsidRPr="00D10110">
        <w:t>рассказал</w:t>
      </w:r>
      <w:r w:rsidR="00C61159" w:rsidRPr="00D10110">
        <w:t xml:space="preserve"> </w:t>
      </w:r>
      <w:r w:rsidR="00296193" w:rsidRPr="00D10110">
        <w:t>губернатор</w:t>
      </w:r>
      <w:r w:rsidR="00C61159" w:rsidRPr="00D10110">
        <w:t xml:space="preserve"> </w:t>
      </w:r>
      <w:r w:rsidR="00296193" w:rsidRPr="00D10110">
        <w:t>Амурской</w:t>
      </w:r>
      <w:r w:rsidR="00C61159" w:rsidRPr="00D10110">
        <w:t xml:space="preserve"> </w:t>
      </w:r>
      <w:r w:rsidR="00296193" w:rsidRPr="00D10110">
        <w:t>области</w:t>
      </w:r>
      <w:r w:rsidR="00C61159" w:rsidRPr="00D10110">
        <w:t xml:space="preserve"> </w:t>
      </w:r>
      <w:r w:rsidR="00296193" w:rsidRPr="00D10110">
        <w:t>Василий</w:t>
      </w:r>
      <w:r w:rsidR="00C61159" w:rsidRPr="00D10110">
        <w:t xml:space="preserve"> </w:t>
      </w:r>
      <w:r w:rsidR="00296193" w:rsidRPr="00D10110">
        <w:t>Орлов,</w:t>
      </w:r>
      <w:r w:rsidR="00C61159" w:rsidRPr="00D10110">
        <w:t xml:space="preserve"> </w:t>
      </w:r>
      <w:r w:rsidR="00296193" w:rsidRPr="00D10110">
        <w:t>слова</w:t>
      </w:r>
      <w:r w:rsidR="00C61159" w:rsidRPr="00D10110">
        <w:t xml:space="preserve"> </w:t>
      </w:r>
      <w:r w:rsidR="00296193" w:rsidRPr="00D10110">
        <w:t>которого</w:t>
      </w:r>
      <w:r w:rsidR="00C61159" w:rsidRPr="00D10110">
        <w:t xml:space="preserve"> </w:t>
      </w:r>
      <w:r w:rsidR="00296193" w:rsidRPr="00D10110">
        <w:t>приводит</w:t>
      </w:r>
      <w:r w:rsidR="00C61159" w:rsidRPr="00D10110">
        <w:t xml:space="preserve"> </w:t>
      </w:r>
      <w:r w:rsidR="00296193" w:rsidRPr="00D10110">
        <w:t>пресс-служба.</w:t>
      </w:r>
    </w:p>
    <w:p w14:paraId="493F23F4" w14:textId="77777777" w:rsidR="00296193" w:rsidRPr="00D10110" w:rsidRDefault="00296193" w:rsidP="00296193">
      <w:r w:rsidRPr="00D10110">
        <w:t>По</w:t>
      </w:r>
      <w:r w:rsidR="00C61159" w:rsidRPr="00D10110">
        <w:t xml:space="preserve"> </w:t>
      </w:r>
      <w:r w:rsidRPr="00D10110">
        <w:t>словам</w:t>
      </w:r>
      <w:r w:rsidR="00C61159" w:rsidRPr="00D10110">
        <w:t xml:space="preserve"> </w:t>
      </w:r>
      <w:r w:rsidRPr="00D10110">
        <w:t>президента-председателя</w:t>
      </w:r>
      <w:r w:rsidR="00C61159" w:rsidRPr="00D10110">
        <w:t xml:space="preserve"> </w:t>
      </w:r>
      <w:r w:rsidRPr="00D10110">
        <w:t>правления</w:t>
      </w:r>
      <w:r w:rsidR="00C61159" w:rsidRPr="00D10110">
        <w:t xml:space="preserve"> </w:t>
      </w:r>
      <w:r w:rsidR="009F6448">
        <w:t>«</w:t>
      </w:r>
      <w:r w:rsidRPr="00D10110">
        <w:t>Почта</w:t>
      </w:r>
      <w:r w:rsidR="00C61159" w:rsidRPr="00D10110">
        <w:t xml:space="preserve"> </w:t>
      </w:r>
      <w:r w:rsidRPr="00D10110">
        <w:t>банка</w:t>
      </w:r>
      <w:r w:rsidR="009F6448">
        <w:t>»</w:t>
      </w:r>
      <w:r w:rsidR="00C61159" w:rsidRPr="00D10110">
        <w:t xml:space="preserve"> </w:t>
      </w:r>
      <w:r w:rsidRPr="00D10110">
        <w:t>Александра</w:t>
      </w:r>
      <w:r w:rsidR="00C61159" w:rsidRPr="00D10110">
        <w:t xml:space="preserve"> </w:t>
      </w:r>
      <w:r w:rsidRPr="00D10110">
        <w:t>Пахомова,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партнерстве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Амурской</w:t>
      </w:r>
      <w:r w:rsidR="00C61159" w:rsidRPr="00D10110">
        <w:t xml:space="preserve"> </w:t>
      </w:r>
      <w:r w:rsidRPr="00D10110">
        <w:t>областью</w:t>
      </w:r>
      <w:r w:rsidR="00C61159" w:rsidRPr="00D10110">
        <w:t xml:space="preserve"> </w:t>
      </w:r>
      <w:r w:rsidRPr="00D10110">
        <w:t>банку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многое</w:t>
      </w:r>
      <w:r w:rsidR="00C61159" w:rsidRPr="00D10110">
        <w:t xml:space="preserve"> </w:t>
      </w:r>
      <w:r w:rsidRPr="00D10110">
        <w:t>удалось</w:t>
      </w:r>
      <w:r w:rsidR="00C61159" w:rsidRPr="00D10110">
        <w:t xml:space="preserve"> </w:t>
      </w:r>
      <w:r w:rsidRPr="00D10110">
        <w:t>реализовать.</w:t>
      </w:r>
      <w:r w:rsidR="00C61159" w:rsidRPr="00D10110">
        <w:t xml:space="preserve"> </w:t>
      </w:r>
      <w:r w:rsidR="009F6448">
        <w:t>«</w:t>
      </w:r>
      <w:r w:rsidRPr="00D10110">
        <w:t>Жители</w:t>
      </w:r>
      <w:r w:rsidR="00C61159" w:rsidRPr="00D10110">
        <w:t xml:space="preserve"> </w:t>
      </w:r>
      <w:r w:rsidRPr="00D10110">
        <w:t>региона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обширной</w:t>
      </w:r>
      <w:r w:rsidR="00C61159" w:rsidRPr="00D10110">
        <w:t xml:space="preserve"> </w:t>
      </w:r>
      <w:r w:rsidRPr="00D10110">
        <w:t>территорией</w:t>
      </w:r>
      <w:r w:rsidR="00C61159" w:rsidRPr="00D10110">
        <w:t xml:space="preserve"> </w:t>
      </w:r>
      <w:r w:rsidRPr="00D10110">
        <w:t>получают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необходимые</w:t>
      </w:r>
      <w:r w:rsidR="00C61159" w:rsidRPr="00D10110">
        <w:t xml:space="preserve"> </w:t>
      </w:r>
      <w:r w:rsidRPr="00D10110">
        <w:t>финансовые</w:t>
      </w:r>
      <w:r w:rsidR="00C61159" w:rsidRPr="00D10110">
        <w:t xml:space="preserve"> </w:t>
      </w:r>
      <w:r w:rsidRPr="00D10110">
        <w:t>услуги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шаговой</w:t>
      </w:r>
      <w:r w:rsidR="00C61159" w:rsidRPr="00D10110">
        <w:t xml:space="preserve"> </w:t>
      </w:r>
      <w:r w:rsidRPr="00D10110">
        <w:t>доступности.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76</w:t>
      </w:r>
      <w:r w:rsidR="00C61159" w:rsidRPr="00D10110">
        <w:t xml:space="preserve"> </w:t>
      </w:r>
      <w:r w:rsidRPr="00D10110">
        <w:t>населенных</w:t>
      </w:r>
      <w:r w:rsidR="00C61159" w:rsidRPr="00D10110">
        <w:t xml:space="preserve"> </w:t>
      </w:r>
      <w:r w:rsidRPr="00D10110">
        <w:t>пунктах</w:t>
      </w:r>
      <w:r w:rsidR="00C61159" w:rsidRPr="00D10110">
        <w:t xml:space="preserve"> </w:t>
      </w:r>
      <w:r w:rsidR="009F6448">
        <w:t>«</w:t>
      </w:r>
      <w:r w:rsidRPr="00D10110">
        <w:t>Почта</w:t>
      </w:r>
      <w:r w:rsidR="00C61159" w:rsidRPr="00D10110">
        <w:t xml:space="preserve"> </w:t>
      </w:r>
      <w:r w:rsidRPr="00D10110">
        <w:t>банк</w:t>
      </w:r>
      <w:r w:rsidR="009F6448">
        <w:t>»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единственная</w:t>
      </w:r>
      <w:r w:rsidR="00C61159" w:rsidRPr="00D10110">
        <w:t xml:space="preserve"> </w:t>
      </w:r>
      <w:r w:rsidRPr="00D10110">
        <w:t>финансовая</w:t>
      </w:r>
      <w:r w:rsidR="00C61159" w:rsidRPr="00D10110">
        <w:t xml:space="preserve"> </w:t>
      </w:r>
      <w:r w:rsidRPr="00D10110">
        <w:t>организация.</w:t>
      </w:r>
      <w:r w:rsidR="00C61159" w:rsidRPr="00D10110">
        <w:t xml:space="preserve"> </w:t>
      </w:r>
      <w:r w:rsidRPr="00D10110">
        <w:t>Дальнейшее</w:t>
      </w:r>
      <w:r w:rsidR="00C61159" w:rsidRPr="00D10110">
        <w:t xml:space="preserve"> </w:t>
      </w:r>
      <w:r w:rsidRPr="00D10110">
        <w:t>развитие</w:t>
      </w:r>
      <w:r w:rsidR="00C61159" w:rsidRPr="00D10110">
        <w:t xml:space="preserve"> </w:t>
      </w:r>
      <w:r w:rsidRPr="00D10110">
        <w:t>необходимой</w:t>
      </w:r>
      <w:r w:rsidR="00C61159" w:rsidRPr="00D10110">
        <w:t xml:space="preserve"> </w:t>
      </w:r>
      <w:r w:rsidRPr="00D10110">
        <w:t>платежной</w:t>
      </w:r>
      <w:r w:rsidR="00C61159" w:rsidRPr="00D10110">
        <w:t xml:space="preserve"> </w:t>
      </w:r>
      <w:r w:rsidRPr="00D10110">
        <w:t>инфраструктуры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социальных</w:t>
      </w:r>
      <w:r w:rsidR="00C61159" w:rsidRPr="00D10110">
        <w:t xml:space="preserve"> </w:t>
      </w:r>
      <w:r w:rsidRPr="00D10110">
        <w:t>программ</w:t>
      </w:r>
      <w:r w:rsidR="00C61159" w:rsidRPr="00D10110">
        <w:t xml:space="preserve"> </w:t>
      </w:r>
      <w:r w:rsidRPr="00D10110">
        <w:t>создадут</w:t>
      </w:r>
      <w:r w:rsidR="00C61159" w:rsidRPr="00D10110">
        <w:t xml:space="preserve"> </w:t>
      </w:r>
      <w:r w:rsidRPr="00D10110">
        <w:t>надежную</w:t>
      </w:r>
      <w:r w:rsidR="00C61159" w:rsidRPr="00D10110">
        <w:t xml:space="preserve"> </w:t>
      </w:r>
      <w:r w:rsidRPr="00D10110">
        <w:t>базу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поступательного</w:t>
      </w:r>
      <w:r w:rsidR="00C61159" w:rsidRPr="00D10110">
        <w:t xml:space="preserve"> </w:t>
      </w:r>
      <w:r w:rsidRPr="00D10110">
        <w:t>экономического</w:t>
      </w:r>
      <w:r w:rsidR="00C61159" w:rsidRPr="00D10110">
        <w:t xml:space="preserve"> </w:t>
      </w:r>
      <w:r w:rsidRPr="00D10110">
        <w:t>роста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области</w:t>
      </w:r>
      <w:r w:rsidR="009F6448">
        <w:t>»</w:t>
      </w:r>
      <w:r w:rsidRPr="00D10110">
        <w:t>,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отметил</w:t>
      </w:r>
      <w:r w:rsidR="00C61159" w:rsidRPr="00D10110">
        <w:t xml:space="preserve"> </w:t>
      </w:r>
      <w:r w:rsidRPr="00D10110">
        <w:t>он.</w:t>
      </w:r>
    </w:p>
    <w:p w14:paraId="16531CFD" w14:textId="77777777" w:rsidR="00296193" w:rsidRPr="00D10110" w:rsidRDefault="00296193" w:rsidP="00296193">
      <w:r w:rsidRPr="00D10110">
        <w:t>Восточный</w:t>
      </w:r>
      <w:r w:rsidR="00C61159" w:rsidRPr="00D10110">
        <w:t xml:space="preserve"> </w:t>
      </w:r>
      <w:r w:rsidRPr="00D10110">
        <w:t>экономический</w:t>
      </w:r>
      <w:r w:rsidR="00C61159" w:rsidRPr="00D10110">
        <w:t xml:space="preserve"> </w:t>
      </w:r>
      <w:r w:rsidRPr="00D10110">
        <w:t>форум</w:t>
      </w:r>
      <w:r w:rsidR="00C61159" w:rsidRPr="00D10110">
        <w:t xml:space="preserve"> </w:t>
      </w:r>
      <w:r w:rsidRPr="00D10110">
        <w:t>проходит</w:t>
      </w:r>
      <w:r w:rsidR="00C61159" w:rsidRPr="00D10110">
        <w:t xml:space="preserve"> </w:t>
      </w:r>
      <w:proofErr w:type="gramStart"/>
      <w:r w:rsidRPr="00D10110">
        <w:t>3-6</w:t>
      </w:r>
      <w:proofErr w:type="gramEnd"/>
      <w:r w:rsidR="00C61159" w:rsidRPr="00D10110">
        <w:t xml:space="preserve"> </w:t>
      </w:r>
      <w:r w:rsidRPr="00D10110">
        <w:t>сентября</w:t>
      </w:r>
      <w:r w:rsidR="00C61159" w:rsidRPr="00D10110">
        <w:t xml:space="preserve"> </w:t>
      </w:r>
      <w:r w:rsidRPr="00D10110">
        <w:t>во</w:t>
      </w:r>
      <w:r w:rsidR="00C61159" w:rsidRPr="00D10110">
        <w:t xml:space="preserve"> </w:t>
      </w:r>
      <w:r w:rsidRPr="00D10110">
        <w:t>Владивостоке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площадке</w:t>
      </w:r>
      <w:r w:rsidR="00C61159" w:rsidRPr="00D10110">
        <w:t xml:space="preserve"> </w:t>
      </w:r>
      <w:r w:rsidRPr="00D10110">
        <w:t>кампуса</w:t>
      </w:r>
      <w:r w:rsidR="00C61159" w:rsidRPr="00D10110">
        <w:t xml:space="preserve"> </w:t>
      </w:r>
      <w:r w:rsidRPr="00D10110">
        <w:t>Дальневосточного</w:t>
      </w:r>
      <w:r w:rsidR="00C61159" w:rsidRPr="00D10110">
        <w:t xml:space="preserve"> </w:t>
      </w:r>
      <w:r w:rsidRPr="00D10110">
        <w:t>федерального</w:t>
      </w:r>
      <w:r w:rsidR="00C61159" w:rsidRPr="00D10110">
        <w:t xml:space="preserve"> </w:t>
      </w:r>
      <w:r w:rsidRPr="00D10110">
        <w:t>университета.</w:t>
      </w:r>
      <w:r w:rsidR="00C61159" w:rsidRPr="00D10110">
        <w:t xml:space="preserve"> </w:t>
      </w:r>
      <w:r w:rsidRPr="00D10110">
        <w:t>Главная</w:t>
      </w:r>
      <w:r w:rsidR="00C61159" w:rsidRPr="00D10110">
        <w:t xml:space="preserve"> </w:t>
      </w:r>
      <w:r w:rsidRPr="00D10110">
        <w:t>тема</w:t>
      </w:r>
      <w:r w:rsidR="00C61159" w:rsidRPr="00D10110">
        <w:t xml:space="preserve"> </w:t>
      </w:r>
      <w:r w:rsidRPr="00D10110">
        <w:t>ВЭФ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="009F6448">
        <w:t>«</w:t>
      </w:r>
      <w:r w:rsidRPr="00D10110">
        <w:t>Дальний</w:t>
      </w:r>
      <w:r w:rsidR="00C61159" w:rsidRPr="00D10110">
        <w:t xml:space="preserve"> </w:t>
      </w:r>
      <w:r w:rsidRPr="00D10110">
        <w:t>Восток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2030.</w:t>
      </w:r>
      <w:r w:rsidR="00C61159" w:rsidRPr="00D10110">
        <w:t xml:space="preserve"> </w:t>
      </w:r>
      <w:r w:rsidRPr="00D10110">
        <w:t>Объединим</w:t>
      </w:r>
      <w:r w:rsidR="00C61159" w:rsidRPr="00D10110">
        <w:t xml:space="preserve"> </w:t>
      </w:r>
      <w:r w:rsidRPr="00D10110">
        <w:t>усилия,</w:t>
      </w:r>
      <w:r w:rsidR="00C61159" w:rsidRPr="00D10110">
        <w:t xml:space="preserve"> </w:t>
      </w:r>
      <w:r w:rsidRPr="00D10110">
        <w:t>создавая</w:t>
      </w:r>
      <w:r w:rsidR="00C61159" w:rsidRPr="00D10110">
        <w:t xml:space="preserve"> </w:t>
      </w:r>
      <w:r w:rsidRPr="00D10110">
        <w:t>возможности</w:t>
      </w:r>
      <w:r w:rsidR="009F6448">
        <w:t>»</w:t>
      </w:r>
      <w:r w:rsidRPr="00D10110">
        <w:t>.</w:t>
      </w:r>
      <w:r w:rsidR="00C61159" w:rsidRPr="00D10110">
        <w:t xml:space="preserve"> </w:t>
      </w:r>
      <w:r w:rsidRPr="00D10110">
        <w:t>Деловые</w:t>
      </w:r>
      <w:r w:rsidR="00C61159" w:rsidRPr="00D10110">
        <w:t xml:space="preserve"> </w:t>
      </w:r>
      <w:r w:rsidRPr="00D10110">
        <w:t>мероприятия</w:t>
      </w:r>
      <w:r w:rsidR="00C61159" w:rsidRPr="00D10110">
        <w:t xml:space="preserve"> </w:t>
      </w:r>
      <w:r w:rsidRPr="00D10110">
        <w:t>ВЭФ-2024</w:t>
      </w:r>
      <w:r w:rsidR="00C61159" w:rsidRPr="00D10110">
        <w:t xml:space="preserve"> </w:t>
      </w:r>
      <w:r w:rsidRPr="00D10110">
        <w:t>разделены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семь</w:t>
      </w:r>
      <w:r w:rsidR="00C61159" w:rsidRPr="00D10110">
        <w:t xml:space="preserve"> </w:t>
      </w:r>
      <w:r w:rsidRPr="00D10110">
        <w:t>тематических</w:t>
      </w:r>
      <w:r w:rsidR="00C61159" w:rsidRPr="00D10110">
        <w:t xml:space="preserve"> </w:t>
      </w:r>
      <w:r w:rsidRPr="00D10110">
        <w:t>блоков:</w:t>
      </w:r>
      <w:r w:rsidR="00C61159" w:rsidRPr="00D10110">
        <w:t xml:space="preserve"> </w:t>
      </w:r>
      <w:r w:rsidR="009F6448">
        <w:t>«</w:t>
      </w:r>
      <w:r w:rsidRPr="00D10110">
        <w:t>Новые</w:t>
      </w:r>
      <w:r w:rsidR="00C61159" w:rsidRPr="00D10110">
        <w:t xml:space="preserve"> </w:t>
      </w:r>
      <w:r w:rsidRPr="00D10110">
        <w:t>контуры</w:t>
      </w:r>
      <w:r w:rsidR="00C61159" w:rsidRPr="00D10110">
        <w:t xml:space="preserve"> </w:t>
      </w:r>
      <w:r w:rsidRPr="00D10110">
        <w:t>международного</w:t>
      </w:r>
      <w:r w:rsidR="00C61159" w:rsidRPr="00D10110">
        <w:t xml:space="preserve"> </w:t>
      </w:r>
      <w:r w:rsidRPr="00D10110">
        <w:t>сотрудничества</w:t>
      </w:r>
      <w:r w:rsidR="009F6448">
        <w:t>»</w:t>
      </w:r>
      <w:r w:rsidRPr="00D10110">
        <w:t>,</w:t>
      </w:r>
      <w:r w:rsidR="00C61159" w:rsidRPr="00D10110">
        <w:t xml:space="preserve"> </w:t>
      </w:r>
      <w:r w:rsidR="009F6448">
        <w:t>«</w:t>
      </w:r>
      <w:r w:rsidRPr="00D10110">
        <w:t>Технологии</w:t>
      </w:r>
      <w:r w:rsidR="00C61159" w:rsidRPr="00D10110">
        <w:t xml:space="preserve"> </w:t>
      </w:r>
      <w:r w:rsidRPr="00D10110">
        <w:t>независимости</w:t>
      </w:r>
      <w:r w:rsidR="009F6448">
        <w:t>»</w:t>
      </w:r>
      <w:r w:rsidRPr="00D10110">
        <w:t>,</w:t>
      </w:r>
      <w:r w:rsidR="00C61159" w:rsidRPr="00D10110">
        <w:t xml:space="preserve"> </w:t>
      </w:r>
      <w:r w:rsidR="009F6448">
        <w:t>«</w:t>
      </w:r>
      <w:r w:rsidRPr="00D10110">
        <w:t>Финансовая</w:t>
      </w:r>
      <w:r w:rsidR="00C61159" w:rsidRPr="00D10110">
        <w:t xml:space="preserve"> </w:t>
      </w:r>
      <w:r w:rsidRPr="00D10110">
        <w:t>система</w:t>
      </w:r>
      <w:r w:rsidR="00C61159" w:rsidRPr="00D10110">
        <w:t xml:space="preserve"> </w:t>
      </w:r>
      <w:r w:rsidRPr="00D10110">
        <w:t>ценностей</w:t>
      </w:r>
      <w:r w:rsidR="009F6448">
        <w:t>»</w:t>
      </w:r>
      <w:r w:rsidRPr="00D10110">
        <w:t>,</w:t>
      </w:r>
      <w:r w:rsidR="00C61159" w:rsidRPr="00D10110">
        <w:t xml:space="preserve"> </w:t>
      </w:r>
      <w:r w:rsidR="009F6448">
        <w:t>«</w:t>
      </w:r>
      <w:r w:rsidRPr="00D10110">
        <w:t>Россия</w:t>
      </w:r>
      <w:r w:rsidR="00C61159" w:rsidRPr="00D10110">
        <w:t xml:space="preserve"> </w:t>
      </w:r>
      <w:r w:rsidRPr="00D10110">
        <w:t>дальневосточная</w:t>
      </w:r>
      <w:r w:rsidR="009F6448">
        <w:t>»</w:t>
      </w:r>
      <w:r w:rsidRPr="00D10110">
        <w:t>,</w:t>
      </w:r>
      <w:r w:rsidR="00C61159" w:rsidRPr="00D10110">
        <w:t xml:space="preserve"> </w:t>
      </w:r>
      <w:r w:rsidR="009F6448">
        <w:t>«</w:t>
      </w:r>
      <w:r w:rsidRPr="00D10110">
        <w:t>Люди,</w:t>
      </w:r>
      <w:r w:rsidR="00C61159" w:rsidRPr="00D10110">
        <w:t xml:space="preserve"> </w:t>
      </w:r>
      <w:r w:rsidRPr="00D10110">
        <w:t>образование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патриотизм</w:t>
      </w:r>
      <w:r w:rsidR="009F6448">
        <w:t>»</w:t>
      </w:r>
      <w:r w:rsidRPr="00D10110">
        <w:t>,</w:t>
      </w:r>
      <w:r w:rsidR="00C61159" w:rsidRPr="00D10110">
        <w:t xml:space="preserve"> </w:t>
      </w:r>
      <w:r w:rsidR="009F6448">
        <w:t>«</w:t>
      </w:r>
      <w:r w:rsidRPr="00D10110">
        <w:t>Транспорт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логистика:</w:t>
      </w:r>
      <w:r w:rsidR="00C61159" w:rsidRPr="00D10110">
        <w:t xml:space="preserve"> </w:t>
      </w:r>
      <w:r w:rsidRPr="00D10110">
        <w:t>новые</w:t>
      </w:r>
      <w:r w:rsidR="00C61159" w:rsidRPr="00D10110">
        <w:t xml:space="preserve"> </w:t>
      </w:r>
      <w:r w:rsidRPr="00D10110">
        <w:t>маршруты</w:t>
      </w:r>
      <w:r w:rsidR="009F6448">
        <w:t>»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="009F6448">
        <w:t>«</w:t>
      </w:r>
      <w:r w:rsidRPr="00D10110">
        <w:t>Мастер-планы: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архитектуры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экономике</w:t>
      </w:r>
      <w:r w:rsidR="009F6448">
        <w:t>»</w:t>
      </w:r>
      <w:r w:rsidRPr="00D10110">
        <w:t>.</w:t>
      </w:r>
    </w:p>
    <w:p w14:paraId="0D8BC51E" w14:textId="77777777" w:rsidR="00296193" w:rsidRPr="00D10110" w:rsidRDefault="00296193" w:rsidP="00296193">
      <w:r w:rsidRPr="00D10110">
        <w:t>Организатор</w:t>
      </w:r>
      <w:r w:rsidR="00C61159" w:rsidRPr="00D10110">
        <w:t xml:space="preserve"> </w:t>
      </w:r>
      <w:r w:rsidRPr="00D10110">
        <w:t>мероприятия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proofErr w:type="spellStart"/>
      <w:r w:rsidRPr="00D10110">
        <w:t>Росконгресс</w:t>
      </w:r>
      <w:proofErr w:type="spellEnd"/>
      <w:r w:rsidRPr="00D10110">
        <w:t>.</w:t>
      </w:r>
      <w:r w:rsidR="00C61159" w:rsidRPr="00D10110">
        <w:t xml:space="preserve"> </w:t>
      </w:r>
      <w:r w:rsidRPr="00D10110">
        <w:t>ТАСС</w:t>
      </w:r>
      <w:r w:rsidR="00C61159" w:rsidRPr="00D10110">
        <w:t xml:space="preserve"> </w:t>
      </w:r>
      <w:r w:rsidRPr="00D10110">
        <w:t>является</w:t>
      </w:r>
      <w:r w:rsidR="00C61159" w:rsidRPr="00D10110">
        <w:t xml:space="preserve"> </w:t>
      </w:r>
      <w:r w:rsidRPr="00D10110">
        <w:t>генеральным</w:t>
      </w:r>
      <w:r w:rsidR="00C61159" w:rsidRPr="00D10110">
        <w:t xml:space="preserve"> </w:t>
      </w:r>
      <w:r w:rsidRPr="00D10110">
        <w:t>информационным</w:t>
      </w:r>
      <w:r w:rsidR="00C61159" w:rsidRPr="00D10110">
        <w:t xml:space="preserve"> </w:t>
      </w:r>
      <w:r w:rsidRPr="00D10110">
        <w:t>партнером</w:t>
      </w:r>
      <w:r w:rsidR="00C61159" w:rsidRPr="00D10110">
        <w:t xml:space="preserve"> </w:t>
      </w:r>
      <w:r w:rsidRPr="00D10110">
        <w:t>форума.</w:t>
      </w:r>
    </w:p>
    <w:p w14:paraId="4615D402" w14:textId="77777777" w:rsidR="00296193" w:rsidRPr="00D10110" w:rsidRDefault="00000000" w:rsidP="00296193">
      <w:hyperlink r:id="rId23" w:history="1">
        <w:r w:rsidR="00296193" w:rsidRPr="00D10110">
          <w:rPr>
            <w:rStyle w:val="a3"/>
          </w:rPr>
          <w:t>https://tass.ru/ekonomika/21769911</w:t>
        </w:r>
      </w:hyperlink>
      <w:r w:rsidR="00C61159" w:rsidRPr="00D10110">
        <w:t xml:space="preserve"> </w:t>
      </w:r>
    </w:p>
    <w:p w14:paraId="4E732ED6" w14:textId="77777777" w:rsidR="00404555" w:rsidRPr="00D10110" w:rsidRDefault="00404555" w:rsidP="00B70374">
      <w:pPr>
        <w:pStyle w:val="2"/>
      </w:pPr>
      <w:bookmarkStart w:id="78" w:name="_Toc176415555"/>
      <w:r w:rsidRPr="00D10110">
        <w:t>ТАСС,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="009F6448">
        <w:t>«</w:t>
      </w:r>
      <w:r w:rsidRPr="00D10110">
        <w:t>Почта</w:t>
      </w:r>
      <w:r w:rsidR="00C61159" w:rsidRPr="00D10110">
        <w:t xml:space="preserve"> </w:t>
      </w:r>
      <w:r w:rsidRPr="00D10110">
        <w:t>банк</w:t>
      </w:r>
      <w:r w:rsidR="009F6448">
        <w:t>»</w:t>
      </w:r>
      <w:r w:rsidR="00C61159" w:rsidRPr="00D10110">
        <w:t xml:space="preserve"> </w:t>
      </w:r>
      <w:r w:rsidRPr="00D10110">
        <w:t>расширит</w:t>
      </w:r>
      <w:r w:rsidR="00C61159" w:rsidRPr="00D10110">
        <w:t xml:space="preserve"> </w:t>
      </w:r>
      <w:r w:rsidRPr="00D10110">
        <w:t>охват</w:t>
      </w:r>
      <w:r w:rsidR="00C61159" w:rsidRPr="00D10110">
        <w:t xml:space="preserve"> </w:t>
      </w:r>
      <w:r w:rsidRPr="00D10110">
        <w:t>банковского</w:t>
      </w:r>
      <w:r w:rsidR="00C61159" w:rsidRPr="00D10110">
        <w:t xml:space="preserve"> </w:t>
      </w:r>
      <w:r w:rsidRPr="00D10110">
        <w:t>обслуживания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Бурятии</w:t>
      </w:r>
      <w:bookmarkEnd w:id="78"/>
    </w:p>
    <w:p w14:paraId="33D8A6FA" w14:textId="77777777" w:rsidR="00404555" w:rsidRPr="00D10110" w:rsidRDefault="009F6448" w:rsidP="009F6448">
      <w:pPr>
        <w:pStyle w:val="3"/>
      </w:pPr>
      <w:bookmarkStart w:id="79" w:name="_Toc176415556"/>
      <w:r>
        <w:t>«</w:t>
      </w:r>
      <w:r w:rsidR="00404555" w:rsidRPr="00D10110">
        <w:t>Почта</w:t>
      </w:r>
      <w:r w:rsidR="00C61159" w:rsidRPr="00D10110">
        <w:t xml:space="preserve"> </w:t>
      </w:r>
      <w:r w:rsidR="00404555" w:rsidRPr="00D10110">
        <w:t>банк</w:t>
      </w:r>
      <w:r>
        <w:t>»</w:t>
      </w:r>
      <w:r w:rsidR="00C61159" w:rsidRPr="00D10110">
        <w:t xml:space="preserve"> </w:t>
      </w:r>
      <w:r w:rsidR="00404555" w:rsidRPr="00D10110">
        <w:t>расширит</w:t>
      </w:r>
      <w:r w:rsidR="00C61159" w:rsidRPr="00D10110">
        <w:t xml:space="preserve"> </w:t>
      </w:r>
      <w:r w:rsidR="00404555" w:rsidRPr="00D10110">
        <w:t>охват</w:t>
      </w:r>
      <w:r w:rsidR="00C61159" w:rsidRPr="00D10110">
        <w:t xml:space="preserve"> </w:t>
      </w:r>
      <w:r w:rsidR="00404555" w:rsidRPr="00D10110">
        <w:t>своего</w:t>
      </w:r>
      <w:r w:rsidR="00C61159" w:rsidRPr="00D10110">
        <w:t xml:space="preserve"> </w:t>
      </w:r>
      <w:r w:rsidR="00404555" w:rsidRPr="00D10110">
        <w:t>банковского</w:t>
      </w:r>
      <w:r w:rsidR="00C61159" w:rsidRPr="00D10110">
        <w:t xml:space="preserve"> </w:t>
      </w:r>
      <w:r w:rsidR="00404555" w:rsidRPr="00D10110">
        <w:t>обслуживания</w:t>
      </w:r>
      <w:r w:rsidR="00C61159" w:rsidRPr="00D10110">
        <w:t xml:space="preserve"> </w:t>
      </w:r>
      <w:r w:rsidR="00404555" w:rsidRPr="00D10110">
        <w:t>на</w:t>
      </w:r>
      <w:r w:rsidR="00C61159" w:rsidRPr="00D10110">
        <w:t xml:space="preserve"> </w:t>
      </w:r>
      <w:r w:rsidR="00404555" w:rsidRPr="00D10110">
        <w:t>территории</w:t>
      </w:r>
      <w:r w:rsidR="00C61159" w:rsidRPr="00D10110">
        <w:t xml:space="preserve"> </w:t>
      </w:r>
      <w:r w:rsidR="00404555" w:rsidRPr="00D10110">
        <w:t>Бурятии</w:t>
      </w:r>
      <w:r w:rsidR="00C61159" w:rsidRPr="00D10110">
        <w:t xml:space="preserve"> </w:t>
      </w:r>
      <w:r w:rsidR="00404555" w:rsidRPr="00D10110">
        <w:t>и</w:t>
      </w:r>
      <w:r w:rsidR="00C61159" w:rsidRPr="00D10110">
        <w:t xml:space="preserve"> </w:t>
      </w:r>
      <w:r w:rsidR="00404555" w:rsidRPr="00D10110">
        <w:t>повысит</w:t>
      </w:r>
      <w:r w:rsidR="00C61159" w:rsidRPr="00D10110">
        <w:t xml:space="preserve"> </w:t>
      </w:r>
      <w:r w:rsidR="00404555" w:rsidRPr="00D10110">
        <w:t>доступность</w:t>
      </w:r>
      <w:r w:rsidR="00C61159" w:rsidRPr="00D10110">
        <w:t xml:space="preserve"> </w:t>
      </w:r>
      <w:r w:rsidR="00404555" w:rsidRPr="00D10110">
        <w:t>финансовых</w:t>
      </w:r>
      <w:r w:rsidR="00C61159" w:rsidRPr="00D10110">
        <w:t xml:space="preserve"> </w:t>
      </w:r>
      <w:r w:rsidR="00404555" w:rsidRPr="00D10110">
        <w:t>услуг</w:t>
      </w:r>
      <w:r w:rsidR="00C61159" w:rsidRPr="00D10110">
        <w:t xml:space="preserve"> </w:t>
      </w:r>
      <w:r w:rsidR="00404555" w:rsidRPr="00D10110">
        <w:t>в</w:t>
      </w:r>
      <w:r w:rsidR="00C61159" w:rsidRPr="00D10110">
        <w:t xml:space="preserve"> </w:t>
      </w:r>
      <w:r w:rsidR="00404555" w:rsidRPr="00D10110">
        <w:t>регионе.</w:t>
      </w:r>
      <w:r w:rsidR="00C61159" w:rsidRPr="00D10110">
        <w:t xml:space="preserve"> </w:t>
      </w:r>
      <w:r w:rsidR="00404555" w:rsidRPr="00D10110">
        <w:t>Соответствующую</w:t>
      </w:r>
      <w:r w:rsidR="00C61159" w:rsidRPr="00D10110">
        <w:t xml:space="preserve"> </w:t>
      </w:r>
      <w:r w:rsidR="00404555" w:rsidRPr="00D10110">
        <w:t>дорожную</w:t>
      </w:r>
      <w:r w:rsidR="00C61159" w:rsidRPr="00D10110">
        <w:t xml:space="preserve"> </w:t>
      </w:r>
      <w:r w:rsidR="00404555" w:rsidRPr="00D10110">
        <w:t>карту</w:t>
      </w:r>
      <w:r w:rsidR="00C61159" w:rsidRPr="00D10110">
        <w:t xml:space="preserve"> </w:t>
      </w:r>
      <w:r w:rsidR="00404555" w:rsidRPr="00D10110">
        <w:t>подписали</w:t>
      </w:r>
      <w:r w:rsidR="00C61159" w:rsidRPr="00D10110">
        <w:t xml:space="preserve"> </w:t>
      </w:r>
      <w:r w:rsidR="00404555" w:rsidRPr="00D10110">
        <w:t>президент</w:t>
      </w:r>
      <w:r w:rsidR="00C61159" w:rsidRPr="00D10110">
        <w:t xml:space="preserve"> </w:t>
      </w:r>
      <w:r w:rsidR="00404555" w:rsidRPr="00D10110">
        <w:t>-</w:t>
      </w:r>
      <w:r w:rsidR="00C61159" w:rsidRPr="00D10110">
        <w:t xml:space="preserve"> </w:t>
      </w:r>
      <w:r w:rsidR="00404555" w:rsidRPr="00D10110">
        <w:t>председатель</w:t>
      </w:r>
      <w:r w:rsidR="00C61159" w:rsidRPr="00D10110">
        <w:t xml:space="preserve"> </w:t>
      </w:r>
      <w:r w:rsidR="00404555" w:rsidRPr="00D10110">
        <w:t>правления</w:t>
      </w:r>
      <w:r w:rsidR="00C61159" w:rsidRPr="00D10110">
        <w:t xml:space="preserve"> </w:t>
      </w:r>
      <w:r w:rsidR="00404555" w:rsidRPr="00D10110">
        <w:t>банка</w:t>
      </w:r>
      <w:r w:rsidR="00C61159" w:rsidRPr="00D10110">
        <w:t xml:space="preserve"> </w:t>
      </w:r>
      <w:r w:rsidR="00404555" w:rsidRPr="00D10110">
        <w:t>Александр</w:t>
      </w:r>
      <w:r w:rsidR="00C61159" w:rsidRPr="00D10110">
        <w:t xml:space="preserve"> </w:t>
      </w:r>
      <w:r w:rsidR="00404555" w:rsidRPr="00D10110">
        <w:t>Пахомов</w:t>
      </w:r>
      <w:r w:rsidR="00C61159" w:rsidRPr="00D10110">
        <w:t xml:space="preserve"> </w:t>
      </w:r>
      <w:r w:rsidR="00404555" w:rsidRPr="00D10110">
        <w:t>и</w:t>
      </w:r>
      <w:r w:rsidR="00C61159" w:rsidRPr="00D10110">
        <w:t xml:space="preserve"> </w:t>
      </w:r>
      <w:r w:rsidR="00404555" w:rsidRPr="00D10110">
        <w:t>глава</w:t>
      </w:r>
      <w:r w:rsidR="00C61159" w:rsidRPr="00D10110">
        <w:t xml:space="preserve"> </w:t>
      </w:r>
      <w:r w:rsidR="00404555" w:rsidRPr="00D10110">
        <w:t>республики</w:t>
      </w:r>
      <w:r w:rsidR="00C61159" w:rsidRPr="00D10110">
        <w:t xml:space="preserve"> </w:t>
      </w:r>
      <w:r w:rsidR="00404555" w:rsidRPr="00D10110">
        <w:t>Алексей</w:t>
      </w:r>
      <w:r w:rsidR="00C61159" w:rsidRPr="00D10110">
        <w:t xml:space="preserve"> </w:t>
      </w:r>
      <w:r w:rsidR="00404555" w:rsidRPr="00D10110">
        <w:t>Цыденов</w:t>
      </w:r>
      <w:r w:rsidR="00C61159" w:rsidRPr="00D10110">
        <w:t xml:space="preserve"> </w:t>
      </w:r>
      <w:r w:rsidR="00404555" w:rsidRPr="00D10110">
        <w:t>на</w:t>
      </w:r>
      <w:r w:rsidR="00C61159" w:rsidRPr="00D10110">
        <w:t xml:space="preserve"> </w:t>
      </w:r>
      <w:r w:rsidR="00404555" w:rsidRPr="00D10110">
        <w:t>Восточном</w:t>
      </w:r>
      <w:r w:rsidR="00C61159" w:rsidRPr="00D10110">
        <w:t xml:space="preserve"> </w:t>
      </w:r>
      <w:r w:rsidR="00404555" w:rsidRPr="00D10110">
        <w:t>экономическом</w:t>
      </w:r>
      <w:r w:rsidR="00C61159" w:rsidRPr="00D10110">
        <w:t xml:space="preserve"> </w:t>
      </w:r>
      <w:r w:rsidR="00404555" w:rsidRPr="00D10110">
        <w:t>форуме</w:t>
      </w:r>
      <w:r w:rsidR="00C61159" w:rsidRPr="00D10110">
        <w:t xml:space="preserve"> </w:t>
      </w:r>
      <w:r w:rsidR="00404555" w:rsidRPr="00D10110">
        <w:t>(ВЭФ).</w:t>
      </w:r>
      <w:bookmarkEnd w:id="79"/>
    </w:p>
    <w:p w14:paraId="198A997E" w14:textId="77777777" w:rsidR="00404555" w:rsidRPr="00D10110" w:rsidRDefault="009F6448" w:rsidP="00404555">
      <w:r>
        <w:t>«</w:t>
      </w:r>
      <w:r w:rsidR="00404555" w:rsidRPr="00D10110">
        <w:t>Дорожная</w:t>
      </w:r>
      <w:r w:rsidR="00C61159" w:rsidRPr="00D10110">
        <w:t xml:space="preserve"> </w:t>
      </w:r>
      <w:r w:rsidR="00404555" w:rsidRPr="00D10110">
        <w:t>карта</w:t>
      </w:r>
      <w:r w:rsidR="00C61159" w:rsidRPr="00D10110">
        <w:t xml:space="preserve"> </w:t>
      </w:r>
      <w:r w:rsidR="00404555" w:rsidRPr="00D10110">
        <w:t>также</w:t>
      </w:r>
      <w:r w:rsidR="00C61159" w:rsidRPr="00D10110">
        <w:t xml:space="preserve"> </w:t>
      </w:r>
      <w:r w:rsidR="00404555" w:rsidRPr="00D10110">
        <w:t>предусматривает</w:t>
      </w:r>
      <w:r w:rsidR="00C61159" w:rsidRPr="00D10110">
        <w:t xml:space="preserve"> </w:t>
      </w:r>
      <w:r w:rsidR="00404555" w:rsidRPr="00D10110">
        <w:t>разработку</w:t>
      </w:r>
      <w:r w:rsidR="00C61159" w:rsidRPr="00D10110">
        <w:t xml:space="preserve"> </w:t>
      </w:r>
      <w:r w:rsidR="00404555" w:rsidRPr="00D10110">
        <w:t>мер</w:t>
      </w:r>
      <w:r w:rsidR="00C61159" w:rsidRPr="00D10110">
        <w:t xml:space="preserve"> </w:t>
      </w:r>
      <w:r w:rsidR="00404555" w:rsidRPr="00D10110">
        <w:t>для</w:t>
      </w:r>
      <w:r w:rsidR="00C61159" w:rsidRPr="00D10110">
        <w:t xml:space="preserve"> </w:t>
      </w:r>
      <w:r w:rsidR="00404555" w:rsidRPr="00D10110">
        <w:t>эффективной</w:t>
      </w:r>
      <w:r w:rsidR="00C61159" w:rsidRPr="00D10110">
        <w:t xml:space="preserve"> </w:t>
      </w:r>
      <w:r w:rsidR="00404555" w:rsidRPr="00D10110">
        <w:t>реализации</w:t>
      </w:r>
      <w:r w:rsidR="00C61159" w:rsidRPr="00D10110">
        <w:t xml:space="preserve"> </w:t>
      </w:r>
      <w:r w:rsidR="00404555" w:rsidRPr="00D10110">
        <w:t>программы</w:t>
      </w:r>
      <w:r w:rsidR="00C61159" w:rsidRPr="00D10110">
        <w:t xml:space="preserve"> </w:t>
      </w:r>
      <w:r>
        <w:t>«</w:t>
      </w:r>
      <w:r w:rsidR="00404555" w:rsidRPr="00D10110">
        <w:t>Пушкинская</w:t>
      </w:r>
      <w:r w:rsidR="00C61159" w:rsidRPr="00D10110">
        <w:t xml:space="preserve"> </w:t>
      </w:r>
      <w:r w:rsidR="00404555" w:rsidRPr="00D10110">
        <w:t>карта</w:t>
      </w:r>
      <w:r>
        <w:t>»</w:t>
      </w:r>
      <w:r w:rsidR="00404555" w:rsidRPr="00D10110">
        <w:t>.</w:t>
      </w:r>
      <w:r w:rsidR="00C61159" w:rsidRPr="00D10110">
        <w:t xml:space="preserve"> </w:t>
      </w:r>
      <w:r w:rsidR="00404555" w:rsidRPr="00D10110">
        <w:t>Кроме</w:t>
      </w:r>
      <w:r w:rsidR="00C61159" w:rsidRPr="00D10110">
        <w:t xml:space="preserve"> </w:t>
      </w:r>
      <w:r w:rsidR="00404555" w:rsidRPr="00D10110">
        <w:t>того,</w:t>
      </w:r>
      <w:r w:rsidR="00C61159" w:rsidRPr="00D10110">
        <w:t xml:space="preserve"> </w:t>
      </w:r>
      <w:r w:rsidR="00404555" w:rsidRPr="00D10110">
        <w:t>стороны</w:t>
      </w:r>
      <w:r w:rsidR="00C61159" w:rsidRPr="00D10110">
        <w:t xml:space="preserve"> </w:t>
      </w:r>
      <w:r w:rsidR="00404555" w:rsidRPr="00D10110">
        <w:t>обсудили</w:t>
      </w:r>
      <w:r w:rsidR="00C61159" w:rsidRPr="00D10110">
        <w:t xml:space="preserve"> </w:t>
      </w:r>
      <w:r w:rsidR="00404555" w:rsidRPr="00D10110">
        <w:rPr>
          <w:b/>
        </w:rPr>
        <w:t>развитие</w:t>
      </w:r>
      <w:r w:rsidR="00C61159" w:rsidRPr="00D10110">
        <w:rPr>
          <w:b/>
        </w:rPr>
        <w:t xml:space="preserve"> </w:t>
      </w:r>
      <w:r w:rsidR="00404555" w:rsidRPr="00D10110">
        <w:rPr>
          <w:b/>
        </w:rPr>
        <w:t>программы</w:t>
      </w:r>
      <w:r w:rsidR="00C61159" w:rsidRPr="00D10110">
        <w:rPr>
          <w:b/>
        </w:rPr>
        <w:t xml:space="preserve"> </w:t>
      </w:r>
      <w:r w:rsidR="00404555" w:rsidRPr="00D10110">
        <w:rPr>
          <w:b/>
        </w:rPr>
        <w:lastRenderedPageBreak/>
        <w:t>долгосрочных</w:t>
      </w:r>
      <w:r w:rsidR="00C61159" w:rsidRPr="00D10110">
        <w:rPr>
          <w:b/>
        </w:rPr>
        <w:t xml:space="preserve"> </w:t>
      </w:r>
      <w:r w:rsidR="00404555" w:rsidRPr="00D10110">
        <w:rPr>
          <w:b/>
        </w:rPr>
        <w:t>сбережений</w:t>
      </w:r>
      <w:r w:rsidR="00C61159" w:rsidRPr="00D10110">
        <w:t xml:space="preserve"> </w:t>
      </w:r>
      <w:r w:rsidR="00404555" w:rsidRPr="00D10110">
        <w:t>и</w:t>
      </w:r>
      <w:r w:rsidR="00C61159" w:rsidRPr="00D10110">
        <w:t xml:space="preserve"> </w:t>
      </w:r>
      <w:r w:rsidR="00404555" w:rsidRPr="00D10110">
        <w:t>привлечения</w:t>
      </w:r>
      <w:r w:rsidR="00C61159" w:rsidRPr="00D10110">
        <w:t xml:space="preserve"> </w:t>
      </w:r>
      <w:r w:rsidR="00404555" w:rsidRPr="00D10110">
        <w:t>молодых</w:t>
      </w:r>
      <w:r w:rsidR="00C61159" w:rsidRPr="00D10110">
        <w:t xml:space="preserve"> </w:t>
      </w:r>
      <w:r w:rsidR="00404555" w:rsidRPr="00D10110">
        <w:t>специалистов</w:t>
      </w:r>
      <w:r w:rsidR="00C61159" w:rsidRPr="00D10110">
        <w:t xml:space="preserve"> </w:t>
      </w:r>
      <w:r w:rsidR="00404555" w:rsidRPr="00D10110">
        <w:t>в</w:t>
      </w:r>
      <w:r w:rsidR="00C61159" w:rsidRPr="00D10110">
        <w:t xml:space="preserve"> </w:t>
      </w:r>
      <w:r w:rsidR="00404555" w:rsidRPr="00D10110">
        <w:t>банковский</w:t>
      </w:r>
      <w:r w:rsidR="00C61159" w:rsidRPr="00D10110">
        <w:t xml:space="preserve"> </w:t>
      </w:r>
      <w:r w:rsidR="00404555" w:rsidRPr="00D10110">
        <w:t>сектор</w:t>
      </w:r>
      <w:r w:rsidR="00C61159" w:rsidRPr="00D10110">
        <w:t xml:space="preserve"> </w:t>
      </w:r>
      <w:r w:rsidR="00404555" w:rsidRPr="00D10110">
        <w:t>республики</w:t>
      </w:r>
      <w:r>
        <w:t>»</w:t>
      </w:r>
      <w:r w:rsidR="00404555" w:rsidRPr="00D10110">
        <w:t>,</w:t>
      </w:r>
      <w:r w:rsidR="00C61159" w:rsidRPr="00D10110">
        <w:t xml:space="preserve"> </w:t>
      </w:r>
      <w:r w:rsidR="00404555" w:rsidRPr="00D10110">
        <w:t>-</w:t>
      </w:r>
      <w:r w:rsidR="00C61159" w:rsidRPr="00D10110">
        <w:t xml:space="preserve"> </w:t>
      </w:r>
      <w:r w:rsidR="00404555" w:rsidRPr="00D10110">
        <w:t>говорится</w:t>
      </w:r>
      <w:r w:rsidR="00C61159" w:rsidRPr="00D10110">
        <w:t xml:space="preserve"> </w:t>
      </w:r>
      <w:r w:rsidR="00404555" w:rsidRPr="00D10110">
        <w:t>в</w:t>
      </w:r>
      <w:r w:rsidR="00C61159" w:rsidRPr="00D10110">
        <w:t xml:space="preserve"> </w:t>
      </w:r>
      <w:r w:rsidR="00404555" w:rsidRPr="00D10110">
        <w:t>сообщении.</w:t>
      </w:r>
    </w:p>
    <w:p w14:paraId="752F33FD" w14:textId="77777777" w:rsidR="00404555" w:rsidRPr="00D10110" w:rsidRDefault="00404555" w:rsidP="00404555">
      <w:r w:rsidRPr="00D10110">
        <w:t>Отмечается,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настоящее</w:t>
      </w:r>
      <w:r w:rsidR="00C61159" w:rsidRPr="00D10110">
        <w:t xml:space="preserve"> </w:t>
      </w:r>
      <w:r w:rsidRPr="00D10110">
        <w:t>время</w:t>
      </w:r>
      <w:r w:rsidR="00C61159" w:rsidRPr="00D10110">
        <w:t xml:space="preserve"> </w:t>
      </w:r>
      <w:r w:rsidR="009F6448">
        <w:t>«</w:t>
      </w:r>
      <w:r w:rsidRPr="00D10110">
        <w:t>Почта</w:t>
      </w:r>
      <w:r w:rsidR="00C61159" w:rsidRPr="00D10110">
        <w:t xml:space="preserve"> </w:t>
      </w:r>
      <w:r w:rsidRPr="00D10110">
        <w:t>банк</w:t>
      </w:r>
      <w:r w:rsidR="009F6448">
        <w:t>»</w:t>
      </w:r>
      <w:r w:rsidR="00C61159" w:rsidRPr="00D10110">
        <w:t xml:space="preserve"> </w:t>
      </w:r>
      <w:r w:rsidRPr="00D10110">
        <w:t>работает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118</w:t>
      </w:r>
      <w:r w:rsidR="00C61159" w:rsidRPr="00D10110">
        <w:t xml:space="preserve"> </w:t>
      </w:r>
      <w:r w:rsidRPr="00D10110">
        <w:t>населенных</w:t>
      </w:r>
      <w:r w:rsidR="00C61159" w:rsidRPr="00D10110">
        <w:t xml:space="preserve"> </w:t>
      </w:r>
      <w:r w:rsidRPr="00D10110">
        <w:t>пунктах</w:t>
      </w:r>
      <w:r w:rsidR="00C61159" w:rsidRPr="00D10110">
        <w:t xml:space="preserve"> </w:t>
      </w:r>
      <w:r w:rsidRPr="00D10110">
        <w:t>Бурятии,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76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них</w:t>
      </w:r>
      <w:r w:rsidR="00C61159" w:rsidRPr="00D10110">
        <w:t xml:space="preserve"> </w:t>
      </w:r>
      <w:r w:rsidRPr="00D10110">
        <w:t>он</w:t>
      </w:r>
      <w:r w:rsidR="00C61159" w:rsidRPr="00D10110">
        <w:t xml:space="preserve"> </w:t>
      </w:r>
      <w:r w:rsidRPr="00D10110">
        <w:t>является</w:t>
      </w:r>
      <w:r w:rsidR="00C61159" w:rsidRPr="00D10110">
        <w:t xml:space="preserve"> </w:t>
      </w:r>
      <w:r w:rsidRPr="00D10110">
        <w:t>единственной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организацией,</w:t>
      </w:r>
      <w:r w:rsidR="00C61159" w:rsidRPr="00D10110">
        <w:t xml:space="preserve"> </w:t>
      </w:r>
      <w:r w:rsidRPr="00D10110">
        <w:t>предоставляющей</w:t>
      </w:r>
      <w:r w:rsidR="00C61159" w:rsidRPr="00D10110">
        <w:t xml:space="preserve"> </w:t>
      </w:r>
      <w:r w:rsidRPr="00D10110">
        <w:t>банковские</w:t>
      </w:r>
      <w:r w:rsidR="00C61159" w:rsidRPr="00D10110">
        <w:t xml:space="preserve"> </w:t>
      </w:r>
      <w:r w:rsidRPr="00D10110">
        <w:t>продукты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услуги.</w:t>
      </w:r>
    </w:p>
    <w:p w14:paraId="2EEA5A1C" w14:textId="77777777" w:rsidR="00404555" w:rsidRPr="00D10110" w:rsidRDefault="009F6448" w:rsidP="00404555">
      <w:r>
        <w:t>«</w:t>
      </w:r>
      <w:r w:rsidR="00404555" w:rsidRPr="00D10110">
        <w:t>В</w:t>
      </w:r>
      <w:r w:rsidR="00C61159" w:rsidRPr="00D10110">
        <w:t xml:space="preserve"> </w:t>
      </w:r>
      <w:r w:rsidR="00404555" w:rsidRPr="00D10110">
        <w:t>65%</w:t>
      </w:r>
      <w:r w:rsidR="00C61159" w:rsidRPr="00D10110">
        <w:t xml:space="preserve"> </w:t>
      </w:r>
      <w:r w:rsidR="00404555" w:rsidRPr="00D10110">
        <w:t>населенных</w:t>
      </w:r>
      <w:r w:rsidR="00C61159" w:rsidRPr="00D10110">
        <w:t xml:space="preserve"> </w:t>
      </w:r>
      <w:r w:rsidR="00404555" w:rsidRPr="00D10110">
        <w:t>пунктов</w:t>
      </w:r>
      <w:r w:rsidR="00C61159" w:rsidRPr="00D10110">
        <w:t xml:space="preserve"> </w:t>
      </w:r>
      <w:r w:rsidR="00404555" w:rsidRPr="00D10110">
        <w:t>Республики</w:t>
      </w:r>
      <w:r w:rsidR="00C61159" w:rsidRPr="00D10110">
        <w:t xml:space="preserve"> </w:t>
      </w:r>
      <w:r w:rsidR="00404555" w:rsidRPr="00D10110">
        <w:t>Бурятия</w:t>
      </w:r>
      <w:r w:rsidR="00C61159" w:rsidRPr="00D10110">
        <w:t xml:space="preserve"> </w:t>
      </w:r>
      <w:r w:rsidR="00404555" w:rsidRPr="00D10110">
        <w:t>единственной</w:t>
      </w:r>
      <w:r w:rsidR="00C61159" w:rsidRPr="00D10110">
        <w:t xml:space="preserve"> </w:t>
      </w:r>
      <w:r w:rsidR="00404555" w:rsidRPr="00D10110">
        <w:t>кредитной</w:t>
      </w:r>
      <w:r w:rsidR="00C61159" w:rsidRPr="00D10110">
        <w:t xml:space="preserve"> </w:t>
      </w:r>
      <w:r w:rsidR="00404555" w:rsidRPr="00D10110">
        <w:t>организацией,</w:t>
      </w:r>
      <w:r w:rsidR="00C61159" w:rsidRPr="00D10110">
        <w:t xml:space="preserve"> </w:t>
      </w:r>
      <w:r w:rsidR="00404555" w:rsidRPr="00D10110">
        <w:t>оказывающей</w:t>
      </w:r>
      <w:r w:rsidR="00C61159" w:rsidRPr="00D10110">
        <w:t xml:space="preserve"> </w:t>
      </w:r>
      <w:r w:rsidR="00404555" w:rsidRPr="00D10110">
        <w:t>финансовые</w:t>
      </w:r>
      <w:r w:rsidR="00C61159" w:rsidRPr="00D10110">
        <w:t xml:space="preserve"> </w:t>
      </w:r>
      <w:r w:rsidR="00404555" w:rsidRPr="00D10110">
        <w:t>услуги</w:t>
      </w:r>
      <w:r w:rsidR="00C61159" w:rsidRPr="00D10110">
        <w:t xml:space="preserve"> </w:t>
      </w:r>
      <w:r w:rsidR="00404555" w:rsidRPr="00D10110">
        <w:t>населению,</w:t>
      </w:r>
      <w:r w:rsidR="00C61159" w:rsidRPr="00D10110">
        <w:t xml:space="preserve"> </w:t>
      </w:r>
      <w:r w:rsidR="00404555" w:rsidRPr="00D10110">
        <w:t>является</w:t>
      </w:r>
      <w:r w:rsidR="00C61159" w:rsidRPr="00D10110">
        <w:t xml:space="preserve"> </w:t>
      </w:r>
      <w:r>
        <w:t>«</w:t>
      </w:r>
      <w:r w:rsidR="00404555" w:rsidRPr="00D10110">
        <w:t>Почта</w:t>
      </w:r>
      <w:r w:rsidR="00C61159" w:rsidRPr="00D10110">
        <w:t xml:space="preserve"> </w:t>
      </w:r>
      <w:r w:rsidR="00404555" w:rsidRPr="00D10110">
        <w:t>банк</w:t>
      </w:r>
      <w:r>
        <w:t>»</w:t>
      </w:r>
      <w:r w:rsidR="00404555" w:rsidRPr="00D10110">
        <w:t>.</w:t>
      </w:r>
      <w:r w:rsidR="00C61159" w:rsidRPr="00D10110">
        <w:t xml:space="preserve"> </w:t>
      </w:r>
      <w:r w:rsidR="00404555" w:rsidRPr="00D10110">
        <w:t>Это</w:t>
      </w:r>
      <w:r w:rsidR="00C61159" w:rsidRPr="00D10110">
        <w:t xml:space="preserve"> </w:t>
      </w:r>
      <w:r w:rsidR="00404555" w:rsidRPr="00D10110">
        <w:t>важная</w:t>
      </w:r>
      <w:r w:rsidR="00C61159" w:rsidRPr="00D10110">
        <w:t xml:space="preserve"> </w:t>
      </w:r>
      <w:r w:rsidR="00404555" w:rsidRPr="00D10110">
        <w:t>социальная</w:t>
      </w:r>
      <w:r w:rsidR="00C61159" w:rsidRPr="00D10110">
        <w:t xml:space="preserve"> </w:t>
      </w:r>
      <w:r w:rsidR="00404555" w:rsidRPr="00D10110">
        <w:t>миссия</w:t>
      </w:r>
      <w:r w:rsidR="00C61159" w:rsidRPr="00D10110">
        <w:t xml:space="preserve"> </w:t>
      </w:r>
      <w:r w:rsidR="00404555" w:rsidRPr="00D10110">
        <w:t>и</w:t>
      </w:r>
      <w:r w:rsidR="00C61159" w:rsidRPr="00D10110">
        <w:t xml:space="preserve"> </w:t>
      </w:r>
      <w:r w:rsidR="00404555" w:rsidRPr="00D10110">
        <w:t>большая</w:t>
      </w:r>
      <w:r w:rsidR="00C61159" w:rsidRPr="00D10110">
        <w:t xml:space="preserve"> </w:t>
      </w:r>
      <w:r w:rsidR="00404555" w:rsidRPr="00D10110">
        <w:t>ответственность.</w:t>
      </w:r>
      <w:r w:rsidR="00C61159" w:rsidRPr="00D10110">
        <w:t xml:space="preserve"> </w:t>
      </w:r>
      <w:r w:rsidR="00404555" w:rsidRPr="00D10110">
        <w:t>Мы</w:t>
      </w:r>
      <w:r w:rsidR="00C61159" w:rsidRPr="00D10110">
        <w:t xml:space="preserve"> </w:t>
      </w:r>
      <w:r w:rsidR="00404555" w:rsidRPr="00D10110">
        <w:t>будем</w:t>
      </w:r>
      <w:r w:rsidR="00C61159" w:rsidRPr="00D10110">
        <w:t xml:space="preserve"> </w:t>
      </w:r>
      <w:r w:rsidR="00404555" w:rsidRPr="00D10110">
        <w:t>и</w:t>
      </w:r>
      <w:r w:rsidR="00C61159" w:rsidRPr="00D10110">
        <w:t xml:space="preserve"> </w:t>
      </w:r>
      <w:r w:rsidR="00404555" w:rsidRPr="00D10110">
        <w:t>дальше</w:t>
      </w:r>
      <w:r w:rsidR="00C61159" w:rsidRPr="00D10110">
        <w:t xml:space="preserve"> </w:t>
      </w:r>
      <w:r w:rsidR="00404555" w:rsidRPr="00D10110">
        <w:t>способствовать</w:t>
      </w:r>
      <w:r w:rsidR="00C61159" w:rsidRPr="00D10110">
        <w:t xml:space="preserve"> </w:t>
      </w:r>
      <w:r w:rsidR="00404555" w:rsidRPr="00D10110">
        <w:t>реализации</w:t>
      </w:r>
      <w:r w:rsidR="00C61159" w:rsidRPr="00D10110">
        <w:t xml:space="preserve"> </w:t>
      </w:r>
      <w:r w:rsidR="00404555" w:rsidRPr="00D10110">
        <w:t>возможностей</w:t>
      </w:r>
      <w:r w:rsidR="00C61159" w:rsidRPr="00D10110">
        <w:t xml:space="preserve"> </w:t>
      </w:r>
      <w:r w:rsidR="00404555" w:rsidRPr="00D10110">
        <w:t>экономики</w:t>
      </w:r>
      <w:r w:rsidR="00C61159" w:rsidRPr="00D10110">
        <w:t xml:space="preserve"> </w:t>
      </w:r>
      <w:r w:rsidR="00404555" w:rsidRPr="00D10110">
        <w:t>региона,</w:t>
      </w:r>
      <w:r w:rsidR="00C61159" w:rsidRPr="00D10110">
        <w:t xml:space="preserve"> </w:t>
      </w:r>
      <w:r w:rsidR="00404555" w:rsidRPr="00D10110">
        <w:t>поддерживая</w:t>
      </w:r>
      <w:r w:rsidR="00C61159" w:rsidRPr="00D10110">
        <w:t xml:space="preserve"> </w:t>
      </w:r>
      <w:r w:rsidR="00404555" w:rsidRPr="00D10110">
        <w:t>жителей</w:t>
      </w:r>
      <w:r w:rsidR="00C61159" w:rsidRPr="00D10110">
        <w:t xml:space="preserve"> </w:t>
      </w:r>
      <w:r w:rsidR="00404555" w:rsidRPr="00D10110">
        <w:t>малых</w:t>
      </w:r>
      <w:r w:rsidR="00C61159" w:rsidRPr="00D10110">
        <w:t xml:space="preserve"> </w:t>
      </w:r>
      <w:r w:rsidR="00404555" w:rsidRPr="00D10110">
        <w:t>городов</w:t>
      </w:r>
      <w:r w:rsidR="00C61159" w:rsidRPr="00D10110">
        <w:t xml:space="preserve"> </w:t>
      </w:r>
      <w:r w:rsidR="00404555" w:rsidRPr="00D10110">
        <w:t>и</w:t>
      </w:r>
      <w:r w:rsidR="00C61159" w:rsidRPr="00D10110">
        <w:t xml:space="preserve"> </w:t>
      </w:r>
      <w:r w:rsidR="00404555" w:rsidRPr="00D10110">
        <w:t>сельских</w:t>
      </w:r>
      <w:r w:rsidR="00C61159" w:rsidRPr="00D10110">
        <w:t xml:space="preserve"> </w:t>
      </w:r>
      <w:r w:rsidR="00404555" w:rsidRPr="00D10110">
        <w:t>территорий,</w:t>
      </w:r>
      <w:r w:rsidR="00C61159" w:rsidRPr="00D10110">
        <w:t xml:space="preserve"> </w:t>
      </w:r>
      <w:r w:rsidR="00404555" w:rsidRPr="00D10110">
        <w:t>а</w:t>
      </w:r>
      <w:r w:rsidR="00C61159" w:rsidRPr="00D10110">
        <w:t xml:space="preserve"> </w:t>
      </w:r>
      <w:r w:rsidR="00404555" w:rsidRPr="00D10110">
        <w:t>также</w:t>
      </w:r>
      <w:r w:rsidR="00C61159" w:rsidRPr="00D10110">
        <w:t xml:space="preserve"> </w:t>
      </w:r>
      <w:r w:rsidR="00404555" w:rsidRPr="00D10110">
        <w:t>развивая</w:t>
      </w:r>
      <w:r w:rsidR="00C61159" w:rsidRPr="00D10110">
        <w:t xml:space="preserve"> </w:t>
      </w:r>
      <w:r w:rsidR="00404555" w:rsidRPr="00D10110">
        <w:t>социальные</w:t>
      </w:r>
      <w:r w:rsidR="00C61159" w:rsidRPr="00D10110">
        <w:t xml:space="preserve"> </w:t>
      </w:r>
      <w:r w:rsidR="00404555" w:rsidRPr="00D10110">
        <w:t>программы</w:t>
      </w:r>
      <w:r w:rsidR="00C61159" w:rsidRPr="00D10110">
        <w:t xml:space="preserve"> </w:t>
      </w:r>
      <w:r w:rsidR="00404555" w:rsidRPr="00D10110">
        <w:t>по</w:t>
      </w:r>
      <w:r w:rsidR="00C61159" w:rsidRPr="00D10110">
        <w:t xml:space="preserve"> </w:t>
      </w:r>
      <w:r w:rsidR="00404555" w:rsidRPr="00D10110">
        <w:t>финансовой</w:t>
      </w:r>
      <w:r w:rsidR="00C61159" w:rsidRPr="00D10110">
        <w:t xml:space="preserve"> </w:t>
      </w:r>
      <w:r w:rsidR="00404555" w:rsidRPr="00D10110">
        <w:t>грамотности</w:t>
      </w:r>
      <w:r>
        <w:t>»</w:t>
      </w:r>
      <w:r w:rsidR="00404555" w:rsidRPr="00D10110">
        <w:t>,</w:t>
      </w:r>
      <w:r w:rsidR="00C61159" w:rsidRPr="00D10110">
        <w:t xml:space="preserve"> </w:t>
      </w:r>
      <w:r w:rsidR="00404555" w:rsidRPr="00D10110">
        <w:t>-</w:t>
      </w:r>
      <w:r w:rsidR="00C61159" w:rsidRPr="00D10110">
        <w:t xml:space="preserve"> </w:t>
      </w:r>
      <w:r w:rsidR="00404555" w:rsidRPr="00D10110">
        <w:t>отметил</w:t>
      </w:r>
      <w:r w:rsidR="00C61159" w:rsidRPr="00D10110">
        <w:t xml:space="preserve"> </w:t>
      </w:r>
      <w:r w:rsidR="00404555" w:rsidRPr="00D10110">
        <w:t>Пахомов,</w:t>
      </w:r>
      <w:r w:rsidR="00C61159" w:rsidRPr="00D10110">
        <w:t xml:space="preserve"> </w:t>
      </w:r>
      <w:r w:rsidR="00404555" w:rsidRPr="00D10110">
        <w:t>которого</w:t>
      </w:r>
      <w:r w:rsidR="00C61159" w:rsidRPr="00D10110">
        <w:t xml:space="preserve"> </w:t>
      </w:r>
      <w:r w:rsidR="00404555" w:rsidRPr="00D10110">
        <w:t>цитирует</w:t>
      </w:r>
      <w:r w:rsidR="00C61159" w:rsidRPr="00D10110">
        <w:t xml:space="preserve"> </w:t>
      </w:r>
      <w:r w:rsidR="00404555" w:rsidRPr="00D10110">
        <w:t>пресс-служба.</w:t>
      </w:r>
    </w:p>
    <w:p w14:paraId="6F8FBEE8" w14:textId="77777777" w:rsidR="00404555" w:rsidRPr="00D10110" w:rsidRDefault="00404555" w:rsidP="00404555">
      <w:r w:rsidRPr="00D10110">
        <w:t>Он</w:t>
      </w:r>
      <w:r w:rsidR="00C61159" w:rsidRPr="00D10110">
        <w:t xml:space="preserve"> </w:t>
      </w:r>
      <w:r w:rsidRPr="00D10110">
        <w:t>добавил,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особое</w:t>
      </w:r>
      <w:r w:rsidR="00C61159" w:rsidRPr="00D10110">
        <w:t xml:space="preserve"> </w:t>
      </w:r>
      <w:r w:rsidRPr="00D10110">
        <w:t>внимание</w:t>
      </w:r>
      <w:r w:rsidR="00C61159" w:rsidRPr="00D10110">
        <w:t xml:space="preserve"> </w:t>
      </w:r>
      <w:r w:rsidRPr="00D10110">
        <w:t>банк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уделять</w:t>
      </w:r>
      <w:r w:rsidR="00C61159" w:rsidRPr="00D10110">
        <w:t xml:space="preserve"> </w:t>
      </w:r>
      <w:r w:rsidRPr="00D10110">
        <w:t>формированию</w:t>
      </w:r>
      <w:r w:rsidR="00C61159" w:rsidRPr="00D10110">
        <w:t xml:space="preserve"> </w:t>
      </w:r>
      <w:r w:rsidRPr="00D10110">
        <w:t>кадрового</w:t>
      </w:r>
      <w:r w:rsidR="00C61159" w:rsidRPr="00D10110">
        <w:t xml:space="preserve"> </w:t>
      </w:r>
      <w:r w:rsidRPr="00D10110">
        <w:t>потенциала</w:t>
      </w:r>
      <w:r w:rsidR="00C61159" w:rsidRPr="00D10110">
        <w:t xml:space="preserve"> </w:t>
      </w:r>
      <w:r w:rsidRPr="00D10110">
        <w:t>республики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целью</w:t>
      </w:r>
      <w:r w:rsidR="00C61159" w:rsidRPr="00D10110">
        <w:t xml:space="preserve"> </w:t>
      </w:r>
      <w:r w:rsidRPr="00D10110">
        <w:t>обеспечения</w:t>
      </w:r>
      <w:r w:rsidR="00C61159" w:rsidRPr="00D10110">
        <w:t xml:space="preserve"> </w:t>
      </w:r>
      <w:r w:rsidRPr="00D10110">
        <w:t>притока</w:t>
      </w:r>
      <w:r w:rsidR="00C61159" w:rsidRPr="00D10110">
        <w:t xml:space="preserve"> </w:t>
      </w:r>
      <w:r w:rsidRPr="00D10110">
        <w:t>населения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отдаленные</w:t>
      </w:r>
      <w:r w:rsidR="00C61159" w:rsidRPr="00D10110">
        <w:t xml:space="preserve"> </w:t>
      </w:r>
      <w:r w:rsidRPr="00D10110">
        <w:t>районы.</w:t>
      </w:r>
    </w:p>
    <w:p w14:paraId="789BC935" w14:textId="77777777" w:rsidR="00404555" w:rsidRPr="00D10110" w:rsidRDefault="00404555" w:rsidP="00404555">
      <w:r w:rsidRPr="00D10110">
        <w:t>Цыденов</w:t>
      </w:r>
      <w:r w:rsidR="00C61159" w:rsidRPr="00D10110">
        <w:t xml:space="preserve"> </w:t>
      </w:r>
      <w:r w:rsidRPr="00D10110">
        <w:t>назвал</w:t>
      </w:r>
      <w:r w:rsidR="00C61159" w:rsidRPr="00D10110">
        <w:t xml:space="preserve"> </w:t>
      </w:r>
      <w:r w:rsidRPr="00D10110">
        <w:t>сотрудничество</w:t>
      </w:r>
      <w:r w:rsidR="00C61159" w:rsidRPr="00D10110">
        <w:t xml:space="preserve"> </w:t>
      </w:r>
      <w:r w:rsidRPr="00D10110">
        <w:t>Бурятии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="009F6448">
        <w:t>«</w:t>
      </w:r>
      <w:r w:rsidRPr="00D10110">
        <w:t>Почта</w:t>
      </w:r>
      <w:r w:rsidR="00C61159" w:rsidRPr="00D10110">
        <w:t xml:space="preserve"> </w:t>
      </w:r>
      <w:r w:rsidRPr="00D10110">
        <w:t>банка</w:t>
      </w:r>
      <w:r w:rsidR="009F6448">
        <w:t>»</w:t>
      </w:r>
      <w:r w:rsidR="00C61159" w:rsidRPr="00D10110">
        <w:t xml:space="preserve"> </w:t>
      </w:r>
      <w:r w:rsidRPr="00D10110">
        <w:t>важным</w:t>
      </w:r>
      <w:r w:rsidR="00C61159" w:rsidRPr="00D10110">
        <w:t xml:space="preserve"> </w:t>
      </w:r>
      <w:r w:rsidRPr="00D10110">
        <w:t>шагом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пути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повышению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доступности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жителей</w:t>
      </w:r>
      <w:r w:rsidR="00C61159" w:rsidRPr="00D10110">
        <w:t xml:space="preserve"> </w:t>
      </w:r>
      <w:r w:rsidRPr="00D10110">
        <w:t>республики,</w:t>
      </w:r>
      <w:r w:rsidR="00C61159" w:rsidRPr="00D10110">
        <w:t xml:space="preserve"> </w:t>
      </w:r>
      <w:r w:rsidRPr="00D10110">
        <w:t>особенно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отдаленных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труднодоступных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районах.</w:t>
      </w:r>
      <w:r w:rsidR="00C61159" w:rsidRPr="00D10110">
        <w:t xml:space="preserve"> </w:t>
      </w:r>
      <w:r w:rsidR="009F6448">
        <w:t>«</w:t>
      </w:r>
      <w:r w:rsidRPr="00D10110">
        <w:t>Кроме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мы</w:t>
      </w:r>
      <w:r w:rsidR="00C61159" w:rsidRPr="00D10110">
        <w:t xml:space="preserve"> </w:t>
      </w:r>
      <w:r w:rsidRPr="00D10110">
        <w:t>работаем</w:t>
      </w:r>
      <w:r w:rsidR="00C61159" w:rsidRPr="00D10110">
        <w:t xml:space="preserve"> </w:t>
      </w:r>
      <w:r w:rsidRPr="00D10110">
        <w:t>над</w:t>
      </w:r>
      <w:r w:rsidR="00C61159" w:rsidRPr="00D10110">
        <w:t xml:space="preserve"> </w:t>
      </w:r>
      <w:r w:rsidRPr="00D10110">
        <w:t>созданием</w:t>
      </w:r>
      <w:r w:rsidR="00C61159" w:rsidRPr="00D10110">
        <w:t xml:space="preserve"> </w:t>
      </w:r>
      <w:r w:rsidRPr="00D10110">
        <w:t>условий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развития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грамотности</w:t>
      </w:r>
      <w:r w:rsidR="00C61159" w:rsidRPr="00D10110">
        <w:t xml:space="preserve"> </w:t>
      </w:r>
      <w:r w:rsidRPr="00D10110">
        <w:t>наших</w:t>
      </w:r>
      <w:r w:rsidR="00C61159" w:rsidRPr="00D10110">
        <w:t xml:space="preserve"> </w:t>
      </w:r>
      <w:r w:rsidRPr="00D10110">
        <w:t>граждан,</w:t>
      </w:r>
      <w:r w:rsidR="00C61159" w:rsidRPr="00D10110">
        <w:t xml:space="preserve"> </w:t>
      </w:r>
      <w:proofErr w:type="gramStart"/>
      <w:r w:rsidRPr="00D10110">
        <w:t>например,</w:t>
      </w:r>
      <w:proofErr w:type="gramEnd"/>
      <w:r w:rsidR="00C61159" w:rsidRPr="00D10110">
        <w:t xml:space="preserve"> </w:t>
      </w:r>
      <w:r w:rsidRPr="00D10110">
        <w:t>участия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rPr>
          <w:b/>
        </w:rPr>
        <w:t>программе</w:t>
      </w:r>
      <w:r w:rsidR="00C61159" w:rsidRPr="00D10110">
        <w:rPr>
          <w:b/>
        </w:rPr>
        <w:t xml:space="preserve"> </w:t>
      </w:r>
      <w:r w:rsidRPr="00D10110">
        <w:rPr>
          <w:b/>
        </w:rPr>
        <w:t>долгосрочных</w:t>
      </w:r>
      <w:r w:rsidR="00C61159" w:rsidRPr="00D10110">
        <w:rPr>
          <w:b/>
        </w:rPr>
        <w:t xml:space="preserve"> </w:t>
      </w:r>
      <w:r w:rsidRPr="00D10110">
        <w:rPr>
          <w:b/>
        </w:rPr>
        <w:t>сбережений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привлечения</w:t>
      </w:r>
      <w:r w:rsidR="00C61159" w:rsidRPr="00D10110">
        <w:t xml:space="preserve"> </w:t>
      </w:r>
      <w:r w:rsidRPr="00D10110">
        <w:t>молодых</w:t>
      </w:r>
      <w:r w:rsidR="00C61159" w:rsidRPr="00D10110">
        <w:t xml:space="preserve"> </w:t>
      </w:r>
      <w:r w:rsidRPr="00D10110">
        <w:t>специалистов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банковский</w:t>
      </w:r>
      <w:r w:rsidR="00C61159" w:rsidRPr="00D10110">
        <w:t xml:space="preserve"> </w:t>
      </w:r>
      <w:r w:rsidRPr="00D10110">
        <w:t>сектор</w:t>
      </w:r>
      <w:r w:rsidR="009F6448">
        <w:t>»</w:t>
      </w:r>
      <w:r w:rsidRPr="00D10110">
        <w:t>,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цитирует</w:t>
      </w:r>
      <w:r w:rsidR="00C61159" w:rsidRPr="00D10110">
        <w:t xml:space="preserve"> </w:t>
      </w:r>
      <w:r w:rsidRPr="00D10110">
        <w:t>Цыденова</w:t>
      </w:r>
      <w:r w:rsidR="00C61159" w:rsidRPr="00D10110">
        <w:t xml:space="preserve"> </w:t>
      </w:r>
      <w:r w:rsidRPr="00D10110">
        <w:t>пресс-служба</w:t>
      </w:r>
      <w:r w:rsidR="00C61159" w:rsidRPr="00D10110">
        <w:t xml:space="preserve"> </w:t>
      </w:r>
      <w:r w:rsidRPr="00D10110">
        <w:t>банка.</w:t>
      </w:r>
    </w:p>
    <w:p w14:paraId="0B82EB12" w14:textId="77777777" w:rsidR="00404555" w:rsidRPr="00D10110" w:rsidRDefault="00000000" w:rsidP="00404555">
      <w:hyperlink r:id="rId24" w:history="1">
        <w:r w:rsidR="00404555" w:rsidRPr="00D10110">
          <w:rPr>
            <w:rStyle w:val="a3"/>
          </w:rPr>
          <w:t>https://tass.ru/ekonomika/21772725</w:t>
        </w:r>
      </w:hyperlink>
      <w:r w:rsidR="00C61159" w:rsidRPr="00D10110">
        <w:t xml:space="preserve"> </w:t>
      </w:r>
    </w:p>
    <w:p w14:paraId="3880CBE9" w14:textId="77777777" w:rsidR="00606ADB" w:rsidRPr="00D10110" w:rsidRDefault="00B70374" w:rsidP="00606ADB">
      <w:pPr>
        <w:pStyle w:val="2"/>
      </w:pPr>
      <w:bookmarkStart w:id="80" w:name="А107"/>
      <w:bookmarkStart w:id="81" w:name="_Hlk176414698"/>
      <w:bookmarkStart w:id="82" w:name="_Toc176415557"/>
      <w:proofErr w:type="spellStart"/>
      <w:r w:rsidRPr="00D10110">
        <w:t>КАМЧАТИнфо</w:t>
      </w:r>
      <w:proofErr w:type="spellEnd"/>
      <w:r w:rsidRPr="00D10110">
        <w:t>.</w:t>
      </w:r>
      <w:r w:rsidRPr="00D10110">
        <w:rPr>
          <w:lang w:val="en-US"/>
        </w:rPr>
        <w:t>com</w:t>
      </w:r>
      <w:r w:rsidR="00C61159" w:rsidRPr="00D10110">
        <w:t xml:space="preserve"> </w:t>
      </w:r>
      <w:r w:rsidRPr="00D10110">
        <w:t>(Петропавловск-Камчатский)</w:t>
      </w:r>
      <w:r w:rsidR="00606ADB" w:rsidRPr="00D10110">
        <w:t>,</w:t>
      </w:r>
      <w:r w:rsidR="00C61159" w:rsidRPr="00D10110">
        <w:t xml:space="preserve"> </w:t>
      </w:r>
      <w:r w:rsidR="00606ADB" w:rsidRPr="00D10110">
        <w:t>04.09.2024,</w:t>
      </w:r>
      <w:r w:rsidR="00C61159" w:rsidRPr="00D10110">
        <w:t xml:space="preserve"> </w:t>
      </w:r>
      <w:r w:rsidR="00606ADB" w:rsidRPr="00D10110">
        <w:t>В</w:t>
      </w:r>
      <w:r w:rsidR="00C61159" w:rsidRPr="00D10110">
        <w:t xml:space="preserve"> </w:t>
      </w:r>
      <w:proofErr w:type="spellStart"/>
      <w:r w:rsidR="00606ADB" w:rsidRPr="00D10110">
        <w:t>СберНПФ</w:t>
      </w:r>
      <w:proofErr w:type="spellEnd"/>
      <w:r w:rsidR="00C61159" w:rsidRPr="00D10110">
        <w:t xml:space="preserve"> </w:t>
      </w:r>
      <w:r w:rsidR="00606ADB" w:rsidRPr="00D10110">
        <w:t>рассказали,</w:t>
      </w:r>
      <w:r w:rsidR="00C61159" w:rsidRPr="00D10110">
        <w:t xml:space="preserve"> </w:t>
      </w:r>
      <w:r w:rsidR="00606ADB" w:rsidRPr="00D10110">
        <w:t>как</w:t>
      </w:r>
      <w:r w:rsidR="00C61159" w:rsidRPr="00D10110">
        <w:t xml:space="preserve"> </w:t>
      </w:r>
      <w:r w:rsidR="00606ADB" w:rsidRPr="00D10110">
        <w:t>дальневосточники</w:t>
      </w:r>
      <w:r w:rsidR="00C61159" w:rsidRPr="00D10110">
        <w:t xml:space="preserve"> </w:t>
      </w:r>
      <w:r w:rsidR="00606ADB" w:rsidRPr="00D10110">
        <w:t>копят</w:t>
      </w:r>
      <w:r w:rsidR="00C61159" w:rsidRPr="00D10110">
        <w:t xml:space="preserve"> </w:t>
      </w:r>
      <w:r w:rsidR="00606ADB" w:rsidRPr="00D10110">
        <w:t>с</w:t>
      </w:r>
      <w:r w:rsidR="00C61159" w:rsidRPr="00D10110">
        <w:t xml:space="preserve"> </w:t>
      </w:r>
      <w:r w:rsidR="00606ADB" w:rsidRPr="00D10110">
        <w:t>программой</w:t>
      </w:r>
      <w:r w:rsidR="00C61159" w:rsidRPr="00D10110">
        <w:t xml:space="preserve"> </w:t>
      </w:r>
      <w:r w:rsidR="00606ADB" w:rsidRPr="00D10110">
        <w:t>долгосрочных</w:t>
      </w:r>
      <w:r w:rsidR="00C61159" w:rsidRPr="00D10110">
        <w:t xml:space="preserve"> </w:t>
      </w:r>
      <w:r w:rsidR="00606ADB" w:rsidRPr="00D10110">
        <w:t>сбережений</w:t>
      </w:r>
      <w:bookmarkEnd w:id="80"/>
      <w:bookmarkEnd w:id="82"/>
    </w:p>
    <w:p w14:paraId="401B703A" w14:textId="77777777" w:rsidR="00606ADB" w:rsidRPr="00D10110" w:rsidRDefault="00606ADB" w:rsidP="009F6448">
      <w:pPr>
        <w:pStyle w:val="3"/>
      </w:pPr>
      <w:bookmarkStart w:id="83" w:name="_Toc176415558"/>
      <w:r w:rsidRPr="00D10110">
        <w:t>Самые</w:t>
      </w:r>
      <w:r w:rsidR="00C61159" w:rsidRPr="00D10110">
        <w:t xml:space="preserve"> </w:t>
      </w:r>
      <w:r w:rsidRPr="00D10110">
        <w:t>активные</w:t>
      </w:r>
      <w:r w:rsidR="00C61159" w:rsidRPr="00D10110">
        <w:t xml:space="preserve"> </w:t>
      </w:r>
      <w:proofErr w:type="spellStart"/>
      <w:r w:rsidRPr="00D10110">
        <w:t>сберегатели</w:t>
      </w:r>
      <w:proofErr w:type="spellEnd"/>
      <w:r w:rsidR="00C61159" w:rsidRPr="00D10110">
        <w:t xml:space="preserve"> </w:t>
      </w:r>
      <w:r w:rsidRPr="00D10110">
        <w:t>живут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Хабаровском</w:t>
      </w:r>
      <w:r w:rsidR="00C61159" w:rsidRPr="00D10110">
        <w:t xml:space="preserve"> </w:t>
      </w:r>
      <w:r w:rsidRPr="00D10110">
        <w:t>крае,</w:t>
      </w:r>
      <w:r w:rsidR="00C61159" w:rsidRPr="00D10110">
        <w:t xml:space="preserve"> </w:t>
      </w:r>
      <w:r w:rsidRPr="00D10110">
        <w:t>сообщили</w:t>
      </w:r>
      <w:r w:rsidR="00C61159" w:rsidRPr="00D10110">
        <w:t xml:space="preserve"> </w:t>
      </w:r>
      <w:r w:rsidRPr="00D10110">
        <w:t>РАИ</w:t>
      </w:r>
      <w:r w:rsidR="00C61159" w:rsidRPr="00D10110">
        <w:t xml:space="preserve"> </w:t>
      </w:r>
      <w:r w:rsidR="009F6448">
        <w:t>«</w:t>
      </w:r>
      <w:r w:rsidRPr="00D10110">
        <w:t>КАМЧАТКА-ИНФОРМ</w:t>
      </w:r>
      <w:r w:rsidR="009F6448">
        <w:t>»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пресс-службе</w:t>
      </w:r>
      <w:r w:rsidR="00C61159" w:rsidRPr="00D10110">
        <w:t xml:space="preserve"> </w:t>
      </w:r>
      <w:r w:rsidRPr="00D10110">
        <w:t>банка.</w:t>
      </w:r>
      <w:bookmarkEnd w:id="83"/>
    </w:p>
    <w:p w14:paraId="77AD3EF4" w14:textId="77777777" w:rsidR="00606ADB" w:rsidRPr="00D10110" w:rsidRDefault="00606ADB" w:rsidP="00606ADB">
      <w:r w:rsidRPr="00D10110">
        <w:t>За</w:t>
      </w:r>
      <w:r w:rsidR="00C61159" w:rsidRPr="00D10110">
        <w:t xml:space="preserve"> </w:t>
      </w:r>
      <w:proofErr w:type="gramStart"/>
      <w:r w:rsidRPr="00D10110">
        <w:t>январь</w:t>
      </w:r>
      <w:r w:rsidR="00C61159" w:rsidRPr="00D10110">
        <w:t xml:space="preserve"> - </w:t>
      </w:r>
      <w:r w:rsidRPr="00D10110">
        <w:t>август</w:t>
      </w:r>
      <w:proofErr w:type="gramEnd"/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жители</w:t>
      </w:r>
      <w:r w:rsidR="00C61159" w:rsidRPr="00D10110">
        <w:t xml:space="preserve"> </w:t>
      </w:r>
      <w:r w:rsidRPr="00D10110">
        <w:t>Дальнего</w:t>
      </w:r>
      <w:r w:rsidR="00C61159" w:rsidRPr="00D10110">
        <w:t xml:space="preserve"> </w:t>
      </w:r>
      <w:r w:rsidRPr="00D10110">
        <w:t>Востока</w:t>
      </w:r>
      <w:r w:rsidR="00C61159" w:rsidRPr="00D10110">
        <w:t xml:space="preserve"> </w:t>
      </w:r>
      <w:r w:rsidRPr="00D10110">
        <w:t>вложили</w:t>
      </w:r>
      <w:r w:rsidR="00C61159" w:rsidRPr="00D10110">
        <w:t xml:space="preserve"> </w:t>
      </w:r>
      <w:r w:rsidRPr="00D10110">
        <w:t>1,9</w:t>
      </w:r>
      <w:r w:rsidR="00C61159" w:rsidRPr="00D10110">
        <w:t xml:space="preserve"> </w:t>
      </w:r>
      <w:r w:rsidRPr="00D10110">
        <w:t>млрд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программу</w:t>
      </w:r>
      <w:r w:rsidR="00C61159" w:rsidRPr="00D10110">
        <w:t xml:space="preserve"> </w:t>
      </w:r>
      <w:r w:rsidRPr="00D10110">
        <w:t>долгосрочных</w:t>
      </w:r>
      <w:r w:rsidR="00C61159" w:rsidRPr="00D10110">
        <w:t xml:space="preserve"> </w:t>
      </w:r>
      <w:r w:rsidRPr="00D10110">
        <w:t>сбережений</w:t>
      </w:r>
      <w:r w:rsidR="00C61159" w:rsidRPr="00D10110">
        <w:t xml:space="preserve"> </w:t>
      </w:r>
      <w:r w:rsidRPr="00D10110">
        <w:t>(ПДС),</w:t>
      </w:r>
      <w:r w:rsidR="00C61159" w:rsidRPr="00D10110">
        <w:t xml:space="preserve"> </w:t>
      </w:r>
      <w:r w:rsidRPr="00D10110">
        <w:t>выяснили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proofErr w:type="spellStart"/>
      <w:r w:rsidRPr="00D10110">
        <w:t>СберНПФ</w:t>
      </w:r>
      <w:proofErr w:type="spellEnd"/>
      <w:r w:rsidR="00C61159" w:rsidRPr="00D10110">
        <w:t xml:space="preserve"> </w:t>
      </w:r>
      <w:r w:rsidRPr="00D10110">
        <w:t>накануне</w:t>
      </w:r>
      <w:r w:rsidR="00C61159" w:rsidRPr="00D10110">
        <w:t xml:space="preserve"> </w:t>
      </w:r>
      <w:r w:rsidRPr="00D10110">
        <w:t>IX</w:t>
      </w:r>
      <w:r w:rsidR="00C61159" w:rsidRPr="00D10110">
        <w:t xml:space="preserve"> </w:t>
      </w:r>
      <w:r w:rsidRPr="00D10110">
        <w:t>Восточного</w:t>
      </w:r>
      <w:r w:rsidR="00C61159" w:rsidRPr="00D10110">
        <w:t xml:space="preserve"> </w:t>
      </w:r>
      <w:r w:rsidRPr="00D10110">
        <w:t>экономического</w:t>
      </w:r>
      <w:r w:rsidR="00C61159" w:rsidRPr="00D10110">
        <w:t xml:space="preserve"> </w:t>
      </w:r>
      <w:r w:rsidRPr="00D10110">
        <w:t>форума.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регионе</w:t>
      </w:r>
      <w:r w:rsidR="00C61159" w:rsidRPr="00D10110">
        <w:t xml:space="preserve"> </w:t>
      </w:r>
      <w:r w:rsidRPr="00D10110">
        <w:t>открыто</w:t>
      </w:r>
      <w:r w:rsidR="00C61159" w:rsidRPr="00D10110">
        <w:t xml:space="preserve"> </w:t>
      </w:r>
      <w:r w:rsidRPr="00D10110">
        <w:t>38,5</w:t>
      </w:r>
      <w:r w:rsidR="00C61159" w:rsidRPr="00D10110">
        <w:t xml:space="preserve"> </w:t>
      </w:r>
      <w:r w:rsidRPr="00D10110">
        <w:t>тыс.</w:t>
      </w:r>
      <w:r w:rsidR="00C61159" w:rsidRPr="00D10110">
        <w:t xml:space="preserve"> </w:t>
      </w:r>
      <w:r w:rsidRPr="00D10110">
        <w:t>ПДС-копилок,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почти</w:t>
      </w:r>
      <w:r w:rsidR="00C61159" w:rsidRPr="00D10110">
        <w:t xml:space="preserve"> </w:t>
      </w:r>
      <w:r w:rsidRPr="00D10110">
        <w:t>каждая</w:t>
      </w:r>
      <w:r w:rsidR="00C61159" w:rsidRPr="00D10110">
        <w:t xml:space="preserve"> </w:t>
      </w:r>
      <w:r w:rsidRPr="00D10110">
        <w:t>четв</w:t>
      </w:r>
      <w:r w:rsidR="00C61159" w:rsidRPr="00D10110">
        <w:t>е</w:t>
      </w:r>
      <w:r w:rsidRPr="00D10110">
        <w:t>ртая</w:t>
      </w:r>
      <w:r w:rsidR="00C61159" w:rsidRPr="00D10110">
        <w:t xml:space="preserve"> - </w:t>
      </w:r>
      <w:r w:rsidRPr="00D10110">
        <w:t>в</w:t>
      </w:r>
      <w:r w:rsidR="00C61159" w:rsidRPr="00D10110">
        <w:t xml:space="preserve"> </w:t>
      </w:r>
      <w:r w:rsidR="009F6448">
        <w:t>«</w:t>
      </w:r>
      <w:r w:rsidRPr="00D10110">
        <w:t>цифре</w:t>
      </w:r>
      <w:r w:rsidR="009F6448">
        <w:t>»</w:t>
      </w:r>
      <w:r w:rsidRPr="00D10110">
        <w:t>.</w:t>
      </w:r>
      <w:r w:rsidR="00C61159" w:rsidRPr="00D10110">
        <w:t xml:space="preserve"> </w:t>
      </w:r>
      <w:r w:rsidRPr="00D10110">
        <w:t>Активнее</w:t>
      </w:r>
      <w:r w:rsidR="00C61159" w:rsidRPr="00D10110">
        <w:t xml:space="preserve"> </w:t>
      </w:r>
      <w:r w:rsidRPr="00D10110">
        <w:t>откладывают</w:t>
      </w:r>
      <w:r w:rsidR="00C61159" w:rsidRPr="00D10110">
        <w:t xml:space="preserve"> </w:t>
      </w:r>
      <w:r w:rsidRPr="00D10110">
        <w:t>вдолгую</w:t>
      </w:r>
      <w:r w:rsidR="00C61159" w:rsidRPr="00D10110">
        <w:t xml:space="preserve"> </w:t>
      </w:r>
      <w:r w:rsidRPr="00D10110">
        <w:t>женщины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люди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возрасте</w:t>
      </w:r>
      <w:r w:rsidR="00C61159" w:rsidRPr="00D10110">
        <w:t xml:space="preserve"> </w:t>
      </w:r>
      <w:proofErr w:type="gramStart"/>
      <w:r w:rsidRPr="00D10110">
        <w:t>36</w:t>
      </w:r>
      <w:r w:rsidR="00C61159" w:rsidRPr="00D10110">
        <w:t>-</w:t>
      </w:r>
      <w:r w:rsidRPr="00D10110">
        <w:t>55</w:t>
      </w:r>
      <w:proofErr w:type="gramEnd"/>
      <w:r w:rsidR="00C61159" w:rsidRPr="00D10110">
        <w:t xml:space="preserve"> </w:t>
      </w:r>
      <w:r w:rsidRPr="00D10110">
        <w:t>лет.</w:t>
      </w:r>
      <w:r w:rsidR="00C61159" w:rsidRPr="00D10110">
        <w:t xml:space="preserve"> </w:t>
      </w:r>
      <w:r w:rsidRPr="00D10110">
        <w:t>Самые</w:t>
      </w:r>
      <w:r w:rsidR="00C61159" w:rsidRPr="00D10110">
        <w:t xml:space="preserve"> </w:t>
      </w:r>
      <w:r w:rsidRPr="00D10110">
        <w:t>крупные</w:t>
      </w:r>
      <w:r w:rsidR="00C61159" w:rsidRPr="00D10110">
        <w:t xml:space="preserve"> </w:t>
      </w:r>
      <w:r w:rsidRPr="00D10110">
        <w:t>суммы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новый</w:t>
      </w:r>
      <w:r w:rsidR="00C61159" w:rsidRPr="00D10110">
        <w:t xml:space="preserve"> </w:t>
      </w:r>
      <w:r w:rsidRPr="00D10110">
        <w:t>инструмент</w:t>
      </w:r>
      <w:r w:rsidR="00C61159" w:rsidRPr="00D10110">
        <w:t xml:space="preserve"> </w:t>
      </w:r>
      <w:r w:rsidRPr="00D10110">
        <w:t>направляют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Хабаровском</w:t>
      </w:r>
      <w:r w:rsidR="00C61159" w:rsidRPr="00D10110">
        <w:t xml:space="preserve"> </w:t>
      </w:r>
      <w:r w:rsidRPr="00D10110">
        <w:t>крае,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чаще</w:t>
      </w:r>
      <w:r w:rsidR="00C61159" w:rsidRPr="00D10110">
        <w:t xml:space="preserve"> </w:t>
      </w:r>
      <w:r w:rsidRPr="00D10110">
        <w:t>других</w:t>
      </w:r>
      <w:r w:rsidR="00C61159" w:rsidRPr="00D10110">
        <w:t xml:space="preserve"> </w:t>
      </w:r>
      <w:r w:rsidRPr="00D10110">
        <w:t>вступают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ПДС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Приморском</w:t>
      </w:r>
      <w:r w:rsidR="00C61159" w:rsidRPr="00D10110">
        <w:t xml:space="preserve"> </w:t>
      </w:r>
      <w:r w:rsidRPr="00D10110">
        <w:t>крае.</w:t>
      </w:r>
    </w:p>
    <w:p w14:paraId="4C550755" w14:textId="77777777" w:rsidR="00606ADB" w:rsidRPr="00D10110" w:rsidRDefault="00606ADB" w:rsidP="00606ADB">
      <w:r w:rsidRPr="00D10110">
        <w:t>На</w:t>
      </w:r>
      <w:r w:rsidR="00C61159" w:rsidRPr="00D10110">
        <w:t xml:space="preserve"> </w:t>
      </w:r>
      <w:r w:rsidRPr="00D10110">
        <w:t>конец</w:t>
      </w:r>
      <w:r w:rsidR="00C61159" w:rsidRPr="00D10110">
        <w:t xml:space="preserve"> </w:t>
      </w:r>
      <w:r w:rsidRPr="00D10110">
        <w:t>августа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дальневосточники</w:t>
      </w:r>
      <w:r w:rsidR="00C61159" w:rsidRPr="00D10110">
        <w:t xml:space="preserve"> </w:t>
      </w:r>
      <w:r w:rsidRPr="00D10110">
        <w:t>вложили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программу</w:t>
      </w:r>
      <w:r w:rsidR="00C61159" w:rsidRPr="00D10110">
        <w:t xml:space="preserve"> </w:t>
      </w:r>
      <w:r w:rsidRPr="00D10110">
        <w:t>долгосрочных</w:t>
      </w:r>
      <w:r w:rsidR="00C61159" w:rsidRPr="00D10110">
        <w:t xml:space="preserve"> </w:t>
      </w:r>
      <w:r w:rsidRPr="00D10110">
        <w:t>сбережений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proofErr w:type="spellStart"/>
      <w:r w:rsidRPr="00D10110">
        <w:t>СберНПФ</w:t>
      </w:r>
      <w:proofErr w:type="spellEnd"/>
      <w:r w:rsidR="00C61159" w:rsidRPr="00D10110">
        <w:t xml:space="preserve"> </w:t>
      </w:r>
      <w:r w:rsidRPr="00D10110">
        <w:t>1,9</w:t>
      </w:r>
      <w:r w:rsidR="00C61159" w:rsidRPr="00D10110">
        <w:t xml:space="preserve"> </w:t>
      </w:r>
      <w:r w:rsidRPr="00D10110">
        <w:t>млрд</w:t>
      </w:r>
      <w:r w:rsidR="00C61159" w:rsidRPr="00D10110">
        <w:t xml:space="preserve"> </w:t>
      </w:r>
      <w:r w:rsidRPr="00D10110">
        <w:t>рублей.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них</w:t>
      </w:r>
      <w:r w:rsidR="00C61159" w:rsidRPr="00D10110">
        <w:t xml:space="preserve"> </w:t>
      </w:r>
      <w:r w:rsidRPr="00D10110">
        <w:t>500</w:t>
      </w:r>
      <w:r w:rsidR="00C61159" w:rsidRPr="00D10110">
        <w:t xml:space="preserve"> </w:t>
      </w:r>
      <w:r w:rsidRPr="00D10110">
        <w:t>млн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пришлось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личные</w:t>
      </w:r>
      <w:r w:rsidR="00C61159" w:rsidRPr="00D10110">
        <w:t xml:space="preserve"> </w:t>
      </w:r>
      <w:r w:rsidRPr="00D10110">
        <w:t>взносы,</w:t>
      </w:r>
      <w:r w:rsidR="00C61159" w:rsidRPr="00D10110">
        <w:t xml:space="preserve"> </w:t>
      </w:r>
      <w:r w:rsidRPr="00D10110">
        <w:t>1,4</w:t>
      </w:r>
      <w:r w:rsidR="00C61159" w:rsidRPr="00D10110">
        <w:t xml:space="preserve"> </w:t>
      </w:r>
      <w:r w:rsidRPr="00D10110">
        <w:t>млрд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―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заявленные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переводу</w:t>
      </w:r>
      <w:r w:rsidR="00C61159" w:rsidRPr="00D10110">
        <w:t xml:space="preserve"> </w:t>
      </w:r>
      <w:r w:rsidRPr="00D10110">
        <w:t>средства</w:t>
      </w:r>
      <w:r w:rsidR="00C61159" w:rsidRPr="00D10110">
        <w:t xml:space="preserve"> </w:t>
      </w:r>
      <w:r w:rsidRPr="00D10110">
        <w:t>накопительной</w:t>
      </w:r>
      <w:r w:rsidR="00C61159" w:rsidRPr="00D10110">
        <w:t xml:space="preserve"> </w:t>
      </w:r>
      <w:r w:rsidRPr="00D10110">
        <w:t>пенсии.</w:t>
      </w:r>
    </w:p>
    <w:p w14:paraId="750728E8" w14:textId="77777777" w:rsidR="00606ADB" w:rsidRPr="00D10110" w:rsidRDefault="00606ADB" w:rsidP="00606ADB">
      <w:r w:rsidRPr="00D10110">
        <w:t>76%</w:t>
      </w:r>
      <w:r w:rsidR="00C61159" w:rsidRPr="00D10110">
        <w:t xml:space="preserve"> </w:t>
      </w:r>
      <w:r w:rsidRPr="00D10110">
        <w:t>договоров</w:t>
      </w:r>
      <w:r w:rsidR="00C61159" w:rsidRPr="00D10110">
        <w:t xml:space="preserve"> </w:t>
      </w:r>
      <w:r w:rsidRPr="00D10110">
        <w:t>дальневосточники</w:t>
      </w:r>
      <w:r w:rsidR="00C61159" w:rsidRPr="00D10110">
        <w:t xml:space="preserve"> </w:t>
      </w:r>
      <w:r w:rsidRPr="00D10110">
        <w:t>заключают</w:t>
      </w:r>
      <w:r w:rsidR="00C61159" w:rsidRPr="00D10110">
        <w:t xml:space="preserve"> </w:t>
      </w:r>
      <w:r w:rsidRPr="00D10110">
        <w:t>офлайн</w:t>
      </w:r>
      <w:r w:rsidR="00C61159" w:rsidRPr="00D10110">
        <w:t xml:space="preserve"> - </w:t>
      </w:r>
      <w:r w:rsidRPr="00D10110">
        <w:t>в</w:t>
      </w:r>
      <w:r w:rsidR="00C61159" w:rsidRPr="00D10110">
        <w:t xml:space="preserve"> </w:t>
      </w:r>
      <w:r w:rsidRPr="00D10110">
        <w:t>отделениях</w:t>
      </w:r>
      <w:r w:rsidR="00C61159" w:rsidRPr="00D10110">
        <w:t xml:space="preserve"> </w:t>
      </w:r>
      <w:r w:rsidRPr="00D10110">
        <w:t>Сбера.</w:t>
      </w:r>
      <w:r w:rsidR="00C61159" w:rsidRPr="00D10110">
        <w:t xml:space="preserve"> </w:t>
      </w:r>
      <w:r w:rsidRPr="00D10110">
        <w:t>24%</w:t>
      </w:r>
      <w:r w:rsidR="00C61159" w:rsidRPr="00D10110">
        <w:t xml:space="preserve"> </w:t>
      </w:r>
      <w:r w:rsidRPr="00D10110">
        <w:t>подключают</w:t>
      </w:r>
      <w:r w:rsidR="00C61159" w:rsidRPr="00D10110">
        <w:t xml:space="preserve"> </w:t>
      </w:r>
      <w:r w:rsidRPr="00D10110">
        <w:t>программу</w:t>
      </w:r>
      <w:r w:rsidR="00C61159" w:rsidRPr="00D10110">
        <w:t xml:space="preserve"> </w:t>
      </w:r>
      <w:r w:rsidRPr="00D10110">
        <w:t>дистанционно</w:t>
      </w:r>
      <w:r w:rsidR="00C61159" w:rsidRPr="00D10110">
        <w:t xml:space="preserve"> - </w:t>
      </w:r>
      <w:r w:rsidRPr="00D10110">
        <w:t>в</w:t>
      </w:r>
      <w:r w:rsidR="00C61159" w:rsidRPr="00D10110">
        <w:t xml:space="preserve"> </w:t>
      </w:r>
      <w:r w:rsidRPr="00D10110">
        <w:t>приложении</w:t>
      </w:r>
      <w:r w:rsidR="00C61159" w:rsidRPr="00D10110">
        <w:t xml:space="preserve"> </w:t>
      </w:r>
      <w:proofErr w:type="spellStart"/>
      <w:r w:rsidRPr="00D10110">
        <w:t>СберБанк</w:t>
      </w:r>
      <w:proofErr w:type="spellEnd"/>
      <w:r w:rsidR="00C61159" w:rsidRPr="00D10110">
        <w:t xml:space="preserve"> </w:t>
      </w:r>
      <w:r w:rsidRPr="00D10110">
        <w:t>Онлайн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сайте</w:t>
      </w:r>
      <w:r w:rsidR="00C61159" w:rsidRPr="00D10110">
        <w:t xml:space="preserve"> </w:t>
      </w:r>
      <w:proofErr w:type="spellStart"/>
      <w:r w:rsidRPr="00D10110">
        <w:t>СберНПФ</w:t>
      </w:r>
      <w:proofErr w:type="spellEnd"/>
      <w:r w:rsidRPr="00D10110">
        <w:t>.</w:t>
      </w:r>
    </w:p>
    <w:p w14:paraId="2EB9551A" w14:textId="77777777" w:rsidR="00606ADB" w:rsidRPr="00D10110" w:rsidRDefault="00606ADB" w:rsidP="00606ADB">
      <w:r w:rsidRPr="00D10110">
        <w:t>На</w:t>
      </w:r>
      <w:r w:rsidR="00C61159" w:rsidRPr="00D10110">
        <w:t xml:space="preserve"> </w:t>
      </w:r>
      <w:r w:rsidRPr="00D10110">
        <w:t>Дальнем</w:t>
      </w:r>
      <w:r w:rsidR="00C61159" w:rsidRPr="00D10110">
        <w:t xml:space="preserve"> </w:t>
      </w:r>
      <w:r w:rsidRPr="00D10110">
        <w:t>Востоке</w:t>
      </w:r>
      <w:r w:rsidR="00C61159" w:rsidRPr="00D10110">
        <w:t xml:space="preserve"> </w:t>
      </w:r>
      <w:r w:rsidRPr="00D10110">
        <w:t>женщины</w:t>
      </w:r>
      <w:r w:rsidR="00C61159" w:rsidRPr="00D10110">
        <w:t xml:space="preserve"> </w:t>
      </w:r>
      <w:r w:rsidRPr="00D10110">
        <w:t>откладывают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ПДС</w:t>
      </w:r>
      <w:r w:rsidR="00C61159" w:rsidRPr="00D10110">
        <w:t xml:space="preserve"> </w:t>
      </w:r>
      <w:r w:rsidRPr="00D10110">
        <w:t>активнее</w:t>
      </w:r>
      <w:r w:rsidR="00C61159" w:rsidRPr="00D10110">
        <w:t xml:space="preserve"> </w:t>
      </w:r>
      <w:r w:rsidRPr="00D10110">
        <w:t>мужчин: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68%</w:t>
      </w:r>
      <w:r w:rsidR="00C61159" w:rsidRPr="00D10110">
        <w:t xml:space="preserve"> </w:t>
      </w:r>
      <w:r w:rsidRPr="00D10110">
        <w:t>случаев</w:t>
      </w:r>
      <w:r w:rsidR="00C61159" w:rsidRPr="00D10110">
        <w:t xml:space="preserve"> </w:t>
      </w:r>
      <w:r w:rsidRPr="00D10110">
        <w:t>против</w:t>
      </w:r>
      <w:r w:rsidR="00C61159" w:rsidRPr="00D10110">
        <w:t xml:space="preserve"> </w:t>
      </w:r>
      <w:r w:rsidRPr="00D10110">
        <w:t>32%.</w:t>
      </w:r>
      <w:r w:rsidR="00C61159" w:rsidRPr="00D10110">
        <w:t xml:space="preserve"> </w:t>
      </w:r>
      <w:r w:rsidRPr="00D10110">
        <w:t>Формировать</w:t>
      </w:r>
      <w:r w:rsidR="00C61159" w:rsidRPr="00D10110">
        <w:t xml:space="preserve"> </w:t>
      </w:r>
      <w:r w:rsidRPr="00D10110">
        <w:t>долгосрочные</w:t>
      </w:r>
      <w:r w:rsidR="00C61159" w:rsidRPr="00D10110">
        <w:t xml:space="preserve"> </w:t>
      </w:r>
      <w:r w:rsidRPr="00D10110">
        <w:t>сбережения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регионе</w:t>
      </w:r>
      <w:r w:rsidR="00C61159" w:rsidRPr="00D10110">
        <w:t xml:space="preserve"> </w:t>
      </w:r>
      <w:r w:rsidRPr="00D10110">
        <w:t>чаще</w:t>
      </w:r>
      <w:r w:rsidR="00C61159" w:rsidRPr="00D10110">
        <w:t xml:space="preserve"> </w:t>
      </w:r>
      <w:r w:rsidRPr="00D10110">
        <w:t>всего</w:t>
      </w:r>
      <w:r w:rsidR="00C61159" w:rsidRPr="00D10110">
        <w:t xml:space="preserve"> </w:t>
      </w:r>
      <w:r w:rsidRPr="00D10110">
        <w:t>начинают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proofErr w:type="gramStart"/>
      <w:r w:rsidRPr="00D10110">
        <w:t>36</w:t>
      </w:r>
      <w:r w:rsidR="00C61159" w:rsidRPr="00D10110">
        <w:t>-</w:t>
      </w:r>
      <w:r w:rsidRPr="00D10110">
        <w:t>55</w:t>
      </w:r>
      <w:proofErr w:type="gramEnd"/>
      <w:r w:rsidR="00C61159" w:rsidRPr="00D10110">
        <w:t xml:space="preserve"> </w:t>
      </w:r>
      <w:r w:rsidRPr="00D10110">
        <w:t>лет: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эту</w:t>
      </w:r>
      <w:r w:rsidR="00C61159" w:rsidRPr="00D10110">
        <w:t xml:space="preserve"> </w:t>
      </w:r>
      <w:r w:rsidRPr="00D10110">
        <w:t>возрастную</w:t>
      </w:r>
      <w:r w:rsidR="00C61159" w:rsidRPr="00D10110">
        <w:t xml:space="preserve"> </w:t>
      </w:r>
      <w:r w:rsidRPr="00D10110">
        <w:t>группу</w:t>
      </w:r>
      <w:r w:rsidR="00C61159" w:rsidRPr="00D10110">
        <w:t xml:space="preserve"> </w:t>
      </w:r>
      <w:r w:rsidRPr="00D10110">
        <w:t>пришлось</w:t>
      </w:r>
      <w:r w:rsidR="00C61159" w:rsidRPr="00D10110">
        <w:t xml:space="preserve"> </w:t>
      </w:r>
      <w:r w:rsidRPr="00D10110">
        <w:t>70%</w:t>
      </w:r>
      <w:r w:rsidR="00C61159" w:rsidRPr="00D10110">
        <w:t xml:space="preserve"> </w:t>
      </w:r>
      <w:r w:rsidRPr="00D10110">
        <w:t>договоров.</w:t>
      </w:r>
    </w:p>
    <w:p w14:paraId="17029400" w14:textId="77777777" w:rsidR="00606ADB" w:rsidRPr="00D10110" w:rsidRDefault="00606ADB" w:rsidP="00606ADB">
      <w:r w:rsidRPr="00D10110">
        <w:lastRenderedPageBreak/>
        <w:t>Руслан</w:t>
      </w:r>
      <w:r w:rsidR="00C61159" w:rsidRPr="00D10110">
        <w:t xml:space="preserve"> </w:t>
      </w:r>
      <w:proofErr w:type="spellStart"/>
      <w:r w:rsidRPr="00D10110">
        <w:t>Вестеровский</w:t>
      </w:r>
      <w:proofErr w:type="spellEnd"/>
      <w:r w:rsidRPr="00D10110">
        <w:t>,</w:t>
      </w:r>
      <w:r w:rsidR="00C61159" w:rsidRPr="00D10110">
        <w:t xml:space="preserve"> </w:t>
      </w:r>
      <w:r w:rsidRPr="00D10110">
        <w:t>старший</w:t>
      </w:r>
      <w:r w:rsidR="00C61159" w:rsidRPr="00D10110">
        <w:t xml:space="preserve"> </w:t>
      </w:r>
      <w:r w:rsidRPr="00D10110">
        <w:t>вице-президент,</w:t>
      </w:r>
      <w:r w:rsidR="00C61159" w:rsidRPr="00D10110">
        <w:t xml:space="preserve"> </w:t>
      </w:r>
      <w:r w:rsidRPr="00D10110">
        <w:t>руководитель</w:t>
      </w:r>
      <w:r w:rsidR="00C61159" w:rsidRPr="00D10110">
        <w:t xml:space="preserve"> </w:t>
      </w:r>
      <w:r w:rsidRPr="00D10110">
        <w:t>блока</w:t>
      </w:r>
      <w:r w:rsidR="00C61159" w:rsidRPr="00D10110">
        <w:t xml:space="preserve"> </w:t>
      </w:r>
      <w:r w:rsidR="009F6448">
        <w:t>«</w:t>
      </w:r>
      <w:r w:rsidRPr="00D10110">
        <w:t>Управление</w:t>
      </w:r>
      <w:r w:rsidR="00C61159" w:rsidRPr="00D10110">
        <w:t xml:space="preserve"> </w:t>
      </w:r>
      <w:r w:rsidRPr="00D10110">
        <w:t>благосостоянием</w:t>
      </w:r>
      <w:r w:rsidR="009F6448">
        <w:t>»</w:t>
      </w:r>
      <w:r w:rsidR="00C61159" w:rsidRPr="00D10110">
        <w:t xml:space="preserve"> </w:t>
      </w:r>
      <w:r w:rsidRPr="00D10110">
        <w:t>Сбербанка:</w:t>
      </w:r>
    </w:p>
    <w:p w14:paraId="58F47766" w14:textId="77777777" w:rsidR="00606ADB" w:rsidRPr="00D10110" w:rsidRDefault="009F6448" w:rsidP="00606ADB">
      <w:r>
        <w:t>«</w:t>
      </w:r>
      <w:r w:rsidR="00606ADB" w:rsidRPr="00D10110">
        <w:t>Жители</w:t>
      </w:r>
      <w:r w:rsidR="00C61159" w:rsidRPr="00D10110">
        <w:t xml:space="preserve"> </w:t>
      </w:r>
      <w:r w:rsidR="00606ADB" w:rsidRPr="00D10110">
        <w:t>Дальнего</w:t>
      </w:r>
      <w:r w:rsidR="00C61159" w:rsidRPr="00D10110">
        <w:t xml:space="preserve"> </w:t>
      </w:r>
      <w:r w:rsidR="00606ADB" w:rsidRPr="00D10110">
        <w:t>Востока</w:t>
      </w:r>
      <w:r w:rsidR="00C61159" w:rsidRPr="00D10110">
        <w:t xml:space="preserve"> </w:t>
      </w:r>
      <w:r w:rsidR="00606ADB" w:rsidRPr="00D10110">
        <w:t>получили</w:t>
      </w:r>
      <w:r w:rsidR="00C61159" w:rsidRPr="00D10110">
        <w:t xml:space="preserve"> </w:t>
      </w:r>
      <w:r w:rsidR="00606ADB" w:rsidRPr="00D10110">
        <w:t>возможность</w:t>
      </w:r>
      <w:r w:rsidR="00C61159" w:rsidRPr="00D10110">
        <w:t xml:space="preserve"> </w:t>
      </w:r>
      <w:r w:rsidR="00606ADB" w:rsidRPr="00D10110">
        <w:t>вступить</w:t>
      </w:r>
      <w:r w:rsidR="00C61159" w:rsidRPr="00D10110">
        <w:t xml:space="preserve"> </w:t>
      </w:r>
      <w:r w:rsidR="00606ADB" w:rsidRPr="00D10110">
        <w:t>в</w:t>
      </w:r>
      <w:r w:rsidR="00C61159" w:rsidRPr="00D10110">
        <w:t xml:space="preserve"> </w:t>
      </w:r>
      <w:r w:rsidR="00606ADB" w:rsidRPr="00D10110">
        <w:t>программу</w:t>
      </w:r>
      <w:r w:rsidR="00C61159" w:rsidRPr="00D10110">
        <w:t xml:space="preserve"> </w:t>
      </w:r>
      <w:r w:rsidR="00606ADB" w:rsidRPr="00D10110">
        <w:t>долгосрочных</w:t>
      </w:r>
      <w:r w:rsidR="00C61159" w:rsidRPr="00D10110">
        <w:t xml:space="preserve"> </w:t>
      </w:r>
      <w:r w:rsidR="00606ADB" w:rsidRPr="00D10110">
        <w:t>сбережений</w:t>
      </w:r>
      <w:r w:rsidR="00C61159" w:rsidRPr="00D10110">
        <w:t xml:space="preserve"> </w:t>
      </w:r>
      <w:r w:rsidR="00606ADB" w:rsidRPr="00D10110">
        <w:t>в</w:t>
      </w:r>
      <w:r w:rsidR="00C61159" w:rsidRPr="00D10110">
        <w:t xml:space="preserve"> </w:t>
      </w:r>
      <w:r w:rsidR="00606ADB" w:rsidRPr="00D10110">
        <w:t>январе</w:t>
      </w:r>
      <w:r w:rsidR="00C61159" w:rsidRPr="00D10110">
        <w:t xml:space="preserve"> </w:t>
      </w:r>
      <w:r w:rsidR="00606ADB" w:rsidRPr="00D10110">
        <w:t>2024</w:t>
      </w:r>
      <w:r w:rsidR="00C61159" w:rsidRPr="00D10110">
        <w:t xml:space="preserve"> </w:t>
      </w:r>
      <w:r w:rsidR="00606ADB" w:rsidRPr="00D10110">
        <w:t>года.</w:t>
      </w:r>
      <w:r w:rsidR="00C61159" w:rsidRPr="00D10110">
        <w:t xml:space="preserve"> </w:t>
      </w:r>
      <w:r w:rsidR="00606ADB" w:rsidRPr="00D10110">
        <w:t>По</w:t>
      </w:r>
      <w:r w:rsidR="00C61159" w:rsidRPr="00D10110">
        <w:t xml:space="preserve"> </w:t>
      </w:r>
      <w:r w:rsidR="00606ADB" w:rsidRPr="00D10110">
        <w:t>ней</w:t>
      </w:r>
      <w:r w:rsidR="00C61159" w:rsidRPr="00D10110">
        <w:t xml:space="preserve"> </w:t>
      </w:r>
      <w:r w:rsidR="00606ADB" w:rsidRPr="00D10110">
        <w:t>предусмотрено</w:t>
      </w:r>
      <w:r w:rsidR="00C61159" w:rsidRPr="00D10110">
        <w:t xml:space="preserve"> </w:t>
      </w:r>
      <w:r w:rsidR="00606ADB" w:rsidRPr="00D10110">
        <w:t>софинансирование</w:t>
      </w:r>
      <w:r w:rsidR="00C61159" w:rsidRPr="00D10110">
        <w:t xml:space="preserve"> </w:t>
      </w:r>
      <w:r w:rsidR="00606ADB" w:rsidRPr="00D10110">
        <w:t>от</w:t>
      </w:r>
      <w:r w:rsidR="00C61159" w:rsidRPr="00D10110">
        <w:t xml:space="preserve"> </w:t>
      </w:r>
      <w:r w:rsidR="00606ADB" w:rsidRPr="00D10110">
        <w:t>государства,</w:t>
      </w:r>
      <w:r w:rsidR="00C61159" w:rsidRPr="00D10110">
        <w:t xml:space="preserve"> </w:t>
      </w:r>
      <w:r w:rsidR="00606ADB" w:rsidRPr="00D10110">
        <w:t>налоговые</w:t>
      </w:r>
      <w:r w:rsidR="00C61159" w:rsidRPr="00D10110">
        <w:t xml:space="preserve"> </w:t>
      </w:r>
      <w:r w:rsidR="00606ADB" w:rsidRPr="00D10110">
        <w:t>льготы</w:t>
      </w:r>
      <w:r w:rsidR="00C61159" w:rsidRPr="00D10110">
        <w:t xml:space="preserve"> </w:t>
      </w:r>
      <w:r w:rsidR="00606ADB" w:rsidRPr="00D10110">
        <w:t>и</w:t>
      </w:r>
      <w:r w:rsidR="00C61159" w:rsidRPr="00D10110">
        <w:t xml:space="preserve"> </w:t>
      </w:r>
      <w:r w:rsidR="00606ADB" w:rsidRPr="00D10110">
        <w:t>возможность</w:t>
      </w:r>
      <w:r w:rsidR="00C61159" w:rsidRPr="00D10110">
        <w:t xml:space="preserve"> </w:t>
      </w:r>
      <w:r w:rsidR="00606ADB" w:rsidRPr="00D10110">
        <w:t>перевести</w:t>
      </w:r>
      <w:r w:rsidR="00C61159" w:rsidRPr="00D10110">
        <w:t xml:space="preserve"> </w:t>
      </w:r>
      <w:r w:rsidR="00606ADB" w:rsidRPr="00D10110">
        <w:t>средства</w:t>
      </w:r>
      <w:r w:rsidR="00C61159" w:rsidRPr="00D10110">
        <w:t xml:space="preserve"> </w:t>
      </w:r>
      <w:r w:rsidR="00606ADB" w:rsidRPr="00D10110">
        <w:t>накопительной</w:t>
      </w:r>
      <w:r w:rsidR="00C61159" w:rsidRPr="00D10110">
        <w:t xml:space="preserve"> </w:t>
      </w:r>
      <w:r w:rsidR="00606ADB" w:rsidRPr="00D10110">
        <w:t>пенсии.</w:t>
      </w:r>
      <w:r w:rsidR="00C61159" w:rsidRPr="00D10110">
        <w:t xml:space="preserve"> </w:t>
      </w:r>
      <w:r w:rsidR="00606ADB" w:rsidRPr="00D10110">
        <w:t>Люди</w:t>
      </w:r>
      <w:r w:rsidR="00C61159" w:rsidRPr="00D10110">
        <w:t xml:space="preserve"> </w:t>
      </w:r>
      <w:r w:rsidR="00606ADB" w:rsidRPr="00D10110">
        <w:t>уже</w:t>
      </w:r>
      <w:r w:rsidR="00C61159" w:rsidRPr="00D10110">
        <w:t xml:space="preserve"> </w:t>
      </w:r>
      <w:r w:rsidR="00606ADB" w:rsidRPr="00D10110">
        <w:t>освоили</w:t>
      </w:r>
      <w:r w:rsidR="00C61159" w:rsidRPr="00D10110">
        <w:t xml:space="preserve"> </w:t>
      </w:r>
      <w:r w:rsidR="00606ADB" w:rsidRPr="00D10110">
        <w:t>новый</w:t>
      </w:r>
      <w:r w:rsidR="00C61159" w:rsidRPr="00D10110">
        <w:t xml:space="preserve"> </w:t>
      </w:r>
      <w:r w:rsidR="00606ADB" w:rsidRPr="00D10110">
        <w:t>инструмент</w:t>
      </w:r>
      <w:r w:rsidR="00C61159" w:rsidRPr="00D10110">
        <w:t xml:space="preserve"> </w:t>
      </w:r>
      <w:r w:rsidR="00606ADB" w:rsidRPr="00D10110">
        <w:t>и</w:t>
      </w:r>
      <w:r w:rsidR="00C61159" w:rsidRPr="00D10110">
        <w:t xml:space="preserve"> </w:t>
      </w:r>
      <w:r w:rsidR="00606ADB" w:rsidRPr="00D10110">
        <w:t>активно</w:t>
      </w:r>
      <w:r w:rsidR="00C61159" w:rsidRPr="00D10110">
        <w:t xml:space="preserve"> </w:t>
      </w:r>
      <w:r w:rsidR="00606ADB" w:rsidRPr="00D10110">
        <w:t>им</w:t>
      </w:r>
      <w:r w:rsidR="00C61159" w:rsidRPr="00D10110">
        <w:t xml:space="preserve"> </w:t>
      </w:r>
      <w:r w:rsidR="00606ADB" w:rsidRPr="00D10110">
        <w:t>пользуются,</w:t>
      </w:r>
      <w:r w:rsidR="00C61159" w:rsidRPr="00D10110">
        <w:t xml:space="preserve"> </w:t>
      </w:r>
      <w:r w:rsidR="00606ADB" w:rsidRPr="00D10110">
        <w:t>чтобы</w:t>
      </w:r>
      <w:r w:rsidR="00C61159" w:rsidRPr="00D10110">
        <w:t xml:space="preserve"> </w:t>
      </w:r>
      <w:r w:rsidR="00606ADB" w:rsidRPr="00D10110">
        <w:t>приумножить</w:t>
      </w:r>
      <w:r w:rsidR="00C61159" w:rsidRPr="00D10110">
        <w:t xml:space="preserve"> </w:t>
      </w:r>
      <w:r w:rsidR="00606ADB" w:rsidRPr="00D10110">
        <w:t>сбережения.</w:t>
      </w:r>
      <w:r w:rsidR="00C61159" w:rsidRPr="00D10110">
        <w:t xml:space="preserve"> </w:t>
      </w:r>
      <w:r w:rsidR="00606ADB" w:rsidRPr="00D10110">
        <w:t>Любопытно,</w:t>
      </w:r>
      <w:r w:rsidR="00C61159" w:rsidRPr="00D10110">
        <w:t xml:space="preserve"> </w:t>
      </w:r>
      <w:r w:rsidR="00606ADB" w:rsidRPr="00D10110">
        <w:t>что</w:t>
      </w:r>
      <w:r w:rsidR="00C61159" w:rsidRPr="00D10110">
        <w:t xml:space="preserve"> </w:t>
      </w:r>
      <w:r w:rsidR="00606ADB" w:rsidRPr="00D10110">
        <w:t>на</w:t>
      </w:r>
      <w:r w:rsidR="00C61159" w:rsidRPr="00D10110">
        <w:t xml:space="preserve"> </w:t>
      </w:r>
      <w:r w:rsidR="00606ADB" w:rsidRPr="00D10110">
        <w:t>Дальнем</w:t>
      </w:r>
      <w:r w:rsidR="00C61159" w:rsidRPr="00D10110">
        <w:t xml:space="preserve"> </w:t>
      </w:r>
      <w:r w:rsidR="00606ADB" w:rsidRPr="00D10110">
        <w:t>Востоке</w:t>
      </w:r>
      <w:r w:rsidR="00C61159" w:rsidRPr="00D10110">
        <w:t xml:space="preserve"> </w:t>
      </w:r>
      <w:r w:rsidR="00606ADB" w:rsidRPr="00D10110">
        <w:t>в</w:t>
      </w:r>
      <w:r w:rsidR="00C61159" w:rsidRPr="00D10110">
        <w:t xml:space="preserve"> </w:t>
      </w:r>
      <w:r w:rsidR="00606ADB" w:rsidRPr="00D10110">
        <w:t>ПДС</w:t>
      </w:r>
      <w:r w:rsidR="00C61159" w:rsidRPr="00D10110">
        <w:t xml:space="preserve"> </w:t>
      </w:r>
      <w:r w:rsidR="00606ADB" w:rsidRPr="00D10110">
        <w:t>вступают</w:t>
      </w:r>
      <w:r w:rsidR="00C61159" w:rsidRPr="00D10110">
        <w:t xml:space="preserve"> </w:t>
      </w:r>
      <w:r w:rsidR="00606ADB" w:rsidRPr="00D10110">
        <w:t>онлайн</w:t>
      </w:r>
      <w:r w:rsidR="00C61159" w:rsidRPr="00D10110">
        <w:t xml:space="preserve"> </w:t>
      </w:r>
      <w:r w:rsidR="00606ADB" w:rsidRPr="00D10110">
        <w:t>чаще,</w:t>
      </w:r>
      <w:r w:rsidR="00C61159" w:rsidRPr="00D10110">
        <w:t xml:space="preserve"> </w:t>
      </w:r>
      <w:r w:rsidR="00606ADB" w:rsidRPr="00D10110">
        <w:t>чем</w:t>
      </w:r>
      <w:r w:rsidR="00C61159" w:rsidRPr="00D10110">
        <w:t xml:space="preserve"> </w:t>
      </w:r>
      <w:r w:rsidR="00606ADB" w:rsidRPr="00D10110">
        <w:t>в</w:t>
      </w:r>
      <w:r w:rsidR="00C61159" w:rsidRPr="00D10110">
        <w:t xml:space="preserve"> </w:t>
      </w:r>
      <w:r w:rsidR="00606ADB" w:rsidRPr="00D10110">
        <w:t>среднем</w:t>
      </w:r>
      <w:r w:rsidR="00C61159" w:rsidRPr="00D10110">
        <w:t xml:space="preserve"> </w:t>
      </w:r>
      <w:r w:rsidR="00606ADB" w:rsidRPr="00D10110">
        <w:t>по</w:t>
      </w:r>
      <w:r w:rsidR="00C61159" w:rsidRPr="00D10110">
        <w:t xml:space="preserve"> </w:t>
      </w:r>
      <w:r w:rsidR="00606ADB" w:rsidRPr="00D10110">
        <w:t>стране.</w:t>
      </w:r>
      <w:r w:rsidR="00C61159" w:rsidRPr="00D10110">
        <w:t xml:space="preserve"> </w:t>
      </w:r>
      <w:r w:rsidR="00606ADB" w:rsidRPr="00D10110">
        <w:t>По</w:t>
      </w:r>
      <w:r w:rsidR="00C61159" w:rsidRPr="00D10110">
        <w:t xml:space="preserve"> </w:t>
      </w:r>
      <w:r w:rsidR="00606ADB" w:rsidRPr="00D10110">
        <w:t>числу</w:t>
      </w:r>
      <w:r w:rsidR="00C61159" w:rsidRPr="00D10110">
        <w:t xml:space="preserve"> </w:t>
      </w:r>
      <w:r w:rsidR="00606ADB" w:rsidRPr="00D10110">
        <w:t>открытых</w:t>
      </w:r>
      <w:r w:rsidR="00C61159" w:rsidRPr="00D10110">
        <w:t xml:space="preserve"> </w:t>
      </w:r>
      <w:r w:rsidR="00606ADB" w:rsidRPr="00D10110">
        <w:t>дистанционно</w:t>
      </w:r>
      <w:r w:rsidR="00C61159" w:rsidRPr="00D10110">
        <w:t xml:space="preserve"> </w:t>
      </w:r>
      <w:r w:rsidR="00606ADB" w:rsidRPr="00D10110">
        <w:t>ПДС-копилок</w:t>
      </w:r>
      <w:r w:rsidR="00C61159" w:rsidRPr="00D10110">
        <w:t xml:space="preserve"> </w:t>
      </w:r>
      <w:r w:rsidR="00606ADB" w:rsidRPr="00D10110">
        <w:t>дальневосточники</w:t>
      </w:r>
      <w:r w:rsidR="00C61159" w:rsidRPr="00D10110">
        <w:t xml:space="preserve"> </w:t>
      </w:r>
      <w:r w:rsidR="00606ADB" w:rsidRPr="00D10110">
        <w:t>обогнали</w:t>
      </w:r>
      <w:r w:rsidR="00C61159" w:rsidRPr="00D10110">
        <w:t xml:space="preserve"> </w:t>
      </w:r>
      <w:r w:rsidR="00606ADB" w:rsidRPr="00D10110">
        <w:t>даже</w:t>
      </w:r>
      <w:r w:rsidR="00C61159" w:rsidRPr="00D10110">
        <w:t xml:space="preserve"> </w:t>
      </w:r>
      <w:r w:rsidR="00606ADB" w:rsidRPr="00D10110">
        <w:t>москвичей:</w:t>
      </w:r>
      <w:r w:rsidR="00C61159" w:rsidRPr="00D10110">
        <w:t xml:space="preserve"> </w:t>
      </w:r>
      <w:r w:rsidR="00606ADB" w:rsidRPr="00D10110">
        <w:t>24%</w:t>
      </w:r>
      <w:r w:rsidR="00C61159" w:rsidRPr="00D10110">
        <w:t xml:space="preserve"> </w:t>
      </w:r>
      <w:r w:rsidR="00606ADB" w:rsidRPr="00D10110">
        <w:t>против</w:t>
      </w:r>
      <w:r w:rsidR="00C61159" w:rsidRPr="00D10110">
        <w:t xml:space="preserve"> </w:t>
      </w:r>
      <w:r w:rsidR="00606ADB" w:rsidRPr="00D10110">
        <w:t>19%.</w:t>
      </w:r>
      <w:r w:rsidR="00C61159" w:rsidRPr="00D10110">
        <w:t xml:space="preserve"> </w:t>
      </w:r>
      <w:r w:rsidR="00606ADB" w:rsidRPr="00D10110">
        <w:t>Любопытно,</w:t>
      </w:r>
      <w:r w:rsidR="00C61159" w:rsidRPr="00D10110">
        <w:t xml:space="preserve"> </w:t>
      </w:r>
      <w:r w:rsidR="00606ADB" w:rsidRPr="00D10110">
        <w:t>что</w:t>
      </w:r>
      <w:r w:rsidR="00C61159" w:rsidRPr="00D10110">
        <w:t xml:space="preserve"> </w:t>
      </w:r>
      <w:r w:rsidR="00606ADB" w:rsidRPr="00D10110">
        <w:t>каждый</w:t>
      </w:r>
      <w:r w:rsidR="00C61159" w:rsidRPr="00D10110">
        <w:t xml:space="preserve"> </w:t>
      </w:r>
      <w:r w:rsidR="00606ADB" w:rsidRPr="00D10110">
        <w:t>седьмой</w:t>
      </w:r>
      <w:r w:rsidR="00C61159" w:rsidRPr="00D10110">
        <w:t xml:space="preserve"> </w:t>
      </w:r>
      <w:r w:rsidR="00606ADB" w:rsidRPr="00D10110">
        <w:t>(15%)</w:t>
      </w:r>
      <w:r w:rsidR="00C61159" w:rsidRPr="00D10110">
        <w:t xml:space="preserve"> </w:t>
      </w:r>
      <w:r w:rsidR="00606ADB" w:rsidRPr="00D10110">
        <w:t>договор</w:t>
      </w:r>
      <w:r w:rsidR="00C61159" w:rsidRPr="00D10110">
        <w:t xml:space="preserve"> </w:t>
      </w:r>
      <w:r w:rsidR="00606ADB" w:rsidRPr="00D10110">
        <w:t>на</w:t>
      </w:r>
      <w:r w:rsidR="00C61159" w:rsidRPr="00D10110">
        <w:t xml:space="preserve"> </w:t>
      </w:r>
      <w:r w:rsidR="00606ADB" w:rsidRPr="00D10110">
        <w:t>Дальнем</w:t>
      </w:r>
      <w:r w:rsidR="00C61159" w:rsidRPr="00D10110">
        <w:t xml:space="preserve"> </w:t>
      </w:r>
      <w:r w:rsidR="00606ADB" w:rsidRPr="00D10110">
        <w:t>Востоке</w:t>
      </w:r>
      <w:r w:rsidR="00C61159" w:rsidRPr="00D10110">
        <w:t xml:space="preserve"> </w:t>
      </w:r>
      <w:r w:rsidR="00606ADB" w:rsidRPr="00D10110">
        <w:t>заключил</w:t>
      </w:r>
      <w:r w:rsidR="00C61159" w:rsidRPr="00D10110">
        <w:t xml:space="preserve"> </w:t>
      </w:r>
      <w:r w:rsidR="00606ADB" w:rsidRPr="00D10110">
        <w:t>представитель</w:t>
      </w:r>
      <w:r w:rsidR="00C61159" w:rsidRPr="00D10110">
        <w:t xml:space="preserve"> </w:t>
      </w:r>
      <w:r w:rsidR="00606ADB" w:rsidRPr="00D10110">
        <w:t>возрастной</w:t>
      </w:r>
      <w:r w:rsidR="00C61159" w:rsidRPr="00D10110">
        <w:t xml:space="preserve"> </w:t>
      </w:r>
      <w:r w:rsidR="00606ADB" w:rsidRPr="00D10110">
        <w:t>группы</w:t>
      </w:r>
      <w:r w:rsidR="00C61159" w:rsidRPr="00D10110">
        <w:t xml:space="preserve"> </w:t>
      </w:r>
      <w:proofErr w:type="gramStart"/>
      <w:r w:rsidR="00606ADB" w:rsidRPr="00D10110">
        <w:t>18</w:t>
      </w:r>
      <w:r w:rsidR="00C61159" w:rsidRPr="00D10110">
        <w:t>-</w:t>
      </w:r>
      <w:r w:rsidR="00606ADB" w:rsidRPr="00D10110">
        <w:t>35</w:t>
      </w:r>
      <w:proofErr w:type="gramEnd"/>
      <w:r w:rsidR="00C61159" w:rsidRPr="00D10110">
        <w:t xml:space="preserve"> </w:t>
      </w:r>
      <w:r w:rsidR="00606ADB" w:rsidRPr="00D10110">
        <w:t>лет.</w:t>
      </w:r>
      <w:r w:rsidR="00C61159" w:rsidRPr="00D10110">
        <w:t xml:space="preserve"> </w:t>
      </w:r>
      <w:r w:rsidR="00606ADB" w:rsidRPr="00D10110">
        <w:t>Это</w:t>
      </w:r>
      <w:r w:rsidR="00C61159" w:rsidRPr="00D10110">
        <w:t xml:space="preserve"> </w:t>
      </w:r>
      <w:r w:rsidR="00606ADB" w:rsidRPr="00D10110">
        <w:t>самый</w:t>
      </w:r>
      <w:r w:rsidR="00C61159" w:rsidRPr="00D10110">
        <w:t xml:space="preserve"> </w:t>
      </w:r>
      <w:r w:rsidR="00606ADB" w:rsidRPr="00D10110">
        <w:t>высокий</w:t>
      </w:r>
      <w:r w:rsidR="00C61159" w:rsidRPr="00D10110">
        <w:t xml:space="preserve"> </w:t>
      </w:r>
      <w:r w:rsidR="00606ADB" w:rsidRPr="00D10110">
        <w:t>показатель</w:t>
      </w:r>
      <w:r w:rsidR="00C61159" w:rsidRPr="00D10110">
        <w:t xml:space="preserve"> </w:t>
      </w:r>
      <w:r w:rsidR="00606ADB" w:rsidRPr="00D10110">
        <w:t>в</w:t>
      </w:r>
      <w:r w:rsidR="00C61159" w:rsidRPr="00D10110">
        <w:t xml:space="preserve"> </w:t>
      </w:r>
      <w:r w:rsidR="00606ADB" w:rsidRPr="00D10110">
        <w:t>стране.</w:t>
      </w:r>
      <w:r w:rsidR="00C61159" w:rsidRPr="00D10110">
        <w:t xml:space="preserve"> </w:t>
      </w:r>
      <w:r w:rsidR="00606ADB" w:rsidRPr="00D10110">
        <w:t>Уверен,</w:t>
      </w:r>
      <w:r w:rsidR="00C61159" w:rsidRPr="00D10110">
        <w:t xml:space="preserve"> </w:t>
      </w:r>
      <w:r w:rsidR="00606ADB" w:rsidRPr="00D10110">
        <w:t>прагматичный</w:t>
      </w:r>
      <w:r w:rsidR="00C61159" w:rsidRPr="00D10110">
        <w:t xml:space="preserve"> </w:t>
      </w:r>
      <w:r w:rsidR="00606ADB" w:rsidRPr="00D10110">
        <w:t>подход</w:t>
      </w:r>
      <w:r w:rsidR="00C61159" w:rsidRPr="00D10110">
        <w:t xml:space="preserve"> </w:t>
      </w:r>
      <w:r w:rsidR="00606ADB" w:rsidRPr="00D10110">
        <w:t>молод</w:t>
      </w:r>
      <w:r w:rsidR="00C61159" w:rsidRPr="00D10110">
        <w:t>е</w:t>
      </w:r>
      <w:r w:rsidR="00606ADB" w:rsidRPr="00D10110">
        <w:t>жи</w:t>
      </w:r>
      <w:r w:rsidR="00C61159" w:rsidRPr="00D10110">
        <w:t xml:space="preserve"> </w:t>
      </w:r>
      <w:r w:rsidR="00606ADB" w:rsidRPr="00D10110">
        <w:t>к</w:t>
      </w:r>
      <w:r w:rsidR="00C61159" w:rsidRPr="00D10110">
        <w:t xml:space="preserve"> </w:t>
      </w:r>
      <w:r w:rsidR="00606ADB" w:rsidRPr="00D10110">
        <w:t>финансам</w:t>
      </w:r>
      <w:r w:rsidR="00C61159" w:rsidRPr="00D10110">
        <w:t xml:space="preserve"> </w:t>
      </w:r>
      <w:r w:rsidR="00606ADB" w:rsidRPr="00D10110">
        <w:t>создаст</w:t>
      </w:r>
      <w:r w:rsidR="00C61159" w:rsidRPr="00D10110">
        <w:t xml:space="preserve"> </w:t>
      </w:r>
      <w:r w:rsidR="00606ADB" w:rsidRPr="00D10110">
        <w:t>над</w:t>
      </w:r>
      <w:r w:rsidR="00C61159" w:rsidRPr="00D10110">
        <w:t>е</w:t>
      </w:r>
      <w:r w:rsidR="00606ADB" w:rsidRPr="00D10110">
        <w:t>жный</w:t>
      </w:r>
      <w:r w:rsidR="00C61159" w:rsidRPr="00D10110">
        <w:t xml:space="preserve"> </w:t>
      </w:r>
      <w:r w:rsidR="00606ADB" w:rsidRPr="00D10110">
        <w:t>фундамент</w:t>
      </w:r>
      <w:r w:rsidR="00C61159" w:rsidRPr="00D10110">
        <w:t xml:space="preserve"> </w:t>
      </w:r>
      <w:r w:rsidR="00606ADB" w:rsidRPr="00D10110">
        <w:t>на</w:t>
      </w:r>
      <w:r w:rsidR="00C61159" w:rsidRPr="00D10110">
        <w:t xml:space="preserve"> </w:t>
      </w:r>
      <w:r w:rsidR="00606ADB" w:rsidRPr="00D10110">
        <w:t>будущее</w:t>
      </w:r>
      <w:r>
        <w:t>»</w:t>
      </w:r>
      <w:r w:rsidR="00606ADB" w:rsidRPr="00D10110">
        <w:t>.</w:t>
      </w:r>
    </w:p>
    <w:p w14:paraId="3595751F" w14:textId="77777777" w:rsidR="00606ADB" w:rsidRPr="00D10110" w:rsidRDefault="00606ADB" w:rsidP="00606ADB">
      <w:r w:rsidRPr="00D10110">
        <w:t>По</w:t>
      </w:r>
      <w:r w:rsidR="00C61159" w:rsidRPr="00D10110">
        <w:t xml:space="preserve"> </w:t>
      </w:r>
      <w:r w:rsidRPr="00D10110">
        <w:t>итогам</w:t>
      </w:r>
      <w:r w:rsidR="00C61159" w:rsidRPr="00D10110">
        <w:t xml:space="preserve"> </w:t>
      </w:r>
      <w:r w:rsidRPr="00D10110">
        <w:t>8</w:t>
      </w:r>
      <w:r w:rsidR="00C61159" w:rsidRPr="00D10110">
        <w:t xml:space="preserve"> </w:t>
      </w:r>
      <w:r w:rsidRPr="00D10110">
        <w:t>месяцев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топ-5</w:t>
      </w:r>
      <w:r w:rsidR="00C61159" w:rsidRPr="00D10110">
        <w:t xml:space="preserve"> </w:t>
      </w:r>
      <w:r w:rsidRPr="00D10110">
        <w:t>регионов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сумме</w:t>
      </w:r>
      <w:r w:rsidR="00C61159" w:rsidRPr="00D10110">
        <w:t xml:space="preserve"> </w:t>
      </w:r>
      <w:r w:rsidRPr="00D10110">
        <w:t>вложений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ПДС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Дальнем</w:t>
      </w:r>
      <w:r w:rsidR="00C61159" w:rsidRPr="00D10110">
        <w:t xml:space="preserve"> </w:t>
      </w:r>
      <w:r w:rsidRPr="00D10110">
        <w:t>Востоке</w:t>
      </w:r>
      <w:r w:rsidR="00C61159" w:rsidRPr="00D10110">
        <w:t xml:space="preserve"> </w:t>
      </w:r>
      <w:r w:rsidRPr="00D10110">
        <w:t>входят</w:t>
      </w:r>
      <w:r w:rsidR="00C61159" w:rsidRPr="00D10110">
        <w:t xml:space="preserve"> </w:t>
      </w:r>
      <w:r w:rsidRPr="00D10110">
        <w:t>Хабаровский</w:t>
      </w:r>
      <w:r w:rsidR="00C61159" w:rsidRPr="00D10110">
        <w:t xml:space="preserve"> </w:t>
      </w:r>
      <w:r w:rsidRPr="00D10110">
        <w:t>(475</w:t>
      </w:r>
      <w:r w:rsidR="00C61159" w:rsidRPr="00D10110">
        <w:t xml:space="preserve"> </w:t>
      </w:r>
      <w:r w:rsidRPr="00D10110">
        <w:t>млн</w:t>
      </w:r>
      <w:r w:rsidR="00C61159" w:rsidRPr="00D10110">
        <w:t xml:space="preserve"> </w:t>
      </w:r>
      <w:r w:rsidRPr="00D10110">
        <w:t>рублей),</w:t>
      </w:r>
      <w:r w:rsidR="00C61159" w:rsidRPr="00D10110">
        <w:t xml:space="preserve"> </w:t>
      </w:r>
      <w:r w:rsidRPr="00D10110">
        <w:t>Приморский</w:t>
      </w:r>
      <w:r w:rsidR="00C61159" w:rsidRPr="00D10110">
        <w:t xml:space="preserve"> </w:t>
      </w:r>
      <w:r w:rsidRPr="00D10110">
        <w:t>(471</w:t>
      </w:r>
      <w:r w:rsidR="00C61159" w:rsidRPr="00D10110">
        <w:t xml:space="preserve"> </w:t>
      </w:r>
      <w:r w:rsidRPr="00D10110">
        <w:t>млн)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Забайкальский</w:t>
      </w:r>
      <w:r w:rsidR="00C61159" w:rsidRPr="00D10110">
        <w:t xml:space="preserve"> </w:t>
      </w:r>
      <w:r w:rsidRPr="00D10110">
        <w:t>(236</w:t>
      </w:r>
      <w:r w:rsidR="00C61159" w:rsidRPr="00D10110">
        <w:t xml:space="preserve"> </w:t>
      </w:r>
      <w:r w:rsidRPr="00D10110">
        <w:t>млн)</w:t>
      </w:r>
      <w:r w:rsidR="00C61159" w:rsidRPr="00D10110">
        <w:t xml:space="preserve"> </w:t>
      </w:r>
      <w:r w:rsidRPr="00D10110">
        <w:t>края,</w:t>
      </w:r>
      <w:r w:rsidR="00C61159" w:rsidRPr="00D10110">
        <w:t xml:space="preserve"> </w:t>
      </w:r>
      <w:r w:rsidRPr="00D10110">
        <w:t>Республика</w:t>
      </w:r>
      <w:r w:rsidR="00C61159" w:rsidRPr="00D10110">
        <w:t xml:space="preserve"> </w:t>
      </w:r>
      <w:r w:rsidRPr="00D10110">
        <w:t>Бурятия</w:t>
      </w:r>
      <w:r w:rsidR="00C61159" w:rsidRPr="00D10110">
        <w:t xml:space="preserve"> </w:t>
      </w:r>
      <w:r w:rsidRPr="00D10110">
        <w:t>(161</w:t>
      </w:r>
      <w:r w:rsidR="00C61159" w:rsidRPr="00D10110">
        <w:t xml:space="preserve"> </w:t>
      </w:r>
      <w:r w:rsidRPr="00D10110">
        <w:t>млн)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Амурская</w:t>
      </w:r>
      <w:r w:rsidR="00C61159" w:rsidRPr="00D10110">
        <w:t xml:space="preserve"> </w:t>
      </w:r>
      <w:r w:rsidRPr="00D10110">
        <w:t>область</w:t>
      </w:r>
      <w:r w:rsidR="00C61159" w:rsidRPr="00D10110">
        <w:t xml:space="preserve"> </w:t>
      </w:r>
      <w:r w:rsidRPr="00D10110">
        <w:t>(153</w:t>
      </w:r>
      <w:r w:rsidR="00C61159" w:rsidRPr="00D10110">
        <w:t xml:space="preserve"> </w:t>
      </w:r>
      <w:r w:rsidRPr="00D10110">
        <w:t>млн).</w:t>
      </w:r>
    </w:p>
    <w:p w14:paraId="41BB03C6" w14:textId="77777777" w:rsidR="00606ADB" w:rsidRPr="00D10110" w:rsidRDefault="00606ADB" w:rsidP="00606ADB">
      <w:r w:rsidRPr="00D10110">
        <w:t>В</w:t>
      </w:r>
      <w:r w:rsidR="00C61159" w:rsidRPr="00D10110">
        <w:t xml:space="preserve"> </w:t>
      </w:r>
      <w:proofErr w:type="gramStart"/>
      <w:r w:rsidRPr="00D10110">
        <w:t>январе</w:t>
      </w:r>
      <w:r w:rsidR="00C61159" w:rsidRPr="00D10110">
        <w:t xml:space="preserve"> - </w:t>
      </w:r>
      <w:r w:rsidRPr="00D10110">
        <w:t>августе</w:t>
      </w:r>
      <w:proofErr w:type="gramEnd"/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больше</w:t>
      </w:r>
      <w:r w:rsidR="00C61159" w:rsidRPr="00D10110">
        <w:t xml:space="preserve"> </w:t>
      </w:r>
      <w:r w:rsidRPr="00D10110">
        <w:t>всего</w:t>
      </w:r>
      <w:r w:rsidR="00C61159" w:rsidRPr="00D10110">
        <w:t xml:space="preserve"> </w:t>
      </w:r>
      <w:r w:rsidRPr="00D10110">
        <w:t>договоров</w:t>
      </w:r>
      <w:r w:rsidR="00C61159" w:rsidRPr="00D10110">
        <w:t xml:space="preserve"> </w:t>
      </w:r>
      <w:r w:rsidRPr="00D10110">
        <w:t>ПДС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proofErr w:type="spellStart"/>
      <w:r w:rsidRPr="00D10110">
        <w:t>СберНПФ</w:t>
      </w:r>
      <w:proofErr w:type="spellEnd"/>
      <w:r w:rsidR="00C61159" w:rsidRPr="00D10110">
        <w:t xml:space="preserve"> </w:t>
      </w:r>
      <w:r w:rsidRPr="00D10110">
        <w:t>заключили</w:t>
      </w:r>
      <w:r w:rsidR="00C61159" w:rsidRPr="00D10110">
        <w:t xml:space="preserve"> </w:t>
      </w:r>
      <w:r w:rsidRPr="00D10110">
        <w:t>жители</w:t>
      </w:r>
      <w:r w:rsidR="00C61159" w:rsidRPr="00D10110">
        <w:t xml:space="preserve"> </w:t>
      </w:r>
      <w:r w:rsidRPr="00D10110">
        <w:t>Приморского</w:t>
      </w:r>
      <w:r w:rsidR="00C61159" w:rsidRPr="00D10110">
        <w:t xml:space="preserve"> </w:t>
      </w:r>
      <w:r w:rsidRPr="00D10110">
        <w:t>края</w:t>
      </w:r>
      <w:r w:rsidR="00C61159" w:rsidRPr="00D10110">
        <w:t xml:space="preserve"> - </w:t>
      </w:r>
      <w:r w:rsidRPr="00D10110">
        <w:t>25%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общего</w:t>
      </w:r>
      <w:r w:rsidR="00C61159" w:rsidRPr="00D10110">
        <w:t xml:space="preserve"> </w:t>
      </w:r>
      <w:r w:rsidRPr="00D10110">
        <w:t>количества.</w:t>
      </w:r>
      <w:r w:rsidR="00C61159" w:rsidRPr="00D10110">
        <w:t xml:space="preserve"> </w:t>
      </w:r>
      <w:r w:rsidRPr="00D10110">
        <w:t>Далее</w:t>
      </w:r>
      <w:r w:rsidR="00C61159" w:rsidRPr="00D10110">
        <w:t xml:space="preserve"> </w:t>
      </w:r>
      <w:r w:rsidRPr="00D10110">
        <w:t>следуют</w:t>
      </w:r>
      <w:r w:rsidR="00C61159" w:rsidRPr="00D10110">
        <w:t xml:space="preserve"> </w:t>
      </w:r>
      <w:r w:rsidRPr="00D10110">
        <w:t>Хабаровский</w:t>
      </w:r>
      <w:r w:rsidR="00C61159" w:rsidRPr="00D10110">
        <w:t xml:space="preserve"> </w:t>
      </w:r>
      <w:r w:rsidRPr="00D10110">
        <w:t>(20%)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Забайкальский</w:t>
      </w:r>
      <w:r w:rsidR="00C61159" w:rsidRPr="00D10110">
        <w:t xml:space="preserve"> </w:t>
      </w:r>
      <w:r w:rsidRPr="00D10110">
        <w:t>(12%)</w:t>
      </w:r>
      <w:r w:rsidR="00C61159" w:rsidRPr="00D10110">
        <w:t xml:space="preserve"> </w:t>
      </w:r>
      <w:r w:rsidRPr="00D10110">
        <w:t>края.</w:t>
      </w:r>
      <w:r w:rsidR="00C61159" w:rsidRPr="00D10110">
        <w:t xml:space="preserve"> </w:t>
      </w:r>
    </w:p>
    <w:p w14:paraId="3E8C90C8" w14:textId="77777777" w:rsidR="00606ADB" w:rsidRPr="00D10110" w:rsidRDefault="00000000" w:rsidP="00606ADB">
      <w:hyperlink r:id="rId25" w:history="1">
        <w:r w:rsidR="00606ADB" w:rsidRPr="00D10110">
          <w:rPr>
            <w:rStyle w:val="a3"/>
          </w:rPr>
          <w:t>https://kamchatinfo.com/news/economics_and_business/detail/64957/</w:t>
        </w:r>
      </w:hyperlink>
      <w:r w:rsidR="00C61159" w:rsidRPr="00D10110">
        <w:t xml:space="preserve"> </w:t>
      </w:r>
    </w:p>
    <w:p w14:paraId="64FEF5A7" w14:textId="77777777" w:rsidR="00111D7C" w:rsidRPr="00D10110" w:rsidRDefault="00111D7C" w:rsidP="00111D7C">
      <w:pPr>
        <w:pStyle w:val="10"/>
      </w:pPr>
      <w:bookmarkStart w:id="84" w:name="_Toc165991074"/>
      <w:bookmarkStart w:id="85" w:name="_Toc176415559"/>
      <w:bookmarkEnd w:id="81"/>
      <w:r w:rsidRPr="00D10110">
        <w:t>Новости</w:t>
      </w:r>
      <w:r w:rsidR="00C61159" w:rsidRPr="00D10110">
        <w:t xml:space="preserve"> </w:t>
      </w:r>
      <w:r w:rsidRPr="00D10110">
        <w:t>развития</w:t>
      </w:r>
      <w:r w:rsidR="00C61159" w:rsidRPr="00D10110">
        <w:t xml:space="preserve"> </w:t>
      </w:r>
      <w:r w:rsidRPr="00D10110">
        <w:t>системы</w:t>
      </w:r>
      <w:r w:rsidR="00C61159" w:rsidRPr="00D10110">
        <w:t xml:space="preserve"> </w:t>
      </w:r>
      <w:r w:rsidRPr="00D10110">
        <w:t>обязательного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страхования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страховой</w:t>
      </w:r>
      <w:r w:rsidR="00C61159" w:rsidRPr="00D10110">
        <w:t xml:space="preserve"> </w:t>
      </w:r>
      <w:r w:rsidRPr="00D10110">
        <w:t>пенсии</w:t>
      </w:r>
      <w:bookmarkEnd w:id="56"/>
      <w:bookmarkEnd w:id="57"/>
      <w:bookmarkEnd w:id="58"/>
      <w:bookmarkEnd w:id="84"/>
      <w:bookmarkEnd w:id="85"/>
    </w:p>
    <w:p w14:paraId="2422F823" w14:textId="77777777" w:rsidR="00A90440" w:rsidRPr="00D10110" w:rsidRDefault="00A90440" w:rsidP="00A90440">
      <w:pPr>
        <w:pStyle w:val="2"/>
      </w:pPr>
      <w:bookmarkStart w:id="86" w:name="_Toc176415560"/>
      <w:r w:rsidRPr="00D10110">
        <w:t>Парламентская</w:t>
      </w:r>
      <w:r w:rsidR="00C61159" w:rsidRPr="00D10110">
        <w:t xml:space="preserve"> </w:t>
      </w:r>
      <w:r w:rsidRPr="00D10110">
        <w:t>газета,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Сенатор</w:t>
      </w:r>
      <w:r w:rsidR="00C61159" w:rsidRPr="00D10110">
        <w:t xml:space="preserve"> </w:t>
      </w:r>
      <w:r w:rsidRPr="00D10110">
        <w:t>Епифанова</w:t>
      </w:r>
      <w:r w:rsidR="00C61159" w:rsidRPr="00D10110">
        <w:t xml:space="preserve"> </w:t>
      </w:r>
      <w:r w:rsidRPr="00D10110">
        <w:t>напомнила,</w:t>
      </w:r>
      <w:r w:rsidR="00C61159" w:rsidRPr="00D10110">
        <w:t xml:space="preserve"> </w:t>
      </w:r>
      <w:r w:rsidRPr="00D10110">
        <w:t>когда</w:t>
      </w:r>
      <w:r w:rsidR="00C61159" w:rsidRPr="00D10110">
        <w:t xml:space="preserve"> </w:t>
      </w:r>
      <w:r w:rsidRPr="00D10110">
        <w:t>нужен</w:t>
      </w:r>
      <w:r w:rsidR="00C61159" w:rsidRPr="00D10110">
        <w:t xml:space="preserve"> </w:t>
      </w:r>
      <w:r w:rsidRPr="00D10110">
        <w:t>перерасчет</w:t>
      </w:r>
      <w:r w:rsidR="00C61159" w:rsidRPr="00D10110">
        <w:t xml:space="preserve"> </w:t>
      </w:r>
      <w:r w:rsidRPr="00D10110">
        <w:t>пенсии</w:t>
      </w:r>
      <w:bookmarkEnd w:id="86"/>
    </w:p>
    <w:p w14:paraId="6C9622D7" w14:textId="77777777" w:rsidR="00A90440" w:rsidRPr="00D10110" w:rsidRDefault="00A90440" w:rsidP="009F6448">
      <w:pPr>
        <w:pStyle w:val="3"/>
      </w:pPr>
      <w:bookmarkStart w:id="87" w:name="_Toc176415561"/>
      <w:r w:rsidRPr="00D10110">
        <w:t>Перерасчет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требуется</w:t>
      </w:r>
      <w:r w:rsidR="00C61159" w:rsidRPr="00D10110">
        <w:t xml:space="preserve"> </w:t>
      </w:r>
      <w:r w:rsidRPr="00D10110">
        <w:t>проводить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случае</w:t>
      </w:r>
      <w:r w:rsidR="00C61159" w:rsidRPr="00D10110">
        <w:t xml:space="preserve"> </w:t>
      </w:r>
      <w:r w:rsidRPr="00D10110">
        <w:t>возникновения</w:t>
      </w:r>
      <w:r w:rsidR="00C61159" w:rsidRPr="00D10110">
        <w:t xml:space="preserve"> </w:t>
      </w:r>
      <w:r w:rsidRPr="00D10110">
        <w:t>новых</w:t>
      </w:r>
      <w:r w:rsidR="00C61159" w:rsidRPr="00D10110">
        <w:t xml:space="preserve"> </w:t>
      </w:r>
      <w:r w:rsidRPr="00D10110">
        <w:t>обстоятельств,</w:t>
      </w:r>
      <w:r w:rsidR="00C61159" w:rsidRPr="00D10110">
        <w:t xml:space="preserve"> </w:t>
      </w:r>
      <w:r w:rsidRPr="00D10110">
        <w:t>влияющих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выплаты,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частности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переезде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северный</w:t>
      </w:r>
      <w:r w:rsidR="00C61159" w:rsidRPr="00D10110">
        <w:t xml:space="preserve"> </w:t>
      </w:r>
      <w:r w:rsidRPr="00D10110">
        <w:t>регион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появлении</w:t>
      </w:r>
      <w:r w:rsidR="00C61159" w:rsidRPr="00D10110">
        <w:t xml:space="preserve"> </w:t>
      </w:r>
      <w:r w:rsidRPr="00D10110">
        <w:t>нетрудоспособного</w:t>
      </w:r>
      <w:r w:rsidR="00C61159" w:rsidRPr="00D10110">
        <w:t xml:space="preserve"> </w:t>
      </w:r>
      <w:r w:rsidRPr="00D10110">
        <w:t>родственника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содержании.</w:t>
      </w:r>
      <w:r w:rsidR="00C61159" w:rsidRPr="00D10110">
        <w:t xml:space="preserve"> </w:t>
      </w:r>
      <w:r w:rsidRPr="00D10110">
        <w:t>Об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рассказала</w:t>
      </w:r>
      <w:r w:rsidR="00C61159" w:rsidRPr="00D10110">
        <w:t xml:space="preserve"> </w:t>
      </w:r>
      <w:r w:rsidRPr="00D10110">
        <w:t>сенатор</w:t>
      </w:r>
      <w:r w:rsidR="00C61159" w:rsidRPr="00D10110">
        <w:t xml:space="preserve"> </w:t>
      </w:r>
      <w:r w:rsidRPr="00D10110">
        <w:t>Ольга</w:t>
      </w:r>
      <w:r w:rsidR="00C61159" w:rsidRPr="00D10110">
        <w:t xml:space="preserve"> </w:t>
      </w:r>
      <w:r w:rsidRPr="00D10110">
        <w:t>Епифанова.</w:t>
      </w:r>
      <w:bookmarkEnd w:id="87"/>
    </w:p>
    <w:p w14:paraId="56C380EC" w14:textId="77777777" w:rsidR="00A90440" w:rsidRPr="00D10110" w:rsidRDefault="00A90440" w:rsidP="00A90440">
      <w:r w:rsidRPr="00D10110">
        <w:t>Также</w:t>
      </w:r>
      <w:r w:rsidR="00C61159" w:rsidRPr="00D10110">
        <w:t xml:space="preserve"> </w:t>
      </w:r>
      <w:r w:rsidRPr="00D10110">
        <w:t>перерасчет</w:t>
      </w:r>
      <w:r w:rsidR="00C61159" w:rsidRPr="00D10110">
        <w:t xml:space="preserve"> </w:t>
      </w:r>
      <w:r w:rsidRPr="00D10110">
        <w:t>требуется</w:t>
      </w:r>
      <w:r w:rsidR="00C61159" w:rsidRPr="00D10110">
        <w:t xml:space="preserve"> </w:t>
      </w:r>
      <w:r w:rsidRPr="00D10110">
        <w:t>провести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случае</w:t>
      </w:r>
      <w:r w:rsidR="00C61159" w:rsidRPr="00D10110">
        <w:t xml:space="preserve"> </w:t>
      </w:r>
      <w:r w:rsidRPr="00D10110">
        <w:t>отсутствия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справке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назначенных</w:t>
      </w:r>
      <w:r w:rsidR="00C61159" w:rsidRPr="00D10110">
        <w:t xml:space="preserve"> </w:t>
      </w:r>
      <w:r w:rsidRPr="00D10110">
        <w:t>выплатах</w:t>
      </w:r>
      <w:r w:rsidR="00C61159" w:rsidRPr="00D10110">
        <w:t xml:space="preserve"> </w:t>
      </w:r>
      <w:r w:rsidRPr="00D10110">
        <w:t>какой-либо</w:t>
      </w:r>
      <w:r w:rsidR="00C61159" w:rsidRPr="00D10110">
        <w:t xml:space="preserve"> </w:t>
      </w:r>
      <w:r w:rsidRPr="00D10110">
        <w:t>информации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трудовой</w:t>
      </w:r>
      <w:r w:rsidR="00C61159" w:rsidRPr="00D10110">
        <w:t xml:space="preserve"> </w:t>
      </w:r>
      <w:r w:rsidRPr="00D10110">
        <w:t>деятельности</w:t>
      </w:r>
      <w:r w:rsidR="00C61159" w:rsidRPr="00D10110">
        <w:t xml:space="preserve"> </w:t>
      </w:r>
      <w:r w:rsidRPr="00D10110">
        <w:t>гражданина,</w:t>
      </w:r>
      <w:r w:rsidR="00C61159" w:rsidRPr="00D10110">
        <w:t xml:space="preserve"> </w:t>
      </w:r>
      <w:r w:rsidRPr="00D10110">
        <w:t>добавила</w:t>
      </w:r>
      <w:r w:rsidR="00C61159" w:rsidRPr="00D10110">
        <w:t xml:space="preserve"> </w:t>
      </w:r>
      <w:r w:rsidRPr="00D10110">
        <w:t>Епифанова.</w:t>
      </w:r>
      <w:r w:rsidR="00C61159" w:rsidRPr="00D10110">
        <w:t xml:space="preserve"> </w:t>
      </w:r>
    </w:p>
    <w:p w14:paraId="2535D074" w14:textId="77777777" w:rsidR="00A90440" w:rsidRPr="00D10110" w:rsidRDefault="009F6448" w:rsidP="00A90440">
      <w:r>
        <w:t>«</w:t>
      </w:r>
      <w:r w:rsidR="00A90440" w:rsidRPr="00D10110">
        <w:t>Для</w:t>
      </w:r>
      <w:r w:rsidR="00C61159" w:rsidRPr="00D10110">
        <w:t xml:space="preserve"> </w:t>
      </w:r>
      <w:r w:rsidR="00A90440" w:rsidRPr="00D10110">
        <w:t>перерасчета</w:t>
      </w:r>
      <w:r w:rsidR="00C61159" w:rsidRPr="00D10110">
        <w:t xml:space="preserve"> </w:t>
      </w:r>
      <w:r w:rsidR="00A90440" w:rsidRPr="00D10110">
        <w:t>нужно</w:t>
      </w:r>
      <w:r w:rsidR="00C61159" w:rsidRPr="00D10110">
        <w:t xml:space="preserve"> </w:t>
      </w:r>
      <w:r w:rsidR="00A90440" w:rsidRPr="00D10110">
        <w:t>проверить</w:t>
      </w:r>
      <w:r w:rsidR="00C61159" w:rsidRPr="00D10110">
        <w:t xml:space="preserve"> </w:t>
      </w:r>
      <w:r w:rsidR="00A90440" w:rsidRPr="00D10110">
        <w:t>данные,</w:t>
      </w:r>
      <w:r w:rsidR="00C61159" w:rsidRPr="00D10110">
        <w:t xml:space="preserve"> </w:t>
      </w:r>
      <w:r w:rsidR="00A90440" w:rsidRPr="00D10110">
        <w:t>на</w:t>
      </w:r>
      <w:r w:rsidR="00C61159" w:rsidRPr="00D10110">
        <w:t xml:space="preserve"> </w:t>
      </w:r>
      <w:r w:rsidR="00A90440" w:rsidRPr="00D10110">
        <w:t>основании</w:t>
      </w:r>
      <w:r w:rsidR="00C61159" w:rsidRPr="00D10110">
        <w:t xml:space="preserve"> </w:t>
      </w:r>
      <w:r w:rsidR="00A90440" w:rsidRPr="00D10110">
        <w:t>которых</w:t>
      </w:r>
      <w:r w:rsidR="00C61159" w:rsidRPr="00D10110">
        <w:t xml:space="preserve"> </w:t>
      </w:r>
      <w:r w:rsidR="00A90440" w:rsidRPr="00D10110">
        <w:t>были</w:t>
      </w:r>
      <w:r w:rsidR="00C61159" w:rsidRPr="00D10110">
        <w:t xml:space="preserve"> </w:t>
      </w:r>
      <w:r w:rsidR="00A90440" w:rsidRPr="00D10110">
        <w:t>рассчитаны</w:t>
      </w:r>
      <w:r w:rsidR="00C61159" w:rsidRPr="00D10110">
        <w:t xml:space="preserve"> </w:t>
      </w:r>
      <w:r w:rsidR="00A90440" w:rsidRPr="00D10110">
        <w:t>выплаты.</w:t>
      </w:r>
      <w:r w:rsidR="00C61159" w:rsidRPr="00D10110">
        <w:t xml:space="preserve"> </w:t>
      </w:r>
      <w:r w:rsidR="00A90440" w:rsidRPr="00D10110">
        <w:t>Такая</w:t>
      </w:r>
      <w:r w:rsidR="00C61159" w:rsidRPr="00D10110">
        <w:t xml:space="preserve"> </w:t>
      </w:r>
      <w:r w:rsidR="00A90440" w:rsidRPr="00D10110">
        <w:t>информация</w:t>
      </w:r>
      <w:r w:rsidR="00C61159" w:rsidRPr="00D10110">
        <w:t xml:space="preserve"> - </w:t>
      </w:r>
      <w:r w:rsidR="00A90440" w:rsidRPr="00D10110">
        <w:t>стаж,</w:t>
      </w:r>
      <w:r w:rsidR="00C61159" w:rsidRPr="00D10110">
        <w:t xml:space="preserve"> </w:t>
      </w:r>
      <w:r w:rsidR="00A90440" w:rsidRPr="00D10110">
        <w:t>заработанные</w:t>
      </w:r>
      <w:r w:rsidR="00C61159" w:rsidRPr="00D10110">
        <w:t xml:space="preserve"> </w:t>
      </w:r>
      <w:r w:rsidR="00A90440" w:rsidRPr="00D10110">
        <w:t>индивидуальные</w:t>
      </w:r>
      <w:r w:rsidR="00C61159" w:rsidRPr="00D10110">
        <w:t xml:space="preserve"> </w:t>
      </w:r>
      <w:r w:rsidR="00A90440" w:rsidRPr="00D10110">
        <w:t>пенсионные</w:t>
      </w:r>
      <w:r w:rsidR="00C61159" w:rsidRPr="00D10110">
        <w:t xml:space="preserve"> </w:t>
      </w:r>
      <w:r w:rsidR="00A90440" w:rsidRPr="00D10110">
        <w:t>коэффициенты,</w:t>
      </w:r>
      <w:r w:rsidR="00C61159" w:rsidRPr="00D10110">
        <w:t xml:space="preserve"> </w:t>
      </w:r>
      <w:r w:rsidR="00A90440" w:rsidRPr="00D10110">
        <w:t>периоды</w:t>
      </w:r>
      <w:r w:rsidR="00C61159" w:rsidRPr="00D10110">
        <w:t xml:space="preserve"> </w:t>
      </w:r>
      <w:r w:rsidR="00A90440" w:rsidRPr="00D10110">
        <w:t>работы</w:t>
      </w:r>
      <w:r w:rsidR="00C61159" w:rsidRPr="00D10110">
        <w:t xml:space="preserve"> - </w:t>
      </w:r>
      <w:r w:rsidR="00A90440" w:rsidRPr="00D10110">
        <w:t>есть</w:t>
      </w:r>
      <w:r w:rsidR="00C61159" w:rsidRPr="00D10110">
        <w:t xml:space="preserve"> </w:t>
      </w:r>
      <w:r w:rsidR="00A90440" w:rsidRPr="00D10110">
        <w:t>в</w:t>
      </w:r>
      <w:r w:rsidR="00C61159" w:rsidRPr="00D10110">
        <w:t xml:space="preserve"> </w:t>
      </w:r>
      <w:r w:rsidR="00A90440" w:rsidRPr="00D10110">
        <w:t>справке</w:t>
      </w:r>
      <w:r w:rsidR="00C61159" w:rsidRPr="00D10110">
        <w:t xml:space="preserve"> </w:t>
      </w:r>
      <w:r w:rsidR="00A90440" w:rsidRPr="00D10110">
        <w:t>о</w:t>
      </w:r>
      <w:r w:rsidR="00C61159" w:rsidRPr="00D10110">
        <w:t xml:space="preserve"> </w:t>
      </w:r>
      <w:r w:rsidR="00A90440" w:rsidRPr="00D10110">
        <w:t>назначенной</w:t>
      </w:r>
      <w:r w:rsidR="00C61159" w:rsidRPr="00D10110">
        <w:t xml:space="preserve"> </w:t>
      </w:r>
      <w:r w:rsidR="00A90440" w:rsidRPr="00D10110">
        <w:t>пенсии</w:t>
      </w:r>
      <w:r>
        <w:t>»</w:t>
      </w:r>
      <w:r w:rsidR="00A90440" w:rsidRPr="00D10110">
        <w:t>,</w:t>
      </w:r>
      <w:r w:rsidR="00C61159" w:rsidRPr="00D10110">
        <w:t xml:space="preserve"> - </w:t>
      </w:r>
      <w:r w:rsidR="00A90440" w:rsidRPr="00D10110">
        <w:t>уточнила</w:t>
      </w:r>
      <w:r w:rsidR="00C61159" w:rsidRPr="00D10110">
        <w:t xml:space="preserve"> </w:t>
      </w:r>
      <w:r w:rsidR="00A90440" w:rsidRPr="00D10110">
        <w:t>она.</w:t>
      </w:r>
    </w:p>
    <w:p w14:paraId="1C8AA924" w14:textId="77777777" w:rsidR="00A90440" w:rsidRPr="00D10110" w:rsidRDefault="00A90440" w:rsidP="00A90440">
      <w:r w:rsidRPr="00D10110">
        <w:t>Соответствующую</w:t>
      </w:r>
      <w:r w:rsidR="00C61159" w:rsidRPr="00D10110">
        <w:t xml:space="preserve"> </w:t>
      </w:r>
      <w:r w:rsidRPr="00D10110">
        <w:t>выписку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r w:rsidRPr="00D10110">
        <w:t>портал</w:t>
      </w:r>
      <w:r w:rsidR="00C61159" w:rsidRPr="00D10110">
        <w:t xml:space="preserve"> </w:t>
      </w:r>
      <w:r w:rsidRPr="00D10110">
        <w:t>госуслуг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клиентские</w:t>
      </w:r>
      <w:r w:rsidR="00C61159" w:rsidRPr="00D10110">
        <w:t xml:space="preserve"> </w:t>
      </w:r>
      <w:r w:rsidRPr="00D10110">
        <w:t>службы</w:t>
      </w:r>
      <w:r w:rsidR="00C61159" w:rsidRPr="00D10110">
        <w:t xml:space="preserve"> </w:t>
      </w:r>
      <w:proofErr w:type="spellStart"/>
      <w:r w:rsidRPr="00D10110">
        <w:t>Соцфонда</w:t>
      </w:r>
      <w:proofErr w:type="spellEnd"/>
      <w:r w:rsidRPr="00D10110">
        <w:t>.</w:t>
      </w:r>
    </w:p>
    <w:p w14:paraId="0E8789FF" w14:textId="77777777" w:rsidR="00A90440" w:rsidRPr="00D10110" w:rsidRDefault="00A90440" w:rsidP="00A90440">
      <w:r w:rsidRPr="00D10110">
        <w:t>Сенатор</w:t>
      </w:r>
      <w:r w:rsidR="00C61159" w:rsidRPr="00D10110">
        <w:t xml:space="preserve"> </w:t>
      </w:r>
      <w:r w:rsidRPr="00D10110">
        <w:t>добавила,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работающим</w:t>
      </w:r>
      <w:r w:rsidR="00C61159" w:rsidRPr="00D10110">
        <w:t xml:space="preserve"> </w:t>
      </w:r>
      <w:r w:rsidRPr="00D10110">
        <w:t>пенсионерам</w:t>
      </w:r>
      <w:r w:rsidR="00C61159" w:rsidRPr="00D10110">
        <w:t xml:space="preserve"> </w:t>
      </w:r>
      <w:r w:rsidRPr="00D10110">
        <w:t>перерасчет</w:t>
      </w:r>
      <w:r w:rsidR="00C61159" w:rsidRPr="00D10110">
        <w:t xml:space="preserve"> </w:t>
      </w:r>
      <w:r w:rsidRPr="00D10110">
        <w:t>страховой</w:t>
      </w:r>
      <w:r w:rsidR="00C61159" w:rsidRPr="00D10110">
        <w:t xml:space="preserve"> </w:t>
      </w:r>
      <w:r w:rsidRPr="00D10110">
        <w:t>части</w:t>
      </w:r>
      <w:r w:rsidR="00C61159" w:rsidRPr="00D10110">
        <w:t xml:space="preserve"> </w:t>
      </w:r>
      <w:r w:rsidRPr="00D10110">
        <w:t>выплат</w:t>
      </w:r>
      <w:r w:rsidR="00C61159" w:rsidRPr="00D10110">
        <w:t xml:space="preserve"> </w:t>
      </w:r>
      <w:r w:rsidRPr="00D10110">
        <w:t>производят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автоматическом</w:t>
      </w:r>
      <w:r w:rsidR="00C61159" w:rsidRPr="00D10110">
        <w:t xml:space="preserve"> </w:t>
      </w:r>
      <w:r w:rsidRPr="00D10110">
        <w:t>порядке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августа</w:t>
      </w:r>
      <w:r w:rsidR="00C61159" w:rsidRPr="00D10110">
        <w:t xml:space="preserve"> </w:t>
      </w:r>
      <w:r w:rsidRPr="00D10110">
        <w:t>каждого</w:t>
      </w:r>
      <w:r w:rsidR="00C61159" w:rsidRPr="00D10110">
        <w:t xml:space="preserve"> </w:t>
      </w:r>
      <w:r w:rsidRPr="00D10110">
        <w:t>года.</w:t>
      </w:r>
      <w:r w:rsidR="00C61159" w:rsidRPr="00D10110">
        <w:t xml:space="preserve"> </w:t>
      </w:r>
    </w:p>
    <w:p w14:paraId="00C5ACCB" w14:textId="77777777" w:rsidR="00A90440" w:rsidRPr="00D10110" w:rsidRDefault="00A90440" w:rsidP="00A90440">
      <w:r w:rsidRPr="00D10110">
        <w:lastRenderedPageBreak/>
        <w:t>Как</w:t>
      </w:r>
      <w:r w:rsidR="00C61159" w:rsidRPr="00D10110">
        <w:t xml:space="preserve"> </w:t>
      </w:r>
      <w:r w:rsidRPr="00D10110">
        <w:t>писала</w:t>
      </w:r>
      <w:r w:rsidR="00C61159" w:rsidRPr="00D10110">
        <w:t xml:space="preserve"> </w:t>
      </w:r>
      <w:r w:rsidR="009F6448">
        <w:t>«</w:t>
      </w:r>
      <w:r w:rsidRPr="00D10110">
        <w:t>Парламентская</w:t>
      </w:r>
      <w:r w:rsidR="00C61159" w:rsidRPr="00D10110">
        <w:t xml:space="preserve"> </w:t>
      </w:r>
      <w:r w:rsidRPr="00D10110">
        <w:t>газета</w:t>
      </w:r>
      <w:r w:rsidR="009F6448">
        <w:t>»</w:t>
      </w:r>
      <w:r w:rsidRPr="00D10110">
        <w:t>,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августа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накопительная</w:t>
      </w:r>
      <w:r w:rsidR="00C61159" w:rsidRPr="00D10110">
        <w:t xml:space="preserve"> </w:t>
      </w:r>
      <w:r w:rsidRPr="00D10110">
        <w:t>пенсия</w:t>
      </w:r>
      <w:r w:rsidR="00C61159" w:rsidRPr="00D10110">
        <w:t xml:space="preserve"> </w:t>
      </w:r>
      <w:r w:rsidRPr="00D10110">
        <w:t>должна</w:t>
      </w:r>
      <w:r w:rsidR="00C61159" w:rsidRPr="00D10110">
        <w:t xml:space="preserve"> </w:t>
      </w:r>
      <w:r w:rsidRPr="00D10110">
        <w:t>была</w:t>
      </w:r>
      <w:r w:rsidR="00C61159" w:rsidRPr="00D10110">
        <w:t xml:space="preserve"> </w:t>
      </w:r>
      <w:r w:rsidRPr="00D10110">
        <w:t>вырасти</w:t>
      </w:r>
      <w:r w:rsidR="00C61159" w:rsidRPr="00D10110">
        <w:t xml:space="preserve"> </w:t>
      </w:r>
      <w:r w:rsidRPr="00D10110">
        <w:t>почти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119</w:t>
      </w:r>
      <w:r w:rsidR="00C61159" w:rsidRPr="00D10110">
        <w:t xml:space="preserve"> </w:t>
      </w:r>
      <w:r w:rsidRPr="00D10110">
        <w:t>тысяч</w:t>
      </w:r>
      <w:r w:rsidR="00C61159" w:rsidRPr="00D10110">
        <w:t xml:space="preserve"> </w:t>
      </w:r>
      <w:r w:rsidRPr="00D10110">
        <w:t>россиян,</w:t>
      </w:r>
      <w:r w:rsidR="00C61159" w:rsidRPr="00D10110">
        <w:t xml:space="preserve"> </w:t>
      </w:r>
      <w:r w:rsidRPr="00D10110">
        <w:t>участвующих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программе</w:t>
      </w:r>
      <w:r w:rsidR="00C61159" w:rsidRPr="00D10110">
        <w:t xml:space="preserve"> </w:t>
      </w:r>
      <w:r w:rsidRPr="00D10110">
        <w:t>софинансирования</w:t>
      </w:r>
      <w:r w:rsidR="00C61159" w:rsidRPr="00D10110">
        <w:t xml:space="preserve"> </w:t>
      </w:r>
      <w:r w:rsidRPr="00D10110">
        <w:t>пенсии.</w:t>
      </w:r>
      <w:r w:rsidR="00C61159" w:rsidRPr="00D10110">
        <w:t xml:space="preserve"> </w:t>
      </w:r>
      <w:r w:rsidRPr="00D10110">
        <w:t>Увеличение</w:t>
      </w:r>
      <w:r w:rsidR="00C61159" w:rsidRPr="00D10110">
        <w:t xml:space="preserve"> </w:t>
      </w:r>
      <w:r w:rsidRPr="00D10110">
        <w:t>анонсировали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7%.</w:t>
      </w:r>
      <w:r w:rsidR="00C61159" w:rsidRPr="00D10110">
        <w:t xml:space="preserve"> </w:t>
      </w:r>
    </w:p>
    <w:p w14:paraId="3A82A137" w14:textId="77777777" w:rsidR="00A90440" w:rsidRPr="00D10110" w:rsidRDefault="00A90440" w:rsidP="00A90440">
      <w:r w:rsidRPr="00D10110">
        <w:t>Между</w:t>
      </w:r>
      <w:r w:rsidR="00C61159" w:rsidRPr="00D10110">
        <w:t xml:space="preserve"> </w:t>
      </w:r>
      <w:r w:rsidRPr="00D10110">
        <w:t>тем</w:t>
      </w:r>
      <w:r w:rsidR="00C61159" w:rsidRPr="00D10110">
        <w:t xml:space="preserve"> </w:t>
      </w:r>
      <w:r w:rsidRPr="00D10110">
        <w:t>ИА</w:t>
      </w:r>
      <w:r w:rsidR="00C61159" w:rsidRPr="00D10110">
        <w:t xml:space="preserve"> </w:t>
      </w:r>
      <w:r w:rsidRPr="00D10110">
        <w:t>RuNews24.ru</w:t>
      </w:r>
      <w:r w:rsidR="00C61159" w:rsidRPr="00D10110">
        <w:t xml:space="preserve"> </w:t>
      </w:r>
      <w:r w:rsidRPr="00D10110">
        <w:t>со</w:t>
      </w:r>
      <w:r w:rsidR="00C61159" w:rsidRPr="00D10110">
        <w:t xml:space="preserve"> </w:t>
      </w:r>
      <w:r w:rsidRPr="00D10110">
        <w:t>ссылкой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эксперта</w:t>
      </w:r>
      <w:r w:rsidR="00C61159" w:rsidRPr="00D10110">
        <w:t xml:space="preserve"> </w:t>
      </w:r>
      <w:r w:rsidRPr="00D10110">
        <w:t>рассказало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безопасных</w:t>
      </w:r>
      <w:r w:rsidR="00C61159" w:rsidRPr="00D10110">
        <w:t xml:space="preserve"> </w:t>
      </w:r>
      <w:r w:rsidRPr="00D10110">
        <w:t>вариантах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инвестиций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небольшими</w:t>
      </w:r>
      <w:r w:rsidR="00C61159" w:rsidRPr="00D10110">
        <w:t xml:space="preserve"> </w:t>
      </w:r>
      <w:r w:rsidRPr="00D10110">
        <w:t>суммами.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словам</w:t>
      </w:r>
      <w:r w:rsidR="00C61159" w:rsidRPr="00D10110">
        <w:t xml:space="preserve"> </w:t>
      </w:r>
      <w:r w:rsidRPr="00D10110">
        <w:t>Вячеслава</w:t>
      </w:r>
      <w:r w:rsidR="00C61159" w:rsidRPr="00D10110">
        <w:t xml:space="preserve"> </w:t>
      </w:r>
      <w:r w:rsidRPr="00D10110">
        <w:t>Андрюшкина,</w:t>
      </w:r>
      <w:r w:rsidR="00C61159" w:rsidRPr="00D10110">
        <w:t xml:space="preserve"> </w:t>
      </w:r>
      <w:r w:rsidRPr="00D10110">
        <w:t>свободные</w:t>
      </w:r>
      <w:r w:rsidR="00C61159" w:rsidRPr="00D10110">
        <w:t xml:space="preserve"> </w:t>
      </w:r>
      <w:r w:rsidRPr="00D10110">
        <w:t>деньги,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50</w:t>
      </w:r>
      <w:r w:rsidR="00C61159" w:rsidRPr="00D10110">
        <w:t xml:space="preserve"> </w:t>
      </w:r>
      <w:r w:rsidRPr="00D10110">
        <w:t>тысяч</w:t>
      </w:r>
      <w:r w:rsidR="00C61159" w:rsidRPr="00D10110">
        <w:t xml:space="preserve"> </w:t>
      </w:r>
      <w:r w:rsidRPr="00D10110">
        <w:t>рублей,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вложить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банковские</w:t>
      </w:r>
      <w:r w:rsidR="00C61159" w:rsidRPr="00D10110">
        <w:t xml:space="preserve"> </w:t>
      </w:r>
      <w:r w:rsidRPr="00D10110">
        <w:t>вклады,</w:t>
      </w:r>
      <w:r w:rsidR="00C61159" w:rsidRPr="00D10110">
        <w:t xml:space="preserve"> </w:t>
      </w:r>
      <w:r w:rsidRPr="00D10110">
        <w:t>недвижимость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драгоценные</w:t>
      </w:r>
      <w:r w:rsidR="00C61159" w:rsidRPr="00D10110">
        <w:t xml:space="preserve"> </w:t>
      </w:r>
      <w:r w:rsidRPr="00D10110">
        <w:t>металлы.</w:t>
      </w:r>
      <w:r w:rsidR="00C61159" w:rsidRPr="00D10110">
        <w:t xml:space="preserve"> </w:t>
      </w:r>
    </w:p>
    <w:p w14:paraId="406FA109" w14:textId="77777777" w:rsidR="00A90440" w:rsidRPr="00D10110" w:rsidRDefault="00000000" w:rsidP="00A90440">
      <w:hyperlink r:id="rId26" w:history="1">
        <w:r w:rsidR="00A90440" w:rsidRPr="00D10110">
          <w:rPr>
            <w:rStyle w:val="a3"/>
          </w:rPr>
          <w:t>https://www.pnp.ru/economics/senator-epifanova-napomnila-kogda-nuzhen-pereraschet-pensii.html</w:t>
        </w:r>
      </w:hyperlink>
      <w:r w:rsidR="00C61159" w:rsidRPr="00D10110">
        <w:t xml:space="preserve"> </w:t>
      </w:r>
    </w:p>
    <w:p w14:paraId="1581A459" w14:textId="77777777" w:rsidR="007500FA" w:rsidRPr="00D10110" w:rsidRDefault="007500FA" w:rsidP="007500FA">
      <w:pPr>
        <w:pStyle w:val="2"/>
      </w:pPr>
      <w:bookmarkStart w:id="88" w:name="А108"/>
      <w:bookmarkStart w:id="89" w:name="_Toc176415562"/>
      <w:bookmarkStart w:id="90" w:name="_Hlk176415616"/>
      <w:r w:rsidRPr="00D10110">
        <w:t>Радио</w:t>
      </w:r>
      <w:r w:rsidR="00C61159" w:rsidRPr="00D10110">
        <w:t xml:space="preserve"> </w:t>
      </w:r>
      <w:r w:rsidRPr="00D10110">
        <w:t>1,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Эксперт</w:t>
      </w:r>
      <w:r w:rsidR="00C61159" w:rsidRPr="00D10110">
        <w:t xml:space="preserve"> </w:t>
      </w:r>
      <w:r w:rsidRPr="00D10110">
        <w:t>Звенигородский</w:t>
      </w:r>
      <w:r w:rsidR="00C61159" w:rsidRPr="00D10110">
        <w:t xml:space="preserve"> </w:t>
      </w:r>
      <w:r w:rsidRPr="00D10110">
        <w:t>пояснил</w:t>
      </w:r>
      <w:r w:rsidR="00C61159" w:rsidRPr="00D10110">
        <w:t xml:space="preserve"> </w:t>
      </w:r>
      <w:r w:rsidRPr="00D10110">
        <w:t>суть</w:t>
      </w:r>
      <w:r w:rsidR="00C61159" w:rsidRPr="00D10110">
        <w:t xml:space="preserve"> </w:t>
      </w:r>
      <w:r w:rsidRPr="00D10110">
        <w:t>новых</w:t>
      </w:r>
      <w:r w:rsidR="00C61159" w:rsidRPr="00D10110">
        <w:t xml:space="preserve"> </w:t>
      </w:r>
      <w:r w:rsidRPr="00D10110">
        <w:t>оповещений</w:t>
      </w:r>
      <w:r w:rsidR="00C61159" w:rsidRPr="00D10110">
        <w:t xml:space="preserve"> </w:t>
      </w:r>
      <w:r w:rsidRPr="00D10110">
        <w:t>ПФР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состоянии</w:t>
      </w:r>
      <w:r w:rsidR="00C61159" w:rsidRPr="00D10110">
        <w:t xml:space="preserve"> </w:t>
      </w:r>
      <w:r w:rsidRPr="00D10110">
        <w:t>пенсии</w:t>
      </w:r>
      <w:bookmarkEnd w:id="88"/>
      <w:bookmarkEnd w:id="89"/>
    </w:p>
    <w:p w14:paraId="298AA826" w14:textId="77777777" w:rsidR="007500FA" w:rsidRPr="00D10110" w:rsidRDefault="007500FA" w:rsidP="009F6448">
      <w:pPr>
        <w:pStyle w:val="3"/>
      </w:pPr>
      <w:bookmarkStart w:id="91" w:name="_Toc176415563"/>
      <w:r w:rsidRPr="00D10110">
        <w:t>Согласно</w:t>
      </w:r>
      <w:r w:rsidR="00C61159" w:rsidRPr="00D10110">
        <w:t xml:space="preserve"> </w:t>
      </w:r>
      <w:r w:rsidRPr="00D10110">
        <w:t>приказу</w:t>
      </w:r>
      <w:r w:rsidR="00C61159" w:rsidRPr="00D10110">
        <w:t xml:space="preserve"> </w:t>
      </w:r>
      <w:r w:rsidRPr="00D10110">
        <w:t>Социального</w:t>
      </w:r>
      <w:r w:rsidR="00C61159" w:rsidRPr="00D10110">
        <w:t xml:space="preserve"> </w:t>
      </w:r>
      <w:r w:rsidRPr="00D10110">
        <w:t>фонда</w:t>
      </w:r>
      <w:r w:rsidR="00C61159" w:rsidRPr="00D10110">
        <w:t xml:space="preserve"> </w:t>
      </w:r>
      <w:r w:rsidRPr="00D10110">
        <w:t>России,</w:t>
      </w:r>
      <w:r w:rsidR="00C61159" w:rsidRPr="00D10110">
        <w:t xml:space="preserve"> </w:t>
      </w:r>
      <w:r w:rsidRPr="00D10110">
        <w:t>вступившему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силу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3</w:t>
      </w:r>
      <w:r w:rsidR="00C61159" w:rsidRPr="00D10110">
        <w:t xml:space="preserve"> </w:t>
      </w:r>
      <w:r w:rsidRPr="00D10110">
        <w:t>сентября,</w:t>
      </w:r>
      <w:r w:rsidR="00C61159" w:rsidRPr="00D10110">
        <w:t xml:space="preserve"> </w:t>
      </w:r>
      <w:r w:rsidRPr="00D10110">
        <w:t>вводится</w:t>
      </w:r>
      <w:r w:rsidR="00C61159" w:rsidRPr="00D10110">
        <w:t xml:space="preserve"> </w:t>
      </w:r>
      <w:r w:rsidRPr="00D10110">
        <w:t>новая</w:t>
      </w:r>
      <w:r w:rsidR="00C61159" w:rsidRPr="00D10110">
        <w:t xml:space="preserve"> </w:t>
      </w:r>
      <w:r w:rsidRPr="00D10110">
        <w:t>форма</w:t>
      </w:r>
      <w:r w:rsidR="00C61159" w:rsidRPr="00D10110">
        <w:t xml:space="preserve"> </w:t>
      </w:r>
      <w:r w:rsidRPr="00D10110">
        <w:t>оповещения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состоянии</w:t>
      </w:r>
      <w:r w:rsidR="00C61159" w:rsidRPr="00D10110">
        <w:t xml:space="preserve"> </w:t>
      </w:r>
      <w:r w:rsidRPr="00D10110">
        <w:t>сч</w:t>
      </w:r>
      <w:r w:rsidR="00C61159" w:rsidRPr="00D10110">
        <w:t>е</w:t>
      </w:r>
      <w:r w:rsidRPr="00D10110">
        <w:t>та</w:t>
      </w:r>
      <w:r w:rsidR="00C61159" w:rsidRPr="00D10110">
        <w:t xml:space="preserve"> </w:t>
      </w:r>
      <w:r w:rsidRPr="00D10110">
        <w:t>накопительной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результатах</w:t>
      </w:r>
      <w:r w:rsidR="00C61159" w:rsidRPr="00D10110">
        <w:t xml:space="preserve"> </w:t>
      </w:r>
      <w:r w:rsidRPr="00D10110">
        <w:t>инвестирования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средств.</w:t>
      </w:r>
      <w:bookmarkEnd w:id="91"/>
    </w:p>
    <w:p w14:paraId="47618E06" w14:textId="77777777" w:rsidR="007500FA" w:rsidRPr="00D10110" w:rsidRDefault="007500FA" w:rsidP="007500FA">
      <w:r w:rsidRPr="00D10110">
        <w:t>Предполагается,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эта</w:t>
      </w:r>
      <w:r w:rsidR="00C61159" w:rsidRPr="00D10110">
        <w:t xml:space="preserve"> </w:t>
      </w:r>
      <w:r w:rsidRPr="00D10110">
        <w:t>мера</w:t>
      </w:r>
      <w:r w:rsidR="00C61159" w:rsidRPr="00D10110">
        <w:t xml:space="preserve"> </w:t>
      </w:r>
      <w:r w:rsidRPr="00D10110">
        <w:t>поможет</w:t>
      </w:r>
      <w:r w:rsidR="00C61159" w:rsidRPr="00D10110">
        <w:t xml:space="preserve"> </w:t>
      </w:r>
      <w:r w:rsidRPr="00D10110">
        <w:t>россиянам</w:t>
      </w:r>
      <w:r w:rsidR="00C61159" w:rsidRPr="00D10110">
        <w:t xml:space="preserve"> </w:t>
      </w:r>
      <w:r w:rsidRPr="00D10110">
        <w:t>грамотно</w:t>
      </w:r>
      <w:r w:rsidR="00C61159" w:rsidRPr="00D10110">
        <w:t xml:space="preserve"> </w:t>
      </w:r>
      <w:r w:rsidRPr="00D10110">
        <w:t>распоряжаться</w:t>
      </w:r>
      <w:r w:rsidR="00C61159" w:rsidRPr="00D10110">
        <w:t xml:space="preserve"> </w:t>
      </w:r>
      <w:r w:rsidRPr="00D10110">
        <w:t>пенсионным</w:t>
      </w:r>
      <w:r w:rsidR="00C61159" w:rsidRPr="00D10110">
        <w:t xml:space="preserve"> </w:t>
      </w:r>
      <w:r w:rsidRPr="00D10110">
        <w:t>капиталом.</w:t>
      </w:r>
      <w:r w:rsidR="00C61159" w:rsidRPr="00D10110">
        <w:t xml:space="preserve"> </w:t>
      </w:r>
      <w:r w:rsidRPr="00D10110">
        <w:t>Эксперт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сфере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законодательства</w:t>
      </w:r>
      <w:r w:rsidR="00C61159" w:rsidRPr="00D10110">
        <w:t xml:space="preserve"> </w:t>
      </w:r>
      <w:r w:rsidRPr="00D10110">
        <w:t>Сергей</w:t>
      </w:r>
      <w:r w:rsidR="00C61159" w:rsidRPr="00D10110">
        <w:t xml:space="preserve"> </w:t>
      </w:r>
      <w:r w:rsidRPr="00D10110">
        <w:t>Звенигородский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эфире</w:t>
      </w:r>
      <w:r w:rsidR="00C61159" w:rsidRPr="00D10110">
        <w:t xml:space="preserve"> </w:t>
      </w:r>
      <w:r w:rsidR="009F6448">
        <w:t>«</w:t>
      </w:r>
      <w:r w:rsidRPr="00D10110">
        <w:t>Радио</w:t>
      </w:r>
      <w:r w:rsidR="00C61159" w:rsidRPr="00D10110">
        <w:t xml:space="preserve"> </w:t>
      </w:r>
      <w:r w:rsidRPr="00D10110">
        <w:t>1</w:t>
      </w:r>
      <w:r w:rsidR="009F6448">
        <w:t>»</w:t>
      </w:r>
      <w:r w:rsidR="00C61159" w:rsidRPr="00D10110">
        <w:t xml:space="preserve"> </w:t>
      </w:r>
      <w:r w:rsidRPr="00D10110">
        <w:t>пояснил,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ч</w:t>
      </w:r>
      <w:r w:rsidR="00C61159" w:rsidRPr="00D10110">
        <w:t>е</w:t>
      </w:r>
      <w:r w:rsidRPr="00D10110">
        <w:t>м</w:t>
      </w:r>
      <w:r w:rsidR="00C61159" w:rsidRPr="00D10110">
        <w:t xml:space="preserve"> </w:t>
      </w:r>
      <w:r w:rsidRPr="00D10110">
        <w:t>заключается</w:t>
      </w:r>
      <w:r w:rsidR="00C61159" w:rsidRPr="00D10110">
        <w:t xml:space="preserve"> </w:t>
      </w:r>
      <w:r w:rsidRPr="00D10110">
        <w:t>суть</w:t>
      </w:r>
      <w:r w:rsidR="00C61159" w:rsidRPr="00D10110">
        <w:t xml:space="preserve"> </w:t>
      </w:r>
      <w:r w:rsidRPr="00D10110">
        <w:t>изменений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новых</w:t>
      </w:r>
      <w:r w:rsidR="00C61159" w:rsidRPr="00D10110">
        <w:t xml:space="preserve"> </w:t>
      </w:r>
      <w:r w:rsidRPr="00D10110">
        <w:t>оповещениях,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заодно</w:t>
      </w:r>
      <w:r w:rsidR="00C61159" w:rsidRPr="00D10110">
        <w:t xml:space="preserve"> </w:t>
      </w:r>
      <w:r w:rsidRPr="00D10110">
        <w:t>рассказал</w:t>
      </w:r>
      <w:r w:rsidR="00C61159" w:rsidRPr="00D10110">
        <w:t xml:space="preserve"> </w:t>
      </w:r>
      <w:r w:rsidRPr="00D10110">
        <w:t>подробнее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самой</w:t>
      </w:r>
      <w:r w:rsidR="00C61159" w:rsidRPr="00D10110">
        <w:t xml:space="preserve"> </w:t>
      </w:r>
      <w:r w:rsidRPr="00D10110">
        <w:t>накопительной</w:t>
      </w:r>
      <w:r w:rsidR="00C61159" w:rsidRPr="00D10110">
        <w:t xml:space="preserve"> </w:t>
      </w:r>
      <w:r w:rsidRPr="00D10110">
        <w:t>пенсии,</w:t>
      </w:r>
      <w:r w:rsidR="00C61159" w:rsidRPr="00D10110">
        <w:t xml:space="preserve"> </w:t>
      </w:r>
      <w:r w:rsidRPr="00D10110">
        <w:t>которая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сих</w:t>
      </w:r>
      <w:r w:rsidR="00C61159" w:rsidRPr="00D10110">
        <w:t xml:space="preserve"> </w:t>
      </w:r>
      <w:r w:rsidRPr="00D10110">
        <w:t>пор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многих</w:t>
      </w:r>
      <w:r w:rsidR="00C61159" w:rsidRPr="00D10110">
        <w:t xml:space="preserve"> </w:t>
      </w:r>
      <w:r w:rsidRPr="00D10110">
        <w:t>граждан</w:t>
      </w:r>
      <w:r w:rsidR="00C61159" w:rsidRPr="00D10110">
        <w:t xml:space="preserve"> </w:t>
      </w:r>
      <w:r w:rsidRPr="00D10110">
        <w:t>вызывает</w:t>
      </w:r>
      <w:r w:rsidR="00C61159" w:rsidRPr="00D10110">
        <w:t xml:space="preserve"> </w:t>
      </w:r>
      <w:r w:rsidRPr="00D10110">
        <w:t>вопросы.</w:t>
      </w:r>
    </w:p>
    <w:p w14:paraId="04925C51" w14:textId="77777777" w:rsidR="007500FA" w:rsidRPr="00D10110" w:rsidRDefault="007500FA" w:rsidP="007500FA">
      <w:r w:rsidRPr="00D10110">
        <w:t>Специалист</w:t>
      </w:r>
      <w:r w:rsidR="00C61159" w:rsidRPr="00D10110">
        <w:t xml:space="preserve"> </w:t>
      </w:r>
      <w:r w:rsidRPr="00D10110">
        <w:t>отметил,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основные</w:t>
      </w:r>
      <w:r w:rsidR="00C61159" w:rsidRPr="00D10110">
        <w:t xml:space="preserve"> </w:t>
      </w:r>
      <w:r w:rsidRPr="00D10110">
        <w:t>трудности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понимания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простых</w:t>
      </w:r>
      <w:r w:rsidR="00C61159" w:rsidRPr="00D10110">
        <w:t xml:space="preserve"> </w:t>
      </w:r>
      <w:r w:rsidRPr="00D10110">
        <w:t>граждан</w:t>
      </w:r>
      <w:r w:rsidR="00C61159" w:rsidRPr="00D10110">
        <w:t xml:space="preserve"> </w:t>
      </w:r>
      <w:r w:rsidRPr="00D10110">
        <w:t>возникают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нижней</w:t>
      </w:r>
      <w:r w:rsidR="00C61159" w:rsidRPr="00D10110">
        <w:t xml:space="preserve"> </w:t>
      </w:r>
      <w:r w:rsidRPr="00D10110">
        <w:t>части</w:t>
      </w:r>
      <w:r w:rsidR="00C61159" w:rsidRPr="00D10110">
        <w:t xml:space="preserve"> </w:t>
      </w:r>
      <w:r w:rsidRPr="00D10110">
        <w:t>оповещений,</w:t>
      </w:r>
      <w:r w:rsidR="00C61159" w:rsidRPr="00D10110">
        <w:t xml:space="preserve"> </w:t>
      </w:r>
      <w:r w:rsidRPr="00D10110">
        <w:t>где</w:t>
      </w:r>
      <w:r w:rsidR="00C61159" w:rsidRPr="00D10110">
        <w:t xml:space="preserve"> </w:t>
      </w:r>
      <w:r w:rsidRPr="00D10110">
        <w:t>речь</w:t>
      </w:r>
      <w:r w:rsidR="00C61159" w:rsidRPr="00D10110">
        <w:t xml:space="preserve"> </w:t>
      </w:r>
      <w:r w:rsidRPr="00D10110">
        <w:t>ид</w:t>
      </w:r>
      <w:r w:rsidR="00C61159" w:rsidRPr="00D10110">
        <w:t>е</w:t>
      </w:r>
      <w:r w:rsidRPr="00D10110">
        <w:t>т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раз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накопительной</w:t>
      </w:r>
      <w:r w:rsidR="00C61159" w:rsidRPr="00D10110">
        <w:t xml:space="preserve"> </w:t>
      </w:r>
      <w:r w:rsidRPr="00D10110">
        <w:t>пенсии.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связано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тем,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видят</w:t>
      </w:r>
      <w:r w:rsidR="00C61159" w:rsidRPr="00D10110">
        <w:t xml:space="preserve"> </w:t>
      </w:r>
      <w:r w:rsidRPr="00D10110">
        <w:t>большое</w:t>
      </w:r>
      <w:r w:rsidR="00C61159" w:rsidRPr="00D10110">
        <w:t xml:space="preserve"> </w:t>
      </w:r>
      <w:r w:rsidRPr="00D10110">
        <w:t>количество</w:t>
      </w:r>
      <w:r w:rsidR="00C61159" w:rsidRPr="00D10110">
        <w:t xml:space="preserve"> </w:t>
      </w:r>
      <w:r w:rsidRPr="00D10110">
        <w:t>цифр,</w:t>
      </w:r>
      <w:r w:rsidR="00C61159" w:rsidRPr="00D10110">
        <w:t xml:space="preserve"> </w:t>
      </w:r>
      <w:r w:rsidRPr="00D10110">
        <w:t>финансовых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юридических</w:t>
      </w:r>
      <w:r w:rsidR="00C61159" w:rsidRPr="00D10110">
        <w:t xml:space="preserve"> </w:t>
      </w:r>
      <w:r w:rsidRPr="00D10110">
        <w:t>терминов,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которых</w:t>
      </w:r>
      <w:r w:rsidR="00C61159" w:rsidRPr="00D10110">
        <w:t xml:space="preserve"> </w:t>
      </w:r>
      <w:r w:rsidRPr="00D10110">
        <w:t>непросто,</w:t>
      </w:r>
      <w:r w:rsidR="00C61159" w:rsidRPr="00D10110">
        <w:t xml:space="preserve"> </w:t>
      </w:r>
      <w:r w:rsidRPr="00D10110">
        <w:t>да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хочется</w:t>
      </w:r>
      <w:r w:rsidR="00C61159" w:rsidRPr="00D10110">
        <w:t xml:space="preserve"> </w:t>
      </w:r>
      <w:r w:rsidRPr="00D10110">
        <w:t>разбираться.</w:t>
      </w:r>
    </w:p>
    <w:p w14:paraId="7DEC449F" w14:textId="77777777" w:rsidR="007500FA" w:rsidRPr="00D10110" w:rsidRDefault="009F6448" w:rsidP="007500FA">
      <w:r>
        <w:t>«</w:t>
      </w:r>
      <w:r w:rsidR="007500FA" w:rsidRPr="00D10110">
        <w:t>Нельзя</w:t>
      </w:r>
      <w:r w:rsidR="00C61159" w:rsidRPr="00D10110">
        <w:t xml:space="preserve"> </w:t>
      </w:r>
      <w:r w:rsidR="007500FA" w:rsidRPr="00D10110">
        <w:t>также</w:t>
      </w:r>
      <w:r w:rsidR="00C61159" w:rsidRPr="00D10110">
        <w:t xml:space="preserve"> </w:t>
      </w:r>
      <w:r w:rsidR="007500FA" w:rsidRPr="00D10110">
        <w:t>забывать,</w:t>
      </w:r>
      <w:r w:rsidR="00C61159" w:rsidRPr="00D10110">
        <w:t xml:space="preserve"> </w:t>
      </w:r>
      <w:r w:rsidR="007500FA" w:rsidRPr="00D10110">
        <w:t>что</w:t>
      </w:r>
      <w:r w:rsidR="00C61159" w:rsidRPr="00D10110">
        <w:t xml:space="preserve"> </w:t>
      </w:r>
      <w:r w:rsidR="007500FA" w:rsidRPr="00D10110">
        <w:t>продолжают</w:t>
      </w:r>
      <w:r w:rsidR="00C61159" w:rsidRPr="00D10110">
        <w:t xml:space="preserve"> </w:t>
      </w:r>
      <w:r w:rsidR="007500FA" w:rsidRPr="00D10110">
        <w:t>циркулировать</w:t>
      </w:r>
      <w:r w:rsidR="00C61159" w:rsidRPr="00D10110">
        <w:t xml:space="preserve"> </w:t>
      </w:r>
      <w:r w:rsidR="007500FA" w:rsidRPr="00D10110">
        <w:t>слухи</w:t>
      </w:r>
      <w:r w:rsidR="00C61159" w:rsidRPr="00D10110">
        <w:t xml:space="preserve"> </w:t>
      </w:r>
      <w:r w:rsidR="007500FA" w:rsidRPr="00D10110">
        <w:t>о</w:t>
      </w:r>
      <w:r w:rsidR="00C61159" w:rsidRPr="00D10110">
        <w:t xml:space="preserve"> </w:t>
      </w:r>
      <w:r w:rsidR="007500FA" w:rsidRPr="00D10110">
        <w:t>том,</w:t>
      </w:r>
      <w:r w:rsidR="00C61159" w:rsidRPr="00D10110">
        <w:t xml:space="preserve"> </w:t>
      </w:r>
      <w:r w:rsidR="007500FA" w:rsidRPr="00D10110">
        <w:t>что</w:t>
      </w:r>
      <w:r w:rsidR="00C61159" w:rsidRPr="00D10110">
        <w:t xml:space="preserve"> </w:t>
      </w:r>
      <w:r w:rsidR="007500FA" w:rsidRPr="00D10110">
        <w:t>накопительную</w:t>
      </w:r>
      <w:r w:rsidR="00C61159" w:rsidRPr="00D10110">
        <w:t xml:space="preserve"> </w:t>
      </w:r>
      <w:r w:rsidR="007500FA" w:rsidRPr="00D10110">
        <w:t>пенсию</w:t>
      </w:r>
      <w:r w:rsidR="00C61159" w:rsidRPr="00D10110">
        <w:t xml:space="preserve"> </w:t>
      </w:r>
      <w:r w:rsidR="007500FA" w:rsidRPr="00D10110">
        <w:t>уже</w:t>
      </w:r>
      <w:r w:rsidR="00C61159" w:rsidRPr="00D10110">
        <w:t xml:space="preserve"> </w:t>
      </w:r>
      <w:r w:rsidR="007500FA" w:rsidRPr="00D10110">
        <w:t>куда-то</w:t>
      </w:r>
      <w:r w:rsidR="00C61159" w:rsidRPr="00D10110">
        <w:t xml:space="preserve"> </w:t>
      </w:r>
      <w:r w:rsidR="007500FA" w:rsidRPr="00D10110">
        <w:t>потратили,</w:t>
      </w:r>
      <w:r w:rsidR="00C61159" w:rsidRPr="00D10110">
        <w:t xml:space="preserve"> </w:t>
      </w:r>
      <w:r w:rsidR="007500FA" w:rsidRPr="00D10110">
        <w:t>чуть</w:t>
      </w:r>
      <w:r w:rsidR="00C61159" w:rsidRPr="00D10110">
        <w:t xml:space="preserve"> </w:t>
      </w:r>
      <w:r w:rsidR="007500FA" w:rsidRPr="00D10110">
        <w:t>ли</w:t>
      </w:r>
      <w:r w:rsidR="00C61159" w:rsidRPr="00D10110">
        <w:t xml:space="preserve"> </w:t>
      </w:r>
      <w:r w:rsidR="007500FA" w:rsidRPr="00D10110">
        <w:t>не</w:t>
      </w:r>
      <w:r w:rsidR="00C61159" w:rsidRPr="00D10110">
        <w:t xml:space="preserve"> </w:t>
      </w:r>
      <w:r w:rsidR="007500FA" w:rsidRPr="00D10110">
        <w:t>украли,</w:t>
      </w:r>
      <w:r w:rsidR="00C61159" w:rsidRPr="00D10110">
        <w:t xml:space="preserve"> </w:t>
      </w:r>
      <w:r w:rsidR="007500FA" w:rsidRPr="00D10110">
        <w:t>так</w:t>
      </w:r>
      <w:r w:rsidR="00C61159" w:rsidRPr="00D10110">
        <w:t xml:space="preserve"> </w:t>
      </w:r>
      <w:r w:rsidR="007500FA" w:rsidRPr="00D10110">
        <w:t>что</w:t>
      </w:r>
      <w:r w:rsidR="00C61159" w:rsidRPr="00D10110">
        <w:t xml:space="preserve"> </w:t>
      </w:r>
      <w:r w:rsidR="007500FA" w:rsidRPr="00D10110">
        <w:t>е</w:t>
      </w:r>
      <w:r w:rsidR="00C61159" w:rsidRPr="00D10110">
        <w:t xml:space="preserve">е </w:t>
      </w:r>
      <w:r w:rsidR="007500FA" w:rsidRPr="00D10110">
        <w:t>просто</w:t>
      </w:r>
      <w:r w:rsidR="00C61159" w:rsidRPr="00D10110">
        <w:t xml:space="preserve"> </w:t>
      </w:r>
      <w:r w:rsidR="007500FA" w:rsidRPr="00D10110">
        <w:t>нет</w:t>
      </w:r>
      <w:r>
        <w:t>»</w:t>
      </w:r>
      <w:r w:rsidR="007500FA" w:rsidRPr="00D10110">
        <w:t>,</w:t>
      </w:r>
      <w:r w:rsidR="00C61159" w:rsidRPr="00D10110">
        <w:t xml:space="preserve"> - </w:t>
      </w:r>
      <w:r w:rsidR="007500FA" w:rsidRPr="00D10110">
        <w:t>напомнил</w:t>
      </w:r>
      <w:r w:rsidR="00C61159" w:rsidRPr="00D10110">
        <w:t xml:space="preserve"> </w:t>
      </w:r>
      <w:r w:rsidR="007500FA" w:rsidRPr="00D10110">
        <w:t>эксперт.</w:t>
      </w:r>
    </w:p>
    <w:p w14:paraId="6C11869D" w14:textId="77777777" w:rsidR="007500FA" w:rsidRPr="00D10110" w:rsidRDefault="007500FA" w:rsidP="007500FA">
      <w:r w:rsidRPr="00D10110">
        <w:t>Отчасти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пресечь</w:t>
      </w:r>
      <w:r w:rsidR="00C61159" w:rsidRPr="00D10110">
        <w:t xml:space="preserve"> </w:t>
      </w:r>
      <w:r w:rsidRPr="00D10110">
        <w:t>эти</w:t>
      </w:r>
      <w:r w:rsidR="00C61159" w:rsidRPr="00D10110">
        <w:t xml:space="preserve"> </w:t>
      </w:r>
      <w:r w:rsidRPr="00D10110">
        <w:t>слухи,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дать</w:t>
      </w:r>
      <w:r w:rsidR="00C61159" w:rsidRPr="00D10110">
        <w:t xml:space="preserve"> </w:t>
      </w:r>
      <w:r w:rsidRPr="00D10110">
        <w:t>людям</w:t>
      </w:r>
      <w:r w:rsidR="00C61159" w:rsidRPr="00D10110">
        <w:t xml:space="preserve"> </w:t>
      </w:r>
      <w:r w:rsidRPr="00D10110">
        <w:t>понимание,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происходит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накопительной</w:t>
      </w:r>
      <w:r w:rsidR="00C61159" w:rsidRPr="00D10110">
        <w:t xml:space="preserve"> </w:t>
      </w:r>
      <w:r w:rsidRPr="00D10110">
        <w:t>частью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пенсии,</w:t>
      </w:r>
      <w:r w:rsidR="00C61159" w:rsidRPr="00D10110">
        <w:t xml:space="preserve"> </w:t>
      </w:r>
      <w:r w:rsidRPr="00D10110">
        <w:t>Социальный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новых</w:t>
      </w:r>
      <w:r w:rsidR="00C61159" w:rsidRPr="00D10110">
        <w:t xml:space="preserve"> </w:t>
      </w:r>
      <w:r w:rsidRPr="00D10110">
        <w:t>оповещениях,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Звенигородский</w:t>
      </w:r>
      <w:r w:rsidR="00C61159" w:rsidRPr="00D10110">
        <w:t xml:space="preserve"> </w:t>
      </w:r>
      <w:r w:rsidRPr="00D10110">
        <w:t>называет</w:t>
      </w:r>
      <w:r w:rsidR="00C61159" w:rsidRPr="00D10110">
        <w:t xml:space="preserve"> </w:t>
      </w:r>
      <w:r w:rsidR="009F6448">
        <w:t>«</w:t>
      </w:r>
      <w:r w:rsidRPr="00D10110">
        <w:t>письмами</w:t>
      </w:r>
      <w:r w:rsidR="00C61159" w:rsidRPr="00D10110">
        <w:t xml:space="preserve"> </w:t>
      </w:r>
      <w:r w:rsidRPr="00D10110">
        <w:t>счастья</w:t>
      </w:r>
      <w:r w:rsidR="009F6448">
        <w:t>»</w:t>
      </w:r>
      <w:r w:rsidRPr="00D10110">
        <w:t>,</w:t>
      </w:r>
      <w:r w:rsidR="00C61159" w:rsidRPr="00D10110">
        <w:t xml:space="preserve"> </w:t>
      </w:r>
      <w:r w:rsidRPr="00D10110">
        <w:t>да</w:t>
      </w:r>
      <w:r w:rsidR="00C61159" w:rsidRPr="00D10110">
        <w:t>е</w:t>
      </w:r>
      <w:r w:rsidRPr="00D10110">
        <w:t>т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детальную</w:t>
      </w:r>
      <w:r w:rsidR="00C61159" w:rsidRPr="00D10110">
        <w:t xml:space="preserve"> </w:t>
      </w:r>
      <w:r w:rsidRPr="00D10110">
        <w:t>информацию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накопительной</w:t>
      </w:r>
      <w:r w:rsidR="00C61159" w:rsidRPr="00D10110">
        <w:t xml:space="preserve"> </w:t>
      </w:r>
      <w:r w:rsidRPr="00D10110">
        <w:t>пенсии.</w:t>
      </w:r>
      <w:r w:rsidR="00C61159" w:rsidRPr="00D10110">
        <w:t xml:space="preserve"> </w:t>
      </w:r>
      <w:r w:rsidRPr="00D10110">
        <w:t>Проще</w:t>
      </w:r>
      <w:r w:rsidR="00C61159" w:rsidRPr="00D10110">
        <w:t xml:space="preserve"> </w:t>
      </w:r>
      <w:r w:rsidRPr="00D10110">
        <w:t>говоря,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оповещении</w:t>
      </w:r>
      <w:r w:rsidR="00C61159" w:rsidRPr="00D10110">
        <w:t xml:space="preserve"> </w:t>
      </w:r>
      <w:r w:rsidRPr="00D10110">
        <w:t>отражается</w:t>
      </w:r>
      <w:r w:rsidR="00C61159" w:rsidRPr="00D10110">
        <w:t xml:space="preserve"> </w:t>
      </w:r>
      <w:r w:rsidRPr="00D10110">
        <w:t>то,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ид</w:t>
      </w:r>
      <w:r w:rsidR="00C61159" w:rsidRPr="00D10110">
        <w:t>е</w:t>
      </w:r>
      <w:r w:rsidRPr="00D10110">
        <w:t>т</w:t>
      </w:r>
      <w:r w:rsidR="00C61159" w:rsidRPr="00D10110">
        <w:t xml:space="preserve"> </w:t>
      </w:r>
      <w:r w:rsidRPr="00D10110">
        <w:t>работа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деньгами.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тому</w:t>
      </w:r>
      <w:r w:rsidR="00C61159" w:rsidRPr="00D10110">
        <w:t xml:space="preserve"> </w:t>
      </w:r>
      <w:r w:rsidRPr="00D10110">
        <w:t>же,</w:t>
      </w:r>
      <w:r w:rsidR="00C61159" w:rsidRPr="00D10110">
        <w:t xml:space="preserve"> </w:t>
      </w:r>
      <w:r w:rsidRPr="00D10110">
        <w:t>теперь</w:t>
      </w:r>
      <w:r w:rsidR="00C61159" w:rsidRPr="00D10110">
        <w:t xml:space="preserve"> </w:t>
      </w:r>
      <w:r w:rsidRPr="00D10110">
        <w:t>информация</w:t>
      </w:r>
      <w:r w:rsidR="00C61159" w:rsidRPr="00D10110">
        <w:t xml:space="preserve"> </w:t>
      </w:r>
      <w:r w:rsidRPr="00D10110">
        <w:t>подана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понятно,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доступным</w:t>
      </w:r>
      <w:r w:rsidR="00C61159" w:rsidRPr="00D10110">
        <w:t xml:space="preserve"> </w:t>
      </w:r>
      <w:r w:rsidRPr="00D10110">
        <w:t>языком,</w:t>
      </w:r>
      <w:r w:rsidR="00C61159" w:rsidRPr="00D10110">
        <w:t xml:space="preserve"> </w:t>
      </w:r>
      <w:r w:rsidRPr="00D10110">
        <w:t>добавил</w:t>
      </w:r>
      <w:r w:rsidR="00C61159" w:rsidRPr="00D10110">
        <w:t xml:space="preserve"> </w:t>
      </w:r>
      <w:r w:rsidRPr="00D10110">
        <w:t>он.</w:t>
      </w:r>
    </w:p>
    <w:p w14:paraId="776622CD" w14:textId="77777777" w:rsidR="007500FA" w:rsidRPr="00D10110" w:rsidRDefault="009F6448" w:rsidP="007500FA">
      <w:r>
        <w:t>«</w:t>
      </w:r>
      <w:r w:rsidR="007500FA" w:rsidRPr="00D10110">
        <w:t>Сейчас</w:t>
      </w:r>
      <w:r w:rsidR="00C61159" w:rsidRPr="00D10110">
        <w:t xml:space="preserve"> </w:t>
      </w:r>
      <w:r w:rsidR="007500FA" w:rsidRPr="00D10110">
        <w:t>нужную</w:t>
      </w:r>
      <w:r w:rsidR="00C61159" w:rsidRPr="00D10110">
        <w:t xml:space="preserve"> </w:t>
      </w:r>
      <w:r w:rsidR="007500FA" w:rsidRPr="00D10110">
        <w:t>информацию</w:t>
      </w:r>
      <w:r w:rsidR="00C61159" w:rsidRPr="00D10110">
        <w:t xml:space="preserve"> </w:t>
      </w:r>
      <w:r w:rsidR="007500FA" w:rsidRPr="00D10110">
        <w:t>о</w:t>
      </w:r>
      <w:r w:rsidR="00C61159" w:rsidRPr="00D10110">
        <w:t xml:space="preserve"> </w:t>
      </w:r>
      <w:r w:rsidR="007500FA" w:rsidRPr="00D10110">
        <w:t>состоянии</w:t>
      </w:r>
      <w:r w:rsidR="00C61159" w:rsidRPr="00D10110">
        <w:t xml:space="preserve"> </w:t>
      </w:r>
      <w:r w:rsidR="007500FA" w:rsidRPr="00D10110">
        <w:t>накопительной</w:t>
      </w:r>
      <w:r w:rsidR="00C61159" w:rsidRPr="00D10110">
        <w:t xml:space="preserve"> </w:t>
      </w:r>
      <w:r w:rsidR="007500FA" w:rsidRPr="00D10110">
        <w:t>пенсии</w:t>
      </w:r>
      <w:r w:rsidR="00C61159" w:rsidRPr="00D10110">
        <w:t xml:space="preserve"> </w:t>
      </w:r>
      <w:r w:rsidR="007500FA" w:rsidRPr="00D10110">
        <w:t>можно</w:t>
      </w:r>
      <w:r w:rsidR="00C61159" w:rsidRPr="00D10110">
        <w:t xml:space="preserve"> </w:t>
      </w:r>
      <w:r w:rsidR="007500FA" w:rsidRPr="00D10110">
        <w:t>получить</w:t>
      </w:r>
      <w:r w:rsidR="00C61159" w:rsidRPr="00D10110">
        <w:t xml:space="preserve"> </w:t>
      </w:r>
      <w:r w:rsidR="007500FA" w:rsidRPr="00D10110">
        <w:t>буквально</w:t>
      </w:r>
      <w:r w:rsidR="00C61159" w:rsidRPr="00D10110">
        <w:t xml:space="preserve"> </w:t>
      </w:r>
      <w:r>
        <w:t>«</w:t>
      </w:r>
      <w:r w:rsidR="007500FA" w:rsidRPr="00D10110">
        <w:t>в</w:t>
      </w:r>
      <w:r w:rsidR="00C61159" w:rsidRPr="00D10110">
        <w:t xml:space="preserve"> </w:t>
      </w:r>
      <w:r w:rsidR="007500FA" w:rsidRPr="00D10110">
        <w:t>один</w:t>
      </w:r>
      <w:r w:rsidR="00C61159" w:rsidRPr="00D10110">
        <w:t xml:space="preserve"> </w:t>
      </w:r>
      <w:r w:rsidR="007500FA" w:rsidRPr="00D10110">
        <w:t>клик</w:t>
      </w:r>
      <w:r>
        <w:t>»</w:t>
      </w:r>
      <w:r w:rsidR="007500FA" w:rsidRPr="00D10110">
        <w:t>,</w:t>
      </w:r>
      <w:r w:rsidR="00C61159" w:rsidRPr="00D10110">
        <w:t xml:space="preserve"> - </w:t>
      </w:r>
      <w:r w:rsidR="007500FA" w:rsidRPr="00D10110">
        <w:t>сказал</w:t>
      </w:r>
      <w:r w:rsidR="00C61159" w:rsidRPr="00D10110">
        <w:t xml:space="preserve"> </w:t>
      </w:r>
      <w:r w:rsidR="007500FA" w:rsidRPr="00D10110">
        <w:t>Звенигородский.</w:t>
      </w:r>
    </w:p>
    <w:p w14:paraId="245216B9" w14:textId="77777777" w:rsidR="007500FA" w:rsidRPr="00D10110" w:rsidRDefault="007500FA" w:rsidP="007500FA">
      <w:r w:rsidRPr="00D10110">
        <w:t>Эксперт</w:t>
      </w:r>
      <w:r w:rsidR="00C61159" w:rsidRPr="00D10110">
        <w:t xml:space="preserve"> </w:t>
      </w:r>
      <w:r w:rsidRPr="00D10110">
        <w:t>напомнил,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накопительная</w:t>
      </w:r>
      <w:r w:rsidR="00C61159" w:rsidRPr="00D10110">
        <w:t xml:space="preserve"> </w:t>
      </w:r>
      <w:r w:rsidRPr="00D10110">
        <w:t>пенсия</w:t>
      </w:r>
      <w:r w:rsidR="00C61159" w:rsidRPr="00D10110">
        <w:t xml:space="preserve"> </w:t>
      </w:r>
      <w:r w:rsidRPr="00D10110">
        <w:t>была</w:t>
      </w:r>
      <w:r w:rsidR="00C61159" w:rsidRPr="00D10110">
        <w:t xml:space="preserve"> </w:t>
      </w:r>
      <w:r w:rsidRPr="00D10110">
        <w:t>введена</w:t>
      </w:r>
      <w:r w:rsidR="00C61159" w:rsidRPr="00D10110">
        <w:t xml:space="preserve"> </w:t>
      </w:r>
      <w:r w:rsidRPr="00D10110">
        <w:t>из-за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примерно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2040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ожидается</w:t>
      </w:r>
      <w:r w:rsidR="00C61159" w:rsidRPr="00D10110">
        <w:t xml:space="preserve"> </w:t>
      </w:r>
      <w:r w:rsidRPr="00D10110">
        <w:t>значительный</w:t>
      </w:r>
      <w:r w:rsidR="00C61159" w:rsidRPr="00D10110">
        <w:t xml:space="preserve"> </w:t>
      </w:r>
      <w:r w:rsidRPr="00D10110">
        <w:t>демографический</w:t>
      </w:r>
      <w:r w:rsidR="00C61159" w:rsidRPr="00D10110">
        <w:t xml:space="preserve"> </w:t>
      </w:r>
      <w:r w:rsidRPr="00D10110">
        <w:t>спад.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практике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означает,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одного</w:t>
      </w:r>
      <w:r w:rsidR="00C61159" w:rsidRPr="00D10110">
        <w:t xml:space="preserve"> </w:t>
      </w:r>
      <w:r w:rsidRPr="00D10110">
        <w:t>пенсионера</w:t>
      </w:r>
      <w:r w:rsidR="00C61159" w:rsidRPr="00D10110">
        <w:t xml:space="preserve"> </w:t>
      </w:r>
      <w:r w:rsidRPr="00D10110">
        <w:t>приходится</w:t>
      </w:r>
      <w:r w:rsidR="00C61159" w:rsidRPr="00D10110">
        <w:t xml:space="preserve"> </w:t>
      </w:r>
      <w:r w:rsidRPr="00D10110">
        <w:t>три</w:t>
      </w:r>
      <w:r w:rsidR="00C61159" w:rsidRPr="00D10110">
        <w:t xml:space="preserve"> </w:t>
      </w:r>
      <w:r w:rsidRPr="00D10110">
        <w:t>работающих,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тому</w:t>
      </w:r>
      <w:r w:rsidR="00C61159" w:rsidRPr="00D10110">
        <w:t xml:space="preserve"> </w:t>
      </w:r>
      <w:r w:rsidRPr="00D10110">
        <w:t>времени</w:t>
      </w:r>
      <w:r w:rsidR="00C61159" w:rsidRPr="00D10110">
        <w:t xml:space="preserve"> </w:t>
      </w:r>
      <w:r w:rsidRPr="00D10110">
        <w:t>наступит</w:t>
      </w:r>
      <w:r w:rsidR="00C61159" w:rsidRPr="00D10110">
        <w:t xml:space="preserve"> </w:t>
      </w:r>
      <w:r w:rsidRPr="00D10110">
        <w:t>практически</w:t>
      </w:r>
      <w:r w:rsidR="00C61159" w:rsidRPr="00D10110">
        <w:t xml:space="preserve"> </w:t>
      </w:r>
      <w:r w:rsidRPr="00D10110">
        <w:t>паритет.</w:t>
      </w:r>
      <w:r w:rsidR="00C61159" w:rsidRPr="00D10110">
        <w:t xml:space="preserve"> </w:t>
      </w:r>
      <w:r w:rsidRPr="00D10110">
        <w:t>Именно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деньги,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пенсионер</w:t>
      </w:r>
      <w:r w:rsidR="00C61159" w:rsidRPr="00D10110">
        <w:t xml:space="preserve"> </w:t>
      </w:r>
      <w:r w:rsidRPr="00D10110">
        <w:t>получит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будущем,</w:t>
      </w:r>
      <w:r w:rsidR="00C61159" w:rsidRPr="00D10110">
        <w:t xml:space="preserve"> </w:t>
      </w:r>
      <w:r w:rsidRPr="00D10110">
        <w:t>работали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преумножались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сейчас,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была</w:t>
      </w:r>
      <w:r w:rsidR="00C61159" w:rsidRPr="00D10110">
        <w:t xml:space="preserve"> </w:t>
      </w:r>
      <w:r w:rsidRPr="00D10110">
        <w:t>введена</w:t>
      </w:r>
      <w:r w:rsidR="00C61159" w:rsidRPr="00D10110">
        <w:t xml:space="preserve"> </w:t>
      </w:r>
      <w:r w:rsidRPr="00D10110">
        <w:t>накопительная</w:t>
      </w:r>
      <w:r w:rsidR="00C61159" w:rsidRPr="00D10110">
        <w:t xml:space="preserve"> </w:t>
      </w:r>
      <w:r w:rsidRPr="00D10110">
        <w:t>пенсия,</w:t>
      </w:r>
      <w:r w:rsidR="00C61159" w:rsidRPr="00D10110">
        <w:t xml:space="preserve"> </w:t>
      </w:r>
      <w:r w:rsidRPr="00D10110">
        <w:t>заключил</w:t>
      </w:r>
      <w:r w:rsidR="00C61159" w:rsidRPr="00D10110">
        <w:t xml:space="preserve"> </w:t>
      </w:r>
      <w:r w:rsidRPr="00D10110">
        <w:t>специалист.</w:t>
      </w:r>
    </w:p>
    <w:p w14:paraId="7C3E819C" w14:textId="77777777" w:rsidR="007500FA" w:rsidRPr="00D10110" w:rsidRDefault="00000000" w:rsidP="007500FA">
      <w:hyperlink r:id="rId27" w:history="1">
        <w:r w:rsidR="007500FA" w:rsidRPr="00D10110">
          <w:rPr>
            <w:rStyle w:val="a3"/>
          </w:rPr>
          <w:t>https://radio1.ru/news/obschestvo/ekspert-zvenigorodskii-poyasnil-sut-novih-opoveschenii-pfr-o-sostoyanii-pensii/</w:t>
        </w:r>
      </w:hyperlink>
      <w:r w:rsidR="00C61159" w:rsidRPr="00D10110">
        <w:t xml:space="preserve"> </w:t>
      </w:r>
    </w:p>
    <w:p w14:paraId="04FF25AD" w14:textId="77777777" w:rsidR="00AC2D64" w:rsidRPr="00D10110" w:rsidRDefault="00AC2D64" w:rsidP="00317295">
      <w:pPr>
        <w:pStyle w:val="2"/>
      </w:pPr>
      <w:bookmarkStart w:id="92" w:name="_Toc176415564"/>
      <w:bookmarkEnd w:id="90"/>
      <w:r w:rsidRPr="00D10110">
        <w:t>PPT.</w:t>
      </w:r>
      <w:r w:rsidR="00B70374" w:rsidRPr="00D10110">
        <w:t>ru</w:t>
      </w:r>
      <w:r w:rsidRPr="00D10110">
        <w:t>,</w:t>
      </w:r>
      <w:r w:rsidR="00C61159" w:rsidRPr="00D10110">
        <w:t xml:space="preserve"> </w:t>
      </w:r>
      <w:r w:rsidRPr="00D10110">
        <w:t>04.09.2024</w:t>
      </w:r>
      <w:proofErr w:type="gramStart"/>
      <w:r w:rsidRPr="00D10110">
        <w:t>,</w:t>
      </w:r>
      <w:r w:rsidR="00C61159" w:rsidRPr="00D10110">
        <w:t xml:space="preserve"> </w:t>
      </w:r>
      <w:r w:rsidRPr="00D10110">
        <w:t>Входит</w:t>
      </w:r>
      <w:proofErr w:type="gramEnd"/>
      <w:r w:rsidR="00C61159" w:rsidRPr="00D10110">
        <w:t xml:space="preserve"> </w:t>
      </w:r>
      <w:r w:rsidRPr="00D10110">
        <w:t>ли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стаж</w:t>
      </w:r>
      <w:r w:rsidR="00C61159" w:rsidRPr="00D10110">
        <w:t xml:space="preserve"> </w:t>
      </w:r>
      <w:r w:rsidRPr="00D10110">
        <w:t>работа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договору</w:t>
      </w:r>
      <w:r w:rsidR="00C61159" w:rsidRPr="00D10110">
        <w:t xml:space="preserve"> </w:t>
      </w:r>
      <w:r w:rsidRPr="00D10110">
        <w:t>без</w:t>
      </w:r>
      <w:r w:rsidR="00C61159" w:rsidRPr="00D10110">
        <w:t xml:space="preserve"> </w:t>
      </w:r>
      <w:r w:rsidRPr="00D10110">
        <w:t>трудовой</w:t>
      </w:r>
      <w:r w:rsidR="00C61159" w:rsidRPr="00D10110">
        <w:t xml:space="preserve"> </w:t>
      </w:r>
      <w:r w:rsidRPr="00D10110">
        <w:t>книжки</w:t>
      </w:r>
      <w:bookmarkEnd w:id="92"/>
    </w:p>
    <w:p w14:paraId="4B5515D2" w14:textId="77777777" w:rsidR="00AC2D64" w:rsidRPr="00D10110" w:rsidRDefault="00AC2D64" w:rsidP="009F6448">
      <w:pPr>
        <w:pStyle w:val="3"/>
      </w:pPr>
      <w:bookmarkStart w:id="93" w:name="_Toc176415565"/>
      <w:r w:rsidRPr="00D10110">
        <w:t>Когда</w:t>
      </w:r>
      <w:r w:rsidR="00C61159" w:rsidRPr="00D10110">
        <w:t xml:space="preserve"> </w:t>
      </w:r>
      <w:r w:rsidRPr="00D10110">
        <w:t>необходимо</w:t>
      </w:r>
      <w:r w:rsidR="00C61159" w:rsidRPr="00D10110">
        <w:t xml:space="preserve"> </w:t>
      </w:r>
      <w:r w:rsidRPr="00D10110">
        <w:t>рассчитать</w:t>
      </w:r>
      <w:r w:rsidR="00C61159" w:rsidRPr="00D10110">
        <w:t xml:space="preserve"> </w:t>
      </w:r>
      <w:r w:rsidRPr="00D10110">
        <w:t>пособие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временной</w:t>
      </w:r>
      <w:r w:rsidR="00C61159" w:rsidRPr="00D10110">
        <w:t xml:space="preserve"> </w:t>
      </w:r>
      <w:r w:rsidRPr="00D10110">
        <w:t>нетрудоспособности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наступает</w:t>
      </w:r>
      <w:r w:rsidR="00C61159" w:rsidRPr="00D10110">
        <w:t xml:space="preserve"> </w:t>
      </w:r>
      <w:r w:rsidRPr="00D10110">
        <w:t>пора</w:t>
      </w:r>
      <w:r w:rsidR="00C61159" w:rsidRPr="00D10110">
        <w:t xml:space="preserve"> </w:t>
      </w:r>
      <w:r w:rsidRPr="00D10110">
        <w:t>оформлять</w:t>
      </w:r>
      <w:r w:rsidR="00C61159" w:rsidRPr="00D10110">
        <w:t xml:space="preserve"> </w:t>
      </w:r>
      <w:r w:rsidRPr="00D10110">
        <w:t>пенсию,</w:t>
      </w:r>
      <w:r w:rsidR="00C61159" w:rsidRPr="00D10110">
        <w:t xml:space="preserve"> </w:t>
      </w:r>
      <w:r w:rsidRPr="00D10110">
        <w:t>люди</w:t>
      </w:r>
      <w:r w:rsidR="00C61159" w:rsidRPr="00D10110">
        <w:t xml:space="preserve"> </w:t>
      </w:r>
      <w:r w:rsidRPr="00D10110">
        <w:t>сталкиваются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вопросом</w:t>
      </w:r>
      <w:r w:rsidR="00C61159" w:rsidRPr="00D10110">
        <w:t xml:space="preserve"> </w:t>
      </w:r>
      <w:r w:rsidRPr="00D10110">
        <w:t>подтверждения</w:t>
      </w:r>
      <w:r w:rsidR="00C61159" w:rsidRPr="00D10110">
        <w:t xml:space="preserve"> </w:t>
      </w:r>
      <w:r w:rsidRPr="00D10110">
        <w:t>своего</w:t>
      </w:r>
      <w:r w:rsidR="00C61159" w:rsidRPr="00D10110">
        <w:t xml:space="preserve"> </w:t>
      </w:r>
      <w:r w:rsidRPr="00D10110">
        <w:t>трудового</w:t>
      </w:r>
      <w:r w:rsidR="00C61159" w:rsidRPr="00D10110">
        <w:t xml:space="preserve"> </w:t>
      </w:r>
      <w:r w:rsidRPr="00D10110">
        <w:t>стажа.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периодами</w:t>
      </w:r>
      <w:r w:rsidR="00C61159" w:rsidRPr="00D10110">
        <w:t xml:space="preserve"> </w:t>
      </w:r>
      <w:r w:rsidRPr="00D10110">
        <w:t>работы,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внесены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трудовую</w:t>
      </w:r>
      <w:r w:rsidR="00C61159" w:rsidRPr="00D10110">
        <w:t xml:space="preserve"> </w:t>
      </w:r>
      <w:r w:rsidRPr="00D10110">
        <w:t>книжку?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ли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считаться?</w:t>
      </w:r>
      <w:bookmarkEnd w:id="93"/>
    </w:p>
    <w:p w14:paraId="1A32E711" w14:textId="77777777" w:rsidR="00AC2D64" w:rsidRPr="00D10110" w:rsidRDefault="003A224C" w:rsidP="00AC2D64">
      <w:r w:rsidRPr="00D10110">
        <w:t>КАКИЕ</w:t>
      </w:r>
      <w:r w:rsidR="00C61159" w:rsidRPr="00D10110">
        <w:t xml:space="preserve"> </w:t>
      </w:r>
      <w:r w:rsidRPr="00D10110">
        <w:t>ПЕРИОДЫ</w:t>
      </w:r>
      <w:r w:rsidR="00C61159" w:rsidRPr="00D10110">
        <w:t xml:space="preserve"> </w:t>
      </w:r>
      <w:r w:rsidRPr="00D10110">
        <w:t>ВХОДЯТ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ТРУДОВОЙ</w:t>
      </w:r>
      <w:r w:rsidR="00C61159" w:rsidRPr="00D10110">
        <w:t xml:space="preserve"> </w:t>
      </w:r>
      <w:r w:rsidRPr="00D10110">
        <w:t>СТАЖ</w:t>
      </w:r>
    </w:p>
    <w:p w14:paraId="2DD73F7C" w14:textId="77777777" w:rsidR="00AC2D64" w:rsidRPr="00D10110" w:rsidRDefault="00AC2D64" w:rsidP="00AC2D64">
      <w:r w:rsidRPr="00D10110">
        <w:t>В</w:t>
      </w:r>
      <w:r w:rsidR="00C61159" w:rsidRPr="00D10110">
        <w:t xml:space="preserve"> </w:t>
      </w:r>
      <w:r w:rsidRPr="00D10110">
        <w:t>законодательстве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используют</w:t>
      </w:r>
      <w:r w:rsidR="00C61159" w:rsidRPr="00D10110">
        <w:t xml:space="preserve"> </w:t>
      </w:r>
      <w:r w:rsidRPr="00D10110">
        <w:t>понятие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трудового,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страхового</w:t>
      </w:r>
      <w:r w:rsidR="00C61159" w:rsidRPr="00D10110">
        <w:t xml:space="preserve"> </w:t>
      </w:r>
      <w:r w:rsidRPr="00D10110">
        <w:t>стажа.</w:t>
      </w:r>
      <w:r w:rsidR="00C61159" w:rsidRPr="00D10110">
        <w:t xml:space="preserve"> </w:t>
      </w:r>
      <w:r w:rsidRPr="00D10110">
        <w:t>Под</w:t>
      </w:r>
      <w:r w:rsidR="00C61159" w:rsidRPr="00D10110">
        <w:t xml:space="preserve"> </w:t>
      </w:r>
      <w:r w:rsidRPr="00D10110">
        <w:t>ним</w:t>
      </w:r>
      <w:r w:rsidR="00C61159" w:rsidRPr="00D10110">
        <w:t xml:space="preserve"> </w:t>
      </w:r>
      <w:r w:rsidRPr="00D10110">
        <w:t>понимается</w:t>
      </w:r>
      <w:r w:rsidR="00C61159" w:rsidRPr="00D10110">
        <w:t xml:space="preserve"> </w:t>
      </w:r>
      <w:r w:rsidRPr="00D10110">
        <w:t>продолжительность</w:t>
      </w:r>
      <w:r w:rsidR="00C61159" w:rsidRPr="00D10110">
        <w:t xml:space="preserve"> </w:t>
      </w:r>
      <w:r w:rsidRPr="00D10110">
        <w:t>периодов</w:t>
      </w:r>
      <w:r w:rsidR="00C61159" w:rsidRPr="00D10110">
        <w:t xml:space="preserve"> </w:t>
      </w:r>
      <w:r w:rsidRPr="00D10110">
        <w:t>работы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иной</w:t>
      </w:r>
      <w:r w:rsidR="00C61159" w:rsidRPr="00D10110">
        <w:t xml:space="preserve"> </w:t>
      </w:r>
      <w:r w:rsidRPr="00D10110">
        <w:t>деятельности,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Социальный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выплачивались</w:t>
      </w:r>
      <w:r w:rsidR="00C61159" w:rsidRPr="00D10110">
        <w:t xml:space="preserve"> </w:t>
      </w:r>
      <w:r w:rsidRPr="00D10110">
        <w:t>взносы,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некоторые</w:t>
      </w:r>
      <w:r w:rsidR="00C61159" w:rsidRPr="00D10110">
        <w:t xml:space="preserve"> </w:t>
      </w:r>
      <w:r w:rsidRPr="00D10110">
        <w:t>другие</w:t>
      </w:r>
      <w:r w:rsidR="00C61159" w:rsidRPr="00D10110">
        <w:t xml:space="preserve"> </w:t>
      </w:r>
      <w:r w:rsidRPr="00D10110">
        <w:t>периоды.</w:t>
      </w:r>
    </w:p>
    <w:p w14:paraId="35AB3663" w14:textId="77777777" w:rsidR="00AC2D64" w:rsidRPr="00D10110" w:rsidRDefault="00AC2D64" w:rsidP="00AC2D64">
      <w:r w:rsidRPr="00D10110">
        <w:t>С</w:t>
      </w:r>
      <w:r w:rsidR="00C61159" w:rsidRPr="00D10110">
        <w:t xml:space="preserve"> </w:t>
      </w:r>
      <w:r w:rsidRPr="00D10110">
        <w:t>01.01.2023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переименован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социального</w:t>
      </w:r>
      <w:r w:rsidR="00C61159" w:rsidRPr="00D10110">
        <w:t xml:space="preserve"> </w:t>
      </w:r>
      <w:r w:rsidRPr="00D10110">
        <w:t>страхования.</w:t>
      </w:r>
    </w:p>
    <w:p w14:paraId="0452529A" w14:textId="77777777" w:rsidR="00AC2D64" w:rsidRPr="00D10110" w:rsidRDefault="00AC2D64" w:rsidP="00AC2D64">
      <w:r w:rsidRPr="00D10110">
        <w:t>В</w:t>
      </w:r>
      <w:r w:rsidR="00C61159" w:rsidRPr="00D10110">
        <w:t xml:space="preserve"> </w:t>
      </w:r>
      <w:r w:rsidRPr="00D10110">
        <w:t>страховой</w:t>
      </w:r>
      <w:r w:rsidR="00C61159" w:rsidRPr="00D10110">
        <w:t xml:space="preserve"> </w:t>
      </w:r>
      <w:r w:rsidRPr="00D10110">
        <w:t>стаж</w:t>
      </w:r>
      <w:r w:rsidR="00C61159" w:rsidRPr="00D10110">
        <w:t xml:space="preserve"> </w:t>
      </w:r>
      <w:r w:rsidRPr="00D10110">
        <w:t>входит</w:t>
      </w:r>
      <w:r w:rsidR="00C61159" w:rsidRPr="00D10110">
        <w:t xml:space="preserve"> </w:t>
      </w:r>
      <w:r w:rsidRPr="00D10110">
        <w:t>время</w:t>
      </w:r>
      <w:r w:rsidR="00C61159" w:rsidRPr="00D10110">
        <w:t xml:space="preserve"> </w:t>
      </w:r>
      <w:r w:rsidRPr="00D10110">
        <w:t>(ст.</w:t>
      </w:r>
      <w:r w:rsidR="00C61159" w:rsidRPr="00D10110">
        <w:t xml:space="preserve"> </w:t>
      </w:r>
      <w:r w:rsidRPr="00D10110">
        <w:t>11,</w:t>
      </w:r>
      <w:r w:rsidR="00C61159" w:rsidRPr="00D10110">
        <w:t xml:space="preserve"> </w:t>
      </w:r>
      <w:r w:rsidRPr="00D10110">
        <w:t>12</w:t>
      </w:r>
      <w:r w:rsidR="00C61159" w:rsidRPr="00D10110">
        <w:t xml:space="preserve"> </w:t>
      </w:r>
      <w:r w:rsidRPr="00D10110">
        <w:t>ФЗ</w:t>
      </w:r>
      <w:r w:rsidR="00C61159" w:rsidRPr="00D10110">
        <w:t xml:space="preserve"> №</w:t>
      </w:r>
      <w:r w:rsidRPr="00D10110">
        <w:t>400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28.12.2013):</w:t>
      </w:r>
    </w:p>
    <w:p w14:paraId="6537A13B" w14:textId="77777777" w:rsidR="00AC2D64" w:rsidRPr="00D10110" w:rsidRDefault="00B70374" w:rsidP="00AC2D64">
      <w:r w:rsidRPr="00D10110">
        <w:t>-</w:t>
      </w:r>
      <w:r w:rsidR="00C61159" w:rsidRPr="00D10110">
        <w:t xml:space="preserve"> </w:t>
      </w:r>
      <w:r w:rsidR="00AC2D64" w:rsidRPr="00D10110">
        <w:t>занятости</w:t>
      </w:r>
      <w:r w:rsidR="00C61159" w:rsidRPr="00D10110">
        <w:t xml:space="preserve"> </w:t>
      </w:r>
      <w:r w:rsidR="00AC2D64" w:rsidRPr="00D10110">
        <w:t>по</w:t>
      </w:r>
      <w:r w:rsidR="00C61159" w:rsidRPr="00D10110">
        <w:t xml:space="preserve"> </w:t>
      </w:r>
      <w:r w:rsidR="00AC2D64" w:rsidRPr="00D10110">
        <w:t>трудовому</w:t>
      </w:r>
      <w:r w:rsidR="00C61159" w:rsidRPr="00D10110">
        <w:t xml:space="preserve"> </w:t>
      </w:r>
      <w:r w:rsidR="00AC2D64" w:rsidRPr="00D10110">
        <w:t>или</w:t>
      </w:r>
      <w:r w:rsidR="00C61159" w:rsidRPr="00D10110">
        <w:t xml:space="preserve"> </w:t>
      </w:r>
      <w:r w:rsidR="00AC2D64" w:rsidRPr="00D10110">
        <w:t>гражданско-правовому</w:t>
      </w:r>
      <w:r w:rsidR="00C61159" w:rsidRPr="00D10110">
        <w:t xml:space="preserve"> </w:t>
      </w:r>
      <w:r w:rsidR="00AC2D64" w:rsidRPr="00D10110">
        <w:t>договору</w:t>
      </w:r>
      <w:r w:rsidR="00C61159" w:rsidRPr="00D10110">
        <w:t xml:space="preserve"> </w:t>
      </w:r>
      <w:r w:rsidR="00AC2D64" w:rsidRPr="00D10110">
        <w:t>при</w:t>
      </w:r>
      <w:r w:rsidR="00C61159" w:rsidRPr="00D10110">
        <w:t xml:space="preserve"> </w:t>
      </w:r>
      <w:r w:rsidR="00AC2D64" w:rsidRPr="00D10110">
        <w:t>условии</w:t>
      </w:r>
      <w:r w:rsidR="00C61159" w:rsidRPr="00D10110">
        <w:t xml:space="preserve"> </w:t>
      </w:r>
      <w:r w:rsidR="00AC2D64" w:rsidRPr="00D10110">
        <w:t>платежей</w:t>
      </w:r>
      <w:r w:rsidR="00C61159" w:rsidRPr="00D10110">
        <w:t xml:space="preserve"> </w:t>
      </w:r>
      <w:r w:rsidR="00AC2D64" w:rsidRPr="00D10110">
        <w:t>в</w:t>
      </w:r>
      <w:r w:rsidR="00C61159" w:rsidRPr="00D10110">
        <w:t xml:space="preserve"> </w:t>
      </w:r>
      <w:proofErr w:type="spellStart"/>
      <w:r w:rsidR="00AC2D64" w:rsidRPr="00D10110">
        <w:t>Соцфонд</w:t>
      </w:r>
      <w:proofErr w:type="spellEnd"/>
      <w:r w:rsidR="00AC2D64" w:rsidRPr="00D10110">
        <w:t>;</w:t>
      </w:r>
    </w:p>
    <w:p w14:paraId="2231329F" w14:textId="77777777" w:rsidR="00AC2D64" w:rsidRPr="00D10110" w:rsidRDefault="00B70374" w:rsidP="00AC2D64">
      <w:r w:rsidRPr="00D10110">
        <w:t>-</w:t>
      </w:r>
      <w:r w:rsidR="00C61159" w:rsidRPr="00D10110">
        <w:t xml:space="preserve"> </w:t>
      </w:r>
      <w:r w:rsidR="00AC2D64" w:rsidRPr="00D10110">
        <w:t>военной</w:t>
      </w:r>
      <w:r w:rsidR="00C61159" w:rsidRPr="00D10110">
        <w:t xml:space="preserve"> </w:t>
      </w:r>
      <w:r w:rsidR="00AC2D64" w:rsidRPr="00D10110">
        <w:t>службы</w:t>
      </w:r>
      <w:r w:rsidR="00C61159" w:rsidRPr="00D10110">
        <w:t xml:space="preserve"> </w:t>
      </w:r>
      <w:r w:rsidR="00AC2D64" w:rsidRPr="00D10110">
        <w:t>или</w:t>
      </w:r>
      <w:r w:rsidR="00C61159" w:rsidRPr="00D10110">
        <w:t xml:space="preserve"> </w:t>
      </w:r>
      <w:r w:rsidR="00AC2D64" w:rsidRPr="00D10110">
        <w:t>приравненной</w:t>
      </w:r>
      <w:r w:rsidR="00C61159" w:rsidRPr="00D10110">
        <w:t xml:space="preserve"> </w:t>
      </w:r>
      <w:r w:rsidR="00AC2D64" w:rsidRPr="00D10110">
        <w:t>к</w:t>
      </w:r>
      <w:r w:rsidR="00C61159" w:rsidRPr="00D10110">
        <w:t xml:space="preserve"> </w:t>
      </w:r>
      <w:r w:rsidR="00AC2D64" w:rsidRPr="00D10110">
        <w:t>ней;</w:t>
      </w:r>
    </w:p>
    <w:p w14:paraId="546FBD9A" w14:textId="77777777" w:rsidR="00AC2D64" w:rsidRPr="00D10110" w:rsidRDefault="00B70374" w:rsidP="00AC2D64">
      <w:r w:rsidRPr="00D10110">
        <w:t>-</w:t>
      </w:r>
      <w:r w:rsidR="00C61159" w:rsidRPr="00D10110">
        <w:t xml:space="preserve"> </w:t>
      </w:r>
      <w:r w:rsidR="00AC2D64" w:rsidRPr="00D10110">
        <w:t>нахождения</w:t>
      </w:r>
      <w:r w:rsidR="00C61159" w:rsidRPr="00D10110">
        <w:t xml:space="preserve"> </w:t>
      </w:r>
      <w:r w:rsidR="00AC2D64" w:rsidRPr="00D10110">
        <w:t>на</w:t>
      </w:r>
      <w:r w:rsidR="00C61159" w:rsidRPr="00D10110">
        <w:t xml:space="preserve"> </w:t>
      </w:r>
      <w:r w:rsidR="00AC2D64" w:rsidRPr="00D10110">
        <w:t>больничном</w:t>
      </w:r>
      <w:r w:rsidR="00C61159" w:rsidRPr="00D10110">
        <w:t xml:space="preserve"> </w:t>
      </w:r>
      <w:r w:rsidR="00AC2D64" w:rsidRPr="00D10110">
        <w:t>и</w:t>
      </w:r>
      <w:r w:rsidR="00C61159" w:rsidRPr="00D10110">
        <w:t xml:space="preserve"> </w:t>
      </w:r>
      <w:r w:rsidR="00AC2D64" w:rsidRPr="00D10110">
        <w:t>получения</w:t>
      </w:r>
      <w:r w:rsidR="00C61159" w:rsidRPr="00D10110">
        <w:t xml:space="preserve"> </w:t>
      </w:r>
      <w:r w:rsidR="00AC2D64" w:rsidRPr="00D10110">
        <w:t>пособия;</w:t>
      </w:r>
    </w:p>
    <w:p w14:paraId="5DC98D7E" w14:textId="77777777" w:rsidR="00AC2D64" w:rsidRPr="00D10110" w:rsidRDefault="00B70374" w:rsidP="00AC2D64">
      <w:r w:rsidRPr="00D10110">
        <w:t>-</w:t>
      </w:r>
      <w:r w:rsidR="00C61159" w:rsidRPr="00D10110">
        <w:t xml:space="preserve"> </w:t>
      </w:r>
      <w:r w:rsidR="00AC2D64" w:rsidRPr="00D10110">
        <w:t>ухода</w:t>
      </w:r>
      <w:r w:rsidR="00C61159" w:rsidRPr="00D10110">
        <w:t xml:space="preserve"> </w:t>
      </w:r>
      <w:r w:rsidR="00AC2D64" w:rsidRPr="00D10110">
        <w:t>за</w:t>
      </w:r>
      <w:r w:rsidR="00C61159" w:rsidRPr="00D10110">
        <w:t xml:space="preserve"> </w:t>
      </w:r>
      <w:r w:rsidR="00AC2D64" w:rsidRPr="00D10110">
        <w:t>ребенком</w:t>
      </w:r>
      <w:r w:rsidR="00C61159" w:rsidRPr="00D10110">
        <w:t xml:space="preserve"> </w:t>
      </w:r>
      <w:r w:rsidR="00AC2D64" w:rsidRPr="00D10110">
        <w:t>до</w:t>
      </w:r>
      <w:r w:rsidR="00C61159" w:rsidRPr="00D10110">
        <w:t xml:space="preserve"> </w:t>
      </w:r>
      <w:r w:rsidR="00AC2D64" w:rsidRPr="00D10110">
        <w:t>полутора</w:t>
      </w:r>
      <w:r w:rsidR="00C61159" w:rsidRPr="00D10110">
        <w:t xml:space="preserve"> </w:t>
      </w:r>
      <w:r w:rsidR="00AC2D64" w:rsidRPr="00D10110">
        <w:t>лет;</w:t>
      </w:r>
    </w:p>
    <w:p w14:paraId="1845FEBB" w14:textId="77777777" w:rsidR="00AC2D64" w:rsidRPr="00D10110" w:rsidRDefault="00B70374" w:rsidP="00AC2D64">
      <w:r w:rsidRPr="00D10110">
        <w:t>-</w:t>
      </w:r>
      <w:r w:rsidR="00C61159" w:rsidRPr="00D10110">
        <w:t xml:space="preserve"> </w:t>
      </w:r>
      <w:r w:rsidR="00AC2D64" w:rsidRPr="00D10110">
        <w:t>учета</w:t>
      </w:r>
      <w:r w:rsidR="00C61159" w:rsidRPr="00D10110">
        <w:t xml:space="preserve"> </w:t>
      </w:r>
      <w:r w:rsidR="00AC2D64" w:rsidRPr="00D10110">
        <w:t>в</w:t>
      </w:r>
      <w:r w:rsidR="00C61159" w:rsidRPr="00D10110">
        <w:t xml:space="preserve"> </w:t>
      </w:r>
      <w:r w:rsidR="00AC2D64" w:rsidRPr="00D10110">
        <w:t>органах</w:t>
      </w:r>
      <w:r w:rsidR="00C61159" w:rsidRPr="00D10110">
        <w:t xml:space="preserve"> </w:t>
      </w:r>
      <w:r w:rsidR="00AC2D64" w:rsidRPr="00D10110">
        <w:t>службы</w:t>
      </w:r>
      <w:r w:rsidR="00C61159" w:rsidRPr="00D10110">
        <w:t xml:space="preserve"> </w:t>
      </w:r>
      <w:r w:rsidR="00AC2D64" w:rsidRPr="00D10110">
        <w:t>занятости</w:t>
      </w:r>
      <w:r w:rsidR="00C61159" w:rsidRPr="00D10110">
        <w:t xml:space="preserve"> </w:t>
      </w:r>
      <w:r w:rsidR="00AC2D64" w:rsidRPr="00D10110">
        <w:t>с</w:t>
      </w:r>
      <w:r w:rsidR="00C61159" w:rsidRPr="00D10110">
        <w:t xml:space="preserve"> </w:t>
      </w:r>
      <w:r w:rsidR="00AC2D64" w:rsidRPr="00D10110">
        <w:t>получением</w:t>
      </w:r>
      <w:r w:rsidR="00C61159" w:rsidRPr="00D10110">
        <w:t xml:space="preserve"> </w:t>
      </w:r>
      <w:r w:rsidR="00AC2D64" w:rsidRPr="00D10110">
        <w:t>выплат</w:t>
      </w:r>
      <w:r w:rsidR="00C61159" w:rsidRPr="00D10110">
        <w:t xml:space="preserve"> </w:t>
      </w:r>
      <w:r w:rsidR="00AC2D64" w:rsidRPr="00D10110">
        <w:t>от</w:t>
      </w:r>
      <w:r w:rsidR="00C61159" w:rsidRPr="00D10110">
        <w:t xml:space="preserve"> </w:t>
      </w:r>
      <w:r w:rsidR="00AC2D64" w:rsidRPr="00D10110">
        <w:t>них;</w:t>
      </w:r>
    </w:p>
    <w:p w14:paraId="504A0B3F" w14:textId="77777777" w:rsidR="00AC2D64" w:rsidRPr="00D10110" w:rsidRDefault="00B70374" w:rsidP="00AC2D64">
      <w:r w:rsidRPr="00D10110">
        <w:t>-</w:t>
      </w:r>
      <w:r w:rsidR="00C61159" w:rsidRPr="00D10110">
        <w:t xml:space="preserve"> </w:t>
      </w:r>
      <w:r w:rsidR="00AC2D64" w:rsidRPr="00D10110">
        <w:t>содержания</w:t>
      </w:r>
      <w:r w:rsidR="00C61159" w:rsidRPr="00D10110">
        <w:t xml:space="preserve"> </w:t>
      </w:r>
      <w:r w:rsidR="00AC2D64" w:rsidRPr="00D10110">
        <w:t>под</w:t>
      </w:r>
      <w:r w:rsidR="00C61159" w:rsidRPr="00D10110">
        <w:t xml:space="preserve"> </w:t>
      </w:r>
      <w:r w:rsidR="00AC2D64" w:rsidRPr="00D10110">
        <w:t>стражей</w:t>
      </w:r>
      <w:r w:rsidR="00C61159" w:rsidRPr="00D10110">
        <w:t xml:space="preserve"> </w:t>
      </w:r>
      <w:r w:rsidR="00AC2D64" w:rsidRPr="00D10110">
        <w:t>необоснованно</w:t>
      </w:r>
      <w:r w:rsidR="00C61159" w:rsidRPr="00D10110">
        <w:t xml:space="preserve"> </w:t>
      </w:r>
      <w:r w:rsidR="00AC2D64" w:rsidRPr="00D10110">
        <w:t>с</w:t>
      </w:r>
      <w:r w:rsidR="00C61159" w:rsidRPr="00D10110">
        <w:t xml:space="preserve"> </w:t>
      </w:r>
      <w:r w:rsidR="00AC2D64" w:rsidRPr="00D10110">
        <w:t>последующей</w:t>
      </w:r>
      <w:r w:rsidR="00C61159" w:rsidRPr="00D10110">
        <w:t xml:space="preserve"> </w:t>
      </w:r>
      <w:r w:rsidR="00AC2D64" w:rsidRPr="00D10110">
        <w:t>реабилитацией;</w:t>
      </w:r>
    </w:p>
    <w:p w14:paraId="439E5C62" w14:textId="77777777" w:rsidR="00AC2D64" w:rsidRPr="00D10110" w:rsidRDefault="003A224C" w:rsidP="00AC2D64">
      <w:r w:rsidRPr="00D10110">
        <w:t>-</w:t>
      </w:r>
      <w:r w:rsidR="00C61159" w:rsidRPr="00D10110">
        <w:t xml:space="preserve"> </w:t>
      </w:r>
      <w:r w:rsidR="00AC2D64" w:rsidRPr="00D10110">
        <w:t>ухода</w:t>
      </w:r>
      <w:r w:rsidR="00C61159" w:rsidRPr="00D10110">
        <w:t xml:space="preserve"> </w:t>
      </w:r>
      <w:r w:rsidR="00AC2D64" w:rsidRPr="00D10110">
        <w:t>за</w:t>
      </w:r>
      <w:r w:rsidR="00C61159" w:rsidRPr="00D10110">
        <w:t xml:space="preserve"> </w:t>
      </w:r>
      <w:r w:rsidR="00AC2D64" w:rsidRPr="00D10110">
        <w:t>инвалидом</w:t>
      </w:r>
      <w:r w:rsidR="00C61159" w:rsidRPr="00D10110">
        <w:t xml:space="preserve"> </w:t>
      </w:r>
      <w:r w:rsidR="00AC2D64" w:rsidRPr="00D10110">
        <w:t>или</w:t>
      </w:r>
      <w:r w:rsidR="00C61159" w:rsidRPr="00D10110">
        <w:t xml:space="preserve"> </w:t>
      </w:r>
      <w:r w:rsidR="00AC2D64" w:rsidRPr="00D10110">
        <w:t>лицом</w:t>
      </w:r>
      <w:r w:rsidR="00C61159" w:rsidRPr="00D10110">
        <w:t xml:space="preserve"> </w:t>
      </w:r>
      <w:r w:rsidR="00AC2D64" w:rsidRPr="00D10110">
        <w:t>старше</w:t>
      </w:r>
      <w:r w:rsidR="00C61159" w:rsidRPr="00D10110">
        <w:t xml:space="preserve"> </w:t>
      </w:r>
      <w:r w:rsidR="00AC2D64" w:rsidRPr="00D10110">
        <w:t>80</w:t>
      </w:r>
      <w:r w:rsidR="00C61159" w:rsidRPr="00D10110">
        <w:t xml:space="preserve"> </w:t>
      </w:r>
      <w:r w:rsidR="00AC2D64" w:rsidRPr="00D10110">
        <w:t>лет;</w:t>
      </w:r>
    </w:p>
    <w:p w14:paraId="2D4AF60B" w14:textId="77777777" w:rsidR="00AC2D64" w:rsidRPr="00D10110" w:rsidRDefault="003A224C" w:rsidP="00AC2D64">
      <w:r w:rsidRPr="00D10110">
        <w:t>-</w:t>
      </w:r>
      <w:r w:rsidR="00C61159" w:rsidRPr="00D10110">
        <w:t xml:space="preserve"> </w:t>
      </w:r>
      <w:r w:rsidR="00AC2D64" w:rsidRPr="00D10110">
        <w:t>проживания</w:t>
      </w:r>
      <w:r w:rsidR="00C61159" w:rsidRPr="00D10110">
        <w:t xml:space="preserve"> </w:t>
      </w:r>
      <w:r w:rsidR="00AC2D64" w:rsidRPr="00D10110">
        <w:t>супругов</w:t>
      </w:r>
      <w:r w:rsidR="00C61159" w:rsidRPr="00D10110">
        <w:t xml:space="preserve"> </w:t>
      </w:r>
      <w:r w:rsidR="00AC2D64" w:rsidRPr="00D10110">
        <w:t>военнослужащих</w:t>
      </w:r>
      <w:r w:rsidR="00C61159" w:rsidRPr="00D10110">
        <w:t xml:space="preserve"> </w:t>
      </w:r>
      <w:r w:rsidR="00AC2D64" w:rsidRPr="00D10110">
        <w:t>или</w:t>
      </w:r>
      <w:r w:rsidR="00C61159" w:rsidRPr="00D10110">
        <w:t xml:space="preserve"> </w:t>
      </w:r>
      <w:r w:rsidR="00AC2D64" w:rsidRPr="00D10110">
        <w:t>дипломатических</w:t>
      </w:r>
      <w:r w:rsidR="00C61159" w:rsidRPr="00D10110">
        <w:t xml:space="preserve"> </w:t>
      </w:r>
      <w:r w:rsidR="00AC2D64" w:rsidRPr="00D10110">
        <w:t>работников</w:t>
      </w:r>
      <w:r w:rsidR="00C61159" w:rsidRPr="00D10110">
        <w:t xml:space="preserve"> </w:t>
      </w:r>
      <w:r w:rsidR="00AC2D64" w:rsidRPr="00D10110">
        <w:t>в</w:t>
      </w:r>
      <w:r w:rsidR="00C61159" w:rsidRPr="00D10110">
        <w:t xml:space="preserve"> </w:t>
      </w:r>
      <w:r w:rsidR="00AC2D64" w:rsidRPr="00D10110">
        <w:t>местах</w:t>
      </w:r>
      <w:r w:rsidR="00C61159" w:rsidRPr="00D10110">
        <w:t xml:space="preserve"> </w:t>
      </w:r>
      <w:r w:rsidR="00AC2D64" w:rsidRPr="00D10110">
        <w:t>их</w:t>
      </w:r>
      <w:r w:rsidR="00C61159" w:rsidRPr="00D10110">
        <w:t xml:space="preserve"> </w:t>
      </w:r>
      <w:r w:rsidR="00AC2D64" w:rsidRPr="00D10110">
        <w:t>службы</w:t>
      </w:r>
      <w:r w:rsidR="00C61159" w:rsidRPr="00D10110">
        <w:t xml:space="preserve"> </w:t>
      </w:r>
      <w:r w:rsidR="00AC2D64" w:rsidRPr="00D10110">
        <w:t>с</w:t>
      </w:r>
      <w:r w:rsidR="00C61159" w:rsidRPr="00D10110">
        <w:t xml:space="preserve"> </w:t>
      </w:r>
      <w:r w:rsidR="00AC2D64" w:rsidRPr="00D10110">
        <w:t>невозможностью</w:t>
      </w:r>
      <w:r w:rsidR="00C61159" w:rsidRPr="00D10110">
        <w:t xml:space="preserve"> </w:t>
      </w:r>
      <w:r w:rsidR="00AC2D64" w:rsidRPr="00D10110">
        <w:t>трудоустроиться</w:t>
      </w:r>
      <w:r w:rsidR="00C61159" w:rsidRPr="00D10110">
        <w:t xml:space="preserve"> </w:t>
      </w:r>
      <w:r w:rsidR="00AC2D64" w:rsidRPr="00D10110">
        <w:t>самим;</w:t>
      </w:r>
    </w:p>
    <w:p w14:paraId="2FCDC0B0" w14:textId="77777777" w:rsidR="00AC2D64" w:rsidRPr="00D10110" w:rsidRDefault="003A224C" w:rsidP="00AC2D64">
      <w:r w:rsidRPr="00D10110">
        <w:t>-</w:t>
      </w:r>
      <w:r w:rsidR="00C61159" w:rsidRPr="00D10110">
        <w:t xml:space="preserve"> </w:t>
      </w:r>
      <w:r w:rsidR="00AC2D64" w:rsidRPr="00D10110">
        <w:t>пребывания</w:t>
      </w:r>
      <w:r w:rsidR="00C61159" w:rsidRPr="00D10110">
        <w:t xml:space="preserve"> </w:t>
      </w:r>
      <w:r w:rsidR="00AC2D64" w:rsidRPr="00D10110">
        <w:t>в</w:t>
      </w:r>
      <w:r w:rsidR="00C61159" w:rsidRPr="00D10110">
        <w:t xml:space="preserve"> </w:t>
      </w:r>
      <w:r w:rsidR="00AC2D64" w:rsidRPr="00D10110">
        <w:t>добровольческом</w:t>
      </w:r>
      <w:r w:rsidR="00C61159" w:rsidRPr="00D10110">
        <w:t xml:space="preserve"> </w:t>
      </w:r>
      <w:r w:rsidR="00AC2D64" w:rsidRPr="00D10110">
        <w:t>формировании</w:t>
      </w:r>
      <w:r w:rsidR="00C61159" w:rsidRPr="00D10110">
        <w:t xml:space="preserve"> </w:t>
      </w:r>
      <w:r w:rsidR="00AC2D64" w:rsidRPr="00D10110">
        <w:t>Вооруженных</w:t>
      </w:r>
      <w:r w:rsidR="00C61159" w:rsidRPr="00D10110">
        <w:t xml:space="preserve"> </w:t>
      </w:r>
      <w:r w:rsidR="00AC2D64" w:rsidRPr="00D10110">
        <w:t>Сил</w:t>
      </w:r>
      <w:r w:rsidR="00C61159" w:rsidRPr="00D10110">
        <w:t xml:space="preserve"> </w:t>
      </w:r>
      <w:r w:rsidR="00AC2D64" w:rsidRPr="00D10110">
        <w:t>РФ</w:t>
      </w:r>
      <w:r w:rsidR="00C61159" w:rsidRPr="00D10110">
        <w:t xml:space="preserve"> </w:t>
      </w:r>
      <w:r w:rsidR="00AC2D64" w:rsidRPr="00D10110">
        <w:t>или</w:t>
      </w:r>
      <w:r w:rsidR="00C61159" w:rsidRPr="00D10110">
        <w:t xml:space="preserve"> </w:t>
      </w:r>
      <w:r w:rsidR="00AC2D64" w:rsidRPr="00D10110">
        <w:t>мобилизации.</w:t>
      </w:r>
    </w:p>
    <w:p w14:paraId="0365FEBA" w14:textId="77777777" w:rsidR="00AC2D64" w:rsidRPr="00D10110" w:rsidRDefault="00AC2D64" w:rsidP="00AC2D64">
      <w:r w:rsidRPr="00D10110">
        <w:t>В</w:t>
      </w:r>
      <w:r w:rsidR="00C61159" w:rsidRPr="00D10110">
        <w:t xml:space="preserve"> </w:t>
      </w:r>
      <w:r w:rsidRPr="00D10110">
        <w:t>некоторых</w:t>
      </w:r>
      <w:r w:rsidR="00C61159" w:rsidRPr="00D10110">
        <w:t xml:space="preserve"> </w:t>
      </w:r>
      <w:r w:rsidRPr="00D10110">
        <w:t>случаях</w:t>
      </w:r>
      <w:r w:rsidR="00C61159" w:rsidRPr="00D10110">
        <w:t xml:space="preserve"> </w:t>
      </w:r>
      <w:r w:rsidRPr="00D10110">
        <w:t>закон</w:t>
      </w:r>
      <w:r w:rsidR="00C61159" w:rsidRPr="00D10110">
        <w:t xml:space="preserve"> </w:t>
      </w:r>
      <w:r w:rsidRPr="00D10110">
        <w:t>разрешает</w:t>
      </w:r>
      <w:r w:rsidR="00C61159" w:rsidRPr="00D10110">
        <w:t xml:space="preserve"> </w:t>
      </w:r>
      <w:r w:rsidRPr="00D10110">
        <w:t>трудиться</w:t>
      </w:r>
      <w:r w:rsidR="00C61159" w:rsidRPr="00D10110">
        <w:t xml:space="preserve"> </w:t>
      </w:r>
      <w:r w:rsidRPr="00D10110">
        <w:t>без</w:t>
      </w:r>
      <w:r w:rsidR="00C61159" w:rsidRPr="00D10110">
        <w:t xml:space="preserve"> </w:t>
      </w:r>
      <w:proofErr w:type="gramStart"/>
      <w:r w:rsidRPr="00D10110">
        <w:t>книжки</w:t>
      </w:r>
      <w:proofErr w:type="gramEnd"/>
      <w:r w:rsidRPr="00D10110">
        <w:t>.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касается</w:t>
      </w:r>
      <w:r w:rsidR="00C61159" w:rsidRPr="00D10110">
        <w:t xml:space="preserve"> </w:t>
      </w:r>
      <w:r w:rsidRPr="00D10110">
        <w:t>работы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гражданскому</w:t>
      </w:r>
      <w:r w:rsidR="00C61159" w:rsidRPr="00D10110">
        <w:t xml:space="preserve"> </w:t>
      </w:r>
      <w:r w:rsidRPr="00D10110">
        <w:t>договору,</w:t>
      </w:r>
      <w:r w:rsidR="00C61159" w:rsidRPr="00D10110">
        <w:t xml:space="preserve"> </w:t>
      </w:r>
      <w:r w:rsidRPr="00D10110">
        <w:t>дистанционных</w:t>
      </w:r>
      <w:r w:rsidR="00C61159" w:rsidRPr="00D10110">
        <w:t xml:space="preserve"> </w:t>
      </w:r>
      <w:r w:rsidRPr="00D10110">
        <w:t>работников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трудящихся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физического</w:t>
      </w:r>
      <w:r w:rsidR="00C61159" w:rsidRPr="00D10110">
        <w:t xml:space="preserve"> </w:t>
      </w:r>
      <w:r w:rsidRPr="00D10110">
        <w:t>лица</w:t>
      </w:r>
      <w:r w:rsidR="00C61159" w:rsidRPr="00D10110">
        <w:t xml:space="preserve"> - </w:t>
      </w:r>
      <w:r w:rsidRPr="00D10110">
        <w:t>не</w:t>
      </w:r>
      <w:r w:rsidR="00C61159" w:rsidRPr="00D10110">
        <w:t xml:space="preserve"> </w:t>
      </w:r>
      <w:r w:rsidRPr="00D10110">
        <w:t>предпринимателя.</w:t>
      </w:r>
    </w:p>
    <w:p w14:paraId="7AE9D06D" w14:textId="77777777" w:rsidR="00AC2D64" w:rsidRPr="00D10110" w:rsidRDefault="003A224C" w:rsidP="00AC2D64">
      <w:r w:rsidRPr="00D10110">
        <w:t>ВОЙДЕТ</w:t>
      </w:r>
      <w:r w:rsidR="00C61159" w:rsidRPr="00D10110">
        <w:t xml:space="preserve"> </w:t>
      </w:r>
      <w:r w:rsidRPr="00D10110">
        <w:t>ЛИ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СТАЖ</w:t>
      </w:r>
      <w:r w:rsidR="00C61159" w:rsidRPr="00D10110">
        <w:t xml:space="preserve"> </w:t>
      </w:r>
      <w:r w:rsidRPr="00D10110">
        <w:t>РАБОТА</w:t>
      </w:r>
      <w:r w:rsidR="00C61159" w:rsidRPr="00D10110">
        <w:t xml:space="preserve"> </w:t>
      </w:r>
      <w:r w:rsidRPr="00D10110">
        <w:t>БЕЗ</w:t>
      </w:r>
      <w:r w:rsidR="00C61159" w:rsidRPr="00D10110">
        <w:t xml:space="preserve"> </w:t>
      </w:r>
      <w:r w:rsidRPr="00D10110">
        <w:t>ТРУДОВОЙ</w:t>
      </w:r>
      <w:r w:rsidR="00C61159" w:rsidRPr="00D10110">
        <w:t xml:space="preserve"> </w:t>
      </w:r>
      <w:r w:rsidRPr="00D10110">
        <w:t>КНИЖКИ</w:t>
      </w:r>
    </w:p>
    <w:p w14:paraId="76EDE1E7" w14:textId="77777777" w:rsidR="00AC2D64" w:rsidRPr="00D10110" w:rsidRDefault="00AC2D64" w:rsidP="00AC2D64">
      <w:r w:rsidRPr="00D10110">
        <w:t>Вопрос</w:t>
      </w:r>
      <w:r w:rsidR="00C61159" w:rsidRPr="00D10110">
        <w:t xml:space="preserve"> </w:t>
      </w:r>
      <w:r w:rsidRPr="00D10110">
        <w:t>актуален,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начисления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требуется</w:t>
      </w:r>
      <w:r w:rsidR="00C61159" w:rsidRPr="00D10110">
        <w:t xml:space="preserve"> </w:t>
      </w:r>
      <w:r w:rsidRPr="00D10110">
        <w:t>определенное</w:t>
      </w:r>
      <w:r w:rsidR="00C61159" w:rsidRPr="00D10110">
        <w:t xml:space="preserve"> </w:t>
      </w:r>
      <w:r w:rsidRPr="00D10110">
        <w:t>количество</w:t>
      </w:r>
      <w:r w:rsidR="00C61159" w:rsidRPr="00D10110">
        <w:t xml:space="preserve"> </w:t>
      </w:r>
      <w:r w:rsidRPr="00D10110">
        <w:t>лет</w:t>
      </w:r>
      <w:r w:rsidR="00C61159" w:rsidRPr="00D10110">
        <w:t xml:space="preserve"> </w:t>
      </w:r>
      <w:r w:rsidRPr="00D10110">
        <w:t>стажа.</w:t>
      </w:r>
      <w:r w:rsidR="00C61159" w:rsidRPr="00D10110">
        <w:t xml:space="preserve"> </w:t>
      </w:r>
      <w:r w:rsidRPr="00D10110">
        <w:t>Основным</w:t>
      </w:r>
      <w:r w:rsidR="00C61159" w:rsidRPr="00D10110">
        <w:t xml:space="preserve"> </w:t>
      </w:r>
      <w:r w:rsidRPr="00D10110">
        <w:t>документом,</w:t>
      </w:r>
      <w:r w:rsidR="00C61159" w:rsidRPr="00D10110">
        <w:t xml:space="preserve"> </w:t>
      </w:r>
      <w:r w:rsidRPr="00D10110">
        <w:t>подтверждающим</w:t>
      </w:r>
      <w:r w:rsidR="00C61159" w:rsidRPr="00D10110">
        <w:t xml:space="preserve"> </w:t>
      </w:r>
      <w:r w:rsidRPr="00D10110">
        <w:t>его,</w:t>
      </w:r>
      <w:r w:rsidR="00C61159" w:rsidRPr="00D10110">
        <w:t xml:space="preserve"> </w:t>
      </w:r>
      <w:r w:rsidRPr="00D10110">
        <w:t>пока</w:t>
      </w:r>
      <w:r w:rsidR="00C61159" w:rsidRPr="00D10110">
        <w:t xml:space="preserve"> </w:t>
      </w:r>
      <w:r w:rsidRPr="00D10110">
        <w:t>считается</w:t>
      </w:r>
      <w:r w:rsidR="00C61159" w:rsidRPr="00D10110">
        <w:t xml:space="preserve"> </w:t>
      </w:r>
      <w:r w:rsidRPr="00D10110">
        <w:t>трудовая</w:t>
      </w:r>
      <w:r w:rsidR="00C61159" w:rsidRPr="00D10110">
        <w:t xml:space="preserve"> </w:t>
      </w:r>
      <w:r w:rsidRPr="00D10110">
        <w:t>книжка.</w:t>
      </w:r>
      <w:r w:rsidR="00C61159" w:rsidRPr="00D10110">
        <w:t xml:space="preserve"> </w:t>
      </w:r>
      <w:r w:rsidRPr="00D10110">
        <w:t>Периоды</w:t>
      </w:r>
      <w:r w:rsidR="00C61159" w:rsidRPr="00D10110">
        <w:t xml:space="preserve"> </w:t>
      </w:r>
      <w:r w:rsidRPr="00D10110">
        <w:t>работы</w:t>
      </w:r>
      <w:r w:rsidR="00C61159" w:rsidRPr="00D10110">
        <w:t xml:space="preserve"> </w:t>
      </w:r>
      <w:r w:rsidRPr="00D10110">
        <w:t>без</w:t>
      </w:r>
      <w:r w:rsidR="00C61159" w:rsidRPr="00D10110">
        <w:t xml:space="preserve"> </w:t>
      </w:r>
      <w:r w:rsidRPr="00D10110">
        <w:t>записей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ней</w:t>
      </w:r>
      <w:r w:rsidR="00C61159" w:rsidRPr="00D10110">
        <w:t xml:space="preserve"> </w:t>
      </w:r>
      <w:r w:rsidRPr="00D10110">
        <w:t>учтутся,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необходимо</w:t>
      </w:r>
      <w:r w:rsidR="00C61159" w:rsidRPr="00D10110">
        <w:t xml:space="preserve"> </w:t>
      </w:r>
      <w:r w:rsidRPr="00D10110">
        <w:t>доказательство</w:t>
      </w:r>
      <w:r w:rsidR="00C61159" w:rsidRPr="00D10110">
        <w:t xml:space="preserve"> </w:t>
      </w:r>
      <w:r w:rsidRPr="00D10110">
        <w:t>такого</w:t>
      </w:r>
      <w:r w:rsidR="00C61159" w:rsidRPr="00D10110">
        <w:t xml:space="preserve"> </w:t>
      </w:r>
      <w:r w:rsidRPr="00D10110">
        <w:t>труда.</w:t>
      </w:r>
    </w:p>
    <w:p w14:paraId="1F0041F2" w14:textId="77777777" w:rsidR="00AC2D64" w:rsidRPr="00D10110" w:rsidRDefault="00AC2D64" w:rsidP="00AC2D64">
      <w:r w:rsidRPr="00D10110">
        <w:lastRenderedPageBreak/>
        <w:t>Постановление</w:t>
      </w:r>
      <w:r w:rsidR="00C61159" w:rsidRPr="00D10110">
        <w:t xml:space="preserve"> </w:t>
      </w:r>
      <w:r w:rsidRPr="00D10110">
        <w:t>Правительства</w:t>
      </w:r>
      <w:r w:rsidR="00C61159" w:rsidRPr="00D10110">
        <w:t xml:space="preserve"> №</w:t>
      </w:r>
      <w:r w:rsidRPr="00D10110">
        <w:t>1015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02.10.2014</w:t>
      </w:r>
      <w:r w:rsidR="00C61159" w:rsidRPr="00D10110">
        <w:t xml:space="preserve"> </w:t>
      </w:r>
      <w:r w:rsidRPr="00D10110">
        <w:t>разъясняет,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подтверждается</w:t>
      </w:r>
      <w:r w:rsidR="00C61159" w:rsidRPr="00D10110">
        <w:t xml:space="preserve"> </w:t>
      </w:r>
      <w:r w:rsidRPr="00D10110">
        <w:t>деятельность</w:t>
      </w:r>
      <w:r w:rsidR="00C61159" w:rsidRPr="00D10110">
        <w:t xml:space="preserve"> </w:t>
      </w:r>
      <w:r w:rsidRPr="00D10110">
        <w:t>без</w:t>
      </w:r>
      <w:r w:rsidR="00C61159" w:rsidRPr="00D10110">
        <w:t xml:space="preserve"> </w:t>
      </w:r>
      <w:r w:rsidRPr="00D10110">
        <w:t>оформления</w:t>
      </w:r>
      <w:r w:rsidR="00C61159" w:rsidRPr="00D10110">
        <w:t xml:space="preserve"> </w:t>
      </w:r>
      <w:proofErr w:type="gramStart"/>
      <w:r w:rsidRPr="00D10110">
        <w:t>книжки</w:t>
      </w:r>
      <w:proofErr w:type="gramEnd"/>
      <w:r w:rsidRPr="00D10110"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2A79B2" w:rsidRPr="00D10110" w14:paraId="3FD9D03A" w14:textId="77777777" w:rsidTr="003A224C">
        <w:trPr>
          <w:tblHeader/>
          <w:tblCellSpacing w:w="7" w:type="dxa"/>
        </w:trPr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EEB176" w14:textId="77777777" w:rsidR="002A79B2" w:rsidRPr="00D10110" w:rsidRDefault="002A79B2" w:rsidP="003A224C">
            <w:pPr>
              <w:jc w:val="left"/>
              <w:rPr>
                <w:bCs/>
              </w:rPr>
            </w:pPr>
            <w:r w:rsidRPr="00D10110">
              <w:rPr>
                <w:bCs/>
              </w:rPr>
              <w:t>Период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1ADFD2" w14:textId="77777777" w:rsidR="002A79B2" w:rsidRPr="00D10110" w:rsidRDefault="002A79B2" w:rsidP="003A224C">
            <w:pPr>
              <w:jc w:val="left"/>
              <w:rPr>
                <w:bCs/>
              </w:rPr>
            </w:pPr>
            <w:r w:rsidRPr="00D10110">
              <w:rPr>
                <w:bCs/>
              </w:rPr>
              <w:t>Чем</w:t>
            </w:r>
            <w:r w:rsidR="00C61159" w:rsidRPr="00D10110">
              <w:rPr>
                <w:bCs/>
              </w:rPr>
              <w:t xml:space="preserve"> </w:t>
            </w:r>
            <w:r w:rsidRPr="00D10110">
              <w:rPr>
                <w:bCs/>
              </w:rPr>
              <w:t>подтвердить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0960F7" w14:textId="77777777" w:rsidR="002A79B2" w:rsidRPr="00D10110" w:rsidRDefault="002A79B2" w:rsidP="003A224C">
            <w:pPr>
              <w:jc w:val="left"/>
              <w:rPr>
                <w:bCs/>
              </w:rPr>
            </w:pPr>
            <w:r w:rsidRPr="00D10110">
              <w:rPr>
                <w:bCs/>
              </w:rPr>
              <w:t>Пункт</w:t>
            </w:r>
            <w:r w:rsidR="00C61159" w:rsidRPr="00D10110">
              <w:rPr>
                <w:bCs/>
              </w:rPr>
              <w:t xml:space="preserve"> </w:t>
            </w:r>
            <w:r w:rsidRPr="00D10110">
              <w:rPr>
                <w:bCs/>
              </w:rPr>
              <w:t>Постановления</w:t>
            </w:r>
            <w:r w:rsidR="00C61159" w:rsidRPr="00D10110">
              <w:rPr>
                <w:bCs/>
              </w:rPr>
              <w:t xml:space="preserve"> №</w:t>
            </w:r>
            <w:r w:rsidRPr="00D10110">
              <w:rPr>
                <w:bCs/>
              </w:rPr>
              <w:t>1015</w:t>
            </w:r>
          </w:p>
        </w:tc>
      </w:tr>
      <w:tr w:rsidR="002A79B2" w:rsidRPr="00D10110" w14:paraId="7A0F4BC5" w14:textId="77777777" w:rsidTr="003A224C">
        <w:trPr>
          <w:tblCellSpacing w:w="7" w:type="dxa"/>
        </w:trPr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161B83" w14:textId="77777777" w:rsidR="002A79B2" w:rsidRPr="00D10110" w:rsidRDefault="002A79B2" w:rsidP="003A224C">
            <w:pPr>
              <w:jc w:val="left"/>
            </w:pPr>
            <w:r w:rsidRPr="00D10110">
              <w:t>Служебные</w:t>
            </w:r>
            <w:r w:rsidR="00C61159" w:rsidRPr="00D10110">
              <w:t xml:space="preserve"> </w:t>
            </w:r>
            <w:r w:rsidRPr="00D10110">
              <w:t>отношения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2A2D48" w14:textId="77777777" w:rsidR="002A79B2" w:rsidRPr="00D10110" w:rsidRDefault="002A79B2" w:rsidP="003A224C">
            <w:pPr>
              <w:jc w:val="left"/>
            </w:pPr>
            <w:r w:rsidRPr="00D10110">
              <w:t>Трудовой</w:t>
            </w:r>
            <w:r w:rsidR="00C61159" w:rsidRPr="00D10110">
              <w:t xml:space="preserve"> </w:t>
            </w:r>
            <w:r w:rsidRPr="00D10110">
              <w:t>договор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1801F0" w14:textId="77777777" w:rsidR="002A79B2" w:rsidRPr="00D10110" w:rsidRDefault="002A79B2" w:rsidP="003A224C">
            <w:pPr>
              <w:jc w:val="left"/>
            </w:pPr>
            <w:r w:rsidRPr="00D10110">
              <w:t>12</w:t>
            </w:r>
          </w:p>
        </w:tc>
      </w:tr>
      <w:tr w:rsidR="002A79B2" w:rsidRPr="00D10110" w14:paraId="04521ACC" w14:textId="77777777" w:rsidTr="003A224C">
        <w:trPr>
          <w:tblCellSpacing w:w="7" w:type="dxa"/>
        </w:trPr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DAC0E0" w14:textId="77777777" w:rsidR="002A79B2" w:rsidRPr="00D10110" w:rsidRDefault="002A79B2" w:rsidP="003A224C">
            <w:pPr>
              <w:jc w:val="left"/>
            </w:pPr>
            <w:r w:rsidRPr="00D10110">
              <w:t>Выполнение</w:t>
            </w:r>
            <w:r w:rsidR="00C61159" w:rsidRPr="00D10110">
              <w:t xml:space="preserve"> </w:t>
            </w:r>
            <w:r w:rsidRPr="00D10110">
              <w:t>работ</w:t>
            </w:r>
            <w:r w:rsidR="00C61159" w:rsidRPr="00D10110">
              <w:t xml:space="preserve"> </w:t>
            </w:r>
            <w:r w:rsidRPr="00D10110">
              <w:t>или</w:t>
            </w:r>
            <w:r w:rsidR="00C61159" w:rsidRPr="00D10110">
              <w:t xml:space="preserve"> </w:t>
            </w:r>
            <w:r w:rsidRPr="00D10110">
              <w:t>оказание</w:t>
            </w:r>
            <w:r w:rsidR="00C61159" w:rsidRPr="00D10110">
              <w:t xml:space="preserve"> </w:t>
            </w:r>
            <w:r w:rsidRPr="00D10110">
              <w:t>услуг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261209" w14:textId="77777777" w:rsidR="002A79B2" w:rsidRPr="00D10110" w:rsidRDefault="002A79B2" w:rsidP="003A224C">
            <w:pPr>
              <w:jc w:val="left"/>
            </w:pPr>
            <w:r w:rsidRPr="00D10110">
              <w:t>Гражданско-правовой</w:t>
            </w:r>
            <w:r w:rsidR="00C61159" w:rsidRPr="00D10110">
              <w:t xml:space="preserve"> </w:t>
            </w:r>
            <w:r w:rsidRPr="00D10110">
              <w:t>договор</w:t>
            </w:r>
            <w:r w:rsidR="00C61159" w:rsidRPr="00D10110">
              <w:t xml:space="preserve"> </w:t>
            </w:r>
            <w:r w:rsidRPr="00D10110">
              <w:t>(в</w:t>
            </w:r>
            <w:r w:rsidR="00C61159" w:rsidRPr="00D10110">
              <w:t xml:space="preserve"> </w:t>
            </w:r>
            <w:r w:rsidRPr="00D10110">
              <w:t>том</w:t>
            </w:r>
            <w:r w:rsidR="00C61159" w:rsidRPr="00D10110">
              <w:t xml:space="preserve"> </w:t>
            </w:r>
            <w:r w:rsidRPr="00D10110">
              <w:t>числе</w:t>
            </w:r>
            <w:r w:rsidR="00C61159" w:rsidRPr="00D10110">
              <w:t xml:space="preserve"> </w:t>
            </w:r>
            <w:r w:rsidRPr="00D10110">
              <w:t>авторские</w:t>
            </w:r>
            <w:r w:rsidR="00C61159" w:rsidRPr="00D10110">
              <w:t xml:space="preserve"> </w:t>
            </w:r>
            <w:r w:rsidRPr="00D10110">
              <w:t>и</w:t>
            </w:r>
            <w:r w:rsidR="00C61159" w:rsidRPr="00D10110">
              <w:t xml:space="preserve"> </w:t>
            </w:r>
            <w:r w:rsidRPr="00D10110">
              <w:t>лицензионные)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8EDA1A" w14:textId="77777777" w:rsidR="002A79B2" w:rsidRPr="00D10110" w:rsidRDefault="002A79B2" w:rsidP="003A224C">
            <w:pPr>
              <w:jc w:val="left"/>
            </w:pPr>
            <w:r w:rsidRPr="00D10110">
              <w:t>13,</w:t>
            </w:r>
            <w:r w:rsidR="00C61159" w:rsidRPr="00D10110">
              <w:t xml:space="preserve"> </w:t>
            </w:r>
            <w:r w:rsidRPr="00D10110">
              <w:t>14</w:t>
            </w:r>
          </w:p>
        </w:tc>
      </w:tr>
      <w:tr w:rsidR="002A79B2" w:rsidRPr="00D10110" w14:paraId="204D0CED" w14:textId="77777777" w:rsidTr="003A224C">
        <w:trPr>
          <w:tblCellSpacing w:w="7" w:type="dxa"/>
        </w:trPr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DAC79E" w14:textId="77777777" w:rsidR="002A79B2" w:rsidRPr="00D10110" w:rsidRDefault="002A79B2" w:rsidP="003A224C">
            <w:pPr>
              <w:jc w:val="left"/>
            </w:pPr>
            <w:r w:rsidRPr="00D10110">
              <w:t>Труд</w:t>
            </w:r>
            <w:r w:rsidR="00C61159" w:rsidRPr="00D10110">
              <w:t xml:space="preserve"> </w:t>
            </w:r>
            <w:r w:rsidRPr="00D10110">
              <w:t>у</w:t>
            </w:r>
            <w:r w:rsidR="00C61159" w:rsidRPr="00D10110">
              <w:t xml:space="preserve"> </w:t>
            </w:r>
            <w:r w:rsidRPr="00D10110">
              <w:t>других</w:t>
            </w:r>
            <w:r w:rsidR="00C61159" w:rsidRPr="00D10110">
              <w:t xml:space="preserve"> </w:t>
            </w:r>
            <w:r w:rsidRPr="00D10110">
              <w:t>граждан</w:t>
            </w:r>
            <w:r w:rsidR="00C61159" w:rsidRPr="00D10110">
              <w:t xml:space="preserve"> </w:t>
            </w:r>
            <w:r w:rsidRPr="00D10110">
              <w:t>(домработницей,</w:t>
            </w:r>
            <w:r w:rsidR="00C61159" w:rsidRPr="00D10110">
              <w:t xml:space="preserve"> </w:t>
            </w:r>
            <w:r w:rsidRPr="00D10110">
              <w:t>няней</w:t>
            </w:r>
            <w:r w:rsidR="00C61159" w:rsidRPr="00D10110">
              <w:t xml:space="preserve"> </w:t>
            </w:r>
            <w:r w:rsidRPr="00D10110">
              <w:t>и</w:t>
            </w:r>
            <w:r w:rsidR="00C61159" w:rsidRPr="00D10110">
              <w:t xml:space="preserve"> </w:t>
            </w:r>
            <w:r w:rsidRPr="00D10110">
              <w:t>т.</w:t>
            </w:r>
            <w:r w:rsidR="00C61159" w:rsidRPr="00D10110">
              <w:t xml:space="preserve"> </w:t>
            </w:r>
            <w:r w:rsidRPr="00D10110">
              <w:t>п.)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28EB7D" w14:textId="77777777" w:rsidR="002A79B2" w:rsidRPr="00D10110" w:rsidRDefault="002A79B2" w:rsidP="003A224C">
            <w:pPr>
              <w:jc w:val="left"/>
            </w:pPr>
            <w:r w:rsidRPr="00D10110">
              <w:t>Договор</w:t>
            </w:r>
            <w:r w:rsidR="00C61159" w:rsidRPr="00D10110">
              <w:t xml:space="preserve"> </w:t>
            </w:r>
            <w:r w:rsidRPr="00D10110">
              <w:t>между</w:t>
            </w:r>
            <w:r w:rsidR="00C61159" w:rsidRPr="00D10110">
              <w:t xml:space="preserve"> </w:t>
            </w:r>
            <w:r w:rsidRPr="00D10110">
              <w:t>нанимателем</w:t>
            </w:r>
            <w:r w:rsidR="00C61159" w:rsidRPr="00D10110">
              <w:t xml:space="preserve"> </w:t>
            </w:r>
            <w:r w:rsidRPr="00D10110">
              <w:t>и</w:t>
            </w:r>
            <w:r w:rsidR="00C61159" w:rsidRPr="00D10110">
              <w:t xml:space="preserve"> </w:t>
            </w:r>
            <w:r w:rsidRPr="00D10110">
              <w:t>работником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DEF440" w14:textId="77777777" w:rsidR="002A79B2" w:rsidRPr="00D10110" w:rsidRDefault="002A79B2" w:rsidP="003A224C">
            <w:pPr>
              <w:jc w:val="left"/>
            </w:pPr>
            <w:r w:rsidRPr="00D10110">
              <w:t>15</w:t>
            </w:r>
          </w:p>
        </w:tc>
      </w:tr>
      <w:tr w:rsidR="002A79B2" w:rsidRPr="00D10110" w14:paraId="06A31442" w14:textId="77777777" w:rsidTr="003A224C">
        <w:trPr>
          <w:tblCellSpacing w:w="7" w:type="dxa"/>
        </w:trPr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F59320" w14:textId="77777777" w:rsidR="002A79B2" w:rsidRPr="00D10110" w:rsidRDefault="002A79B2" w:rsidP="003A224C">
            <w:pPr>
              <w:jc w:val="left"/>
            </w:pPr>
            <w:r w:rsidRPr="00D10110">
              <w:t>Занятость</w:t>
            </w:r>
            <w:r w:rsidR="00C61159" w:rsidRPr="00D10110">
              <w:t xml:space="preserve"> </w:t>
            </w:r>
            <w:r w:rsidRPr="00D10110">
              <w:t>в</w:t>
            </w:r>
            <w:r w:rsidR="00C61159" w:rsidRPr="00D10110">
              <w:t xml:space="preserve"> </w:t>
            </w:r>
            <w:r w:rsidRPr="00D10110">
              <w:t>крестьянском</w:t>
            </w:r>
            <w:r w:rsidR="00C61159" w:rsidRPr="00D10110">
              <w:t xml:space="preserve"> </w:t>
            </w:r>
            <w:r w:rsidRPr="00D10110">
              <w:t>(фермерском)</w:t>
            </w:r>
            <w:r w:rsidR="00C61159" w:rsidRPr="00D10110">
              <w:t xml:space="preserve"> </w:t>
            </w:r>
            <w:r w:rsidRPr="00D10110">
              <w:t>хозяйстве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1A00D9" w14:textId="77777777" w:rsidR="002A79B2" w:rsidRPr="00D10110" w:rsidRDefault="002A79B2" w:rsidP="003A224C">
            <w:pPr>
              <w:jc w:val="left"/>
            </w:pPr>
            <w:r w:rsidRPr="00D10110">
              <w:t>Трудовая</w:t>
            </w:r>
            <w:r w:rsidR="00C61159" w:rsidRPr="00D10110">
              <w:t xml:space="preserve"> </w:t>
            </w:r>
            <w:r w:rsidRPr="00D10110">
              <w:t>книжка</w:t>
            </w:r>
            <w:r w:rsidR="00C61159" w:rsidRPr="00D10110">
              <w:t xml:space="preserve"> </w:t>
            </w:r>
            <w:r w:rsidRPr="00D10110">
              <w:t>колхозника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9F76F3" w14:textId="77777777" w:rsidR="002A79B2" w:rsidRPr="00D10110" w:rsidRDefault="002A79B2" w:rsidP="003A224C">
            <w:pPr>
              <w:jc w:val="left"/>
            </w:pPr>
            <w:r w:rsidRPr="00D10110">
              <w:t>16</w:t>
            </w:r>
          </w:p>
        </w:tc>
      </w:tr>
      <w:tr w:rsidR="002A79B2" w:rsidRPr="00D10110" w14:paraId="06C197EE" w14:textId="77777777" w:rsidTr="003A224C">
        <w:trPr>
          <w:tblCellSpacing w:w="7" w:type="dxa"/>
        </w:trPr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4CE27F" w14:textId="77777777" w:rsidR="002A79B2" w:rsidRPr="00D10110" w:rsidRDefault="002A79B2" w:rsidP="003A224C">
            <w:pPr>
              <w:jc w:val="left"/>
            </w:pPr>
            <w:r w:rsidRPr="00D10110">
              <w:t>Труд</w:t>
            </w:r>
            <w:r w:rsidR="00C61159" w:rsidRPr="00D10110">
              <w:t xml:space="preserve"> </w:t>
            </w:r>
            <w:r w:rsidRPr="00D10110">
              <w:t>осужденных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99F6A8" w14:textId="77777777" w:rsidR="002A79B2" w:rsidRPr="00D10110" w:rsidRDefault="002A79B2" w:rsidP="003A224C">
            <w:pPr>
              <w:jc w:val="left"/>
            </w:pPr>
            <w:r w:rsidRPr="00D10110">
              <w:t>Справка</w:t>
            </w:r>
            <w:r w:rsidR="00C61159" w:rsidRPr="00D10110">
              <w:t xml:space="preserve"> </w:t>
            </w:r>
            <w:r w:rsidRPr="00D10110">
              <w:t>администрации</w:t>
            </w:r>
            <w:r w:rsidR="00C61159" w:rsidRPr="00D10110">
              <w:t xml:space="preserve"> </w:t>
            </w:r>
            <w:r w:rsidRPr="00D10110">
              <w:t>исправительного</w:t>
            </w:r>
            <w:r w:rsidR="00C61159" w:rsidRPr="00D10110">
              <w:t xml:space="preserve"> </w:t>
            </w:r>
            <w:r w:rsidRPr="00D10110">
              <w:t>учреждения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9860AD" w14:textId="77777777" w:rsidR="002A79B2" w:rsidRPr="00D10110" w:rsidRDefault="002A79B2" w:rsidP="003A224C">
            <w:pPr>
              <w:jc w:val="left"/>
            </w:pPr>
            <w:r w:rsidRPr="00D10110">
              <w:t>17.1</w:t>
            </w:r>
          </w:p>
        </w:tc>
      </w:tr>
    </w:tbl>
    <w:p w14:paraId="4BEE3916" w14:textId="77777777" w:rsidR="00AC2D64" w:rsidRPr="00D10110" w:rsidRDefault="00AC2D64" w:rsidP="00AC2D64"/>
    <w:p w14:paraId="0D10E09B" w14:textId="77777777" w:rsidR="00AC2D64" w:rsidRPr="00D10110" w:rsidRDefault="00AC2D64" w:rsidP="00AC2D64">
      <w:r w:rsidRPr="00D10110">
        <w:t>Продолжительность</w:t>
      </w:r>
      <w:r w:rsidR="00C61159" w:rsidRPr="00D10110">
        <w:t xml:space="preserve"> </w:t>
      </w:r>
      <w:r w:rsidRPr="00D10110">
        <w:t>деятельности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гражданскому</w:t>
      </w:r>
      <w:r w:rsidR="00C61159" w:rsidRPr="00D10110">
        <w:t xml:space="preserve"> </w:t>
      </w:r>
      <w:r w:rsidRPr="00D10110">
        <w:t>договору,</w:t>
      </w:r>
      <w:r w:rsidR="00C61159" w:rsidRPr="00D10110">
        <w:t xml:space="preserve"> </w:t>
      </w:r>
      <w:r w:rsidRPr="00D10110">
        <w:t>включаемая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стаж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назначения</w:t>
      </w:r>
      <w:r w:rsidR="00C61159" w:rsidRPr="00D10110">
        <w:t xml:space="preserve"> </w:t>
      </w:r>
      <w:r w:rsidRPr="00D10110">
        <w:t>пенсии,</w:t>
      </w:r>
      <w:r w:rsidR="00C61159" w:rsidRPr="00D10110">
        <w:t xml:space="preserve"> </w:t>
      </w:r>
      <w:r w:rsidRPr="00D10110">
        <w:t>соответствует</w:t>
      </w:r>
      <w:r w:rsidR="00C61159" w:rsidRPr="00D10110">
        <w:t xml:space="preserve"> </w:t>
      </w:r>
      <w:r w:rsidRPr="00D10110">
        <w:t>времени</w:t>
      </w:r>
      <w:r w:rsidR="00C61159" w:rsidRPr="00D10110">
        <w:t xml:space="preserve"> </w:t>
      </w:r>
      <w:r w:rsidRPr="00D10110">
        <w:t>перечисления</w:t>
      </w:r>
      <w:r w:rsidR="00C61159" w:rsidRPr="00D10110">
        <w:t xml:space="preserve"> </w:t>
      </w:r>
      <w:r w:rsidRPr="00D10110">
        <w:t>платежей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proofErr w:type="spellStart"/>
      <w:r w:rsidRPr="00D10110">
        <w:t>Соцфонд</w:t>
      </w:r>
      <w:proofErr w:type="spellEnd"/>
      <w:r w:rsidRPr="00D10110">
        <w:t>.</w:t>
      </w:r>
    </w:p>
    <w:p w14:paraId="5B854517" w14:textId="77777777" w:rsidR="00AC2D64" w:rsidRPr="00D10110" w:rsidRDefault="00AC2D64" w:rsidP="00AC2D64">
      <w:r w:rsidRPr="00D10110">
        <w:t>Помимо</w:t>
      </w:r>
      <w:r w:rsidR="00C61159" w:rsidRPr="00D10110">
        <w:t xml:space="preserve"> </w:t>
      </w:r>
      <w:r w:rsidRPr="00D10110">
        <w:t>названных</w:t>
      </w:r>
      <w:r w:rsidR="00C61159" w:rsidRPr="00D10110">
        <w:t xml:space="preserve"> </w:t>
      </w:r>
      <w:r w:rsidRPr="00D10110">
        <w:t>документов,</w:t>
      </w:r>
      <w:r w:rsidR="00C61159" w:rsidRPr="00D10110">
        <w:t xml:space="preserve"> </w:t>
      </w:r>
      <w:r w:rsidRPr="00D10110">
        <w:t>стаж</w:t>
      </w:r>
      <w:r w:rsidR="00C61159" w:rsidRPr="00D10110">
        <w:t xml:space="preserve"> </w:t>
      </w:r>
      <w:r w:rsidRPr="00D10110">
        <w:t>считается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подтверждается:</w:t>
      </w:r>
    </w:p>
    <w:p w14:paraId="22B878B2" w14:textId="77777777" w:rsidR="00AC2D64" w:rsidRPr="00D10110" w:rsidRDefault="003A224C" w:rsidP="00AC2D64">
      <w:r w:rsidRPr="00D10110">
        <w:t>-</w:t>
      </w:r>
      <w:r w:rsidR="00C61159" w:rsidRPr="00D10110">
        <w:t xml:space="preserve"> </w:t>
      </w:r>
      <w:r w:rsidR="00AC2D64" w:rsidRPr="00D10110">
        <w:t>записями</w:t>
      </w:r>
      <w:r w:rsidR="00C61159" w:rsidRPr="00D10110">
        <w:t xml:space="preserve"> </w:t>
      </w:r>
      <w:r w:rsidR="00AC2D64" w:rsidRPr="00D10110">
        <w:t>в</w:t>
      </w:r>
      <w:r w:rsidR="00C61159" w:rsidRPr="00D10110">
        <w:t xml:space="preserve"> </w:t>
      </w:r>
      <w:r w:rsidR="00AC2D64" w:rsidRPr="00D10110">
        <w:t>формах</w:t>
      </w:r>
      <w:r w:rsidR="00C61159" w:rsidRPr="00D10110">
        <w:t xml:space="preserve"> </w:t>
      </w:r>
      <w:r w:rsidR="00AC2D64" w:rsidRPr="00D10110">
        <w:t>СТД-Р</w:t>
      </w:r>
      <w:r w:rsidR="00C61159" w:rsidRPr="00D10110">
        <w:t xml:space="preserve"> </w:t>
      </w:r>
      <w:r w:rsidR="00AC2D64" w:rsidRPr="00D10110">
        <w:t>(выдает</w:t>
      </w:r>
      <w:r w:rsidR="00C61159" w:rsidRPr="00D10110">
        <w:t xml:space="preserve"> </w:t>
      </w:r>
      <w:r w:rsidR="00AC2D64" w:rsidRPr="00D10110">
        <w:t>работодатель)</w:t>
      </w:r>
      <w:r w:rsidR="00C61159" w:rsidRPr="00D10110">
        <w:t xml:space="preserve"> </w:t>
      </w:r>
      <w:r w:rsidR="00AC2D64" w:rsidRPr="00D10110">
        <w:t>и</w:t>
      </w:r>
      <w:r w:rsidR="00C61159" w:rsidRPr="00D10110">
        <w:t xml:space="preserve"> </w:t>
      </w:r>
      <w:r w:rsidR="00AC2D64" w:rsidRPr="00D10110">
        <w:t>СТД-СФР</w:t>
      </w:r>
      <w:r w:rsidR="00C61159" w:rsidRPr="00D10110">
        <w:t xml:space="preserve"> </w:t>
      </w:r>
      <w:r w:rsidR="00AC2D64" w:rsidRPr="00D10110">
        <w:t>(запрашивается</w:t>
      </w:r>
      <w:r w:rsidR="00C61159" w:rsidRPr="00D10110">
        <w:t xml:space="preserve"> </w:t>
      </w:r>
      <w:r w:rsidR="00AC2D64" w:rsidRPr="00D10110">
        <w:t>гражданином</w:t>
      </w:r>
      <w:r w:rsidR="00C61159" w:rsidRPr="00D10110">
        <w:t xml:space="preserve"> </w:t>
      </w:r>
      <w:r w:rsidR="00AC2D64" w:rsidRPr="00D10110">
        <w:t>на</w:t>
      </w:r>
      <w:r w:rsidR="00C61159" w:rsidRPr="00D10110">
        <w:t xml:space="preserve"> </w:t>
      </w:r>
      <w:r w:rsidR="00AC2D64" w:rsidRPr="00D10110">
        <w:t>сайте</w:t>
      </w:r>
      <w:r w:rsidR="00C61159" w:rsidRPr="00D10110">
        <w:t xml:space="preserve"> </w:t>
      </w:r>
      <w:r w:rsidR="00AC2D64" w:rsidRPr="00D10110">
        <w:t>Социального</w:t>
      </w:r>
      <w:r w:rsidR="00C61159" w:rsidRPr="00D10110">
        <w:t xml:space="preserve"> </w:t>
      </w:r>
      <w:r w:rsidR="00AC2D64" w:rsidRPr="00D10110">
        <w:t>фонда,</w:t>
      </w:r>
      <w:r w:rsidR="00C61159" w:rsidRPr="00D10110">
        <w:t xml:space="preserve"> </w:t>
      </w:r>
      <w:r w:rsidR="00AC2D64" w:rsidRPr="00D10110">
        <w:t>портале</w:t>
      </w:r>
      <w:r w:rsidR="00C61159" w:rsidRPr="00D10110">
        <w:t xml:space="preserve"> </w:t>
      </w:r>
      <w:r w:rsidR="00AC2D64" w:rsidRPr="00D10110">
        <w:t>Госуслуги</w:t>
      </w:r>
      <w:r w:rsidR="00C61159" w:rsidRPr="00D10110">
        <w:t xml:space="preserve"> </w:t>
      </w:r>
      <w:r w:rsidR="00AC2D64" w:rsidRPr="00D10110">
        <w:t>или</w:t>
      </w:r>
      <w:r w:rsidR="00C61159" w:rsidRPr="00D10110">
        <w:t xml:space="preserve"> </w:t>
      </w:r>
      <w:r w:rsidR="00AC2D64" w:rsidRPr="00D10110">
        <w:t>в</w:t>
      </w:r>
      <w:r w:rsidR="00C61159" w:rsidRPr="00D10110">
        <w:t xml:space="preserve"> </w:t>
      </w:r>
      <w:r w:rsidR="00AC2D64" w:rsidRPr="00D10110">
        <w:t>МФЦ);</w:t>
      </w:r>
    </w:p>
    <w:p w14:paraId="19FB0960" w14:textId="77777777" w:rsidR="00AC2D64" w:rsidRPr="00D10110" w:rsidRDefault="003A224C" w:rsidP="00AC2D64">
      <w:r w:rsidRPr="00D10110">
        <w:t>-</w:t>
      </w:r>
      <w:r w:rsidR="00C61159" w:rsidRPr="00D10110">
        <w:t xml:space="preserve"> </w:t>
      </w:r>
      <w:r w:rsidR="00AC2D64" w:rsidRPr="00D10110">
        <w:t>выписками</w:t>
      </w:r>
      <w:r w:rsidR="00C61159" w:rsidRPr="00D10110">
        <w:t xml:space="preserve"> </w:t>
      </w:r>
      <w:r w:rsidR="00AC2D64" w:rsidRPr="00D10110">
        <w:t>из</w:t>
      </w:r>
      <w:r w:rsidR="00C61159" w:rsidRPr="00D10110">
        <w:t xml:space="preserve"> </w:t>
      </w:r>
      <w:r w:rsidR="00AC2D64" w:rsidRPr="00D10110">
        <w:t>приказов</w:t>
      </w:r>
      <w:r w:rsidR="00C61159" w:rsidRPr="00D10110">
        <w:t xml:space="preserve"> </w:t>
      </w:r>
      <w:r w:rsidR="00AC2D64" w:rsidRPr="00D10110">
        <w:t>о</w:t>
      </w:r>
      <w:r w:rsidR="00C61159" w:rsidRPr="00D10110">
        <w:t xml:space="preserve"> </w:t>
      </w:r>
      <w:r w:rsidR="00AC2D64" w:rsidRPr="00D10110">
        <w:t>приеме</w:t>
      </w:r>
      <w:r w:rsidR="00C61159" w:rsidRPr="00D10110">
        <w:t xml:space="preserve"> </w:t>
      </w:r>
      <w:r w:rsidR="00AC2D64" w:rsidRPr="00D10110">
        <w:t>и</w:t>
      </w:r>
      <w:r w:rsidR="00C61159" w:rsidRPr="00D10110">
        <w:t xml:space="preserve"> </w:t>
      </w:r>
      <w:r w:rsidR="00AC2D64" w:rsidRPr="00D10110">
        <w:t>увольнении;</w:t>
      </w:r>
    </w:p>
    <w:p w14:paraId="4EA37101" w14:textId="77777777" w:rsidR="00AC2D64" w:rsidRPr="00D10110" w:rsidRDefault="003A224C" w:rsidP="00AC2D64">
      <w:r w:rsidRPr="00D10110">
        <w:t>-</w:t>
      </w:r>
      <w:r w:rsidR="00C61159" w:rsidRPr="00D10110">
        <w:t xml:space="preserve"> </w:t>
      </w:r>
      <w:r w:rsidR="00AC2D64" w:rsidRPr="00D10110">
        <w:t>справками</w:t>
      </w:r>
      <w:r w:rsidR="00C61159" w:rsidRPr="00D10110">
        <w:t xml:space="preserve"> </w:t>
      </w:r>
      <w:r w:rsidR="00AC2D64" w:rsidRPr="00D10110">
        <w:t>от</w:t>
      </w:r>
      <w:r w:rsidR="00C61159" w:rsidRPr="00D10110">
        <w:t xml:space="preserve"> </w:t>
      </w:r>
      <w:r w:rsidR="00AC2D64" w:rsidRPr="00D10110">
        <w:t>работодателей,</w:t>
      </w:r>
      <w:r w:rsidR="00C61159" w:rsidRPr="00D10110">
        <w:t xml:space="preserve"> </w:t>
      </w:r>
      <w:r w:rsidR="00AC2D64" w:rsidRPr="00D10110">
        <w:t>из</w:t>
      </w:r>
      <w:r w:rsidR="00C61159" w:rsidRPr="00D10110">
        <w:t xml:space="preserve"> </w:t>
      </w:r>
      <w:r w:rsidR="00AC2D64" w:rsidRPr="00D10110">
        <w:t>архивов;</w:t>
      </w:r>
    </w:p>
    <w:p w14:paraId="6F3317FD" w14:textId="77777777" w:rsidR="00AC2D64" w:rsidRPr="00D10110" w:rsidRDefault="003A224C" w:rsidP="00AC2D64">
      <w:r w:rsidRPr="00D10110">
        <w:t>-</w:t>
      </w:r>
      <w:r w:rsidR="00C61159" w:rsidRPr="00D10110">
        <w:t xml:space="preserve"> </w:t>
      </w:r>
      <w:r w:rsidR="00AC2D64" w:rsidRPr="00D10110">
        <w:t>ведомостями</w:t>
      </w:r>
      <w:r w:rsidR="00C61159" w:rsidRPr="00D10110">
        <w:t xml:space="preserve"> </w:t>
      </w:r>
      <w:r w:rsidR="00AC2D64" w:rsidRPr="00D10110">
        <w:t>о</w:t>
      </w:r>
      <w:r w:rsidR="00C61159" w:rsidRPr="00D10110">
        <w:t xml:space="preserve"> </w:t>
      </w:r>
      <w:r w:rsidR="00AC2D64" w:rsidRPr="00D10110">
        <w:t>выдаче</w:t>
      </w:r>
      <w:r w:rsidR="00C61159" w:rsidRPr="00D10110">
        <w:t xml:space="preserve"> </w:t>
      </w:r>
      <w:r w:rsidR="00AC2D64" w:rsidRPr="00D10110">
        <w:t>зарплаты,</w:t>
      </w:r>
      <w:r w:rsidR="00C61159" w:rsidRPr="00D10110">
        <w:t xml:space="preserve"> </w:t>
      </w:r>
      <w:r w:rsidR="00AC2D64" w:rsidRPr="00D10110">
        <w:t>лицевыми</w:t>
      </w:r>
      <w:r w:rsidR="00C61159" w:rsidRPr="00D10110">
        <w:t xml:space="preserve"> </w:t>
      </w:r>
      <w:r w:rsidR="00AC2D64" w:rsidRPr="00D10110">
        <w:t>счетами;</w:t>
      </w:r>
    </w:p>
    <w:p w14:paraId="162C42F1" w14:textId="77777777" w:rsidR="00AC2D64" w:rsidRPr="00D10110" w:rsidRDefault="003A224C" w:rsidP="00AC2D64">
      <w:r w:rsidRPr="00D10110">
        <w:t>-</w:t>
      </w:r>
      <w:r w:rsidR="00C61159" w:rsidRPr="00D10110">
        <w:t xml:space="preserve"> </w:t>
      </w:r>
      <w:r w:rsidR="00AC2D64" w:rsidRPr="00D10110">
        <w:t>записями</w:t>
      </w:r>
      <w:r w:rsidR="00C61159" w:rsidRPr="00D10110">
        <w:t xml:space="preserve"> </w:t>
      </w:r>
      <w:r w:rsidR="00AC2D64" w:rsidRPr="00D10110">
        <w:t>в</w:t>
      </w:r>
      <w:r w:rsidR="00C61159" w:rsidRPr="00D10110">
        <w:t xml:space="preserve"> </w:t>
      </w:r>
      <w:r w:rsidR="00AC2D64" w:rsidRPr="00D10110">
        <w:t>военном</w:t>
      </w:r>
      <w:r w:rsidR="00C61159" w:rsidRPr="00D10110">
        <w:t xml:space="preserve"> </w:t>
      </w:r>
      <w:r w:rsidR="00AC2D64" w:rsidRPr="00D10110">
        <w:t>билете;</w:t>
      </w:r>
    </w:p>
    <w:p w14:paraId="3B10DF1C" w14:textId="77777777" w:rsidR="00AC2D64" w:rsidRPr="00D10110" w:rsidRDefault="003A224C" w:rsidP="00AC2D64">
      <w:r w:rsidRPr="00D10110">
        <w:t>-</w:t>
      </w:r>
      <w:r w:rsidR="00C61159" w:rsidRPr="00D10110">
        <w:t xml:space="preserve"> </w:t>
      </w:r>
      <w:r w:rsidR="00AC2D64" w:rsidRPr="00D10110">
        <w:t>свидетельскими</w:t>
      </w:r>
      <w:r w:rsidR="00C61159" w:rsidRPr="00D10110">
        <w:t xml:space="preserve"> </w:t>
      </w:r>
      <w:r w:rsidR="00AC2D64" w:rsidRPr="00D10110">
        <w:t>показаниями</w:t>
      </w:r>
      <w:r w:rsidR="00C61159" w:rsidRPr="00D10110">
        <w:t xml:space="preserve"> </w:t>
      </w:r>
      <w:r w:rsidR="00AC2D64" w:rsidRPr="00D10110">
        <w:t>(при</w:t>
      </w:r>
      <w:r w:rsidR="00C61159" w:rsidRPr="00D10110">
        <w:t xml:space="preserve"> </w:t>
      </w:r>
      <w:r w:rsidR="00AC2D64" w:rsidRPr="00D10110">
        <w:t>утрате</w:t>
      </w:r>
      <w:r w:rsidR="00C61159" w:rsidRPr="00D10110">
        <w:t xml:space="preserve"> </w:t>
      </w:r>
      <w:r w:rsidR="00AC2D64" w:rsidRPr="00D10110">
        <w:t>документов</w:t>
      </w:r>
      <w:r w:rsidR="00C61159" w:rsidRPr="00D10110">
        <w:t xml:space="preserve"> </w:t>
      </w:r>
      <w:r w:rsidR="00AC2D64" w:rsidRPr="00D10110">
        <w:t>о</w:t>
      </w:r>
      <w:r w:rsidR="00C61159" w:rsidRPr="00D10110">
        <w:t xml:space="preserve"> </w:t>
      </w:r>
      <w:r w:rsidR="00AC2D64" w:rsidRPr="00D10110">
        <w:t>работе</w:t>
      </w:r>
      <w:r w:rsidR="00C61159" w:rsidRPr="00D10110">
        <w:t xml:space="preserve"> </w:t>
      </w:r>
      <w:r w:rsidR="00AC2D64" w:rsidRPr="00D10110">
        <w:t>во</w:t>
      </w:r>
      <w:r w:rsidR="00C61159" w:rsidRPr="00D10110">
        <w:t xml:space="preserve"> </w:t>
      </w:r>
      <w:r w:rsidR="00AC2D64" w:rsidRPr="00D10110">
        <w:t>время</w:t>
      </w:r>
      <w:r w:rsidR="00C61159" w:rsidRPr="00D10110">
        <w:t xml:space="preserve"> </w:t>
      </w:r>
      <w:r w:rsidR="00AC2D64" w:rsidRPr="00D10110">
        <w:t>стихийного</w:t>
      </w:r>
      <w:r w:rsidR="00C61159" w:rsidRPr="00D10110">
        <w:t xml:space="preserve"> </w:t>
      </w:r>
      <w:r w:rsidR="00AC2D64" w:rsidRPr="00D10110">
        <w:t>бедствия</w:t>
      </w:r>
      <w:r w:rsidR="00C61159" w:rsidRPr="00D10110">
        <w:t xml:space="preserve"> </w:t>
      </w:r>
      <w:r w:rsidR="00AC2D64" w:rsidRPr="00D10110">
        <w:t>или</w:t>
      </w:r>
      <w:r w:rsidR="00C61159" w:rsidRPr="00D10110">
        <w:t xml:space="preserve"> </w:t>
      </w:r>
      <w:r w:rsidR="00AC2D64" w:rsidRPr="00D10110">
        <w:t>из-за</w:t>
      </w:r>
      <w:r w:rsidR="00C61159" w:rsidRPr="00D10110">
        <w:t xml:space="preserve"> </w:t>
      </w:r>
      <w:r w:rsidR="00AC2D64" w:rsidRPr="00D10110">
        <w:t>их</w:t>
      </w:r>
      <w:r w:rsidR="00C61159" w:rsidRPr="00D10110">
        <w:t xml:space="preserve"> </w:t>
      </w:r>
      <w:r w:rsidR="00AC2D64" w:rsidRPr="00D10110">
        <w:t>небрежного</w:t>
      </w:r>
      <w:r w:rsidR="00C61159" w:rsidRPr="00D10110">
        <w:t xml:space="preserve"> </w:t>
      </w:r>
      <w:r w:rsidR="00AC2D64" w:rsidRPr="00D10110">
        <w:t>хранения).</w:t>
      </w:r>
    </w:p>
    <w:p w14:paraId="114BFA8F" w14:textId="77777777" w:rsidR="00AC2D64" w:rsidRPr="00D10110" w:rsidRDefault="003A224C" w:rsidP="00AC2D64">
      <w:r w:rsidRPr="00D10110">
        <w:t>ВОЙДЕТ</w:t>
      </w:r>
      <w:r w:rsidR="00C61159" w:rsidRPr="00D10110">
        <w:t xml:space="preserve"> </w:t>
      </w:r>
      <w:r w:rsidRPr="00D10110">
        <w:t>ЛИ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СТАЖ</w:t>
      </w:r>
      <w:r w:rsidR="00C61159" w:rsidRPr="00D10110">
        <w:t xml:space="preserve"> </w:t>
      </w:r>
      <w:r w:rsidRPr="00D10110">
        <w:t>НЕОФИЦИАЛЬНАЯ</w:t>
      </w:r>
      <w:r w:rsidR="00C61159" w:rsidRPr="00D10110">
        <w:t xml:space="preserve"> </w:t>
      </w:r>
      <w:r w:rsidRPr="00D10110">
        <w:t>РАБОТА</w:t>
      </w:r>
    </w:p>
    <w:p w14:paraId="2AD7FB12" w14:textId="77777777" w:rsidR="00AC2D64" w:rsidRPr="00D10110" w:rsidRDefault="00AC2D64" w:rsidP="00AC2D64">
      <w:r w:rsidRPr="00D10110">
        <w:t>Неофициальной</w:t>
      </w:r>
      <w:r w:rsidR="00C61159" w:rsidRPr="00D10110">
        <w:t xml:space="preserve"> </w:t>
      </w:r>
      <w:r w:rsidRPr="00D10110">
        <w:t>работой</w:t>
      </w:r>
      <w:r w:rsidR="00C61159" w:rsidRPr="00D10110">
        <w:t xml:space="preserve"> </w:t>
      </w:r>
      <w:r w:rsidRPr="00D10110">
        <w:t>считается</w:t>
      </w:r>
      <w:r w:rsidR="00C61159" w:rsidRPr="00D10110">
        <w:t xml:space="preserve"> </w:t>
      </w:r>
      <w:r w:rsidRPr="00D10110">
        <w:t>та,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которую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перечислялись</w:t>
      </w:r>
      <w:r w:rsidR="00C61159" w:rsidRPr="00D10110">
        <w:t xml:space="preserve"> </w:t>
      </w:r>
      <w:r w:rsidRPr="00D10110">
        <w:t>обязательные</w:t>
      </w:r>
      <w:r w:rsidR="00C61159" w:rsidRPr="00D10110">
        <w:t xml:space="preserve"> </w:t>
      </w:r>
      <w:r w:rsidRPr="00D10110">
        <w:t>страховые</w:t>
      </w:r>
      <w:r w:rsidR="00C61159" w:rsidRPr="00D10110">
        <w:t xml:space="preserve"> </w:t>
      </w:r>
      <w:r w:rsidRPr="00D10110">
        <w:t>взносы,</w:t>
      </w:r>
      <w:r w:rsidR="00C61159" w:rsidRPr="00D10110">
        <w:t xml:space="preserve"> </w:t>
      </w:r>
      <w:r w:rsidRPr="00D10110">
        <w:t>налоговые</w:t>
      </w:r>
      <w:r w:rsidR="00C61159" w:rsidRPr="00D10110">
        <w:t xml:space="preserve"> </w:t>
      </w:r>
      <w:r w:rsidRPr="00D10110">
        <w:t>платежи.</w:t>
      </w:r>
      <w:r w:rsidR="00C61159" w:rsidRPr="00D10110">
        <w:t xml:space="preserve"> </w:t>
      </w:r>
      <w:r w:rsidRPr="00D10110">
        <w:t>Такая</w:t>
      </w:r>
      <w:r w:rsidR="00C61159" w:rsidRPr="00D10110">
        <w:t xml:space="preserve"> </w:t>
      </w:r>
      <w:r w:rsidRPr="00D10110">
        <w:t>работа</w:t>
      </w:r>
      <w:r w:rsidR="00C61159" w:rsidRPr="00D10110">
        <w:t xml:space="preserve"> </w:t>
      </w:r>
      <w:r w:rsidRPr="00D10110">
        <w:t>входит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стаж,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промежутки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подтверждены.</w:t>
      </w:r>
    </w:p>
    <w:p w14:paraId="3AC7A114" w14:textId="77777777" w:rsidR="00AC2D64" w:rsidRPr="00D10110" w:rsidRDefault="00AC2D64" w:rsidP="00AC2D64">
      <w:r w:rsidRPr="00D10110">
        <w:t>Например,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практике</w:t>
      </w:r>
      <w:r w:rsidR="00C61159" w:rsidRPr="00D10110">
        <w:t xml:space="preserve"> </w:t>
      </w:r>
      <w:r w:rsidRPr="00D10110">
        <w:t>часто</w:t>
      </w:r>
      <w:r w:rsidR="00C61159" w:rsidRPr="00D10110">
        <w:t xml:space="preserve"> </w:t>
      </w:r>
      <w:r w:rsidRPr="00D10110">
        <w:t>трудовые</w:t>
      </w:r>
      <w:r w:rsidR="00C61159" w:rsidRPr="00D10110">
        <w:t xml:space="preserve"> </w:t>
      </w:r>
      <w:r w:rsidRPr="00D10110">
        <w:t>отношения</w:t>
      </w:r>
      <w:r w:rsidR="00C61159" w:rsidRPr="00D10110">
        <w:t xml:space="preserve"> </w:t>
      </w:r>
      <w:r w:rsidRPr="00D10110">
        <w:t>прикрываются</w:t>
      </w:r>
      <w:r w:rsidR="00C61159" w:rsidRPr="00D10110">
        <w:t xml:space="preserve"> </w:t>
      </w:r>
      <w:r w:rsidRPr="00D10110">
        <w:t>гражданскими:</w:t>
      </w:r>
    </w:p>
    <w:p w14:paraId="177B574E" w14:textId="77777777" w:rsidR="00AC2D64" w:rsidRPr="00D10110" w:rsidRDefault="003A224C" w:rsidP="00AC2D64">
      <w:r w:rsidRPr="00D10110">
        <w:t>-</w:t>
      </w:r>
      <w:r w:rsidR="00C61159" w:rsidRPr="00D10110">
        <w:t xml:space="preserve"> </w:t>
      </w:r>
      <w:r w:rsidR="00AC2D64" w:rsidRPr="00D10110">
        <w:t>работодатель</w:t>
      </w:r>
      <w:r w:rsidR="00C61159" w:rsidRPr="00D10110">
        <w:t xml:space="preserve"> </w:t>
      </w:r>
      <w:r w:rsidR="00AC2D64" w:rsidRPr="00D10110">
        <w:t>заключает</w:t>
      </w:r>
      <w:r w:rsidR="00C61159" w:rsidRPr="00D10110">
        <w:t xml:space="preserve"> </w:t>
      </w:r>
      <w:r w:rsidR="00AC2D64" w:rsidRPr="00D10110">
        <w:t>с</w:t>
      </w:r>
      <w:r w:rsidR="00C61159" w:rsidRPr="00D10110">
        <w:t xml:space="preserve"> </w:t>
      </w:r>
      <w:r w:rsidR="00AC2D64" w:rsidRPr="00D10110">
        <w:t>сотрудником</w:t>
      </w:r>
      <w:r w:rsidR="00C61159" w:rsidRPr="00D10110">
        <w:t xml:space="preserve"> </w:t>
      </w:r>
      <w:r w:rsidR="00AC2D64" w:rsidRPr="00D10110">
        <w:t>гражданско-правовой</w:t>
      </w:r>
      <w:r w:rsidR="00C61159" w:rsidRPr="00D10110">
        <w:t xml:space="preserve"> </w:t>
      </w:r>
      <w:r w:rsidR="00AC2D64" w:rsidRPr="00D10110">
        <w:t>договор</w:t>
      </w:r>
      <w:r w:rsidR="00C61159" w:rsidRPr="00D10110">
        <w:t xml:space="preserve"> </w:t>
      </w:r>
      <w:r w:rsidR="00AC2D64" w:rsidRPr="00D10110">
        <w:t>(например,</w:t>
      </w:r>
      <w:r w:rsidR="00C61159" w:rsidRPr="00D10110">
        <w:t xml:space="preserve"> </w:t>
      </w:r>
      <w:r w:rsidR="00AC2D64" w:rsidRPr="00D10110">
        <w:t>на</w:t>
      </w:r>
      <w:r w:rsidR="00C61159" w:rsidRPr="00D10110">
        <w:t xml:space="preserve"> </w:t>
      </w:r>
      <w:r w:rsidR="00AC2D64" w:rsidRPr="00D10110">
        <w:t>проведение</w:t>
      </w:r>
      <w:r w:rsidR="00C61159" w:rsidRPr="00D10110">
        <w:t xml:space="preserve"> </w:t>
      </w:r>
      <w:r w:rsidR="00AC2D64" w:rsidRPr="00D10110">
        <w:t>ремонта),</w:t>
      </w:r>
      <w:r w:rsidR="00C61159" w:rsidRPr="00D10110">
        <w:t xml:space="preserve"> </w:t>
      </w:r>
      <w:r w:rsidR="00AC2D64" w:rsidRPr="00D10110">
        <w:t>взносы</w:t>
      </w:r>
      <w:r w:rsidR="00C61159" w:rsidRPr="00D10110">
        <w:t xml:space="preserve"> </w:t>
      </w:r>
      <w:r w:rsidR="00AC2D64" w:rsidRPr="00D10110">
        <w:t>не</w:t>
      </w:r>
      <w:r w:rsidR="00C61159" w:rsidRPr="00D10110">
        <w:t xml:space="preserve"> </w:t>
      </w:r>
      <w:r w:rsidR="00AC2D64" w:rsidRPr="00D10110">
        <w:t>выплачивает,</w:t>
      </w:r>
      <w:r w:rsidR="00C61159" w:rsidRPr="00D10110">
        <w:t xml:space="preserve"> </w:t>
      </w:r>
      <w:r w:rsidR="00AC2D64" w:rsidRPr="00D10110">
        <w:t>запись</w:t>
      </w:r>
      <w:r w:rsidR="00C61159" w:rsidRPr="00D10110">
        <w:t xml:space="preserve"> </w:t>
      </w:r>
      <w:r w:rsidR="00AC2D64" w:rsidRPr="00D10110">
        <w:t>в</w:t>
      </w:r>
      <w:r w:rsidR="00C61159" w:rsidRPr="00D10110">
        <w:t xml:space="preserve"> </w:t>
      </w:r>
      <w:proofErr w:type="gramStart"/>
      <w:r w:rsidR="00AC2D64" w:rsidRPr="00D10110">
        <w:t>книжку</w:t>
      </w:r>
      <w:proofErr w:type="gramEnd"/>
      <w:r w:rsidR="00C61159" w:rsidRPr="00D10110">
        <w:t xml:space="preserve"> </w:t>
      </w:r>
      <w:r w:rsidR="00AC2D64" w:rsidRPr="00D10110">
        <w:t>не</w:t>
      </w:r>
      <w:r w:rsidR="00C61159" w:rsidRPr="00D10110">
        <w:t xml:space="preserve"> </w:t>
      </w:r>
      <w:r w:rsidR="00AC2D64" w:rsidRPr="00D10110">
        <w:t>делает;</w:t>
      </w:r>
    </w:p>
    <w:p w14:paraId="71D11969" w14:textId="77777777" w:rsidR="00AC2D64" w:rsidRPr="00D10110" w:rsidRDefault="003A224C" w:rsidP="00AC2D64">
      <w:r w:rsidRPr="00D10110">
        <w:lastRenderedPageBreak/>
        <w:t>-</w:t>
      </w:r>
      <w:r w:rsidR="00C61159" w:rsidRPr="00D10110">
        <w:t xml:space="preserve"> </w:t>
      </w:r>
      <w:r w:rsidR="00AC2D64" w:rsidRPr="00D10110">
        <w:t>работника</w:t>
      </w:r>
      <w:r w:rsidR="00C61159" w:rsidRPr="00D10110">
        <w:t xml:space="preserve"> </w:t>
      </w:r>
      <w:r w:rsidR="00AC2D64" w:rsidRPr="00D10110">
        <w:t>обязывают</w:t>
      </w:r>
      <w:r w:rsidR="00C61159" w:rsidRPr="00D10110">
        <w:t xml:space="preserve"> </w:t>
      </w:r>
      <w:r w:rsidR="00AC2D64" w:rsidRPr="00D10110">
        <w:t>находиться</w:t>
      </w:r>
      <w:r w:rsidR="00C61159" w:rsidRPr="00D10110">
        <w:t xml:space="preserve"> </w:t>
      </w:r>
      <w:r w:rsidR="00AC2D64" w:rsidRPr="00D10110">
        <w:t>на</w:t>
      </w:r>
      <w:r w:rsidR="00C61159" w:rsidRPr="00D10110">
        <w:t xml:space="preserve"> </w:t>
      </w:r>
      <w:r w:rsidR="00AC2D64" w:rsidRPr="00D10110">
        <w:t>рабочем</w:t>
      </w:r>
      <w:r w:rsidR="00C61159" w:rsidRPr="00D10110">
        <w:t xml:space="preserve"> </w:t>
      </w:r>
      <w:r w:rsidR="00AC2D64" w:rsidRPr="00D10110">
        <w:t>месте</w:t>
      </w:r>
      <w:r w:rsidR="00C61159" w:rsidRPr="00D10110">
        <w:t xml:space="preserve"> </w:t>
      </w:r>
      <w:r w:rsidR="00AC2D64" w:rsidRPr="00D10110">
        <w:t>в</w:t>
      </w:r>
      <w:r w:rsidR="00C61159" w:rsidRPr="00D10110">
        <w:t xml:space="preserve"> </w:t>
      </w:r>
      <w:r w:rsidR="00AC2D64" w:rsidRPr="00D10110">
        <w:t>определенное</w:t>
      </w:r>
      <w:r w:rsidR="00C61159" w:rsidRPr="00D10110">
        <w:t xml:space="preserve"> </w:t>
      </w:r>
      <w:r w:rsidR="00AC2D64" w:rsidRPr="00D10110">
        <w:t>время,</w:t>
      </w:r>
      <w:r w:rsidR="00C61159" w:rsidRPr="00D10110">
        <w:t xml:space="preserve"> </w:t>
      </w:r>
      <w:r w:rsidR="00AC2D64" w:rsidRPr="00D10110">
        <w:t>выполнять</w:t>
      </w:r>
      <w:r w:rsidR="00C61159" w:rsidRPr="00D10110">
        <w:t xml:space="preserve"> </w:t>
      </w:r>
      <w:r w:rsidR="00AC2D64" w:rsidRPr="00D10110">
        <w:t>обязанности</w:t>
      </w:r>
      <w:r w:rsidR="00C61159" w:rsidRPr="00D10110">
        <w:t xml:space="preserve"> </w:t>
      </w:r>
      <w:r w:rsidR="00AC2D64" w:rsidRPr="00D10110">
        <w:t>лично,</w:t>
      </w:r>
      <w:r w:rsidR="00C61159" w:rsidRPr="00D10110">
        <w:t xml:space="preserve"> </w:t>
      </w:r>
      <w:r w:rsidR="00AC2D64" w:rsidRPr="00D10110">
        <w:t>зарплату</w:t>
      </w:r>
      <w:r w:rsidR="00C61159" w:rsidRPr="00D10110">
        <w:t xml:space="preserve"> </w:t>
      </w:r>
      <w:r w:rsidR="00AC2D64" w:rsidRPr="00D10110">
        <w:t>выплачивают</w:t>
      </w:r>
      <w:r w:rsidR="00C61159" w:rsidRPr="00D10110">
        <w:t xml:space="preserve"> </w:t>
      </w:r>
      <w:r w:rsidR="00AC2D64" w:rsidRPr="00D10110">
        <w:t>строго</w:t>
      </w:r>
      <w:r w:rsidR="00C61159" w:rsidRPr="00D10110">
        <w:t xml:space="preserve"> </w:t>
      </w:r>
      <w:r w:rsidR="00AC2D64" w:rsidRPr="00D10110">
        <w:t>два</w:t>
      </w:r>
      <w:r w:rsidR="00C61159" w:rsidRPr="00D10110">
        <w:t xml:space="preserve"> </w:t>
      </w:r>
      <w:r w:rsidR="00AC2D64" w:rsidRPr="00D10110">
        <w:t>раза</w:t>
      </w:r>
      <w:r w:rsidR="00C61159" w:rsidRPr="00D10110">
        <w:t xml:space="preserve"> </w:t>
      </w:r>
      <w:r w:rsidR="00AC2D64" w:rsidRPr="00D10110">
        <w:t>в</w:t>
      </w:r>
      <w:r w:rsidR="00C61159" w:rsidRPr="00D10110">
        <w:t xml:space="preserve"> </w:t>
      </w:r>
      <w:r w:rsidR="00AC2D64" w:rsidRPr="00D10110">
        <w:t>месяц.</w:t>
      </w:r>
    </w:p>
    <w:p w14:paraId="7DC8B552" w14:textId="77777777" w:rsidR="00AC2D64" w:rsidRPr="00D10110" w:rsidRDefault="00AC2D64" w:rsidP="00AC2D64">
      <w:r w:rsidRPr="00D10110">
        <w:t>В</w:t>
      </w:r>
      <w:r w:rsidR="00C61159" w:rsidRPr="00D10110">
        <w:t xml:space="preserve"> </w:t>
      </w:r>
      <w:r w:rsidRPr="00D10110">
        <w:t>таком</w:t>
      </w:r>
      <w:r w:rsidR="00C61159" w:rsidRPr="00D10110">
        <w:t xml:space="preserve"> </w:t>
      </w:r>
      <w:r w:rsidRPr="00D10110">
        <w:t>случае</w:t>
      </w:r>
      <w:r w:rsidR="00C61159" w:rsidRPr="00D10110">
        <w:t xml:space="preserve"> </w:t>
      </w:r>
      <w:r w:rsidRPr="00D10110">
        <w:t>сотрудник</w:t>
      </w:r>
      <w:r w:rsidR="00C61159" w:rsidRPr="00D10110">
        <w:t xml:space="preserve"> </w:t>
      </w:r>
      <w:r w:rsidRPr="00D10110">
        <w:t>вправе</w:t>
      </w:r>
      <w:r w:rsidR="00C61159" w:rsidRPr="00D10110">
        <w:t xml:space="preserve"> </w:t>
      </w:r>
      <w:r w:rsidRPr="00D10110">
        <w:t>обратиться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суд.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отношения</w:t>
      </w:r>
      <w:r w:rsidR="00C61159" w:rsidRPr="00D10110">
        <w:t xml:space="preserve"> </w:t>
      </w:r>
      <w:r w:rsidRPr="00D10110">
        <w:t>признают</w:t>
      </w:r>
      <w:r w:rsidR="00C61159" w:rsidRPr="00D10110">
        <w:t xml:space="preserve"> </w:t>
      </w:r>
      <w:r w:rsidRPr="00D10110">
        <w:t>трудовыми,</w:t>
      </w:r>
      <w:r w:rsidR="00C61159" w:rsidRPr="00D10110">
        <w:t xml:space="preserve"> </w:t>
      </w:r>
      <w:r w:rsidRPr="00D10110">
        <w:t>суд</w:t>
      </w:r>
      <w:r w:rsidR="00C61159" w:rsidRPr="00D10110">
        <w:t xml:space="preserve"> </w:t>
      </w:r>
      <w:r w:rsidRPr="00D10110">
        <w:t>обяжет</w:t>
      </w:r>
      <w:r w:rsidR="00C61159" w:rsidRPr="00D10110">
        <w:t xml:space="preserve"> </w:t>
      </w:r>
      <w:r w:rsidRPr="00D10110">
        <w:t>заключить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гражданином</w:t>
      </w:r>
      <w:r w:rsidR="00C61159" w:rsidRPr="00D10110">
        <w:t xml:space="preserve"> </w:t>
      </w:r>
      <w:r w:rsidRPr="00D10110">
        <w:t>договор,</w:t>
      </w:r>
      <w:r w:rsidR="00C61159" w:rsidRPr="00D10110">
        <w:t xml:space="preserve"> </w:t>
      </w:r>
      <w:r w:rsidRPr="00D10110">
        <w:t>сделать</w:t>
      </w:r>
      <w:r w:rsidR="00C61159" w:rsidRPr="00D10110">
        <w:t xml:space="preserve"> </w:t>
      </w:r>
      <w:r w:rsidRPr="00D10110">
        <w:t>запись</w:t>
      </w:r>
      <w:r w:rsidR="00C61159" w:rsidRPr="00D10110">
        <w:t xml:space="preserve"> </w:t>
      </w:r>
      <w:r w:rsidRPr="00D10110">
        <w:t>об</w:t>
      </w:r>
      <w:r w:rsidR="00C61159" w:rsidRPr="00D10110">
        <w:t xml:space="preserve"> </w:t>
      </w:r>
      <w:r w:rsidRPr="00D10110">
        <w:t>отработанном</w:t>
      </w:r>
      <w:r w:rsidR="00C61159" w:rsidRPr="00D10110">
        <w:t xml:space="preserve"> </w:t>
      </w:r>
      <w:r w:rsidRPr="00D10110">
        <w:t>времени,</w:t>
      </w:r>
      <w:r w:rsidR="00C61159" w:rsidRPr="00D10110">
        <w:t xml:space="preserve"> </w:t>
      </w:r>
      <w:r w:rsidRPr="00D10110">
        <w:t>выплатить</w:t>
      </w:r>
      <w:r w:rsidR="00C61159" w:rsidRPr="00D10110">
        <w:t xml:space="preserve"> </w:t>
      </w:r>
      <w:r w:rsidRPr="00D10110">
        <w:t>обязательные</w:t>
      </w:r>
      <w:r w:rsidR="00C61159" w:rsidRPr="00D10110">
        <w:t xml:space="preserve"> </w:t>
      </w:r>
      <w:r w:rsidRPr="00D10110">
        <w:t>налоги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взносы.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подобной</w:t>
      </w:r>
      <w:r w:rsidR="00C61159" w:rsidRPr="00D10110">
        <w:t xml:space="preserve"> </w:t>
      </w:r>
      <w:r w:rsidRPr="00D10110">
        <w:t>ситуации</w:t>
      </w:r>
      <w:r w:rsidR="00C61159" w:rsidRPr="00D10110">
        <w:t xml:space="preserve"> </w:t>
      </w:r>
      <w:r w:rsidRPr="00D10110">
        <w:t>неофициальная</w:t>
      </w:r>
      <w:r w:rsidR="00C61159" w:rsidRPr="00D10110">
        <w:t xml:space="preserve"> </w:t>
      </w:r>
      <w:r w:rsidRPr="00D10110">
        <w:t>работа</w:t>
      </w:r>
      <w:r w:rsidR="00C61159" w:rsidRPr="00D10110">
        <w:t xml:space="preserve"> </w:t>
      </w:r>
      <w:r w:rsidRPr="00D10110">
        <w:t>входит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страховой</w:t>
      </w:r>
      <w:r w:rsidR="00C61159" w:rsidRPr="00D10110">
        <w:t xml:space="preserve"> </w:t>
      </w:r>
      <w:r w:rsidRPr="00D10110">
        <w:t>стаж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учитывается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назначении</w:t>
      </w:r>
      <w:r w:rsidR="00C61159" w:rsidRPr="00D10110">
        <w:t xml:space="preserve"> </w:t>
      </w:r>
      <w:r w:rsidRPr="00D10110">
        <w:t>пенсии.</w:t>
      </w:r>
    </w:p>
    <w:p w14:paraId="17E10573" w14:textId="77777777" w:rsidR="00111D7C" w:rsidRPr="00D10110" w:rsidRDefault="00000000" w:rsidP="00AC2D64">
      <w:hyperlink r:id="rId28" w:history="1">
        <w:r w:rsidR="00AC2D64" w:rsidRPr="00D10110">
          <w:rPr>
            <w:rStyle w:val="a3"/>
          </w:rPr>
          <w:t>https://ppt.ru/art/kadri/vkhodit-li-v-stazh-rabota-po-dogovoru-bez-trudovoy-knizhki</w:t>
        </w:r>
      </w:hyperlink>
    </w:p>
    <w:p w14:paraId="2E9ACD97" w14:textId="77777777" w:rsidR="007500FA" w:rsidRPr="00D10110" w:rsidRDefault="007500FA" w:rsidP="007500FA">
      <w:pPr>
        <w:pStyle w:val="2"/>
      </w:pPr>
      <w:bookmarkStart w:id="94" w:name="_Toc176415566"/>
      <w:r w:rsidRPr="00D10110">
        <w:t>Ваш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брокер,</w:t>
      </w:r>
      <w:r w:rsidR="00C61159" w:rsidRPr="00D10110">
        <w:t xml:space="preserve"> </w:t>
      </w:r>
      <w:r w:rsidRPr="00D10110">
        <w:t>04.09.2024</w:t>
      </w:r>
      <w:proofErr w:type="gramStart"/>
      <w:r w:rsidRPr="00D10110">
        <w:t>,</w:t>
      </w:r>
      <w:r w:rsidR="00C61159" w:rsidRPr="00D10110">
        <w:t xml:space="preserve"> </w:t>
      </w:r>
      <w:r w:rsidRPr="00D10110">
        <w:t>Сколько</w:t>
      </w:r>
      <w:proofErr w:type="gramEnd"/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зарабатывать,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максимальную</w:t>
      </w:r>
      <w:r w:rsidR="00C61159" w:rsidRPr="00D10110">
        <w:t xml:space="preserve"> </w:t>
      </w:r>
      <w:r w:rsidRPr="00D10110">
        <w:t>пенсию</w:t>
      </w:r>
      <w:bookmarkEnd w:id="94"/>
    </w:p>
    <w:p w14:paraId="03CDF845" w14:textId="77777777" w:rsidR="007500FA" w:rsidRPr="00D10110" w:rsidRDefault="007500FA" w:rsidP="009F6448">
      <w:pPr>
        <w:pStyle w:val="3"/>
      </w:pPr>
      <w:bookmarkStart w:id="95" w:name="_Toc176415567"/>
      <w:r w:rsidRPr="00D10110">
        <w:t>Каждый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работодатели</w:t>
      </w:r>
      <w:r w:rsidR="00C61159" w:rsidRPr="00D10110">
        <w:t xml:space="preserve"> </w:t>
      </w:r>
      <w:r w:rsidRPr="00D10110">
        <w:t>платят</w:t>
      </w:r>
      <w:r w:rsidR="00C61159" w:rsidRPr="00D10110">
        <w:t xml:space="preserve"> </w:t>
      </w:r>
      <w:r w:rsidRPr="00D10110">
        <w:t>страховые</w:t>
      </w:r>
      <w:r w:rsidR="00C61159" w:rsidRPr="00D10110">
        <w:t xml:space="preserve"> </w:t>
      </w:r>
      <w:r w:rsidRPr="00D10110">
        <w:t>взносы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своих</w:t>
      </w:r>
      <w:r w:rsidR="00C61159" w:rsidRPr="00D10110">
        <w:t xml:space="preserve"> </w:t>
      </w:r>
      <w:r w:rsidRPr="00D10110">
        <w:t>сотрудников.</w:t>
      </w:r>
      <w:r w:rsidR="00C61159" w:rsidRPr="00D10110">
        <w:t xml:space="preserve"> </w:t>
      </w:r>
      <w:r w:rsidRPr="00D10110">
        <w:t>Часть</w:t>
      </w:r>
      <w:r w:rsidR="00C61159" w:rsidRPr="00D10110">
        <w:t xml:space="preserve"> </w:t>
      </w:r>
      <w:r w:rsidRPr="00D10110">
        <w:t>денег</w:t>
      </w:r>
      <w:r w:rsidR="00C61159" w:rsidRPr="00D10110">
        <w:t xml:space="preserve"> </w:t>
      </w:r>
      <w:r w:rsidRPr="00D10110">
        <w:t>уходит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обязательное</w:t>
      </w:r>
      <w:r w:rsidR="00C61159" w:rsidRPr="00D10110">
        <w:t xml:space="preserve"> </w:t>
      </w:r>
      <w:r w:rsidRPr="00D10110">
        <w:t>пенсионное</w:t>
      </w:r>
      <w:r w:rsidR="00C61159" w:rsidRPr="00D10110">
        <w:t xml:space="preserve"> </w:t>
      </w:r>
      <w:r w:rsidRPr="00D10110">
        <w:t>обеспечение.</w:t>
      </w:r>
      <w:r w:rsidR="00C61159" w:rsidRPr="00D10110">
        <w:t xml:space="preserve"> </w:t>
      </w:r>
      <w:r w:rsidRPr="00D10110">
        <w:t>Средства</w:t>
      </w:r>
      <w:r w:rsidR="00C61159" w:rsidRPr="00D10110">
        <w:t xml:space="preserve"> </w:t>
      </w:r>
      <w:r w:rsidRPr="00D10110">
        <w:t>конвертируются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баллы,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выходе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</w:t>
      </w:r>
      <w:r w:rsidR="00C61159" w:rsidRPr="00D10110">
        <w:t xml:space="preserve"> </w:t>
      </w:r>
      <w:r w:rsidRPr="00D10110">
        <w:t>во</w:t>
      </w:r>
      <w:r w:rsidR="00C61159" w:rsidRPr="00D10110">
        <w:t xml:space="preserve"> </w:t>
      </w:r>
      <w:r w:rsidRPr="00D10110">
        <w:t>многом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влияют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конечный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выплат.</w:t>
      </w:r>
      <w:r w:rsidR="00C61159" w:rsidRPr="00D10110">
        <w:t xml:space="preserve"> </w:t>
      </w:r>
      <w:r w:rsidRPr="00D10110">
        <w:t>Рассказываем,</w:t>
      </w:r>
      <w:r w:rsidR="00C61159" w:rsidRPr="00D10110">
        <w:t xml:space="preserve"> </w:t>
      </w:r>
      <w:r w:rsidRPr="00D10110">
        <w:t>сколько</w:t>
      </w:r>
      <w:r w:rsidR="00C61159" w:rsidRPr="00D10110">
        <w:t xml:space="preserve"> </w:t>
      </w:r>
      <w:r w:rsidRPr="00D10110">
        <w:t>максимально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заработать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год,</w:t>
      </w:r>
      <w:r w:rsidR="00C61159" w:rsidRPr="00D10110">
        <w:t xml:space="preserve"> </w:t>
      </w:r>
      <w:r w:rsidRPr="00D10110">
        <w:t>какая</w:t>
      </w:r>
      <w:r w:rsidR="00C61159" w:rsidRPr="00D10110">
        <w:t xml:space="preserve"> </w:t>
      </w:r>
      <w:r w:rsidRPr="00D10110">
        <w:t>нужна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этого</w:t>
      </w:r>
      <w:r w:rsidR="00C61159" w:rsidRPr="00D10110">
        <w:t xml:space="preserve"> </w:t>
      </w:r>
      <w:r w:rsidRPr="00D10110">
        <w:t>зарплата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сколько</w:t>
      </w:r>
      <w:r w:rsidR="00C61159" w:rsidRPr="00D10110">
        <w:t xml:space="preserve"> </w:t>
      </w:r>
      <w:r w:rsidRPr="00D10110">
        <w:t>лет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работать,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пенсию</w:t>
      </w:r>
      <w:r w:rsidR="00C61159" w:rsidRPr="00D10110">
        <w:t xml:space="preserve"> </w:t>
      </w:r>
      <w:r w:rsidRPr="00D10110">
        <w:t>больше</w:t>
      </w:r>
      <w:r w:rsidR="00C61159" w:rsidRPr="00D10110">
        <w:t xml:space="preserve"> </w:t>
      </w:r>
      <w:r w:rsidRPr="00D10110">
        <w:t>50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рублей.</w:t>
      </w:r>
      <w:bookmarkEnd w:id="95"/>
    </w:p>
    <w:p w14:paraId="0FBA1D73" w14:textId="77777777" w:rsidR="007500FA" w:rsidRPr="00D10110" w:rsidRDefault="003A224C" w:rsidP="007500FA">
      <w:r w:rsidRPr="00D10110">
        <w:t>СКОЛЬКО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НАКОПИТЬ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ГОД</w:t>
      </w:r>
    </w:p>
    <w:p w14:paraId="720888F6" w14:textId="77777777" w:rsidR="007500FA" w:rsidRPr="00D10110" w:rsidRDefault="007500FA" w:rsidP="007500FA">
      <w:r w:rsidRPr="00D10110">
        <w:t>Индивидуальный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коэффициент</w:t>
      </w:r>
      <w:r w:rsidR="00C61159" w:rsidRPr="00D10110">
        <w:t xml:space="preserve"> </w:t>
      </w:r>
      <w:r w:rsidRPr="00D10110">
        <w:t>(он</w:t>
      </w:r>
      <w:r w:rsidR="00C61159" w:rsidRPr="00D10110">
        <w:t xml:space="preserve"> </w:t>
      </w:r>
      <w:r w:rsidRPr="00D10110">
        <w:t>же</w:t>
      </w:r>
      <w:r w:rsidR="00C61159" w:rsidRPr="00D10110">
        <w:t xml:space="preserve"> </w:t>
      </w:r>
      <w:r w:rsidRPr="00D10110">
        <w:t>ИПК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баллы)</w:t>
      </w:r>
      <w:r w:rsidR="00C61159" w:rsidRPr="00D10110">
        <w:t xml:space="preserve"> </w:t>
      </w:r>
      <w:proofErr w:type="gramStart"/>
      <w:r w:rsidR="00C61159" w:rsidRPr="00D10110">
        <w:t xml:space="preserve">-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показатель,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отражает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взносов,</w:t>
      </w:r>
      <w:r w:rsidR="00C61159" w:rsidRPr="00D10110">
        <w:t xml:space="preserve"> </w:t>
      </w:r>
      <w:r w:rsidRPr="00D10110">
        <w:t>уплаченных</w:t>
      </w:r>
      <w:r w:rsidR="00C61159" w:rsidRPr="00D10110">
        <w:t xml:space="preserve"> </w:t>
      </w:r>
      <w:r w:rsidRPr="00D10110">
        <w:t>работодателями,</w:t>
      </w:r>
      <w:r w:rsidR="00C61159" w:rsidRPr="00D10110">
        <w:t xml:space="preserve"> </w:t>
      </w:r>
      <w:r w:rsidRPr="00D10110">
        <w:t>пока</w:t>
      </w:r>
      <w:r w:rsidR="00C61159" w:rsidRPr="00D10110">
        <w:t xml:space="preserve"> </w:t>
      </w:r>
      <w:r w:rsidRPr="00D10110">
        <w:t>человек</w:t>
      </w:r>
      <w:r w:rsidR="00C61159" w:rsidRPr="00D10110">
        <w:t xml:space="preserve"> </w:t>
      </w:r>
      <w:r w:rsidRPr="00D10110">
        <w:t>работал.</w:t>
      </w:r>
    </w:p>
    <w:p w14:paraId="4C7B2A72" w14:textId="77777777" w:rsidR="007500FA" w:rsidRPr="00D10110" w:rsidRDefault="007500FA" w:rsidP="007500FA">
      <w:r w:rsidRPr="00D10110">
        <w:t>Максимальное</w:t>
      </w:r>
      <w:r w:rsidR="00C61159" w:rsidRPr="00D10110">
        <w:t xml:space="preserve"> </w:t>
      </w:r>
      <w:r w:rsidRPr="00D10110">
        <w:t>количество</w:t>
      </w:r>
      <w:r w:rsidR="00C61159" w:rsidRPr="00D10110">
        <w:t xml:space="preserve"> </w:t>
      </w:r>
      <w:r w:rsidRPr="00D10110">
        <w:t>баллов,</w:t>
      </w:r>
      <w:r w:rsidR="00C61159" w:rsidRPr="00D10110">
        <w:t xml:space="preserve"> </w:t>
      </w:r>
      <w:r w:rsidRPr="00D10110">
        <w:t>которое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заработать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один</w:t>
      </w:r>
      <w:r w:rsidR="00C61159" w:rsidRPr="00D10110">
        <w:t xml:space="preserve"> </w:t>
      </w:r>
      <w:r w:rsidRPr="00D10110">
        <w:t>календарный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- </w:t>
      </w:r>
      <w:r w:rsidRPr="00D10110">
        <w:t>10.</w:t>
      </w:r>
      <w:r w:rsidR="00C61159" w:rsidRPr="00D10110">
        <w:t xml:space="preserve"> </w:t>
      </w:r>
      <w:r w:rsidRPr="00D10110">
        <w:t>Этот</w:t>
      </w:r>
      <w:r w:rsidR="00C61159" w:rsidRPr="00D10110">
        <w:t xml:space="preserve"> </w:t>
      </w:r>
      <w:r w:rsidRPr="00D10110">
        <w:t>показатель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меняется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2021</w:t>
      </w:r>
      <w:r w:rsidR="00C61159" w:rsidRPr="00D10110">
        <w:t xml:space="preserve"> </w:t>
      </w:r>
      <w:r w:rsidRPr="00D10110">
        <w:t>года.</w:t>
      </w:r>
      <w:r w:rsidR="00C61159" w:rsidRPr="00D10110">
        <w:t xml:space="preserve"> </w:t>
      </w:r>
      <w:r w:rsidRPr="00D10110">
        <w:t>Повышать</w:t>
      </w:r>
      <w:r w:rsidR="00C61159" w:rsidRPr="00D10110">
        <w:t xml:space="preserve"> </w:t>
      </w:r>
      <w:r w:rsidRPr="00D10110">
        <w:t>максимум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планируется.</w:t>
      </w:r>
    </w:p>
    <w:p w14:paraId="2C18329A" w14:textId="77777777" w:rsidR="007500FA" w:rsidRPr="00D10110" w:rsidRDefault="007500FA" w:rsidP="007500FA">
      <w:r w:rsidRPr="00D10110">
        <w:t>А</w:t>
      </w:r>
      <w:r w:rsidR="00C61159" w:rsidRPr="00D10110">
        <w:t xml:space="preserve"> </w:t>
      </w:r>
      <w:r w:rsidRPr="00D10110">
        <w:t>вот</w:t>
      </w:r>
      <w:r w:rsidR="00C61159" w:rsidRPr="00D10110">
        <w:t xml:space="preserve"> </w:t>
      </w:r>
      <w:r w:rsidRPr="00D10110">
        <w:t>сколько</w:t>
      </w:r>
      <w:r w:rsidR="00C61159" w:rsidRPr="00D10110">
        <w:t xml:space="preserve"> </w:t>
      </w:r>
      <w:r w:rsidRPr="00D10110">
        <w:t>конкретный</w:t>
      </w:r>
      <w:r w:rsidR="00C61159" w:rsidRPr="00D10110">
        <w:t xml:space="preserve"> </w:t>
      </w:r>
      <w:r w:rsidRPr="00D10110">
        <w:t>человек</w:t>
      </w:r>
      <w:r w:rsidR="00C61159" w:rsidRPr="00D10110">
        <w:t xml:space="preserve"> </w:t>
      </w:r>
      <w:r w:rsidRPr="00D10110">
        <w:t>заработал</w:t>
      </w:r>
      <w:r w:rsidR="00C61159" w:rsidRPr="00D10110">
        <w:t xml:space="preserve"> </w:t>
      </w:r>
      <w:r w:rsidRPr="00D10110">
        <w:t>баллов,</w:t>
      </w:r>
      <w:r w:rsidR="00C61159" w:rsidRPr="00D10110">
        <w:t xml:space="preserve"> </w:t>
      </w:r>
      <w:r w:rsidRPr="00D10110">
        <w:t>зависит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заработной</w:t>
      </w:r>
      <w:r w:rsidR="00C61159" w:rsidRPr="00D10110">
        <w:t xml:space="preserve"> </w:t>
      </w:r>
      <w:r w:rsidRPr="00D10110">
        <w:t>платы.</w:t>
      </w:r>
      <w:r w:rsidR="00C61159" w:rsidRPr="00D10110">
        <w:t xml:space="preserve"> </w:t>
      </w:r>
      <w:r w:rsidRPr="00D10110">
        <w:t>Считаются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баллы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такой</w:t>
      </w:r>
      <w:r w:rsidR="00C61159" w:rsidRPr="00D10110">
        <w:t xml:space="preserve"> </w:t>
      </w:r>
      <w:r w:rsidRPr="00D10110">
        <w:t>формуле:</w:t>
      </w:r>
    </w:p>
    <w:p w14:paraId="375A19F5" w14:textId="77777777" w:rsidR="007500FA" w:rsidRPr="00D10110" w:rsidRDefault="007500FA" w:rsidP="007500FA">
      <w:r w:rsidRPr="00D10110">
        <w:t>ИПК</w:t>
      </w:r>
      <w:r w:rsidR="00C61159" w:rsidRPr="00D10110">
        <w:t xml:space="preserve"> </w:t>
      </w:r>
      <w:r w:rsidRPr="00D10110">
        <w:t>=</w:t>
      </w:r>
      <w:r w:rsidR="00C61159" w:rsidRPr="00D10110">
        <w:t xml:space="preserve"> </w:t>
      </w:r>
      <w:r w:rsidRPr="00D10110">
        <w:t>Сумма</w:t>
      </w:r>
      <w:r w:rsidR="00C61159" w:rsidRPr="00D10110">
        <w:t xml:space="preserve"> </w:t>
      </w:r>
      <w:r w:rsidRPr="00D10110">
        <w:t>страховых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/</w:t>
      </w:r>
      <w:r w:rsidR="00C61159" w:rsidRPr="00D10110">
        <w:t xml:space="preserve"> </w:t>
      </w:r>
      <w:r w:rsidRPr="00D10110">
        <w:t>нормативный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страховых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×</w:t>
      </w:r>
      <w:r w:rsidR="00C61159" w:rsidRPr="00D10110">
        <w:t xml:space="preserve"> </w:t>
      </w:r>
      <w:r w:rsidRPr="00D10110">
        <w:t>10</w:t>
      </w:r>
    </w:p>
    <w:p w14:paraId="16A2A7F2" w14:textId="77777777" w:rsidR="007500FA" w:rsidRPr="00D10110" w:rsidRDefault="007500FA" w:rsidP="007500FA">
      <w:r w:rsidRPr="00D10110">
        <w:t>Если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суммой</w:t>
      </w:r>
      <w:r w:rsidR="00C61159" w:rsidRPr="00D10110">
        <w:t xml:space="preserve"> </w:t>
      </w:r>
      <w:r w:rsidRPr="00D10110">
        <w:t>страховых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максимальными</w:t>
      </w:r>
      <w:r w:rsidR="00C61159" w:rsidRPr="00D10110">
        <w:t xml:space="preserve"> </w:t>
      </w:r>
      <w:r w:rsidRPr="00D10110">
        <w:t>баллами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понятно,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нормативный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требует</w:t>
      </w:r>
      <w:r w:rsidR="00C61159" w:rsidRPr="00D10110">
        <w:t xml:space="preserve"> </w:t>
      </w:r>
      <w:r w:rsidRPr="00D10110">
        <w:t>пояснений.</w:t>
      </w:r>
      <w:r w:rsidR="00C61159" w:rsidRPr="00D10110">
        <w:t xml:space="preserve"> </w:t>
      </w:r>
      <w:r w:rsidRPr="00D10110">
        <w:t>Кратко:</w:t>
      </w:r>
      <w:r w:rsidR="00C61159" w:rsidRPr="00D10110">
        <w:t xml:space="preserve"> </w:t>
      </w:r>
      <w:r w:rsidRPr="00D10110">
        <w:t>этот</w:t>
      </w:r>
      <w:r w:rsidR="00C61159" w:rsidRPr="00D10110">
        <w:t xml:space="preserve"> </w:t>
      </w:r>
      <w:r w:rsidRPr="00D10110">
        <w:t>показатель</w:t>
      </w:r>
      <w:r w:rsidR="00C61159" w:rsidRPr="00D10110">
        <w:t xml:space="preserve"> </w:t>
      </w:r>
      <w:r w:rsidRPr="00D10110">
        <w:t>отражает</w:t>
      </w:r>
      <w:r w:rsidR="00C61159" w:rsidRPr="00D10110">
        <w:t xml:space="preserve"> </w:t>
      </w:r>
      <w:r w:rsidRPr="00D10110">
        <w:t>максимальную</w:t>
      </w:r>
      <w:r w:rsidR="00C61159" w:rsidRPr="00D10110">
        <w:t xml:space="preserve"> </w:t>
      </w:r>
      <w:r w:rsidRPr="00D10110">
        <w:t>сумму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пенсионное</w:t>
      </w:r>
      <w:r w:rsidR="00C61159" w:rsidRPr="00D10110">
        <w:t xml:space="preserve"> </w:t>
      </w:r>
      <w:r w:rsidRPr="00D10110">
        <w:t>обеспечение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предельной</w:t>
      </w:r>
      <w:r w:rsidR="00C61159" w:rsidRPr="00D10110">
        <w:t xml:space="preserve"> </w:t>
      </w:r>
      <w:r w:rsidRPr="00D10110">
        <w:t>страховой</w:t>
      </w:r>
      <w:r w:rsidR="00C61159" w:rsidRPr="00D10110">
        <w:t xml:space="preserve"> </w:t>
      </w:r>
      <w:r w:rsidRPr="00D10110">
        <w:t>базы.</w:t>
      </w:r>
      <w:r w:rsidR="00C61159" w:rsidRPr="00D10110">
        <w:t xml:space="preserve"> </w:t>
      </w:r>
      <w:r w:rsidRPr="00D10110">
        <w:t>Рассчитывается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так:</w:t>
      </w:r>
    </w:p>
    <w:p w14:paraId="79119D84" w14:textId="77777777" w:rsidR="007500FA" w:rsidRPr="00D10110" w:rsidRDefault="007500FA" w:rsidP="007500FA">
      <w:r w:rsidRPr="00D10110">
        <w:t>НСВ</w:t>
      </w:r>
      <w:r w:rsidR="00C61159" w:rsidRPr="00D10110">
        <w:t xml:space="preserve"> </w:t>
      </w:r>
      <w:r w:rsidRPr="00D10110">
        <w:t>=</w:t>
      </w:r>
      <w:r w:rsidR="00C61159" w:rsidRPr="00D10110">
        <w:t xml:space="preserve"> </w:t>
      </w:r>
      <w:r w:rsidRPr="00D10110">
        <w:t>предельная</w:t>
      </w:r>
      <w:r w:rsidR="00C61159" w:rsidRPr="00D10110">
        <w:t xml:space="preserve"> </w:t>
      </w:r>
      <w:r w:rsidRPr="00D10110">
        <w:t>база</w:t>
      </w:r>
      <w:r w:rsidR="00C61159" w:rsidRPr="00D10110">
        <w:t xml:space="preserve"> </w:t>
      </w:r>
      <w:r w:rsidRPr="00D10110">
        <w:t>х</w:t>
      </w:r>
      <w:r w:rsidR="00C61159" w:rsidRPr="00D10110">
        <w:t xml:space="preserve"> </w:t>
      </w:r>
      <w:r w:rsidRPr="00D10110">
        <w:t>30%</w:t>
      </w:r>
      <w:r w:rsidR="00C61159" w:rsidRPr="00D10110">
        <w:t xml:space="preserve"> </w:t>
      </w:r>
      <w:r w:rsidRPr="00D10110">
        <w:t>единого</w:t>
      </w:r>
      <w:r w:rsidR="00C61159" w:rsidRPr="00D10110">
        <w:t xml:space="preserve"> </w:t>
      </w:r>
      <w:r w:rsidRPr="00D10110">
        <w:t>взноса</w:t>
      </w:r>
      <w:r w:rsidR="00C61159" w:rsidRPr="00D10110">
        <w:t xml:space="preserve"> </w:t>
      </w:r>
      <w:r w:rsidRPr="00D10110">
        <w:t>х</w:t>
      </w:r>
      <w:r w:rsidR="00C61159" w:rsidRPr="00D10110">
        <w:t xml:space="preserve"> </w:t>
      </w:r>
      <w:r w:rsidRPr="00D10110">
        <w:t>53,4%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пенсионное</w:t>
      </w:r>
      <w:r w:rsidR="00C61159" w:rsidRPr="00D10110">
        <w:t xml:space="preserve"> </w:t>
      </w:r>
      <w:r w:rsidRPr="00D10110">
        <w:t>обеспечение</w:t>
      </w:r>
    </w:p>
    <w:p w14:paraId="33D4D068" w14:textId="77777777" w:rsidR="007500FA" w:rsidRPr="00D10110" w:rsidRDefault="007500FA" w:rsidP="007500FA">
      <w:r w:rsidRPr="00D10110">
        <w:t>Соответственно,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нормативный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такой:</w:t>
      </w:r>
    </w:p>
    <w:p w14:paraId="064BFE93" w14:textId="77777777" w:rsidR="007500FA" w:rsidRPr="00D10110" w:rsidRDefault="007500FA" w:rsidP="007500FA">
      <w:r w:rsidRPr="00D10110">
        <w:t>2</w:t>
      </w:r>
      <w:r w:rsidR="00C61159" w:rsidRPr="00D10110">
        <w:t xml:space="preserve"> </w:t>
      </w:r>
      <w:r w:rsidRPr="00D10110">
        <w:t>225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предельной</w:t>
      </w:r>
      <w:r w:rsidR="00C61159" w:rsidRPr="00D10110">
        <w:t xml:space="preserve"> </w:t>
      </w:r>
      <w:r w:rsidRPr="00D10110">
        <w:t>базы</w:t>
      </w:r>
      <w:r w:rsidR="00C61159" w:rsidRPr="00D10110">
        <w:t xml:space="preserve"> </w:t>
      </w:r>
      <w:r w:rsidRPr="00D10110">
        <w:t>х</w:t>
      </w:r>
      <w:r w:rsidR="00C61159" w:rsidRPr="00D10110">
        <w:t xml:space="preserve"> </w:t>
      </w:r>
      <w:r w:rsidRPr="00D10110">
        <w:t>30%</w:t>
      </w:r>
      <w:r w:rsidR="00C61159" w:rsidRPr="00D10110">
        <w:t xml:space="preserve"> </w:t>
      </w:r>
      <w:r w:rsidRPr="00D10110">
        <w:t>х</w:t>
      </w:r>
      <w:r w:rsidR="00C61159" w:rsidRPr="00D10110">
        <w:t xml:space="preserve"> </w:t>
      </w:r>
      <w:r w:rsidRPr="00D10110">
        <w:t>53,4%</w:t>
      </w:r>
      <w:r w:rsidR="00C61159" w:rsidRPr="00D10110">
        <w:t xml:space="preserve"> </w:t>
      </w:r>
      <w:r w:rsidRPr="00D10110">
        <w:t>=</w:t>
      </w:r>
      <w:r w:rsidR="00C61159" w:rsidRPr="00D10110">
        <w:t xml:space="preserve"> </w:t>
      </w:r>
      <w:r w:rsidRPr="00D10110">
        <w:t>356</w:t>
      </w:r>
      <w:r w:rsidR="00C61159" w:rsidRPr="00D10110">
        <w:t xml:space="preserve"> </w:t>
      </w:r>
      <w:r w:rsidRPr="00D10110">
        <w:t>445</w:t>
      </w:r>
      <w:r w:rsidR="00C61159" w:rsidRPr="00D10110">
        <w:t xml:space="preserve"> </w:t>
      </w:r>
      <w:r w:rsidRPr="00D10110">
        <w:t>рублей</w:t>
      </w:r>
    </w:p>
    <w:p w14:paraId="2C720A3F" w14:textId="77777777" w:rsidR="007500FA" w:rsidRPr="00D10110" w:rsidRDefault="007500FA" w:rsidP="007500FA">
      <w:r w:rsidRPr="00D10110">
        <w:t>Важно!</w:t>
      </w:r>
      <w:r w:rsidR="00C61159" w:rsidRPr="00D10110">
        <w:t xml:space="preserve"> </w:t>
      </w:r>
      <w:r w:rsidRPr="00D10110">
        <w:t>Даже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вы</w:t>
      </w:r>
      <w:r w:rsidR="00C61159" w:rsidRPr="00D10110">
        <w:t xml:space="preserve"> </w:t>
      </w:r>
      <w:r w:rsidRPr="00D10110">
        <w:t>получаете</w:t>
      </w:r>
      <w:r w:rsidR="00C61159" w:rsidRPr="00D10110">
        <w:t xml:space="preserve"> </w:t>
      </w:r>
      <w:r w:rsidRPr="00D10110">
        <w:t>больше,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предельная</w:t>
      </w:r>
      <w:r w:rsidR="00C61159" w:rsidRPr="00D10110">
        <w:t xml:space="preserve"> </w:t>
      </w:r>
      <w:r w:rsidRPr="00D10110">
        <w:t>страховая</w:t>
      </w:r>
      <w:r w:rsidR="00C61159" w:rsidRPr="00D10110">
        <w:t xml:space="preserve"> </w:t>
      </w:r>
      <w:r w:rsidRPr="00D10110">
        <w:t>база,</w:t>
      </w:r>
      <w:r w:rsidR="00C61159" w:rsidRPr="00D10110">
        <w:t xml:space="preserve"> </w:t>
      </w:r>
      <w:r w:rsidRPr="00D10110">
        <w:t>работодатель</w:t>
      </w:r>
      <w:r w:rsidR="00C61159" w:rsidRPr="00D10110">
        <w:t xml:space="preserve"> </w:t>
      </w:r>
      <w:r w:rsidRPr="00D10110">
        <w:t>продолжает</w:t>
      </w:r>
      <w:r w:rsidR="00C61159" w:rsidRPr="00D10110">
        <w:t xml:space="preserve"> </w:t>
      </w:r>
      <w:r w:rsidRPr="00D10110">
        <w:t>платить</w:t>
      </w:r>
      <w:r w:rsidR="00C61159" w:rsidRPr="00D10110">
        <w:t xml:space="preserve"> </w:t>
      </w:r>
      <w:r w:rsidRPr="00D10110">
        <w:t>страховые</w:t>
      </w:r>
      <w:r w:rsidR="00C61159" w:rsidRPr="00D10110">
        <w:t xml:space="preserve"> </w:t>
      </w:r>
      <w:r w:rsidRPr="00D10110">
        <w:t>взносы,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сниженной</w:t>
      </w:r>
      <w:r w:rsidR="00C61159" w:rsidRPr="00D10110">
        <w:t xml:space="preserve"> </w:t>
      </w:r>
      <w:r w:rsidRPr="00D10110">
        <w:t>ставке</w:t>
      </w:r>
      <w:r w:rsidR="00C61159" w:rsidRPr="00D10110">
        <w:t xml:space="preserve"> - </w:t>
      </w:r>
      <w:r w:rsidRPr="00D10110">
        <w:t>15,1%.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расчета</w:t>
      </w:r>
      <w:r w:rsidR="00C61159" w:rsidRPr="00D10110">
        <w:t xml:space="preserve"> </w:t>
      </w:r>
      <w:r w:rsidRPr="00D10110">
        <w:t>ИПК</w:t>
      </w:r>
      <w:r w:rsidR="00C61159" w:rsidRPr="00D10110">
        <w:t xml:space="preserve"> </w:t>
      </w:r>
      <w:r w:rsidRPr="00D10110">
        <w:t>во</w:t>
      </w:r>
      <w:r w:rsidR="00C61159" w:rsidRPr="00D10110">
        <w:t xml:space="preserve"> </w:t>
      </w:r>
      <w:r w:rsidRPr="00D10110">
        <w:t>внимание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брать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нужно,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эти</w:t>
      </w:r>
      <w:r w:rsidR="00C61159" w:rsidRPr="00D10110">
        <w:t xml:space="preserve"> </w:t>
      </w:r>
      <w:r w:rsidRPr="00D10110">
        <w:t>взносы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баллы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конвертируются.</w:t>
      </w:r>
    </w:p>
    <w:p w14:paraId="2DFFD93F" w14:textId="77777777" w:rsidR="007500FA" w:rsidRPr="00D10110" w:rsidRDefault="007500FA" w:rsidP="007500FA">
      <w:r w:rsidRPr="00D10110">
        <w:lastRenderedPageBreak/>
        <w:t>А</w:t>
      </w:r>
      <w:r w:rsidR="00C61159" w:rsidRPr="00D10110">
        <w:t xml:space="preserve"> </w:t>
      </w:r>
      <w:r w:rsidRPr="00D10110">
        <w:t>далее</w:t>
      </w:r>
      <w:r w:rsidR="00C61159" w:rsidRPr="00D10110">
        <w:t xml:space="preserve"> </w:t>
      </w:r>
      <w:r w:rsidRPr="00D10110">
        <w:t>достаточно</w:t>
      </w:r>
      <w:r w:rsidR="00C61159" w:rsidRPr="00D10110">
        <w:t xml:space="preserve"> </w:t>
      </w:r>
      <w:r w:rsidRPr="00D10110">
        <w:t>подставить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формулу</w:t>
      </w:r>
      <w:r w:rsidR="00C61159" w:rsidRPr="00D10110">
        <w:t xml:space="preserve"> </w:t>
      </w:r>
      <w:r w:rsidRPr="00D10110">
        <w:t>данные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сумме</w:t>
      </w:r>
      <w:r w:rsidR="00C61159" w:rsidRPr="00D10110">
        <w:t xml:space="preserve"> </w:t>
      </w:r>
      <w:r w:rsidRPr="00D10110">
        <w:t>страховых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год.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вы</w:t>
      </w:r>
      <w:r w:rsidR="00C61159" w:rsidRPr="00D10110">
        <w:t xml:space="preserve"> </w:t>
      </w:r>
      <w:r w:rsidRPr="00D10110">
        <w:t>можете</w:t>
      </w:r>
      <w:r w:rsidR="00C61159" w:rsidRPr="00D10110">
        <w:t xml:space="preserve"> </w:t>
      </w:r>
      <w:r w:rsidRPr="00D10110">
        <w:t>найти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="009F6448">
        <w:t>«</w:t>
      </w:r>
      <w:r w:rsidRPr="00D10110">
        <w:t>Госуслугах</w:t>
      </w:r>
      <w:r w:rsidR="009F6448">
        <w:t>»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разделе</w:t>
      </w:r>
      <w:r w:rsidR="00C61159" w:rsidRPr="00D10110">
        <w:t xml:space="preserve"> </w:t>
      </w:r>
      <w:r w:rsidR="009F6448">
        <w:t>«</w:t>
      </w:r>
      <w:r w:rsidRPr="00D10110">
        <w:t>Услуги</w:t>
      </w:r>
      <w:r w:rsidR="009F6448">
        <w:t>»</w:t>
      </w:r>
      <w:r w:rsidR="00C61159" w:rsidRPr="00D10110">
        <w:t xml:space="preserve"> </w:t>
      </w:r>
      <w:r w:rsidRPr="00D10110">
        <w:t>личного</w:t>
      </w:r>
      <w:r w:rsidR="00C61159" w:rsidRPr="00D10110">
        <w:t xml:space="preserve"> </w:t>
      </w:r>
      <w:r w:rsidRPr="00D10110">
        <w:t>кабинета</w:t>
      </w:r>
      <w:r w:rsidR="00C61159" w:rsidRPr="00D10110">
        <w:t xml:space="preserve"> </w:t>
      </w:r>
      <w:r w:rsidRPr="00D10110">
        <w:t>→</w:t>
      </w:r>
      <w:r w:rsidR="00C61159" w:rsidRPr="00D10110">
        <w:t xml:space="preserve"> </w:t>
      </w:r>
      <w:r w:rsidR="009F6448">
        <w:t>«</w:t>
      </w:r>
      <w:r w:rsidRPr="00D10110">
        <w:t>Доходы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налоги</w:t>
      </w:r>
      <w:r w:rsidR="009F6448">
        <w:t>»</w:t>
      </w:r>
      <w:r w:rsidRPr="00D10110">
        <w:t>.</w:t>
      </w:r>
    </w:p>
    <w:p w14:paraId="4B3E0EDE" w14:textId="77777777" w:rsidR="007500FA" w:rsidRPr="00D10110" w:rsidRDefault="007500FA" w:rsidP="007500FA">
      <w:r w:rsidRPr="00D10110">
        <w:t>Второй</w:t>
      </w:r>
      <w:r w:rsidR="00C61159" w:rsidRPr="00D10110">
        <w:t xml:space="preserve"> </w:t>
      </w:r>
      <w:r w:rsidRPr="00D10110">
        <w:t>вариант</w:t>
      </w:r>
      <w:r w:rsidR="00C61159" w:rsidRPr="00D10110">
        <w:t xml:space="preserve"> - </w:t>
      </w:r>
      <w:r w:rsidRPr="00D10110">
        <w:t>посчитать</w:t>
      </w:r>
      <w:r w:rsidR="00C61159" w:rsidRPr="00D10110">
        <w:t xml:space="preserve"> </w:t>
      </w:r>
      <w:r w:rsidRPr="00D10110">
        <w:t>самому.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просто,</w:t>
      </w:r>
      <w:r w:rsidR="00C61159" w:rsidRPr="00D10110">
        <w:t xml:space="preserve"> </w:t>
      </w:r>
      <w:r w:rsidRPr="00D10110">
        <w:t>потому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страховые</w:t>
      </w:r>
      <w:r w:rsidR="00C61159" w:rsidRPr="00D10110">
        <w:t xml:space="preserve"> </w:t>
      </w:r>
      <w:r w:rsidRPr="00D10110">
        <w:t>взносы</w:t>
      </w:r>
      <w:r w:rsidR="00C61159" w:rsidRPr="00D10110">
        <w:t xml:space="preserve"> </w:t>
      </w:r>
      <w:r w:rsidRPr="00D10110">
        <w:t>платятся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заработной</w:t>
      </w:r>
      <w:r w:rsidR="00C61159" w:rsidRPr="00D10110">
        <w:t xml:space="preserve"> </w:t>
      </w:r>
      <w:r w:rsidRPr="00D10110">
        <w:t>платы,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других</w:t>
      </w:r>
      <w:r w:rsidR="00C61159" w:rsidRPr="00D10110">
        <w:t xml:space="preserve"> </w:t>
      </w:r>
      <w:r w:rsidRPr="00D10110">
        <w:t>трудовых</w:t>
      </w:r>
      <w:r w:rsidR="00C61159" w:rsidRPr="00D10110">
        <w:t xml:space="preserve"> </w:t>
      </w:r>
      <w:r w:rsidRPr="00D10110">
        <w:t>доходов</w:t>
      </w:r>
      <w:r w:rsidR="00C61159" w:rsidRPr="00D10110">
        <w:t xml:space="preserve"> - </w:t>
      </w:r>
      <w:r w:rsidRPr="00D10110">
        <w:t>премий,</w:t>
      </w:r>
      <w:r w:rsidR="00C61159" w:rsidRPr="00D10110">
        <w:t xml:space="preserve"> </w:t>
      </w:r>
      <w:r w:rsidRPr="00D10110">
        <w:t>компенсаций,</w:t>
      </w:r>
      <w:r w:rsidR="00C61159" w:rsidRPr="00D10110">
        <w:t xml:space="preserve"> </w:t>
      </w:r>
      <w:r w:rsidRPr="00D10110">
        <w:t>отпускных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далее.</w:t>
      </w:r>
      <w:r w:rsidR="00C61159" w:rsidRPr="00D10110">
        <w:t xml:space="preserve"> </w:t>
      </w:r>
      <w:r w:rsidRPr="00D10110">
        <w:t>Проведем</w:t>
      </w:r>
      <w:r w:rsidR="00C61159" w:rsidRPr="00D10110">
        <w:t xml:space="preserve"> </w:t>
      </w:r>
      <w:r w:rsidRPr="00D10110">
        <w:t>условный</w:t>
      </w:r>
      <w:r w:rsidR="00C61159" w:rsidRPr="00D10110">
        <w:t xml:space="preserve"> </w:t>
      </w:r>
      <w:r w:rsidRPr="00D10110">
        <w:t>расчет.</w:t>
      </w:r>
    </w:p>
    <w:p w14:paraId="26CD3158" w14:textId="77777777" w:rsidR="007500FA" w:rsidRPr="00D10110" w:rsidRDefault="007500FA" w:rsidP="007500FA">
      <w:r w:rsidRPr="00D10110">
        <w:t>Пример</w:t>
      </w:r>
      <w:r w:rsidR="00C61159" w:rsidRPr="00D10110">
        <w:t xml:space="preserve"> </w:t>
      </w:r>
      <w:r w:rsidRPr="00D10110">
        <w:t>расчета.</w:t>
      </w:r>
      <w:r w:rsidR="00C61159" w:rsidRPr="00D10110">
        <w:t xml:space="preserve"> </w:t>
      </w:r>
      <w:r w:rsidRPr="00D10110">
        <w:t>Допустим,</w:t>
      </w:r>
      <w:r w:rsidR="00C61159" w:rsidRPr="00D10110">
        <w:t xml:space="preserve"> </w:t>
      </w:r>
      <w:r w:rsidRPr="00D10110">
        <w:t>ваша</w:t>
      </w:r>
      <w:r w:rsidR="00C61159" w:rsidRPr="00D10110">
        <w:t xml:space="preserve"> </w:t>
      </w:r>
      <w:r w:rsidRPr="00D10110">
        <w:t>зарплата</w:t>
      </w:r>
      <w:r w:rsidR="00C61159" w:rsidRPr="00D10110">
        <w:t xml:space="preserve"> - </w:t>
      </w:r>
      <w:r w:rsidRPr="00D10110">
        <w:t>80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вычета</w:t>
      </w:r>
      <w:r w:rsidR="00C61159" w:rsidRPr="00D10110">
        <w:t xml:space="preserve"> </w:t>
      </w:r>
      <w:r w:rsidRPr="00D10110">
        <w:t>НДФЛ.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течение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вы</w:t>
      </w:r>
      <w:r w:rsidR="00C61159" w:rsidRPr="00D10110">
        <w:t xml:space="preserve"> </w:t>
      </w:r>
      <w:r w:rsidRPr="00D10110">
        <w:t>получали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ее,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больничные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выходили.</w:t>
      </w:r>
      <w:r w:rsidR="00C61159" w:rsidRPr="00D10110">
        <w:t xml:space="preserve"> </w:t>
      </w:r>
      <w:r w:rsidRPr="00D10110">
        <w:t>Работодатель</w:t>
      </w:r>
      <w:r w:rsidR="00C61159" w:rsidRPr="00D10110">
        <w:t xml:space="preserve"> </w:t>
      </w:r>
      <w:r w:rsidRPr="00D10110">
        <w:t>платит</w:t>
      </w:r>
      <w:r w:rsidR="00C61159" w:rsidRPr="00D10110">
        <w:t xml:space="preserve"> </w:t>
      </w:r>
      <w:r w:rsidRPr="00D10110">
        <w:t>взносы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общих</w:t>
      </w:r>
      <w:r w:rsidR="00C61159" w:rsidRPr="00D10110">
        <w:t xml:space="preserve"> </w:t>
      </w:r>
      <w:r w:rsidRPr="00D10110">
        <w:t>основаниях,</w:t>
      </w:r>
      <w:r w:rsidR="00C61159" w:rsidRPr="00D10110">
        <w:t xml:space="preserve"> </w:t>
      </w:r>
      <w:r w:rsidRPr="00D10110">
        <w:t>без</w:t>
      </w:r>
      <w:r w:rsidR="00C61159" w:rsidRPr="00D10110">
        <w:t xml:space="preserve"> </w:t>
      </w:r>
      <w:r w:rsidRPr="00D10110">
        <w:t>льгот,</w:t>
      </w:r>
      <w:r w:rsidR="00C61159" w:rsidRPr="00D10110">
        <w:t xml:space="preserve"> - </w:t>
      </w:r>
      <w:r w:rsidRPr="00D10110">
        <w:t>30%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суммы</w:t>
      </w:r>
      <w:r w:rsidR="00C61159" w:rsidRPr="00D10110">
        <w:t xml:space="preserve"> </w:t>
      </w:r>
      <w:r w:rsidRPr="00D10110">
        <w:t>заработка.</w:t>
      </w:r>
      <w:r w:rsidR="00C61159" w:rsidRPr="00D10110">
        <w:t xml:space="preserve"> </w:t>
      </w:r>
      <w:r w:rsidRPr="00D10110">
        <w:t>Значит,</w:t>
      </w:r>
      <w:r w:rsidR="00C61159" w:rsidRPr="00D10110">
        <w:t xml:space="preserve"> </w:t>
      </w:r>
      <w:r w:rsidRPr="00D10110">
        <w:t>сумма</w:t>
      </w:r>
      <w:r w:rsidR="00C61159" w:rsidRPr="00D10110">
        <w:t xml:space="preserve"> </w:t>
      </w:r>
      <w:r w:rsidRPr="00D10110">
        <w:t>уплаченных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ваших</w:t>
      </w:r>
      <w:r w:rsidR="00C61159" w:rsidRPr="00D10110">
        <w:t xml:space="preserve"> </w:t>
      </w:r>
      <w:r w:rsidRPr="00D10110">
        <w:t>доходов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составит:</w:t>
      </w:r>
    </w:p>
    <w:p w14:paraId="28EAB684" w14:textId="77777777" w:rsidR="007500FA" w:rsidRPr="00D10110" w:rsidRDefault="007500FA" w:rsidP="007500FA">
      <w:r w:rsidRPr="00D10110">
        <w:t>80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х</w:t>
      </w:r>
      <w:r w:rsidR="00C61159" w:rsidRPr="00D10110">
        <w:t xml:space="preserve"> </w:t>
      </w:r>
      <w:r w:rsidRPr="00D10110">
        <w:t>30%</w:t>
      </w:r>
      <w:r w:rsidR="00C61159" w:rsidRPr="00D10110">
        <w:t xml:space="preserve"> </w:t>
      </w:r>
      <w:r w:rsidRPr="00D10110">
        <w:t>х</w:t>
      </w:r>
      <w:r w:rsidR="00C61159" w:rsidRPr="00D10110">
        <w:t xml:space="preserve"> </w:t>
      </w:r>
      <w:r w:rsidRPr="00D10110">
        <w:t>12</w:t>
      </w:r>
      <w:r w:rsidR="00C61159" w:rsidRPr="00D10110">
        <w:t xml:space="preserve"> </w:t>
      </w:r>
      <w:r w:rsidRPr="00D10110">
        <w:t>=</w:t>
      </w:r>
      <w:r w:rsidR="00C61159" w:rsidRPr="00D10110">
        <w:t xml:space="preserve"> </w:t>
      </w:r>
      <w:r w:rsidRPr="00D10110">
        <w:t>288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рублей</w:t>
      </w:r>
    </w:p>
    <w:p w14:paraId="4F68AC9C" w14:textId="77777777" w:rsidR="007500FA" w:rsidRPr="00D10110" w:rsidRDefault="007500FA" w:rsidP="007500FA">
      <w:r w:rsidRPr="00D10110">
        <w:t>Далее</w:t>
      </w:r>
      <w:r w:rsidR="00C61159" w:rsidRPr="00D10110">
        <w:t xml:space="preserve"> </w:t>
      </w:r>
      <w:r w:rsidRPr="00D10110">
        <w:t>остается</w:t>
      </w:r>
      <w:r w:rsidR="00C61159" w:rsidRPr="00D10110">
        <w:t xml:space="preserve"> </w:t>
      </w:r>
      <w:r w:rsidRPr="00D10110">
        <w:t>подставить</w:t>
      </w:r>
      <w:r w:rsidR="00C61159" w:rsidRPr="00D10110">
        <w:t xml:space="preserve"> </w:t>
      </w:r>
      <w:r w:rsidRPr="00D10110">
        <w:t>значения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общую</w:t>
      </w:r>
      <w:r w:rsidR="00C61159" w:rsidRPr="00D10110">
        <w:t xml:space="preserve"> </w:t>
      </w:r>
      <w:r w:rsidRPr="00D10110">
        <w:t>формулу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год:</w:t>
      </w:r>
    </w:p>
    <w:p w14:paraId="7DB2C186" w14:textId="77777777" w:rsidR="007500FA" w:rsidRPr="00D10110" w:rsidRDefault="007500FA" w:rsidP="007500FA">
      <w:r w:rsidRPr="00D10110">
        <w:t>(288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/</w:t>
      </w:r>
      <w:r w:rsidR="00C61159" w:rsidRPr="00D10110">
        <w:t xml:space="preserve"> </w:t>
      </w:r>
      <w:r w:rsidRPr="00D10110">
        <w:t>356</w:t>
      </w:r>
      <w:r w:rsidR="00C61159" w:rsidRPr="00D10110">
        <w:t xml:space="preserve"> </w:t>
      </w:r>
      <w:r w:rsidRPr="00D10110">
        <w:t>445</w:t>
      </w:r>
      <w:r w:rsidR="00C61159" w:rsidRPr="00D10110">
        <w:t xml:space="preserve"> </w:t>
      </w:r>
      <w:r w:rsidRPr="00D10110">
        <w:t>рублей)</w:t>
      </w:r>
      <w:r w:rsidR="00C61159" w:rsidRPr="00D10110">
        <w:t xml:space="preserve"> </w:t>
      </w:r>
      <w:r w:rsidRPr="00D10110">
        <w:t>×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=</w:t>
      </w:r>
      <w:r w:rsidR="00C61159" w:rsidRPr="00D10110">
        <w:t xml:space="preserve"> </w:t>
      </w:r>
      <w:r w:rsidRPr="00D10110">
        <w:t>8,08</w:t>
      </w:r>
      <w:r w:rsidR="00C61159" w:rsidRPr="00D10110">
        <w:t xml:space="preserve"> </w:t>
      </w:r>
      <w:r w:rsidRPr="00D10110">
        <w:t>балла</w:t>
      </w:r>
    </w:p>
    <w:p w14:paraId="4DB71E40" w14:textId="77777777" w:rsidR="007500FA" w:rsidRPr="00D10110" w:rsidRDefault="007500FA" w:rsidP="007500FA">
      <w:r w:rsidRPr="00D10110">
        <w:t>Именно</w:t>
      </w:r>
      <w:r w:rsidR="00C61159" w:rsidRPr="00D10110">
        <w:t xml:space="preserve"> </w:t>
      </w:r>
      <w:r w:rsidRPr="00D10110">
        <w:t>столько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получит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человек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зарплатой</w:t>
      </w:r>
      <w:r w:rsidR="00C61159" w:rsidRPr="00D10110">
        <w:t xml:space="preserve"> </w:t>
      </w:r>
      <w:r w:rsidRPr="00D10110">
        <w:t>80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proofErr w:type="gramStart"/>
      <w:r w:rsidRPr="00D10110">
        <w:t>до</w:t>
      </w:r>
      <w:r w:rsidR="00C61159" w:rsidRPr="00D10110">
        <w:t xml:space="preserve"> </w:t>
      </w:r>
      <w:r w:rsidRPr="00D10110">
        <w:t>вычеты</w:t>
      </w:r>
      <w:proofErr w:type="gramEnd"/>
      <w:r w:rsidR="00C61159" w:rsidRPr="00D10110">
        <w:t xml:space="preserve"> </w:t>
      </w:r>
      <w:r w:rsidRPr="00D10110">
        <w:t>НДФЛ.</w:t>
      </w:r>
      <w:r w:rsidR="00C61159" w:rsidRPr="00D10110">
        <w:t xml:space="preserve"> </w:t>
      </w:r>
      <w:r w:rsidRPr="00D10110">
        <w:t>Обратите</w:t>
      </w:r>
      <w:r w:rsidR="00C61159" w:rsidRPr="00D10110">
        <w:t xml:space="preserve"> </w:t>
      </w:r>
      <w:r w:rsidRPr="00D10110">
        <w:t>внимание,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условный</w:t>
      </w:r>
      <w:r w:rsidR="00C61159" w:rsidRPr="00D10110">
        <w:t xml:space="preserve"> </w:t>
      </w:r>
      <w:r w:rsidRPr="00D10110">
        <w:t>расчет,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любом</w:t>
      </w:r>
      <w:r w:rsidR="00C61159" w:rsidRPr="00D10110">
        <w:t xml:space="preserve"> </w:t>
      </w:r>
      <w:r w:rsidRPr="00D10110">
        <w:t>случае</w:t>
      </w:r>
      <w:r w:rsidR="00C61159" w:rsidRPr="00D10110">
        <w:t xml:space="preserve"> </w:t>
      </w:r>
      <w:r w:rsidRPr="00D10110">
        <w:t>человек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течение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премию,</w:t>
      </w:r>
      <w:r w:rsidR="00C61159" w:rsidRPr="00D10110">
        <w:t xml:space="preserve"> </w:t>
      </w:r>
      <w:r w:rsidRPr="00D10110">
        <w:t>пойти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отпуск,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том</w:t>
      </w:r>
      <w:r w:rsidR="00C61159" w:rsidRPr="00D10110">
        <w:t xml:space="preserve"> </w:t>
      </w:r>
      <w:r w:rsidRPr="00D10110">
        <w:t>числе</w:t>
      </w:r>
      <w:r w:rsidR="00C61159" w:rsidRPr="00D10110">
        <w:t xml:space="preserve"> </w:t>
      </w:r>
      <w:r w:rsidRPr="00D10110">
        <w:t>без</w:t>
      </w:r>
      <w:r w:rsidR="00C61159" w:rsidRPr="00D10110">
        <w:t xml:space="preserve"> </w:t>
      </w:r>
      <w:r w:rsidRPr="00D10110">
        <w:t>сохранения</w:t>
      </w:r>
      <w:r w:rsidR="00C61159" w:rsidRPr="00D10110">
        <w:t xml:space="preserve"> </w:t>
      </w:r>
      <w:r w:rsidRPr="00D10110">
        <w:t>зарплаты,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выйти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больничный.</w:t>
      </w:r>
      <w:r w:rsidR="00C61159" w:rsidRPr="00D10110">
        <w:t xml:space="preserve"> </w:t>
      </w:r>
      <w:r w:rsidRPr="00D10110">
        <w:t>Соответственно,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случае</w:t>
      </w:r>
      <w:r w:rsidR="00C61159" w:rsidRPr="00D10110">
        <w:t xml:space="preserve"> </w:t>
      </w:r>
      <w:r w:rsidRPr="00D10110">
        <w:t>накопленные</w:t>
      </w:r>
      <w:r w:rsidR="00C61159" w:rsidRPr="00D10110">
        <w:t xml:space="preserve"> </w:t>
      </w:r>
      <w:r w:rsidRPr="00D10110">
        <w:t>баллы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меньше</w:t>
      </w:r>
      <w:r w:rsidR="00C61159" w:rsidRPr="00D10110">
        <w:t xml:space="preserve"> </w:t>
      </w:r>
      <w:r w:rsidRPr="00D10110">
        <w:t>либо</w:t>
      </w:r>
      <w:r w:rsidR="00C61159" w:rsidRPr="00D10110">
        <w:t xml:space="preserve"> </w:t>
      </w:r>
      <w:r w:rsidRPr="00D10110">
        <w:t>больше.</w:t>
      </w:r>
    </w:p>
    <w:p w14:paraId="05105EBC" w14:textId="77777777" w:rsidR="007500FA" w:rsidRPr="00D10110" w:rsidRDefault="003A224C" w:rsidP="007500FA">
      <w:r w:rsidRPr="00D10110">
        <w:t>КАК</w:t>
      </w:r>
      <w:r w:rsidR="00C61159" w:rsidRPr="00D10110">
        <w:t xml:space="preserve"> </w:t>
      </w:r>
      <w:r w:rsidRPr="00D10110">
        <w:t>УВЕЛИЧИТЬ</w:t>
      </w:r>
      <w:r w:rsidR="00C61159" w:rsidRPr="00D10110">
        <w:t xml:space="preserve"> </w:t>
      </w:r>
      <w:r w:rsidRPr="00D10110">
        <w:t>ПЕНСИЮ</w:t>
      </w:r>
    </w:p>
    <w:p w14:paraId="600F11D6" w14:textId="77777777" w:rsidR="007500FA" w:rsidRPr="00D10110" w:rsidRDefault="007500FA" w:rsidP="007500FA">
      <w:r w:rsidRPr="00D10110">
        <w:t>Один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наиболее</w:t>
      </w:r>
      <w:r w:rsidR="00C61159" w:rsidRPr="00D10110">
        <w:t xml:space="preserve"> </w:t>
      </w:r>
      <w:r w:rsidRPr="00D10110">
        <w:t>простых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безопасных</w:t>
      </w:r>
      <w:r w:rsidR="00C61159" w:rsidRPr="00D10110">
        <w:t xml:space="preserve"> </w:t>
      </w:r>
      <w:r w:rsidRPr="00D10110">
        <w:t>способов</w:t>
      </w:r>
      <w:r w:rsidR="00C61159" w:rsidRPr="00D10110">
        <w:t xml:space="preserve"> </w:t>
      </w:r>
      <w:r w:rsidRPr="00D10110">
        <w:t>приумножить</w:t>
      </w:r>
      <w:r w:rsidR="00C61159" w:rsidRPr="00D10110">
        <w:t xml:space="preserve"> </w:t>
      </w:r>
      <w:r w:rsidRPr="00D10110">
        <w:t>сбережения,</w:t>
      </w:r>
      <w:r w:rsidR="00C61159" w:rsidRPr="00D10110">
        <w:t xml:space="preserve"> </w:t>
      </w:r>
      <w:r w:rsidRPr="00D10110">
        <w:t>подходящий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том</w:t>
      </w:r>
      <w:r w:rsidR="00C61159" w:rsidRPr="00D10110">
        <w:t xml:space="preserve"> </w:t>
      </w:r>
      <w:r w:rsidRPr="00D10110">
        <w:t>числе</w:t>
      </w:r>
      <w:r w:rsidR="00C61159" w:rsidRPr="00D10110">
        <w:t xml:space="preserve"> </w:t>
      </w:r>
      <w:r w:rsidRPr="00D10110">
        <w:t>пенсионерам,</w:t>
      </w:r>
      <w:r w:rsidR="00C61159" w:rsidRPr="00D10110">
        <w:t xml:space="preserve"> - </w:t>
      </w:r>
      <w:r w:rsidRPr="00D10110">
        <w:t>банковский</w:t>
      </w:r>
      <w:r w:rsidR="00C61159" w:rsidRPr="00D10110">
        <w:t xml:space="preserve"> </w:t>
      </w:r>
      <w:r w:rsidRPr="00D10110">
        <w:t>вклад.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proofErr w:type="spellStart"/>
      <w:r w:rsidRPr="00D10110">
        <w:t>Банки.ру</w:t>
      </w:r>
      <w:proofErr w:type="spellEnd"/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депозиты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высокой</w:t>
      </w:r>
      <w:r w:rsidR="00C61159" w:rsidRPr="00D10110">
        <w:t xml:space="preserve"> </w:t>
      </w:r>
      <w:r w:rsidRPr="00D10110">
        <w:t>доходностью,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оформляются</w:t>
      </w:r>
      <w:r w:rsidR="00C61159" w:rsidRPr="00D10110">
        <w:t xml:space="preserve"> </w:t>
      </w:r>
      <w:r w:rsidRPr="00D10110">
        <w:t>дистанционно,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выходя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дома:</w:t>
      </w:r>
    </w:p>
    <w:p w14:paraId="3D2C19C8" w14:textId="77777777" w:rsidR="007500FA" w:rsidRPr="00D10110" w:rsidRDefault="009F6448" w:rsidP="007500FA">
      <w:r>
        <w:t>«</w:t>
      </w:r>
      <w:proofErr w:type="spellStart"/>
      <w:r w:rsidR="007500FA" w:rsidRPr="00D10110">
        <w:t>ДОМа</w:t>
      </w:r>
      <w:proofErr w:type="spellEnd"/>
      <w:r w:rsidR="00C61159" w:rsidRPr="00D10110">
        <w:t xml:space="preserve"> </w:t>
      </w:r>
      <w:r w:rsidR="007500FA" w:rsidRPr="00D10110">
        <w:t>надежно</w:t>
      </w:r>
      <w:r w:rsidR="00C61159" w:rsidRPr="00D10110">
        <w:t xml:space="preserve"> </w:t>
      </w:r>
      <w:r w:rsidR="007500FA" w:rsidRPr="00D10110">
        <w:t>(без</w:t>
      </w:r>
      <w:r w:rsidR="00C61159" w:rsidRPr="00D10110">
        <w:t xml:space="preserve"> </w:t>
      </w:r>
      <w:r w:rsidR="007500FA" w:rsidRPr="00D10110">
        <w:t>визита</w:t>
      </w:r>
      <w:r w:rsidR="00C61159" w:rsidRPr="00D10110">
        <w:t xml:space="preserve"> </w:t>
      </w:r>
      <w:r w:rsidR="007500FA" w:rsidRPr="00D10110">
        <w:t>в</w:t>
      </w:r>
      <w:r w:rsidR="00C61159" w:rsidRPr="00D10110">
        <w:t xml:space="preserve"> </w:t>
      </w:r>
      <w:r w:rsidR="007500FA" w:rsidRPr="00D10110">
        <w:t>банк)</w:t>
      </w:r>
      <w:r>
        <w:t>»</w:t>
      </w:r>
      <w:r w:rsidR="00C61159" w:rsidRPr="00D10110">
        <w:t xml:space="preserve"> </w:t>
      </w:r>
      <w:r w:rsidR="007500FA" w:rsidRPr="00D10110">
        <w:t>до</w:t>
      </w:r>
      <w:r w:rsidR="00C61159" w:rsidRPr="00D10110">
        <w:t xml:space="preserve"> </w:t>
      </w:r>
      <w:r w:rsidR="007500FA" w:rsidRPr="00D10110">
        <w:t>18,5%</w:t>
      </w:r>
      <w:r w:rsidR="00C61159" w:rsidRPr="00D10110">
        <w:t xml:space="preserve"> </w:t>
      </w:r>
      <w:r w:rsidR="007500FA" w:rsidRPr="00D10110">
        <w:t>годовых</w:t>
      </w:r>
      <w:r w:rsidR="00C61159" w:rsidRPr="00D10110">
        <w:t xml:space="preserve"> </w:t>
      </w:r>
      <w:r w:rsidR="007500FA" w:rsidRPr="00D10110">
        <w:t>от</w:t>
      </w:r>
      <w:r w:rsidR="00C61159" w:rsidRPr="00D10110">
        <w:t xml:space="preserve"> </w:t>
      </w:r>
      <w:r w:rsidR="007500FA" w:rsidRPr="00D10110">
        <w:t>Банка</w:t>
      </w:r>
      <w:r w:rsidR="00C61159" w:rsidRPr="00D10110">
        <w:t xml:space="preserve"> </w:t>
      </w:r>
      <w:r w:rsidR="007500FA" w:rsidRPr="00D10110">
        <w:t>ДОМ.РФ</w:t>
      </w:r>
    </w:p>
    <w:p w14:paraId="5FE5DBBB" w14:textId="77777777" w:rsidR="007500FA" w:rsidRPr="00D10110" w:rsidRDefault="009F6448" w:rsidP="007500FA">
      <w:r>
        <w:t>«</w:t>
      </w:r>
      <w:r w:rsidR="007500FA" w:rsidRPr="00D10110">
        <w:t>Добро</w:t>
      </w:r>
      <w:r w:rsidR="00C61159" w:rsidRPr="00D10110">
        <w:t xml:space="preserve"> </w:t>
      </w:r>
      <w:r w:rsidR="007500FA" w:rsidRPr="00D10110">
        <w:t>пожаловать</w:t>
      </w:r>
      <w:r>
        <w:t>»</w:t>
      </w:r>
      <w:r w:rsidR="00C61159" w:rsidRPr="00D10110">
        <w:t xml:space="preserve"> </w:t>
      </w:r>
      <w:r w:rsidR="007500FA" w:rsidRPr="00D10110">
        <w:t>до</w:t>
      </w:r>
      <w:r w:rsidR="00C61159" w:rsidRPr="00D10110">
        <w:t xml:space="preserve"> </w:t>
      </w:r>
      <w:r w:rsidR="007500FA" w:rsidRPr="00D10110">
        <w:t>19%</w:t>
      </w:r>
      <w:r w:rsidR="00C61159" w:rsidRPr="00D10110">
        <w:t xml:space="preserve"> </w:t>
      </w:r>
      <w:r w:rsidR="007500FA" w:rsidRPr="00D10110">
        <w:t>годовых</w:t>
      </w:r>
      <w:r w:rsidR="00C61159" w:rsidRPr="00D10110">
        <w:t xml:space="preserve"> </w:t>
      </w:r>
      <w:r w:rsidR="007500FA" w:rsidRPr="00D10110">
        <w:t>от</w:t>
      </w:r>
      <w:r w:rsidR="00C61159" w:rsidRPr="00D10110">
        <w:t xml:space="preserve"> </w:t>
      </w:r>
      <w:r w:rsidR="007500FA" w:rsidRPr="00D10110">
        <w:t>Локо-Банка</w:t>
      </w:r>
    </w:p>
    <w:p w14:paraId="102B791E" w14:textId="77777777" w:rsidR="007500FA" w:rsidRPr="00D10110" w:rsidRDefault="007500FA" w:rsidP="007500FA">
      <w:r w:rsidRPr="00D10110">
        <w:t>Деньги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депозитах</w:t>
      </w:r>
      <w:r w:rsidR="00C61159" w:rsidRPr="00D10110">
        <w:t xml:space="preserve"> </w:t>
      </w:r>
      <w:r w:rsidRPr="00D10110">
        <w:t>застрахованы</w:t>
      </w:r>
      <w:r w:rsidR="00C61159" w:rsidRPr="00D10110">
        <w:t xml:space="preserve"> </w:t>
      </w:r>
      <w:r w:rsidRPr="00D10110">
        <w:t>государством,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выплата</w:t>
      </w:r>
      <w:r w:rsidR="00C61159" w:rsidRPr="00D10110">
        <w:t xml:space="preserve"> </w:t>
      </w:r>
      <w:r w:rsidRPr="00D10110">
        <w:t>процентов</w:t>
      </w:r>
      <w:r w:rsidR="00C61159" w:rsidRPr="00D10110">
        <w:t xml:space="preserve"> </w:t>
      </w:r>
      <w:proofErr w:type="spellStart"/>
      <w:r w:rsidRPr="00D10110">
        <w:t>гарантированна</w:t>
      </w:r>
      <w:proofErr w:type="spellEnd"/>
      <w:r w:rsidRPr="00D10110">
        <w:t>.</w:t>
      </w:r>
    </w:p>
    <w:p w14:paraId="6ED221C1" w14:textId="77777777" w:rsidR="007500FA" w:rsidRPr="00D10110" w:rsidRDefault="003A224C" w:rsidP="007500FA">
      <w:r w:rsidRPr="00D10110">
        <w:t>КАК</w:t>
      </w:r>
      <w:r w:rsidR="00C61159" w:rsidRPr="00D10110">
        <w:t xml:space="preserve"> </w:t>
      </w:r>
      <w:r w:rsidRPr="00D10110">
        <w:t>УЗНАТЬ</w:t>
      </w:r>
      <w:r w:rsidR="00C61159" w:rsidRPr="00D10110">
        <w:t xml:space="preserve"> </w:t>
      </w:r>
      <w:r w:rsidRPr="00D10110">
        <w:t>КОЛИЧЕСТВО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БЕЗ</w:t>
      </w:r>
      <w:r w:rsidR="00C61159" w:rsidRPr="00D10110">
        <w:t xml:space="preserve"> </w:t>
      </w:r>
      <w:r w:rsidRPr="00D10110">
        <w:t>ПОДСЧЕТА</w:t>
      </w:r>
    </w:p>
    <w:p w14:paraId="0E65C940" w14:textId="77777777" w:rsidR="007500FA" w:rsidRPr="00D10110" w:rsidRDefault="009F6448" w:rsidP="007500FA">
      <w:r>
        <w:t>«</w:t>
      </w:r>
      <w:r w:rsidR="007500FA" w:rsidRPr="00D10110">
        <w:t>Госуслуги</w:t>
      </w:r>
      <w:r>
        <w:t>»</w:t>
      </w:r>
      <w:r w:rsidR="00C61159" w:rsidRPr="00D10110">
        <w:t xml:space="preserve"> - </w:t>
      </w:r>
      <w:r w:rsidR="007500FA" w:rsidRPr="00D10110">
        <w:t>самый</w:t>
      </w:r>
      <w:r w:rsidR="00C61159" w:rsidRPr="00D10110">
        <w:t xml:space="preserve"> </w:t>
      </w:r>
      <w:r w:rsidR="007500FA" w:rsidRPr="00D10110">
        <w:t>простой</w:t>
      </w:r>
      <w:r w:rsidR="00C61159" w:rsidRPr="00D10110">
        <w:t xml:space="preserve"> </w:t>
      </w:r>
      <w:r w:rsidR="007500FA" w:rsidRPr="00D10110">
        <w:t>способ</w:t>
      </w:r>
      <w:r w:rsidR="00C61159" w:rsidRPr="00D10110">
        <w:t xml:space="preserve"> </w:t>
      </w:r>
      <w:r w:rsidR="007500FA" w:rsidRPr="00D10110">
        <w:t>узнать,</w:t>
      </w:r>
      <w:r w:rsidR="00C61159" w:rsidRPr="00D10110">
        <w:t xml:space="preserve"> </w:t>
      </w:r>
      <w:r w:rsidR="007500FA" w:rsidRPr="00D10110">
        <w:t>сколько</w:t>
      </w:r>
      <w:r w:rsidR="00C61159" w:rsidRPr="00D10110">
        <w:t xml:space="preserve"> </w:t>
      </w:r>
      <w:r w:rsidR="007500FA" w:rsidRPr="00D10110">
        <w:t>пенсионных</w:t>
      </w:r>
      <w:r w:rsidR="00C61159" w:rsidRPr="00D10110">
        <w:t xml:space="preserve"> </w:t>
      </w:r>
      <w:r w:rsidR="007500FA" w:rsidRPr="00D10110">
        <w:t>баллов</w:t>
      </w:r>
      <w:r w:rsidR="00C61159" w:rsidRPr="00D10110">
        <w:t xml:space="preserve"> </w:t>
      </w:r>
      <w:r w:rsidR="007500FA" w:rsidRPr="00D10110">
        <w:t>вы</w:t>
      </w:r>
      <w:r w:rsidR="00C61159" w:rsidRPr="00D10110">
        <w:t xml:space="preserve"> </w:t>
      </w:r>
      <w:r w:rsidR="007500FA" w:rsidRPr="00D10110">
        <w:t>уже</w:t>
      </w:r>
      <w:r w:rsidR="00C61159" w:rsidRPr="00D10110">
        <w:t xml:space="preserve"> </w:t>
      </w:r>
      <w:r w:rsidR="007500FA" w:rsidRPr="00D10110">
        <w:t>накопили:</w:t>
      </w:r>
    </w:p>
    <w:p w14:paraId="71E65185" w14:textId="77777777" w:rsidR="007500FA" w:rsidRPr="00D10110" w:rsidRDefault="007500FA" w:rsidP="007500FA">
      <w:r w:rsidRPr="00D10110">
        <w:t>На</w:t>
      </w:r>
      <w:r w:rsidR="00C61159" w:rsidRPr="00D10110">
        <w:t xml:space="preserve"> </w:t>
      </w:r>
      <w:r w:rsidRPr="00D10110">
        <w:t>главной</w:t>
      </w:r>
      <w:r w:rsidR="00C61159" w:rsidRPr="00D10110">
        <w:t xml:space="preserve"> </w:t>
      </w:r>
      <w:r w:rsidRPr="00D10110">
        <w:t>странице</w:t>
      </w:r>
      <w:r w:rsidR="00C61159" w:rsidRPr="00D10110">
        <w:t xml:space="preserve"> </w:t>
      </w:r>
      <w:r w:rsidRPr="00D10110">
        <w:t>войдите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="009F6448">
        <w:t>«</w:t>
      </w:r>
      <w:r w:rsidRPr="00D10110">
        <w:t>Каталог</w:t>
      </w:r>
      <w:r w:rsidR="00C61159" w:rsidRPr="00D10110">
        <w:t xml:space="preserve"> </w:t>
      </w:r>
      <w:r w:rsidRPr="00D10110">
        <w:t>услуг</w:t>
      </w:r>
      <w:r w:rsidR="009F6448">
        <w:t>»</w:t>
      </w:r>
      <w:r w:rsidR="00C61159" w:rsidRPr="00D10110">
        <w:t xml:space="preserve"> </w:t>
      </w:r>
      <w:r w:rsidRPr="00D10110">
        <w:t>→</w:t>
      </w:r>
      <w:r w:rsidR="00C61159" w:rsidRPr="00D10110">
        <w:t xml:space="preserve"> </w:t>
      </w:r>
      <w:r w:rsidR="009F6448">
        <w:t>«</w:t>
      </w:r>
      <w:r w:rsidRPr="00D10110">
        <w:t>Пенсия,</w:t>
      </w:r>
      <w:r w:rsidR="00C61159" w:rsidRPr="00D10110">
        <w:t xml:space="preserve"> </w:t>
      </w:r>
      <w:r w:rsidRPr="00D10110">
        <w:t>пособия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льготы</w:t>
      </w:r>
      <w:r w:rsidR="009F6448">
        <w:t>»</w:t>
      </w:r>
      <w:r w:rsidR="00C61159" w:rsidRPr="00D10110">
        <w:t xml:space="preserve"> </w:t>
      </w:r>
      <w:r w:rsidRPr="00D10110">
        <w:t>→</w:t>
      </w:r>
      <w:r w:rsidR="00C61159" w:rsidRPr="00D10110">
        <w:t xml:space="preserve"> </w:t>
      </w:r>
      <w:r w:rsidR="009F6448">
        <w:t>«</w:t>
      </w:r>
      <w:r w:rsidRPr="00D10110">
        <w:t>Извещение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состоянии</w:t>
      </w:r>
      <w:r w:rsidR="00C61159" w:rsidRPr="00D10110">
        <w:t xml:space="preserve"> </w:t>
      </w:r>
      <w:r w:rsidRPr="00D10110">
        <w:t>лицевого</w:t>
      </w:r>
      <w:r w:rsidR="00C61159" w:rsidRPr="00D10110">
        <w:t xml:space="preserve"> </w:t>
      </w:r>
      <w:r w:rsidRPr="00D10110">
        <w:t>счета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ПФР</w:t>
      </w:r>
      <w:r w:rsidR="009F6448">
        <w:t>»</w:t>
      </w:r>
      <w:r w:rsidRPr="00D10110">
        <w:t>.</w:t>
      </w:r>
    </w:p>
    <w:p w14:paraId="2BD26124" w14:textId="77777777" w:rsidR="007500FA" w:rsidRPr="00D10110" w:rsidRDefault="007500FA" w:rsidP="007500FA">
      <w:r w:rsidRPr="00D10110">
        <w:t>На</w:t>
      </w:r>
      <w:r w:rsidR="00C61159" w:rsidRPr="00D10110">
        <w:t xml:space="preserve"> </w:t>
      </w:r>
      <w:r w:rsidRPr="00D10110">
        <w:t>открывшейся</w:t>
      </w:r>
      <w:r w:rsidR="00C61159" w:rsidRPr="00D10110">
        <w:t xml:space="preserve"> </w:t>
      </w:r>
      <w:r w:rsidRPr="00D10110">
        <w:t>странице</w:t>
      </w:r>
      <w:r w:rsidR="00C61159" w:rsidRPr="00D10110">
        <w:t xml:space="preserve"> </w:t>
      </w:r>
      <w:r w:rsidRPr="00D10110">
        <w:t>выберите</w:t>
      </w:r>
      <w:r w:rsidR="00C61159" w:rsidRPr="00D10110">
        <w:t xml:space="preserve"> </w:t>
      </w:r>
      <w:r w:rsidR="009F6448">
        <w:t>«</w:t>
      </w:r>
      <w:r w:rsidRPr="00D10110">
        <w:t>Получить</w:t>
      </w:r>
      <w:r w:rsidR="00C61159" w:rsidRPr="00D10110">
        <w:t xml:space="preserve"> </w:t>
      </w:r>
      <w:r w:rsidRPr="00D10110">
        <w:t>услугу</w:t>
      </w:r>
      <w:r w:rsidR="009F6448">
        <w:t>»</w:t>
      </w:r>
      <w:r w:rsidRPr="00D10110">
        <w:t>.</w:t>
      </w:r>
    </w:p>
    <w:p w14:paraId="40E56570" w14:textId="77777777" w:rsidR="007500FA" w:rsidRPr="00D10110" w:rsidRDefault="007500FA" w:rsidP="007500FA">
      <w:r w:rsidRPr="00D10110">
        <w:t>На</w:t>
      </w:r>
      <w:r w:rsidR="00C61159" w:rsidRPr="00D10110">
        <w:t xml:space="preserve"> </w:t>
      </w:r>
      <w:r w:rsidRPr="00D10110">
        <w:t>заключительной</w:t>
      </w:r>
      <w:r w:rsidR="00C61159" w:rsidRPr="00D10110">
        <w:t xml:space="preserve"> </w:t>
      </w:r>
      <w:r w:rsidRPr="00D10110">
        <w:t>странице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пункте</w:t>
      </w:r>
      <w:r w:rsidR="00C61159" w:rsidRPr="00D10110">
        <w:t xml:space="preserve"> </w:t>
      </w:r>
      <w:r w:rsidR="009F6448">
        <w:t>«</w:t>
      </w:r>
      <w:r w:rsidRPr="00D10110">
        <w:t>Сведения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состоянии</w:t>
      </w:r>
      <w:r w:rsidR="00C61159" w:rsidRPr="00D10110">
        <w:t xml:space="preserve"> </w:t>
      </w:r>
      <w:r w:rsidRPr="00D10110">
        <w:t>индивидуального</w:t>
      </w:r>
      <w:r w:rsidR="00C61159" w:rsidRPr="00D10110">
        <w:t xml:space="preserve"> </w:t>
      </w:r>
      <w:r w:rsidRPr="00D10110">
        <w:t>лицевого</w:t>
      </w:r>
      <w:r w:rsidR="00C61159" w:rsidRPr="00D10110">
        <w:t xml:space="preserve"> </w:t>
      </w:r>
      <w:r w:rsidRPr="00D10110">
        <w:t>счета</w:t>
      </w:r>
      <w:r w:rsidR="009F6448">
        <w:t>»</w:t>
      </w:r>
      <w:r w:rsidR="00C61159" w:rsidRPr="00D10110">
        <w:t xml:space="preserve"> </w:t>
      </w:r>
      <w:r w:rsidRPr="00D10110">
        <w:t>выберите,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сделать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файлом,</w:t>
      </w:r>
      <w:r w:rsidR="00C61159" w:rsidRPr="00D10110">
        <w:t xml:space="preserve"> - </w:t>
      </w:r>
      <w:r w:rsidRPr="00D10110">
        <w:t>сохранить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компьютере</w:t>
      </w:r>
      <w:r w:rsidR="00C61159" w:rsidRPr="00D10110">
        <w:t xml:space="preserve"> </w:t>
      </w:r>
      <w:r w:rsidRPr="00D10110">
        <w:t>либо</w:t>
      </w:r>
      <w:r w:rsidR="00C61159" w:rsidRPr="00D10110">
        <w:t xml:space="preserve"> </w:t>
      </w:r>
      <w:r w:rsidRPr="00D10110">
        <w:t>открыть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браузере</w:t>
      </w:r>
      <w:r w:rsidR="00C61159" w:rsidRPr="00D10110">
        <w:t xml:space="preserve"> </w:t>
      </w:r>
      <w:r w:rsidRPr="00D10110">
        <w:t>файл</w:t>
      </w:r>
      <w:r w:rsidR="00C61159" w:rsidRPr="00D10110">
        <w:t xml:space="preserve"> </w:t>
      </w:r>
      <w:r w:rsidRPr="00D10110">
        <w:t>со</w:t>
      </w:r>
      <w:r w:rsidR="00C61159" w:rsidRPr="00D10110">
        <w:t xml:space="preserve"> </w:t>
      </w:r>
      <w:r w:rsidRPr="00D10110">
        <w:t>сведениями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пенсии.</w:t>
      </w:r>
    </w:p>
    <w:p w14:paraId="3B715ED7" w14:textId="77777777" w:rsidR="007500FA" w:rsidRPr="00D10110" w:rsidRDefault="003A224C" w:rsidP="007500FA">
      <w:r w:rsidRPr="00D10110">
        <w:t>КАК</w:t>
      </w:r>
      <w:r w:rsidR="00C61159" w:rsidRPr="00D10110">
        <w:t xml:space="preserve"> </w:t>
      </w:r>
      <w:r w:rsidRPr="00D10110">
        <w:t>РАССЧИТЫВАЕТСЯ</w:t>
      </w:r>
      <w:r w:rsidR="00C61159" w:rsidRPr="00D10110">
        <w:t xml:space="preserve"> </w:t>
      </w:r>
      <w:r w:rsidRPr="00D10110">
        <w:t>ПЕНСИЯ</w:t>
      </w:r>
    </w:p>
    <w:p w14:paraId="07504031" w14:textId="77777777" w:rsidR="007500FA" w:rsidRPr="00D10110" w:rsidRDefault="007500FA" w:rsidP="007500FA">
      <w:r w:rsidRPr="00D10110">
        <w:t>Когда</w:t>
      </w:r>
      <w:r w:rsidR="00C61159" w:rsidRPr="00D10110">
        <w:t xml:space="preserve"> </w:t>
      </w:r>
      <w:r w:rsidRPr="00D10110">
        <w:t>вы</w:t>
      </w:r>
      <w:r w:rsidR="00C61159" w:rsidRPr="00D10110">
        <w:t xml:space="preserve"> </w:t>
      </w:r>
      <w:r w:rsidRPr="00D10110">
        <w:t>знаете</w:t>
      </w:r>
      <w:r w:rsidR="00C61159" w:rsidRPr="00D10110">
        <w:t xml:space="preserve"> </w:t>
      </w:r>
      <w:r w:rsidRPr="00D10110">
        <w:t>количество</w:t>
      </w:r>
      <w:r w:rsidR="00C61159" w:rsidRPr="00D10110">
        <w:t xml:space="preserve"> </w:t>
      </w:r>
      <w:r w:rsidRPr="00D10110">
        <w:t>ваших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баллов,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рассчитать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предполагаемой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очень</w:t>
      </w:r>
      <w:r w:rsidR="00C61159" w:rsidRPr="00D10110">
        <w:t xml:space="preserve"> </w:t>
      </w:r>
      <w:r w:rsidRPr="00D10110">
        <w:t>просто:</w:t>
      </w:r>
    </w:p>
    <w:p w14:paraId="2CBB425D" w14:textId="77777777" w:rsidR="007500FA" w:rsidRPr="00D10110" w:rsidRDefault="007500FA" w:rsidP="007500FA">
      <w:r w:rsidRPr="00D10110">
        <w:t>Фиксированная</w:t>
      </w:r>
      <w:r w:rsidR="00C61159" w:rsidRPr="00D10110">
        <w:t xml:space="preserve"> </w:t>
      </w:r>
      <w:r w:rsidRPr="00D10110">
        <w:t>выплата</w:t>
      </w:r>
      <w:r w:rsidR="00C61159" w:rsidRPr="00D10110">
        <w:t xml:space="preserve"> </w:t>
      </w:r>
      <w:r w:rsidRPr="00D10110">
        <w:t>+</w:t>
      </w:r>
      <w:r w:rsidR="00C61159" w:rsidRPr="00D10110">
        <w:t xml:space="preserve"> </w:t>
      </w:r>
      <w:r w:rsidRPr="00D10110">
        <w:t>количество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×</w:t>
      </w:r>
      <w:r w:rsidR="00C61159" w:rsidRPr="00D10110">
        <w:t xml:space="preserve"> </w:t>
      </w:r>
      <w:r w:rsidRPr="00D10110">
        <w:t>стоимость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балла</w:t>
      </w:r>
    </w:p>
    <w:p w14:paraId="26EDA3DB" w14:textId="77777777" w:rsidR="007500FA" w:rsidRPr="00D10110" w:rsidRDefault="007500FA" w:rsidP="007500FA">
      <w:r w:rsidRPr="00D10110">
        <w:lastRenderedPageBreak/>
        <w:t>Фиксированная</w:t>
      </w:r>
      <w:r w:rsidR="00C61159" w:rsidRPr="00D10110">
        <w:t xml:space="preserve"> </w:t>
      </w:r>
      <w:r w:rsidRPr="00D10110">
        <w:t>выплата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составляет</w:t>
      </w:r>
      <w:r w:rsidR="00C61159" w:rsidRPr="00D10110">
        <w:t xml:space="preserve"> </w:t>
      </w:r>
      <w:r w:rsidRPr="00D10110">
        <w:t>8134,88</w:t>
      </w:r>
      <w:r w:rsidR="00C61159" w:rsidRPr="00D10110">
        <w:t xml:space="preserve"> </w:t>
      </w:r>
      <w:r w:rsidRPr="00D10110">
        <w:t>рубля.</w:t>
      </w:r>
      <w:r w:rsidR="00C61159" w:rsidRPr="00D10110">
        <w:t xml:space="preserve"> </w:t>
      </w:r>
      <w:r w:rsidRPr="00D10110">
        <w:t>Сумма</w:t>
      </w:r>
      <w:r w:rsidR="00C61159" w:rsidRPr="00D10110">
        <w:t xml:space="preserve"> </w:t>
      </w:r>
      <w:r w:rsidRPr="00D10110">
        <w:t>ежегодно</w:t>
      </w:r>
      <w:r w:rsidR="00C61159" w:rsidRPr="00D10110">
        <w:t xml:space="preserve"> </w:t>
      </w:r>
      <w:r w:rsidRPr="00D10110">
        <w:t>индексируется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января.</w:t>
      </w:r>
    </w:p>
    <w:p w14:paraId="05B3D9A3" w14:textId="77777777" w:rsidR="007500FA" w:rsidRPr="00D10110" w:rsidRDefault="007500FA" w:rsidP="007500FA">
      <w:r w:rsidRPr="00D10110">
        <w:t>Стоимость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балла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составляет</w:t>
      </w:r>
      <w:r w:rsidR="00C61159" w:rsidRPr="00D10110">
        <w:t xml:space="preserve"> </w:t>
      </w:r>
      <w:r w:rsidRPr="00D10110">
        <w:t>133,05</w:t>
      </w:r>
      <w:r w:rsidR="00C61159" w:rsidRPr="00D10110">
        <w:t xml:space="preserve"> </w:t>
      </w:r>
      <w:r w:rsidRPr="00D10110">
        <w:t>рубля.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фиксированная</w:t>
      </w:r>
      <w:r w:rsidR="00C61159" w:rsidRPr="00D10110">
        <w:t xml:space="preserve"> </w:t>
      </w:r>
      <w:r w:rsidRPr="00D10110">
        <w:t>выплата,</w:t>
      </w:r>
      <w:r w:rsidR="00C61159" w:rsidRPr="00D10110">
        <w:t xml:space="preserve"> </w:t>
      </w:r>
      <w:r w:rsidRPr="00D10110">
        <w:t>этот</w:t>
      </w:r>
      <w:r w:rsidR="00C61159" w:rsidRPr="00D10110">
        <w:t xml:space="preserve"> </w:t>
      </w:r>
      <w:r w:rsidRPr="00D10110">
        <w:t>показатель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ежегодно</w:t>
      </w:r>
      <w:r w:rsidR="00C61159" w:rsidRPr="00D10110">
        <w:t xml:space="preserve"> </w:t>
      </w:r>
      <w:r w:rsidRPr="00D10110">
        <w:t>индексируется.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некоторых</w:t>
      </w:r>
      <w:r w:rsidR="00C61159" w:rsidRPr="00D10110">
        <w:t xml:space="preserve"> </w:t>
      </w:r>
      <w:r w:rsidRPr="00D10110">
        <w:t>случаях</w:t>
      </w:r>
      <w:r w:rsidR="00C61159" w:rsidRPr="00D10110">
        <w:t xml:space="preserve"> </w:t>
      </w:r>
      <w:r w:rsidRPr="00D10110">
        <w:t>дважды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- </w:t>
      </w:r>
      <w:r w:rsidRPr="00D10110">
        <w:t>так,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было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2022</w:t>
      </w:r>
      <w:r w:rsidR="00C61159" w:rsidRPr="00D10110">
        <w:t xml:space="preserve"> </w:t>
      </w:r>
      <w:r w:rsidRPr="00D10110">
        <w:t>году.</w:t>
      </w:r>
    </w:p>
    <w:p w14:paraId="5FB0E3DB" w14:textId="77777777" w:rsidR="007500FA" w:rsidRPr="00D10110" w:rsidRDefault="007500FA" w:rsidP="007500FA">
      <w:r w:rsidRPr="00D10110">
        <w:t>Пример</w:t>
      </w:r>
      <w:r w:rsidR="00C61159" w:rsidRPr="00D10110">
        <w:t xml:space="preserve"> </w:t>
      </w:r>
      <w:r w:rsidRPr="00D10110">
        <w:t>расчета.</w:t>
      </w:r>
      <w:r w:rsidR="00C61159" w:rsidRPr="00D10110">
        <w:t xml:space="preserve"> </w:t>
      </w:r>
      <w:r w:rsidRPr="00D10110">
        <w:t>Допустим,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весь</w:t>
      </w:r>
      <w:r w:rsidR="00C61159" w:rsidRPr="00D10110">
        <w:t xml:space="preserve"> </w:t>
      </w:r>
      <w:r w:rsidRPr="00D10110">
        <w:t>трудовой</w:t>
      </w:r>
      <w:r w:rsidR="00C61159" w:rsidRPr="00D10110">
        <w:t xml:space="preserve"> </w:t>
      </w:r>
      <w:r w:rsidRPr="00D10110">
        <w:t>стаж</w:t>
      </w:r>
      <w:r w:rsidR="00C61159" w:rsidRPr="00D10110">
        <w:t xml:space="preserve"> </w:t>
      </w:r>
      <w:r w:rsidRPr="00D10110">
        <w:t>вам</w:t>
      </w:r>
      <w:r w:rsidR="00C61159" w:rsidRPr="00D10110">
        <w:t xml:space="preserve"> </w:t>
      </w:r>
      <w:r w:rsidRPr="00D10110">
        <w:t>удалось</w:t>
      </w:r>
      <w:r w:rsidR="00C61159" w:rsidRPr="00D10110">
        <w:t xml:space="preserve"> </w:t>
      </w:r>
      <w:r w:rsidRPr="00D10110">
        <w:t>накопить</w:t>
      </w:r>
      <w:r w:rsidR="00C61159" w:rsidRPr="00D10110">
        <w:t xml:space="preserve"> </w:t>
      </w:r>
      <w:r w:rsidRPr="00D10110">
        <w:t>100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баллов.</w:t>
      </w:r>
      <w:r w:rsidR="00C61159" w:rsidRPr="00D10110">
        <w:t xml:space="preserve"> </w:t>
      </w:r>
      <w:r w:rsidRPr="00D10110">
        <w:t>Тогда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составит:</w:t>
      </w:r>
    </w:p>
    <w:p w14:paraId="202237C1" w14:textId="77777777" w:rsidR="007500FA" w:rsidRPr="00D10110" w:rsidRDefault="007500FA" w:rsidP="007500FA">
      <w:r w:rsidRPr="00D10110">
        <w:t>8134,88</w:t>
      </w:r>
      <w:r w:rsidR="00C61159" w:rsidRPr="00D10110">
        <w:t xml:space="preserve"> </w:t>
      </w:r>
      <w:r w:rsidRPr="00D10110">
        <w:t>рубля</w:t>
      </w:r>
      <w:r w:rsidR="00C61159" w:rsidRPr="00D10110">
        <w:t xml:space="preserve"> </w:t>
      </w:r>
      <w:r w:rsidRPr="00D10110">
        <w:t>+</w:t>
      </w:r>
      <w:r w:rsidR="00C61159" w:rsidRPr="00D10110">
        <w:t xml:space="preserve"> </w:t>
      </w:r>
      <w:r w:rsidRPr="00D10110">
        <w:t>100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×</w:t>
      </w:r>
      <w:r w:rsidR="00C61159" w:rsidRPr="00D10110">
        <w:t xml:space="preserve"> </w:t>
      </w:r>
      <w:r w:rsidRPr="00D10110">
        <w:t>133,05</w:t>
      </w:r>
      <w:r w:rsidR="00C61159" w:rsidRPr="00D10110">
        <w:t xml:space="preserve"> </w:t>
      </w:r>
      <w:r w:rsidRPr="00D10110">
        <w:t>рубля</w:t>
      </w:r>
      <w:r w:rsidR="00C61159" w:rsidRPr="00D10110">
        <w:t xml:space="preserve"> </w:t>
      </w:r>
      <w:r w:rsidRPr="00D10110">
        <w:t>=</w:t>
      </w:r>
      <w:r w:rsidR="00C61159" w:rsidRPr="00D10110">
        <w:t xml:space="preserve"> </w:t>
      </w:r>
      <w:r w:rsidRPr="00D10110">
        <w:t>21</w:t>
      </w:r>
      <w:r w:rsidR="00C61159" w:rsidRPr="00D10110">
        <w:t xml:space="preserve"> </w:t>
      </w:r>
      <w:r w:rsidRPr="00D10110">
        <w:t>439,88</w:t>
      </w:r>
      <w:r w:rsidR="00C61159" w:rsidRPr="00D10110">
        <w:t xml:space="preserve"> </w:t>
      </w:r>
      <w:r w:rsidRPr="00D10110">
        <w:t>рубля</w:t>
      </w:r>
    </w:p>
    <w:p w14:paraId="5BC1AFDE" w14:textId="77777777" w:rsidR="007500FA" w:rsidRPr="00D10110" w:rsidRDefault="007500FA" w:rsidP="007500FA">
      <w:r w:rsidRPr="00D10110">
        <w:t>Именно</w:t>
      </w:r>
      <w:r w:rsidR="00C61159" w:rsidRPr="00D10110">
        <w:t xml:space="preserve"> </w:t>
      </w:r>
      <w:r w:rsidRPr="00D10110">
        <w:t>такую</w:t>
      </w:r>
      <w:r w:rsidR="00C61159" w:rsidRPr="00D10110">
        <w:t xml:space="preserve"> </w:t>
      </w:r>
      <w:r w:rsidRPr="00D10110">
        <w:t>пенсию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получать</w:t>
      </w:r>
      <w:r w:rsidR="00C61159" w:rsidRPr="00D10110">
        <w:t xml:space="preserve"> </w:t>
      </w:r>
      <w:r w:rsidRPr="00D10110">
        <w:t>человек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таким</w:t>
      </w:r>
      <w:r w:rsidR="00C61159" w:rsidRPr="00D10110">
        <w:t xml:space="preserve"> </w:t>
      </w:r>
      <w:r w:rsidRPr="00D10110">
        <w:t>ИПК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году.</w:t>
      </w:r>
      <w:r w:rsidR="00C61159" w:rsidRPr="00D10110">
        <w:t xml:space="preserve"> </w:t>
      </w:r>
      <w:r w:rsidRPr="00D10110">
        <w:t>Однако</w:t>
      </w:r>
      <w:r w:rsidR="00C61159" w:rsidRPr="00D10110">
        <w:t xml:space="preserve"> </w:t>
      </w:r>
      <w:r w:rsidRPr="00D10110">
        <w:t>сумма</w:t>
      </w:r>
      <w:r w:rsidR="00C61159" w:rsidRPr="00D10110">
        <w:t xml:space="preserve"> </w:t>
      </w:r>
      <w:r w:rsidRPr="00D10110">
        <w:t>ежегодно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повышаться</w:t>
      </w:r>
      <w:r w:rsidR="00C61159" w:rsidRPr="00D10110">
        <w:t xml:space="preserve"> </w:t>
      </w:r>
      <w:r w:rsidRPr="00D10110">
        <w:t>благодаря</w:t>
      </w:r>
      <w:r w:rsidR="00C61159" w:rsidRPr="00D10110">
        <w:t xml:space="preserve"> </w:t>
      </w:r>
      <w:r w:rsidRPr="00D10110">
        <w:t>индексации.</w:t>
      </w:r>
    </w:p>
    <w:p w14:paraId="3084BFCD" w14:textId="77777777" w:rsidR="007500FA" w:rsidRPr="00D10110" w:rsidRDefault="003A224C" w:rsidP="007500FA">
      <w:r w:rsidRPr="00D10110">
        <w:t>КАКАЯ</w:t>
      </w:r>
      <w:r w:rsidR="00C61159" w:rsidRPr="00D10110">
        <w:t xml:space="preserve"> </w:t>
      </w:r>
      <w:r w:rsidRPr="00D10110">
        <w:t>ДОЛЖНА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ЗАРПЛАТА,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ГОДУ</w:t>
      </w:r>
    </w:p>
    <w:p w14:paraId="6FBEE161" w14:textId="77777777" w:rsidR="007500FA" w:rsidRPr="00D10110" w:rsidRDefault="007500FA" w:rsidP="007500FA">
      <w:r w:rsidRPr="00D10110">
        <w:t>Подсчитать</w:t>
      </w:r>
      <w:r w:rsidR="00C61159" w:rsidRPr="00D10110">
        <w:t xml:space="preserve"> </w:t>
      </w:r>
      <w:r w:rsidRPr="00D10110">
        <w:t>зарплату,</w:t>
      </w:r>
      <w:r w:rsidR="00C61159" w:rsidRPr="00D10110">
        <w:t xml:space="preserve"> </w:t>
      </w:r>
      <w:r w:rsidRPr="00D10110">
        <w:t>которая</w:t>
      </w:r>
      <w:r w:rsidR="00C61159" w:rsidRPr="00D10110">
        <w:t xml:space="preserve"> </w:t>
      </w:r>
      <w:r w:rsidRPr="00D10110">
        <w:t>нужна,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накопить</w:t>
      </w:r>
      <w:r w:rsidR="00C61159" w:rsidRPr="00D10110">
        <w:t xml:space="preserve"> </w:t>
      </w:r>
      <w:r w:rsidRPr="00D10110">
        <w:t>максимальные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баллов,</w:t>
      </w:r>
      <w:r w:rsidR="00C61159" w:rsidRPr="00D10110">
        <w:t xml:space="preserve"> </w:t>
      </w:r>
      <w:r w:rsidRPr="00D10110">
        <w:t>проще.</w:t>
      </w:r>
      <w:r w:rsidR="00C61159" w:rsidRPr="00D10110">
        <w:t xml:space="preserve"> </w:t>
      </w:r>
      <w:r w:rsidRPr="00D10110">
        <w:t>Вот</w:t>
      </w:r>
      <w:r w:rsidR="00C61159" w:rsidRPr="00D10110">
        <w:t xml:space="preserve"> </w:t>
      </w:r>
      <w:r w:rsidRPr="00D10110">
        <w:t>формула:</w:t>
      </w:r>
    </w:p>
    <w:p w14:paraId="08D93224" w14:textId="77777777" w:rsidR="007500FA" w:rsidRPr="00D10110" w:rsidRDefault="007500FA" w:rsidP="007500FA">
      <w:r w:rsidRPr="00D10110">
        <w:t>Предельная</w:t>
      </w:r>
      <w:r w:rsidR="00C61159" w:rsidRPr="00D10110">
        <w:t xml:space="preserve"> </w:t>
      </w:r>
      <w:r w:rsidRPr="00D10110">
        <w:t>страховая</w:t>
      </w:r>
      <w:r w:rsidR="00C61159" w:rsidRPr="00D10110">
        <w:t xml:space="preserve"> </w:t>
      </w:r>
      <w:r w:rsidRPr="00D10110">
        <w:t>база</w:t>
      </w:r>
      <w:r w:rsidR="00C61159" w:rsidRPr="00D10110">
        <w:t xml:space="preserve"> </w:t>
      </w:r>
      <w:r w:rsidRPr="00D10110">
        <w:t>/</w:t>
      </w:r>
      <w:r w:rsidR="00C61159" w:rsidRPr="00D10110">
        <w:t xml:space="preserve"> </w:t>
      </w:r>
      <w:r w:rsidRPr="00D10110">
        <w:t>12</w:t>
      </w:r>
      <w:r w:rsidR="00C61159" w:rsidRPr="00D10110">
        <w:t xml:space="preserve"> </w:t>
      </w:r>
      <w:r w:rsidRPr="00D10110">
        <w:t>месяцев</w:t>
      </w:r>
    </w:p>
    <w:p w14:paraId="0F6531C6" w14:textId="77777777" w:rsidR="007500FA" w:rsidRPr="00D10110" w:rsidRDefault="007500FA" w:rsidP="007500FA">
      <w:r w:rsidRPr="00D10110">
        <w:t>Соответственно,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году,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максимальные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индивидуальных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коэффициентов</w:t>
      </w:r>
      <w:r w:rsidR="00C61159" w:rsidRPr="00D10110">
        <w:t xml:space="preserve"> </w:t>
      </w:r>
      <w:r w:rsidRPr="00D10110">
        <w:t>(ИПК),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зарабатывать:</w:t>
      </w:r>
    </w:p>
    <w:p w14:paraId="3833303A" w14:textId="77777777" w:rsidR="007500FA" w:rsidRPr="00D10110" w:rsidRDefault="007500FA" w:rsidP="007500FA">
      <w:r w:rsidRPr="00D10110">
        <w:t>2</w:t>
      </w:r>
      <w:r w:rsidR="00C61159" w:rsidRPr="00D10110">
        <w:t xml:space="preserve"> </w:t>
      </w:r>
      <w:r w:rsidRPr="00D10110">
        <w:t>225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единой</w:t>
      </w:r>
      <w:r w:rsidR="00C61159" w:rsidRPr="00D10110">
        <w:t xml:space="preserve"> </w:t>
      </w:r>
      <w:r w:rsidRPr="00D10110">
        <w:t>предельной</w:t>
      </w:r>
      <w:r w:rsidR="00C61159" w:rsidRPr="00D10110">
        <w:t xml:space="preserve"> </w:t>
      </w:r>
      <w:r w:rsidRPr="00D10110">
        <w:t>базы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/</w:t>
      </w:r>
      <w:r w:rsidR="00C61159" w:rsidRPr="00D10110">
        <w:t xml:space="preserve"> </w:t>
      </w:r>
      <w:r w:rsidRPr="00D10110">
        <w:t>12</w:t>
      </w:r>
      <w:r w:rsidR="00C61159" w:rsidRPr="00D10110">
        <w:t xml:space="preserve"> </w:t>
      </w:r>
      <w:r w:rsidRPr="00D10110">
        <w:t>месяцев</w:t>
      </w:r>
      <w:r w:rsidR="00C61159" w:rsidRPr="00D10110">
        <w:t xml:space="preserve"> </w:t>
      </w:r>
      <w:r w:rsidRPr="00D10110">
        <w:t>=</w:t>
      </w:r>
      <w:r w:rsidR="00C61159" w:rsidRPr="00D10110">
        <w:t xml:space="preserve"> </w:t>
      </w:r>
      <w:r w:rsidRPr="00D10110">
        <w:t>185</w:t>
      </w:r>
      <w:r w:rsidR="00C61159" w:rsidRPr="00D10110">
        <w:t xml:space="preserve"> </w:t>
      </w:r>
      <w:r w:rsidRPr="00D10110">
        <w:t>416,18</w:t>
      </w:r>
      <w:r w:rsidR="00C61159" w:rsidRPr="00D10110">
        <w:t xml:space="preserve"> </w:t>
      </w:r>
      <w:r w:rsidRPr="00D10110">
        <w:t>рубля</w:t>
      </w:r>
    </w:p>
    <w:p w14:paraId="1ECDFCDC" w14:textId="77777777" w:rsidR="007500FA" w:rsidRPr="00D10110" w:rsidRDefault="007500FA" w:rsidP="007500FA">
      <w:r w:rsidRPr="00D10110">
        <w:t>Именно</w:t>
      </w:r>
      <w:r w:rsidR="00C61159" w:rsidRPr="00D10110">
        <w:t xml:space="preserve"> </w:t>
      </w:r>
      <w:r w:rsidRPr="00D10110">
        <w:t>столько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среднем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течение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вы</w:t>
      </w:r>
      <w:r w:rsidR="00C61159" w:rsidRPr="00D10110">
        <w:t xml:space="preserve"> </w:t>
      </w:r>
      <w:r w:rsidRPr="00D10110">
        <w:t>должны</w:t>
      </w:r>
      <w:r w:rsidR="00C61159" w:rsidRPr="00D10110">
        <w:t xml:space="preserve"> </w:t>
      </w:r>
      <w:r w:rsidRPr="00D10110">
        <w:t>зарабатывать,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максимальные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году.</w:t>
      </w:r>
      <w:r w:rsidR="00C61159" w:rsidRPr="00D10110">
        <w:t xml:space="preserve"> </w:t>
      </w:r>
      <w:r w:rsidRPr="00D10110">
        <w:t>Помните,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средняя</w:t>
      </w:r>
      <w:r w:rsidR="00C61159" w:rsidRPr="00D10110">
        <w:t xml:space="preserve"> </w:t>
      </w:r>
      <w:r w:rsidRPr="00D10110">
        <w:t>зарплата</w:t>
      </w:r>
      <w:r w:rsidR="00C61159" w:rsidRPr="00D10110">
        <w:t xml:space="preserve"> </w:t>
      </w:r>
      <w:r w:rsidRPr="00D10110">
        <w:t>складывается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оклада,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других</w:t>
      </w:r>
      <w:r w:rsidR="00C61159" w:rsidRPr="00D10110">
        <w:t xml:space="preserve"> </w:t>
      </w:r>
      <w:r w:rsidRPr="00D10110">
        <w:t>выплат,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которых</w:t>
      </w:r>
      <w:r w:rsidR="00C61159" w:rsidRPr="00D10110">
        <w:t xml:space="preserve"> </w:t>
      </w:r>
      <w:r w:rsidRPr="00D10110">
        <w:t>уплачиваются</w:t>
      </w:r>
      <w:r w:rsidR="00C61159" w:rsidRPr="00D10110">
        <w:t xml:space="preserve"> </w:t>
      </w:r>
      <w:r w:rsidRPr="00D10110">
        <w:t>взносы,</w:t>
      </w:r>
      <w:r w:rsidR="00C61159" w:rsidRPr="00D10110">
        <w:t xml:space="preserve"> - </w:t>
      </w:r>
      <w:r w:rsidRPr="00D10110">
        <w:t>премии,</w:t>
      </w:r>
      <w:r w:rsidR="00C61159" w:rsidRPr="00D10110">
        <w:t xml:space="preserve"> </w:t>
      </w:r>
      <w:r w:rsidRPr="00D10110">
        <w:t>компенсации,</w:t>
      </w:r>
      <w:r w:rsidR="00C61159" w:rsidRPr="00D10110">
        <w:t xml:space="preserve"> </w:t>
      </w:r>
      <w:r w:rsidRPr="00D10110">
        <w:t>стимулирующие,</w:t>
      </w:r>
      <w:r w:rsidR="00C61159" w:rsidRPr="00D10110">
        <w:t xml:space="preserve"> </w:t>
      </w:r>
      <w:r w:rsidRPr="00D10110">
        <w:t>отпускные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далее.</w:t>
      </w:r>
    </w:p>
    <w:p w14:paraId="5F6A4AF4" w14:textId="77777777" w:rsidR="007500FA" w:rsidRPr="00D10110" w:rsidRDefault="007500FA" w:rsidP="007500FA">
      <w:r w:rsidRPr="00D10110">
        <w:t>Можно</w:t>
      </w:r>
      <w:r w:rsidR="00C61159" w:rsidRPr="00D10110">
        <w:t xml:space="preserve"> </w:t>
      </w:r>
      <w:r w:rsidRPr="00D10110">
        <w:t>зарабатывать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больше,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баллы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никак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повлияет.</w:t>
      </w:r>
      <w:r w:rsidR="00C61159" w:rsidRPr="00D10110">
        <w:t xml:space="preserve"> </w:t>
      </w:r>
      <w:r w:rsidRPr="00D10110">
        <w:t>Любой</w:t>
      </w:r>
      <w:r w:rsidR="00C61159" w:rsidRPr="00D10110">
        <w:t xml:space="preserve"> </w:t>
      </w:r>
      <w:r w:rsidRPr="00D10110">
        <w:t>человек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заработать</w:t>
      </w:r>
      <w:r w:rsidR="00C61159" w:rsidRPr="00D10110">
        <w:t xml:space="preserve"> </w:t>
      </w:r>
      <w:r w:rsidRPr="00D10110">
        <w:t>максимально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ИПК.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работающих</w:t>
      </w:r>
      <w:r w:rsidR="00C61159" w:rsidRPr="00D10110">
        <w:t xml:space="preserve"> </w:t>
      </w:r>
      <w:r w:rsidRPr="00D10110">
        <w:t>пенсионеров</w:t>
      </w:r>
      <w:r w:rsidR="00C61159" w:rsidRPr="00D10110">
        <w:t xml:space="preserve"> </w:t>
      </w:r>
      <w:r w:rsidRPr="00D10110">
        <w:t>максимум</w:t>
      </w:r>
      <w:r w:rsidR="00C61159" w:rsidRPr="00D10110">
        <w:t xml:space="preserve"> </w:t>
      </w:r>
      <w:r w:rsidRPr="00D10110">
        <w:t>еще</w:t>
      </w:r>
      <w:r w:rsidR="00C61159" w:rsidRPr="00D10110">
        <w:t xml:space="preserve"> </w:t>
      </w:r>
      <w:r w:rsidRPr="00D10110">
        <w:t>меньше</w:t>
      </w:r>
      <w:r w:rsidR="00C61159" w:rsidRPr="00D10110">
        <w:t xml:space="preserve"> - </w:t>
      </w:r>
      <w:r w:rsidRPr="00D10110">
        <w:t>3</w:t>
      </w:r>
      <w:r w:rsidR="00C61159" w:rsidRPr="00D10110">
        <w:t xml:space="preserve"> </w:t>
      </w:r>
      <w:r w:rsidRPr="00D10110">
        <w:t>балла.</w:t>
      </w:r>
    </w:p>
    <w:p w14:paraId="0BCA53FA" w14:textId="77777777" w:rsidR="007500FA" w:rsidRPr="00D10110" w:rsidRDefault="007500FA" w:rsidP="007500FA">
      <w:r w:rsidRPr="00D10110">
        <w:t>Важно!</w:t>
      </w:r>
      <w:r w:rsidR="00C61159" w:rsidRPr="00D10110">
        <w:t xml:space="preserve"> </w:t>
      </w:r>
      <w:r w:rsidRPr="00D10110">
        <w:t>Эта</w:t>
      </w:r>
      <w:r w:rsidR="00C61159" w:rsidRPr="00D10110">
        <w:t xml:space="preserve"> </w:t>
      </w:r>
      <w:r w:rsidRPr="00D10110">
        <w:t>сумма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вычета</w:t>
      </w:r>
      <w:r w:rsidR="00C61159" w:rsidRPr="00D10110">
        <w:t xml:space="preserve"> </w:t>
      </w:r>
      <w:r w:rsidRPr="00D10110">
        <w:t>НДФЛ,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страховые</w:t>
      </w:r>
      <w:r w:rsidR="00C61159" w:rsidRPr="00D10110">
        <w:t xml:space="preserve"> </w:t>
      </w:r>
      <w:r w:rsidRPr="00D10110">
        <w:t>взносы</w:t>
      </w:r>
      <w:r w:rsidR="00C61159" w:rsidRPr="00D10110">
        <w:t xml:space="preserve"> </w:t>
      </w:r>
      <w:r w:rsidRPr="00D10110">
        <w:t>платятся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заработной</w:t>
      </w:r>
      <w:r w:rsidR="00C61159" w:rsidRPr="00D10110">
        <w:t xml:space="preserve"> </w:t>
      </w:r>
      <w:r w:rsidRPr="00D10110">
        <w:t>платы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уплаты</w:t>
      </w:r>
      <w:r w:rsidR="00C61159" w:rsidRPr="00D10110">
        <w:t xml:space="preserve"> </w:t>
      </w:r>
      <w:r w:rsidRPr="00D10110">
        <w:t>НДФЛ.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руки</w:t>
      </w:r>
      <w:r w:rsidR="00C61159" w:rsidRPr="00D10110">
        <w:t xml:space="preserve"> </w:t>
      </w:r>
      <w:r w:rsidRPr="00D10110">
        <w:t>вы</w:t>
      </w:r>
      <w:r w:rsidR="00C61159" w:rsidRPr="00D10110">
        <w:t xml:space="preserve"> </w:t>
      </w:r>
      <w:r w:rsidRPr="00D10110">
        <w:t>получаете</w:t>
      </w:r>
      <w:r w:rsidR="00C61159" w:rsidRPr="00D10110">
        <w:t xml:space="preserve"> </w:t>
      </w:r>
      <w:r w:rsidRPr="00D10110">
        <w:t>80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рублей,</w:t>
      </w:r>
      <w:r w:rsidR="00C61159" w:rsidRPr="00D10110">
        <w:t xml:space="preserve"> </w:t>
      </w:r>
      <w:r w:rsidRPr="00D10110">
        <w:t>работодатель</w:t>
      </w:r>
      <w:r w:rsidR="00C61159" w:rsidRPr="00D10110">
        <w:t xml:space="preserve"> </w:t>
      </w:r>
      <w:r w:rsidRPr="00D10110">
        <w:t>платит</w:t>
      </w:r>
      <w:r w:rsidR="00C61159" w:rsidRPr="00D10110">
        <w:t xml:space="preserve"> </w:t>
      </w:r>
      <w:r w:rsidRPr="00D10110">
        <w:t>взносы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92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рублей,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именно</w:t>
      </w:r>
      <w:r w:rsidR="00C61159" w:rsidRPr="00D10110">
        <w:t xml:space="preserve"> </w:t>
      </w:r>
      <w:r w:rsidRPr="00D10110">
        <w:t>27</w:t>
      </w:r>
      <w:r w:rsidR="00C61159" w:rsidRPr="00D10110">
        <w:t xml:space="preserve"> </w:t>
      </w:r>
      <w:r w:rsidRPr="00D10110">
        <w:t>600</w:t>
      </w:r>
      <w:r w:rsidR="00C61159" w:rsidRPr="00D10110">
        <w:t xml:space="preserve"> </w:t>
      </w:r>
      <w:r w:rsidRPr="00D10110">
        <w:t>рублей.</w:t>
      </w:r>
    </w:p>
    <w:p w14:paraId="6C044F6C" w14:textId="77777777" w:rsidR="007500FA" w:rsidRPr="00D10110" w:rsidRDefault="007500FA" w:rsidP="007500FA">
      <w:r w:rsidRPr="00D10110">
        <w:t>Обратите</w:t>
      </w:r>
      <w:r w:rsidR="00C61159" w:rsidRPr="00D10110">
        <w:t xml:space="preserve"> </w:t>
      </w:r>
      <w:r w:rsidRPr="00D10110">
        <w:t>внимание,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эта</w:t>
      </w:r>
      <w:r w:rsidR="00C61159" w:rsidRPr="00D10110">
        <w:t xml:space="preserve"> </w:t>
      </w:r>
      <w:r w:rsidRPr="00D10110">
        <w:t>формула</w:t>
      </w:r>
      <w:r w:rsidR="00C61159" w:rsidRPr="00D10110">
        <w:t xml:space="preserve"> </w:t>
      </w:r>
      <w:r w:rsidRPr="00D10110">
        <w:t>справедлива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любого</w:t>
      </w:r>
      <w:r w:rsidR="00C61159" w:rsidRPr="00D10110">
        <w:t xml:space="preserve"> </w:t>
      </w:r>
      <w:r w:rsidRPr="00D10110">
        <w:t>календарного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начиная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2023</w:t>
      </w:r>
      <w:r w:rsidR="00C61159" w:rsidRPr="00D10110">
        <w:t xml:space="preserve"> </w:t>
      </w:r>
      <w:r w:rsidRPr="00D10110">
        <w:t>года,</w:t>
      </w:r>
      <w:r w:rsidR="00C61159" w:rsidRPr="00D10110">
        <w:t xml:space="preserve"> </w:t>
      </w:r>
      <w:r w:rsidRPr="00D10110">
        <w:t>когда</w:t>
      </w:r>
      <w:r w:rsidR="00C61159" w:rsidRPr="00D10110">
        <w:t xml:space="preserve"> </w:t>
      </w:r>
      <w:r w:rsidRPr="00D10110">
        <w:t>предельная</w:t>
      </w:r>
      <w:r w:rsidR="00C61159" w:rsidRPr="00D10110">
        <w:t xml:space="preserve"> </w:t>
      </w:r>
      <w:r w:rsidRPr="00D10110">
        <w:t>страховая</w:t>
      </w:r>
      <w:r w:rsidR="00C61159" w:rsidRPr="00D10110">
        <w:t xml:space="preserve"> </w:t>
      </w:r>
      <w:r w:rsidRPr="00D10110">
        <w:t>база</w:t>
      </w:r>
      <w:r w:rsidR="00C61159" w:rsidRPr="00D10110">
        <w:t xml:space="preserve"> </w:t>
      </w:r>
      <w:r w:rsidRPr="00D10110">
        <w:t>стала</w:t>
      </w:r>
      <w:r w:rsidR="00C61159" w:rsidRPr="00D10110">
        <w:t xml:space="preserve"> </w:t>
      </w:r>
      <w:r w:rsidRPr="00D10110">
        <w:t>единой.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провести</w:t>
      </w:r>
      <w:r w:rsidR="00C61159" w:rsidRPr="00D10110">
        <w:t xml:space="preserve"> </w:t>
      </w:r>
      <w:r w:rsidRPr="00D10110">
        <w:t>расчет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ранних</w:t>
      </w:r>
      <w:r w:rsidR="00C61159" w:rsidRPr="00D10110">
        <w:t xml:space="preserve"> </w:t>
      </w:r>
      <w:r w:rsidRPr="00D10110">
        <w:t>сроков,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формулу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подставлять</w:t>
      </w:r>
      <w:r w:rsidR="00C61159" w:rsidRPr="00D10110">
        <w:t xml:space="preserve"> </w:t>
      </w:r>
      <w:r w:rsidRPr="00D10110">
        <w:t>предельную</w:t>
      </w:r>
      <w:r w:rsidR="00C61159" w:rsidRPr="00D10110">
        <w:t xml:space="preserve"> </w:t>
      </w:r>
      <w:r w:rsidRPr="00D10110">
        <w:t>базу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обязательного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страхования</w:t>
      </w:r>
      <w:r w:rsidR="00C61159" w:rsidRPr="00D10110">
        <w:t xml:space="preserve"> </w:t>
      </w:r>
      <w:r w:rsidRPr="00D10110">
        <w:t>(ОПС).</w:t>
      </w:r>
    </w:p>
    <w:p w14:paraId="7C67C583" w14:textId="77777777" w:rsidR="007500FA" w:rsidRPr="00D10110" w:rsidRDefault="007500FA" w:rsidP="007500FA">
      <w:r w:rsidRPr="00D10110">
        <w:t>Чтобы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считать</w:t>
      </w:r>
      <w:r w:rsidR="00C61159" w:rsidRPr="00D10110">
        <w:t xml:space="preserve"> </w:t>
      </w:r>
      <w:r w:rsidRPr="00D10110">
        <w:t>самому,</w:t>
      </w:r>
      <w:r w:rsidR="00C61159" w:rsidRPr="00D10110">
        <w:t xml:space="preserve"> </w:t>
      </w:r>
      <w:r w:rsidRPr="00D10110">
        <w:t>какая</w:t>
      </w:r>
      <w:r w:rsidR="00C61159" w:rsidRPr="00D10110">
        <w:t xml:space="preserve"> </w:t>
      </w:r>
      <w:r w:rsidRPr="00D10110">
        <w:t>должна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зарплата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максимальных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каждому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начиная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2021</w:t>
      </w:r>
      <w:r w:rsidR="00C61159" w:rsidRPr="00D10110">
        <w:t xml:space="preserve"> </w:t>
      </w:r>
      <w:r w:rsidRPr="00D10110">
        <w:t>года,</w:t>
      </w:r>
      <w:r w:rsidR="00C61159" w:rsidRPr="00D10110">
        <w:t xml:space="preserve"> </w:t>
      </w:r>
      <w:r w:rsidRPr="00D10110">
        <w:t>воспользуйтесь</w:t>
      </w:r>
      <w:r w:rsidR="00C61159" w:rsidRPr="00D10110">
        <w:t xml:space="preserve"> </w:t>
      </w:r>
      <w:r w:rsidRPr="00D10110">
        <w:t>таблицей:</w:t>
      </w:r>
    </w:p>
    <w:p w14:paraId="3411265B" w14:textId="77777777" w:rsidR="007500FA" w:rsidRPr="00D10110" w:rsidRDefault="007500FA" w:rsidP="007500FA">
      <w:r w:rsidRPr="00D10110">
        <w:t>Год</w:t>
      </w:r>
      <w:r w:rsidR="00C61159" w:rsidRPr="00D10110">
        <w:t xml:space="preserve"> </w:t>
      </w:r>
      <w:r w:rsidRPr="00D10110">
        <w:t>Предельная</w:t>
      </w:r>
      <w:r w:rsidR="00C61159" w:rsidRPr="00D10110">
        <w:t xml:space="preserve"> </w:t>
      </w:r>
      <w:r w:rsidRPr="00D10110">
        <w:t>база</w:t>
      </w:r>
      <w:r w:rsidR="00C61159" w:rsidRPr="00D10110">
        <w:t xml:space="preserve"> </w:t>
      </w:r>
      <w:r w:rsidRPr="00D10110">
        <w:t>Зарплата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баллов</w:t>
      </w:r>
    </w:p>
    <w:p w14:paraId="10F93CF7" w14:textId="77777777" w:rsidR="007500FA" w:rsidRPr="00D10110" w:rsidRDefault="007500FA" w:rsidP="007500FA">
      <w:r w:rsidRPr="00D10110">
        <w:t>2021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465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122</w:t>
      </w:r>
      <w:r w:rsidR="00C61159" w:rsidRPr="00D10110">
        <w:t xml:space="preserve"> </w:t>
      </w:r>
      <w:r w:rsidRPr="00D10110">
        <w:t>083</w:t>
      </w:r>
      <w:r w:rsidR="00C61159" w:rsidRPr="00D10110">
        <w:t xml:space="preserve"> </w:t>
      </w:r>
      <w:r w:rsidRPr="00D10110">
        <w:t>рубля</w:t>
      </w:r>
    </w:p>
    <w:p w14:paraId="44A48348" w14:textId="77777777" w:rsidR="007500FA" w:rsidRPr="00D10110" w:rsidRDefault="007500FA" w:rsidP="007500FA">
      <w:r w:rsidRPr="00D10110">
        <w:t>2022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565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130</w:t>
      </w:r>
      <w:r w:rsidR="00C61159" w:rsidRPr="00D10110">
        <w:t xml:space="preserve"> </w:t>
      </w:r>
      <w:r w:rsidRPr="00D10110">
        <w:t>417</w:t>
      </w:r>
      <w:r w:rsidR="00C61159" w:rsidRPr="00D10110">
        <w:t xml:space="preserve"> </w:t>
      </w:r>
      <w:r w:rsidRPr="00D10110">
        <w:t>рублей</w:t>
      </w:r>
    </w:p>
    <w:p w14:paraId="764D39CB" w14:textId="77777777" w:rsidR="007500FA" w:rsidRPr="00D10110" w:rsidRDefault="007500FA" w:rsidP="007500FA">
      <w:r w:rsidRPr="00D10110">
        <w:t>2023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917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159</w:t>
      </w:r>
      <w:r w:rsidR="00C61159" w:rsidRPr="00D10110">
        <w:t xml:space="preserve"> </w:t>
      </w:r>
      <w:r w:rsidRPr="00D10110">
        <w:t>750</w:t>
      </w:r>
      <w:r w:rsidR="00C61159" w:rsidRPr="00D10110">
        <w:t xml:space="preserve"> </w:t>
      </w:r>
      <w:r w:rsidRPr="00D10110">
        <w:t>рублей</w:t>
      </w:r>
    </w:p>
    <w:p w14:paraId="0BAF1C62" w14:textId="77777777" w:rsidR="007500FA" w:rsidRPr="00D10110" w:rsidRDefault="007500FA" w:rsidP="007500FA">
      <w:r w:rsidRPr="00D10110">
        <w:lastRenderedPageBreak/>
        <w:t>2024</w:t>
      </w:r>
      <w:r w:rsidR="00C61159" w:rsidRPr="00D10110">
        <w:t xml:space="preserve"> </w:t>
      </w:r>
      <w:r w:rsidRPr="00D10110">
        <w:t>2</w:t>
      </w:r>
      <w:r w:rsidR="00C61159" w:rsidRPr="00D10110">
        <w:t xml:space="preserve"> </w:t>
      </w:r>
      <w:r w:rsidRPr="00D10110">
        <w:t>225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185</w:t>
      </w:r>
      <w:r w:rsidR="00C61159" w:rsidRPr="00D10110">
        <w:t xml:space="preserve"> </w:t>
      </w:r>
      <w:r w:rsidRPr="00D10110">
        <w:t>417</w:t>
      </w:r>
      <w:r w:rsidR="00C61159" w:rsidRPr="00D10110">
        <w:t xml:space="preserve"> </w:t>
      </w:r>
      <w:r w:rsidRPr="00D10110">
        <w:t>рублей</w:t>
      </w:r>
    </w:p>
    <w:p w14:paraId="57E083FD" w14:textId="77777777" w:rsidR="007500FA" w:rsidRPr="00D10110" w:rsidRDefault="003A224C" w:rsidP="007500FA">
      <w:r w:rsidRPr="00D10110">
        <w:t>СКОЛЬКО</w:t>
      </w:r>
      <w:r w:rsidR="00C61159" w:rsidRPr="00D10110">
        <w:t xml:space="preserve"> </w:t>
      </w:r>
      <w:r w:rsidRPr="00D10110">
        <w:t>СТОЯТ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БАЛЛОВ</w:t>
      </w:r>
    </w:p>
    <w:p w14:paraId="5B345714" w14:textId="77777777" w:rsidR="007500FA" w:rsidRPr="00D10110" w:rsidRDefault="007500FA" w:rsidP="007500FA">
      <w:r w:rsidRPr="00D10110">
        <w:t>Расчет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пенсии.</w:t>
      </w:r>
      <w:r w:rsidR="00C61159" w:rsidRPr="00D10110">
        <w:t xml:space="preserve"> </w:t>
      </w:r>
      <w:r w:rsidRPr="00D10110">
        <w:t>Стоимость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- </w:t>
      </w:r>
      <w:r w:rsidRPr="00D10110">
        <w:t>1330,50</w:t>
      </w:r>
      <w:r w:rsidR="00C61159" w:rsidRPr="00D10110">
        <w:t xml:space="preserve"> </w:t>
      </w:r>
      <w:r w:rsidRPr="00D10110">
        <w:t>рубля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месяц.</w:t>
      </w:r>
      <w:r w:rsidR="00C61159" w:rsidRPr="00D10110">
        <w:t xml:space="preserve"> </w:t>
      </w:r>
      <w:r w:rsidRPr="00D10110">
        <w:t>Рассчитывается</w:t>
      </w:r>
      <w:r w:rsidR="00C61159" w:rsidRPr="00D10110">
        <w:t xml:space="preserve"> </w:t>
      </w:r>
      <w:r w:rsidRPr="00D10110">
        <w:t>эта</w:t>
      </w:r>
      <w:r w:rsidR="00C61159" w:rsidRPr="00D10110">
        <w:t xml:space="preserve"> </w:t>
      </w:r>
      <w:r w:rsidRPr="00D10110">
        <w:t>сумма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стандартной</w:t>
      </w:r>
      <w:r w:rsidR="00C61159" w:rsidRPr="00D10110">
        <w:t xml:space="preserve"> </w:t>
      </w:r>
      <w:r w:rsidRPr="00D10110">
        <w:t>формуле:</w:t>
      </w:r>
    </w:p>
    <w:p w14:paraId="01FD6FC3" w14:textId="77777777" w:rsidR="007500FA" w:rsidRPr="00D10110" w:rsidRDefault="007500FA" w:rsidP="007500FA">
      <w:r w:rsidRPr="00D10110">
        <w:t>10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×</w:t>
      </w:r>
      <w:r w:rsidR="00C61159" w:rsidRPr="00D10110">
        <w:t xml:space="preserve"> </w:t>
      </w:r>
      <w:r w:rsidRPr="00D10110">
        <w:t>133,05</w:t>
      </w:r>
      <w:r w:rsidR="00C61159" w:rsidRPr="00D10110">
        <w:t xml:space="preserve"> </w:t>
      </w:r>
      <w:r w:rsidRPr="00D10110">
        <w:t>рубля</w:t>
      </w:r>
      <w:r w:rsidR="00C61159" w:rsidRPr="00D10110">
        <w:t xml:space="preserve"> </w:t>
      </w:r>
      <w:r w:rsidRPr="00D10110">
        <w:t>(стоимость</w:t>
      </w:r>
      <w:r w:rsidR="00C61159" w:rsidRPr="00D10110">
        <w:t xml:space="preserve"> </w:t>
      </w:r>
      <w:r w:rsidRPr="00D10110">
        <w:t>одного</w:t>
      </w:r>
      <w:r w:rsidR="00C61159" w:rsidRPr="00D10110">
        <w:t xml:space="preserve"> </w:t>
      </w:r>
      <w:r w:rsidRPr="00D10110">
        <w:t>ИПК)</w:t>
      </w:r>
    </w:p>
    <w:p w14:paraId="72B548FB" w14:textId="77777777" w:rsidR="007500FA" w:rsidRPr="00D10110" w:rsidRDefault="007500FA" w:rsidP="007500FA">
      <w:r w:rsidRPr="00D10110">
        <w:t>Соответственно,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нынешней</w:t>
      </w:r>
      <w:r w:rsidR="00C61159" w:rsidRPr="00D10110">
        <w:t xml:space="preserve"> </w:t>
      </w:r>
      <w:r w:rsidRPr="00D10110">
        <w:t>стоимости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ИПК</w:t>
      </w:r>
      <w:r w:rsidR="00C61159" w:rsidRPr="00D10110">
        <w:t xml:space="preserve"> </w:t>
      </w:r>
      <w:r w:rsidRPr="00D10110">
        <w:t>дают</w:t>
      </w:r>
      <w:r w:rsidR="00C61159" w:rsidRPr="00D10110">
        <w:t xml:space="preserve"> </w:t>
      </w:r>
      <w:r w:rsidRPr="00D10110">
        <w:t>пенсионеру</w:t>
      </w:r>
      <w:r w:rsidR="00C61159" w:rsidRPr="00D10110">
        <w:t xml:space="preserve"> </w:t>
      </w:r>
      <w:r w:rsidRPr="00D10110">
        <w:t>15</w:t>
      </w:r>
      <w:r w:rsidR="00C61159" w:rsidRPr="00D10110">
        <w:t xml:space="preserve"> </w:t>
      </w:r>
      <w:r w:rsidRPr="00D10110">
        <w:t>966</w:t>
      </w:r>
      <w:r w:rsidR="00C61159" w:rsidRPr="00D10110">
        <w:t xml:space="preserve"> </w:t>
      </w:r>
      <w:r w:rsidRPr="00D10110">
        <w:t>рублей.</w:t>
      </w:r>
    </w:p>
    <w:p w14:paraId="2FBDA76B" w14:textId="77777777" w:rsidR="007500FA" w:rsidRPr="00D10110" w:rsidRDefault="007500FA" w:rsidP="007500FA">
      <w:r w:rsidRPr="00D10110">
        <w:t>В</w:t>
      </w:r>
      <w:r w:rsidR="00C61159" w:rsidRPr="00D10110">
        <w:t xml:space="preserve"> </w:t>
      </w:r>
      <w:r w:rsidRPr="00D10110">
        <w:t>2025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стоимость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больше</w:t>
      </w:r>
      <w:r w:rsidR="00C61159" w:rsidRPr="00D10110">
        <w:t xml:space="preserve"> </w:t>
      </w:r>
      <w:r w:rsidRPr="00D10110">
        <w:t>из-за</w:t>
      </w:r>
      <w:r w:rsidR="00C61159" w:rsidRPr="00D10110">
        <w:t xml:space="preserve"> </w:t>
      </w:r>
      <w:r w:rsidRPr="00D10110">
        <w:t>индексации.</w:t>
      </w:r>
    </w:p>
    <w:p w14:paraId="19CC835F" w14:textId="77777777" w:rsidR="007500FA" w:rsidRPr="00D10110" w:rsidRDefault="007500FA" w:rsidP="007500FA">
      <w:r w:rsidRPr="00D10110">
        <w:t>Расчет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покупки</w:t>
      </w:r>
      <w:r w:rsidR="00C61159" w:rsidRPr="00D10110">
        <w:t xml:space="preserve"> </w:t>
      </w:r>
      <w:r w:rsidRPr="00D10110">
        <w:t>баллов.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баллы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купить,</w:t>
      </w:r>
      <w:r w:rsidR="00C61159" w:rsidRPr="00D10110">
        <w:t xml:space="preserve"> </w:t>
      </w:r>
      <w:r w:rsidRPr="00D10110">
        <w:t>заключив</w:t>
      </w:r>
      <w:r w:rsidR="00C61159" w:rsidRPr="00D10110">
        <w:t xml:space="preserve"> </w:t>
      </w:r>
      <w:r w:rsidRPr="00D10110">
        <w:t>договор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proofErr w:type="spellStart"/>
      <w:r w:rsidRPr="00D10110">
        <w:t>Соцфондом</w:t>
      </w:r>
      <w:proofErr w:type="spellEnd"/>
      <w:r w:rsidRPr="00D10110">
        <w:t>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минимальная</w:t>
      </w:r>
      <w:r w:rsidR="00C61159" w:rsidRPr="00D10110">
        <w:t xml:space="preserve"> </w:t>
      </w:r>
      <w:r w:rsidRPr="00D10110">
        <w:t>сумма</w:t>
      </w:r>
      <w:r w:rsidR="00C61159" w:rsidRPr="00D10110">
        <w:t xml:space="preserve"> </w:t>
      </w:r>
      <w:r w:rsidRPr="00D10110">
        <w:t>страховых</w:t>
      </w:r>
      <w:r w:rsidR="00C61159" w:rsidRPr="00D10110">
        <w:t xml:space="preserve"> </w:t>
      </w:r>
      <w:r w:rsidRPr="00D10110">
        <w:t>взносов,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которую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купить</w:t>
      </w:r>
      <w:r w:rsidR="00C61159" w:rsidRPr="00D10110">
        <w:t xml:space="preserve"> </w:t>
      </w:r>
      <w:r w:rsidRPr="00D10110">
        <w:t>баллы,</w:t>
      </w:r>
      <w:r w:rsidR="00C61159" w:rsidRPr="00D10110">
        <w:t xml:space="preserve"> - </w:t>
      </w:r>
      <w:r w:rsidRPr="00D10110">
        <w:t>50</w:t>
      </w:r>
      <w:r w:rsidR="00C61159" w:rsidRPr="00D10110">
        <w:t xml:space="preserve"> </w:t>
      </w:r>
      <w:r w:rsidRPr="00D10110">
        <w:t>798,88</w:t>
      </w:r>
      <w:r w:rsidR="00C61159" w:rsidRPr="00D10110">
        <w:t xml:space="preserve"> </w:t>
      </w:r>
      <w:r w:rsidRPr="00D10110">
        <w:t>рубля</w:t>
      </w:r>
      <w:r w:rsidR="00C61159" w:rsidRPr="00D10110">
        <w:t xml:space="preserve"> </w:t>
      </w:r>
      <w:r w:rsidRPr="00D10110">
        <w:t>(1,037</w:t>
      </w:r>
      <w:r w:rsidR="00C61159" w:rsidRPr="00D10110">
        <w:t xml:space="preserve"> </w:t>
      </w:r>
      <w:r w:rsidRPr="00D10110">
        <w:t>балла).</w:t>
      </w:r>
      <w:r w:rsidR="00C61159" w:rsidRPr="00D10110">
        <w:t xml:space="preserve"> </w:t>
      </w:r>
      <w:r w:rsidRPr="00D10110">
        <w:t>Максимальная</w:t>
      </w:r>
      <w:r w:rsidR="00C61159" w:rsidRPr="00D10110">
        <w:t xml:space="preserve"> - </w:t>
      </w:r>
      <w:r w:rsidRPr="00D10110">
        <w:t>406</w:t>
      </w:r>
      <w:r w:rsidR="00C61159" w:rsidRPr="00D10110">
        <w:t xml:space="preserve"> </w:t>
      </w:r>
      <w:r w:rsidRPr="00D10110">
        <w:t>391,04</w:t>
      </w:r>
      <w:r w:rsidR="00C61159" w:rsidRPr="00D10110">
        <w:t xml:space="preserve"> </w:t>
      </w:r>
      <w:r w:rsidRPr="00D10110">
        <w:t>рубля</w:t>
      </w:r>
      <w:r w:rsidR="00C61159" w:rsidRPr="00D10110">
        <w:t xml:space="preserve"> </w:t>
      </w:r>
      <w:r w:rsidRPr="00D10110">
        <w:t>(8,292</w:t>
      </w:r>
      <w:r w:rsidR="00C61159" w:rsidRPr="00D10110">
        <w:t xml:space="preserve"> </w:t>
      </w:r>
      <w:r w:rsidRPr="00D10110">
        <w:t>балла).</w:t>
      </w:r>
    </w:p>
    <w:p w14:paraId="55D8A2A3" w14:textId="77777777" w:rsidR="007500FA" w:rsidRPr="00D10110" w:rsidRDefault="007500FA" w:rsidP="007500FA">
      <w:r w:rsidRPr="00D10110">
        <w:t>Соответственно,</w:t>
      </w:r>
      <w:r w:rsidR="00C61159" w:rsidRPr="00D10110">
        <w:t xml:space="preserve"> </w:t>
      </w:r>
      <w:r w:rsidRPr="00D10110">
        <w:t>максимальные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добровольно</w:t>
      </w:r>
      <w:r w:rsidR="00C61159" w:rsidRPr="00D10110">
        <w:t xml:space="preserve"> </w:t>
      </w:r>
      <w:r w:rsidRPr="00D10110">
        <w:t>купить</w:t>
      </w:r>
      <w:r w:rsidR="00C61159" w:rsidRPr="00D10110">
        <w:t xml:space="preserve"> </w:t>
      </w:r>
      <w:r w:rsidRPr="00D10110">
        <w:t>никак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получится.</w:t>
      </w:r>
    </w:p>
    <w:p w14:paraId="72E419DC" w14:textId="77777777" w:rsidR="007500FA" w:rsidRPr="00D10110" w:rsidRDefault="003A224C" w:rsidP="007500FA">
      <w:r w:rsidRPr="00D10110">
        <w:t>КАКАЯ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ПЕНСИЯ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МАКСИМАЛЬНЫМ</w:t>
      </w:r>
      <w:r w:rsidR="00C61159" w:rsidRPr="00D10110">
        <w:t xml:space="preserve"> </w:t>
      </w:r>
      <w:r w:rsidRPr="00D10110">
        <w:t>КОЛИЧЕСТВОМ</w:t>
      </w:r>
      <w:r w:rsidR="00C61159" w:rsidRPr="00D10110">
        <w:t xml:space="preserve"> </w:t>
      </w:r>
      <w:r w:rsidRPr="00D10110">
        <w:t>БАЛЛОВ</w:t>
      </w:r>
    </w:p>
    <w:p w14:paraId="33C0F42D" w14:textId="77777777" w:rsidR="007500FA" w:rsidRPr="00D10110" w:rsidRDefault="007500FA" w:rsidP="007500FA">
      <w:r w:rsidRPr="00D10110">
        <w:t>Чтобы</w:t>
      </w:r>
      <w:r w:rsidR="00C61159" w:rsidRPr="00D10110">
        <w:t xml:space="preserve"> </w:t>
      </w:r>
      <w:r w:rsidRPr="00D10110">
        <w:t>выйти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пенсию,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человека</w:t>
      </w:r>
      <w:r w:rsidR="00C61159" w:rsidRPr="00D10110">
        <w:t xml:space="preserve"> </w:t>
      </w:r>
      <w:r w:rsidRPr="00D10110">
        <w:t>должно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минимум</w:t>
      </w:r>
      <w:r w:rsidR="00C61159" w:rsidRPr="00D10110">
        <w:t xml:space="preserve"> </w:t>
      </w:r>
      <w:r w:rsidRPr="00D10110">
        <w:t>15</w:t>
      </w:r>
      <w:r w:rsidR="00C61159" w:rsidRPr="00D10110">
        <w:t xml:space="preserve"> </w:t>
      </w:r>
      <w:r w:rsidRPr="00D10110">
        <w:t>лет</w:t>
      </w:r>
      <w:r w:rsidR="00C61159" w:rsidRPr="00D10110">
        <w:t xml:space="preserve"> </w:t>
      </w:r>
      <w:r w:rsidRPr="00D10110">
        <w:t>страхового</w:t>
      </w:r>
      <w:r w:rsidR="00C61159" w:rsidRPr="00D10110">
        <w:t xml:space="preserve"> </w:t>
      </w:r>
      <w:r w:rsidRPr="00D10110">
        <w:t>стажа</w:t>
      </w:r>
      <w:r w:rsidR="00C61159" w:rsidRPr="00D10110">
        <w:t xml:space="preserve"> </w:t>
      </w:r>
      <w:proofErr w:type="gramStart"/>
      <w:r w:rsidR="00C61159" w:rsidRPr="00D10110">
        <w:t xml:space="preserve">-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время,</w:t>
      </w:r>
      <w:r w:rsidR="00C61159" w:rsidRPr="00D10110">
        <w:t xml:space="preserve"> </w:t>
      </w:r>
      <w:r w:rsidRPr="00D10110">
        <w:t>когда</w:t>
      </w:r>
      <w:r w:rsidR="00C61159" w:rsidRPr="00D10110">
        <w:t xml:space="preserve"> </w:t>
      </w:r>
      <w:r w:rsidRPr="00D10110">
        <w:t>работодатель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сам</w:t>
      </w:r>
      <w:r w:rsidR="00C61159" w:rsidRPr="00D10110">
        <w:t xml:space="preserve"> </w:t>
      </w:r>
      <w:r w:rsidRPr="00D10110">
        <w:t>человек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качестве</w:t>
      </w:r>
      <w:r w:rsidR="00C61159" w:rsidRPr="00D10110">
        <w:t xml:space="preserve"> </w:t>
      </w:r>
      <w:r w:rsidRPr="00D10110">
        <w:t>ИП</w:t>
      </w:r>
      <w:r w:rsidR="00C61159" w:rsidRPr="00D10110">
        <w:t xml:space="preserve"> </w:t>
      </w:r>
      <w:r w:rsidRPr="00D10110">
        <w:t>выплачивал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себя</w:t>
      </w:r>
      <w:r w:rsidR="00C61159" w:rsidRPr="00D10110">
        <w:t xml:space="preserve"> </w:t>
      </w:r>
      <w:r w:rsidRPr="00D10110">
        <w:t>взносы.</w:t>
      </w:r>
    </w:p>
    <w:p w14:paraId="0C642184" w14:textId="77777777" w:rsidR="007500FA" w:rsidRPr="00D10110" w:rsidRDefault="007500FA" w:rsidP="007500FA">
      <w:r w:rsidRPr="00D10110">
        <w:t>Допустим,</w:t>
      </w:r>
      <w:r w:rsidR="00C61159" w:rsidRPr="00D10110">
        <w:t xml:space="preserve"> </w:t>
      </w:r>
      <w:r w:rsidRPr="00D10110">
        <w:t>вы</w:t>
      </w:r>
      <w:r w:rsidR="00C61159" w:rsidRPr="00D10110">
        <w:t xml:space="preserve"> </w:t>
      </w:r>
      <w:r w:rsidRPr="00D10110">
        <w:t>столько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отработали,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время</w:t>
      </w:r>
      <w:r w:rsidR="00C61159" w:rsidRPr="00D10110">
        <w:t xml:space="preserve"> </w:t>
      </w:r>
      <w:r w:rsidRPr="00D10110">
        <w:t>вашей</w:t>
      </w:r>
      <w:r w:rsidR="00C61159" w:rsidRPr="00D10110">
        <w:t xml:space="preserve"> </w:t>
      </w:r>
      <w:r w:rsidRPr="00D10110">
        <w:t>зарплаты</w:t>
      </w:r>
      <w:r w:rsidR="00C61159" w:rsidRPr="00D10110">
        <w:t xml:space="preserve"> </w:t>
      </w:r>
      <w:r w:rsidRPr="00D10110">
        <w:t>всегда</w:t>
      </w:r>
      <w:r w:rsidR="00C61159" w:rsidRPr="00D10110">
        <w:t xml:space="preserve"> </w:t>
      </w:r>
      <w:r w:rsidRPr="00D10110">
        <w:t>было</w:t>
      </w:r>
      <w:r w:rsidR="00C61159" w:rsidRPr="00D10110">
        <w:t xml:space="preserve"> </w:t>
      </w:r>
      <w:r w:rsidRPr="00D10110">
        <w:t>достаточно,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копить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максимальных</w:t>
      </w:r>
      <w:r w:rsidR="00C61159" w:rsidRPr="00D10110">
        <w:t xml:space="preserve"> </w:t>
      </w:r>
      <w:r w:rsidRPr="00D10110">
        <w:t>ИПК,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суммарно</w:t>
      </w:r>
      <w:r w:rsidR="00C61159" w:rsidRPr="00D10110">
        <w:t xml:space="preserve"> - </w:t>
      </w:r>
      <w:r w:rsidRPr="00D10110">
        <w:t>150</w:t>
      </w:r>
      <w:r w:rsidR="00C61159" w:rsidRPr="00D10110">
        <w:t xml:space="preserve"> </w:t>
      </w:r>
      <w:r w:rsidRPr="00D10110">
        <w:t>баллов.</w:t>
      </w:r>
      <w:r w:rsidR="00C61159" w:rsidRPr="00D10110">
        <w:t xml:space="preserve"> </w:t>
      </w:r>
      <w:r w:rsidRPr="00D10110">
        <w:t>Соответственно,</w:t>
      </w:r>
      <w:r w:rsidR="00C61159" w:rsidRPr="00D10110">
        <w:t xml:space="preserve"> </w:t>
      </w:r>
      <w:r w:rsidRPr="00D10110">
        <w:t>ваша</w:t>
      </w:r>
      <w:r w:rsidR="00C61159" w:rsidRPr="00D10110">
        <w:t xml:space="preserve"> </w:t>
      </w:r>
      <w:r w:rsidRPr="00D10110">
        <w:t>ежемесячная</w:t>
      </w:r>
      <w:r w:rsidR="00C61159" w:rsidRPr="00D10110">
        <w:t xml:space="preserve"> </w:t>
      </w:r>
      <w:r w:rsidRPr="00D10110">
        <w:t>пенсия</w:t>
      </w:r>
      <w:r w:rsidR="00C61159" w:rsidRPr="00D10110">
        <w:t xml:space="preserve"> </w:t>
      </w:r>
      <w:r w:rsidRPr="00D10110">
        <w:t>составит:</w:t>
      </w:r>
    </w:p>
    <w:p w14:paraId="78667D25" w14:textId="77777777" w:rsidR="007500FA" w:rsidRPr="00D10110" w:rsidRDefault="007500FA" w:rsidP="007500FA">
      <w:r w:rsidRPr="00D10110">
        <w:t>8134,88</w:t>
      </w:r>
      <w:r w:rsidR="00C61159" w:rsidRPr="00D10110">
        <w:t xml:space="preserve"> </w:t>
      </w:r>
      <w:r w:rsidRPr="00D10110">
        <w:t>рубля</w:t>
      </w:r>
      <w:r w:rsidR="00C61159" w:rsidRPr="00D10110">
        <w:t xml:space="preserve"> </w:t>
      </w:r>
      <w:r w:rsidRPr="00D10110">
        <w:t>фиксированной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+</w:t>
      </w:r>
      <w:r w:rsidR="00C61159" w:rsidRPr="00D10110">
        <w:t xml:space="preserve"> </w:t>
      </w:r>
      <w:r w:rsidRPr="00D10110">
        <w:t>150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×</w:t>
      </w:r>
      <w:r w:rsidR="00C61159" w:rsidRPr="00D10110">
        <w:t xml:space="preserve"> </w:t>
      </w:r>
      <w:r w:rsidRPr="00D10110">
        <w:t>133,05</w:t>
      </w:r>
      <w:r w:rsidR="00C61159" w:rsidRPr="00D10110">
        <w:t xml:space="preserve"> </w:t>
      </w:r>
      <w:r w:rsidRPr="00D10110">
        <w:t>рубля</w:t>
      </w:r>
      <w:r w:rsidR="00C61159" w:rsidRPr="00D10110">
        <w:t xml:space="preserve"> </w:t>
      </w:r>
      <w:r w:rsidRPr="00D10110">
        <w:t>=</w:t>
      </w:r>
      <w:r w:rsidR="00C61159" w:rsidRPr="00D10110">
        <w:t xml:space="preserve"> </w:t>
      </w:r>
      <w:r w:rsidRPr="00D10110">
        <w:t>28</w:t>
      </w:r>
      <w:r w:rsidR="00C61159" w:rsidRPr="00D10110">
        <w:t xml:space="preserve"> </w:t>
      </w:r>
      <w:r w:rsidRPr="00D10110">
        <w:t>092,38</w:t>
      </w:r>
      <w:r w:rsidR="00C61159" w:rsidRPr="00D10110">
        <w:t xml:space="preserve"> </w:t>
      </w:r>
      <w:r w:rsidRPr="00D10110">
        <w:t>рубля</w:t>
      </w:r>
    </w:p>
    <w:p w14:paraId="0EDBFD7D" w14:textId="77777777" w:rsidR="007500FA" w:rsidRPr="00D10110" w:rsidRDefault="007500FA" w:rsidP="007500FA">
      <w:r w:rsidRPr="00D10110">
        <w:t>На</w:t>
      </w:r>
      <w:r w:rsidR="00C61159" w:rsidRPr="00D10110">
        <w:t xml:space="preserve"> </w:t>
      </w:r>
      <w:r w:rsidRPr="00D10110">
        <w:t>деле,</w:t>
      </w:r>
      <w:r w:rsidR="00C61159" w:rsidRPr="00D10110">
        <w:t xml:space="preserve"> </w:t>
      </w:r>
      <w:r w:rsidRPr="00D10110">
        <w:t>конечно,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россиян</w:t>
      </w:r>
      <w:r w:rsidR="00C61159" w:rsidRPr="00D10110">
        <w:t xml:space="preserve"> </w:t>
      </w:r>
      <w:r w:rsidRPr="00D10110">
        <w:t>большой</w:t>
      </w:r>
      <w:r w:rsidR="00C61159" w:rsidRPr="00D10110">
        <w:t xml:space="preserve"> </w:t>
      </w:r>
      <w:r w:rsidRPr="00D10110">
        <w:t>страховой</w:t>
      </w:r>
      <w:r w:rsidR="00C61159" w:rsidRPr="00D10110">
        <w:t xml:space="preserve"> </w:t>
      </w:r>
      <w:r w:rsidRPr="00D10110">
        <w:t>стаж.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данным</w:t>
      </w:r>
      <w:r w:rsidR="00C61159" w:rsidRPr="00D10110">
        <w:t xml:space="preserve"> </w:t>
      </w:r>
      <w:proofErr w:type="spellStart"/>
      <w:r w:rsidRPr="00D10110">
        <w:t>Соцфонда</w:t>
      </w:r>
      <w:proofErr w:type="spellEnd"/>
      <w:r w:rsidRPr="00D10110">
        <w:t>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последний</w:t>
      </w:r>
      <w:r w:rsidR="00C61159" w:rsidRPr="00D10110">
        <w:t xml:space="preserve"> </w:t>
      </w:r>
      <w:r w:rsidRPr="00D10110">
        <w:t>раз</w:t>
      </w:r>
      <w:r w:rsidR="00C61159" w:rsidRPr="00D10110">
        <w:t xml:space="preserve"> </w:t>
      </w:r>
      <w:r w:rsidRPr="00D10110">
        <w:t>озвучивались</w:t>
      </w:r>
      <w:r w:rsidR="00C61159" w:rsidRPr="00D10110">
        <w:t xml:space="preserve"> </w:t>
      </w:r>
      <w:r w:rsidRPr="00D10110">
        <w:t>десять</w:t>
      </w:r>
      <w:r w:rsidR="00C61159" w:rsidRPr="00D10110">
        <w:t xml:space="preserve"> </w:t>
      </w:r>
      <w:r w:rsidRPr="00D10110">
        <w:t>лет</w:t>
      </w:r>
      <w:r w:rsidR="00C61159" w:rsidRPr="00D10110">
        <w:t xml:space="preserve"> </w:t>
      </w:r>
      <w:r w:rsidRPr="00D10110">
        <w:t>назад,</w:t>
      </w:r>
      <w:r w:rsidR="00C61159" w:rsidRPr="00D10110">
        <w:t xml:space="preserve"> </w:t>
      </w:r>
      <w:r w:rsidRPr="00D10110">
        <w:t>средний</w:t>
      </w:r>
      <w:r w:rsidR="00C61159" w:rsidRPr="00D10110">
        <w:t xml:space="preserve"> </w:t>
      </w:r>
      <w:r w:rsidRPr="00D10110">
        <w:t>трудовой</w:t>
      </w:r>
      <w:r w:rsidR="00C61159" w:rsidRPr="00D10110">
        <w:t xml:space="preserve"> </w:t>
      </w:r>
      <w:r w:rsidRPr="00D10110">
        <w:t>стаж,</w:t>
      </w:r>
      <w:r w:rsidR="00C61159" w:rsidRPr="00D10110">
        <w:t xml:space="preserve"> </w:t>
      </w:r>
      <w:r w:rsidRPr="00D10110">
        <w:t>выходящих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пенсию,</w:t>
      </w:r>
      <w:r w:rsidR="00C61159" w:rsidRPr="00D10110">
        <w:t xml:space="preserve"> - </w:t>
      </w:r>
      <w:r w:rsidRPr="00D10110">
        <w:t>34,5</w:t>
      </w:r>
      <w:r w:rsidR="00C61159" w:rsidRPr="00D10110">
        <w:t xml:space="preserve"> </w:t>
      </w:r>
      <w:r w:rsidRPr="00D10110">
        <w:t>года.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время</w:t>
      </w:r>
      <w:r w:rsidR="00C61159" w:rsidRPr="00D10110">
        <w:t xml:space="preserve"> </w:t>
      </w:r>
      <w:r w:rsidRPr="00D10110">
        <w:t>максимально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заработать</w:t>
      </w:r>
      <w:r w:rsidR="00C61159" w:rsidRPr="00D10110">
        <w:t xml:space="preserve"> </w:t>
      </w:r>
      <w:r w:rsidRPr="00D10110">
        <w:t>345</w:t>
      </w:r>
      <w:r w:rsidR="00C61159" w:rsidRPr="00D10110">
        <w:t xml:space="preserve"> </w:t>
      </w:r>
      <w:r w:rsidRPr="00D10110">
        <w:t>баллов.</w:t>
      </w:r>
      <w:r w:rsidR="00C61159" w:rsidRPr="00D10110">
        <w:t xml:space="preserve"> </w:t>
      </w:r>
      <w:r w:rsidRPr="00D10110">
        <w:t>Соответственно,</w:t>
      </w:r>
      <w:r w:rsidR="00C61159" w:rsidRPr="00D10110">
        <w:t xml:space="preserve"> </w:t>
      </w:r>
      <w:r w:rsidRPr="00D10110">
        <w:t>пенсия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таких</w:t>
      </w:r>
      <w:r w:rsidR="00C61159" w:rsidRPr="00D10110">
        <w:t xml:space="preserve"> </w:t>
      </w:r>
      <w:r w:rsidRPr="00D10110">
        <w:t>показателях</w:t>
      </w:r>
      <w:r w:rsidR="00C61159" w:rsidRPr="00D10110">
        <w:t xml:space="preserve"> </w:t>
      </w:r>
      <w:r w:rsidRPr="00D10110">
        <w:t>составит:</w:t>
      </w:r>
    </w:p>
    <w:p w14:paraId="2898606E" w14:textId="77777777" w:rsidR="007500FA" w:rsidRPr="00D10110" w:rsidRDefault="007500FA" w:rsidP="007500FA">
      <w:r w:rsidRPr="00D10110">
        <w:t>8134,88</w:t>
      </w:r>
      <w:r w:rsidR="00C61159" w:rsidRPr="00D10110">
        <w:t xml:space="preserve"> </w:t>
      </w:r>
      <w:r w:rsidRPr="00D10110">
        <w:t>рубля</w:t>
      </w:r>
      <w:r w:rsidR="00C61159" w:rsidRPr="00D10110">
        <w:t xml:space="preserve"> </w:t>
      </w:r>
      <w:r w:rsidRPr="00D10110">
        <w:t>фиксированной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+</w:t>
      </w:r>
      <w:r w:rsidR="00C61159" w:rsidRPr="00D10110">
        <w:t xml:space="preserve"> </w:t>
      </w:r>
      <w:r w:rsidRPr="00D10110">
        <w:t>345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×</w:t>
      </w:r>
      <w:r w:rsidR="00C61159" w:rsidRPr="00D10110">
        <w:t xml:space="preserve"> </w:t>
      </w:r>
      <w:r w:rsidRPr="00D10110">
        <w:t>133,05</w:t>
      </w:r>
      <w:r w:rsidR="00C61159" w:rsidRPr="00D10110">
        <w:t xml:space="preserve"> </w:t>
      </w:r>
      <w:r w:rsidRPr="00D10110">
        <w:t>рубля</w:t>
      </w:r>
      <w:r w:rsidR="00C61159" w:rsidRPr="00D10110">
        <w:t xml:space="preserve"> </w:t>
      </w:r>
      <w:r w:rsidRPr="00D10110">
        <w:t>=</w:t>
      </w:r>
      <w:r w:rsidR="00C61159" w:rsidRPr="00D10110">
        <w:t xml:space="preserve"> </w:t>
      </w:r>
      <w:r w:rsidRPr="00D10110">
        <w:t>54</w:t>
      </w:r>
      <w:r w:rsidR="00C61159" w:rsidRPr="00D10110">
        <w:t xml:space="preserve"> </w:t>
      </w:r>
      <w:r w:rsidRPr="00D10110">
        <w:t>037,13</w:t>
      </w:r>
      <w:r w:rsidR="00C61159" w:rsidRPr="00D10110">
        <w:t xml:space="preserve"> </w:t>
      </w:r>
      <w:r w:rsidRPr="00D10110">
        <w:t>рубля</w:t>
      </w:r>
    </w:p>
    <w:p w14:paraId="78B82264" w14:textId="77777777" w:rsidR="007500FA" w:rsidRPr="00D10110" w:rsidRDefault="007500FA" w:rsidP="007500FA">
      <w:r w:rsidRPr="00D10110">
        <w:t>Важно!</w:t>
      </w:r>
      <w:r w:rsidR="00C61159" w:rsidRPr="00D10110">
        <w:t xml:space="preserve"> </w:t>
      </w:r>
      <w:r w:rsidRPr="00D10110">
        <w:t>Каждый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фиксированная</w:t>
      </w:r>
      <w:r w:rsidR="00C61159" w:rsidRPr="00D10110">
        <w:t xml:space="preserve"> </w:t>
      </w:r>
      <w:r w:rsidRPr="00D10110">
        <w:t>выплата,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стоимость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балла</w:t>
      </w:r>
      <w:r w:rsidR="00C61159" w:rsidRPr="00D10110">
        <w:t xml:space="preserve"> </w:t>
      </w:r>
      <w:r w:rsidRPr="00D10110">
        <w:t>растут,</w:t>
      </w:r>
      <w:r w:rsidR="00C61159" w:rsidRPr="00D10110">
        <w:t xml:space="preserve"> </w:t>
      </w:r>
      <w:r w:rsidRPr="00D10110">
        <w:t>поэтому</w:t>
      </w:r>
      <w:r w:rsidR="00C61159" w:rsidRPr="00D10110">
        <w:t xml:space="preserve"> </w:t>
      </w:r>
      <w:r w:rsidRPr="00D10110">
        <w:t>этот</w:t>
      </w:r>
      <w:r w:rsidR="00C61159" w:rsidRPr="00D10110">
        <w:t xml:space="preserve"> </w:t>
      </w:r>
      <w:r w:rsidRPr="00D10110">
        <w:t>расчет</w:t>
      </w:r>
      <w:r w:rsidR="00C61159" w:rsidRPr="00D10110">
        <w:t xml:space="preserve"> </w:t>
      </w:r>
      <w:r w:rsidRPr="00D10110">
        <w:t>актуален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года.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правило,</w:t>
      </w:r>
      <w:r w:rsidR="00C61159" w:rsidRPr="00D10110">
        <w:t xml:space="preserve"> </w:t>
      </w:r>
      <w:r w:rsidRPr="00D10110">
        <w:t>пенсия</w:t>
      </w:r>
      <w:r w:rsidR="00C61159" w:rsidRPr="00D10110">
        <w:t xml:space="preserve"> </w:t>
      </w:r>
      <w:r w:rsidRPr="00D10110">
        <w:t>ежегодно</w:t>
      </w:r>
      <w:r w:rsidR="00C61159" w:rsidRPr="00D10110">
        <w:t xml:space="preserve"> </w:t>
      </w:r>
      <w:r w:rsidRPr="00D10110">
        <w:t>индексируется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официальной</w:t>
      </w:r>
      <w:r w:rsidR="00C61159" w:rsidRPr="00D10110">
        <w:t xml:space="preserve"> </w:t>
      </w:r>
      <w:r w:rsidRPr="00D10110">
        <w:t>инфляции.</w:t>
      </w:r>
    </w:p>
    <w:p w14:paraId="4B0C4CA4" w14:textId="77777777" w:rsidR="007500FA" w:rsidRPr="00D10110" w:rsidRDefault="007500FA" w:rsidP="007500FA">
      <w:r w:rsidRPr="00D10110">
        <w:t>Это</w:t>
      </w:r>
      <w:r w:rsidR="00C61159" w:rsidRPr="00D10110">
        <w:t xml:space="preserve"> </w:t>
      </w:r>
      <w:r w:rsidRPr="00D10110">
        <w:t>гипотетические</w:t>
      </w:r>
      <w:r w:rsidR="00C61159" w:rsidRPr="00D10110">
        <w:t xml:space="preserve"> </w:t>
      </w:r>
      <w:r w:rsidRPr="00D10110">
        <w:t>примеры.</w:t>
      </w:r>
      <w:r w:rsidR="00C61159" w:rsidRPr="00D10110">
        <w:t xml:space="preserve"> </w:t>
      </w:r>
      <w:r w:rsidRPr="00D10110">
        <w:t>Тем,</w:t>
      </w:r>
      <w:r w:rsidR="00C61159" w:rsidRPr="00D10110">
        <w:t xml:space="preserve"> </w:t>
      </w:r>
      <w:r w:rsidRPr="00D10110">
        <w:t>кто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выходит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пенсию,</w:t>
      </w:r>
      <w:r w:rsidR="00C61159" w:rsidRPr="00D10110">
        <w:t xml:space="preserve"> </w:t>
      </w:r>
      <w:r w:rsidRPr="00D10110">
        <w:t>заработать</w:t>
      </w:r>
      <w:r w:rsidR="00C61159" w:rsidRPr="00D10110">
        <w:t xml:space="preserve"> </w:t>
      </w:r>
      <w:r w:rsidRPr="00D10110">
        <w:t>такое</w:t>
      </w:r>
      <w:r w:rsidR="00C61159" w:rsidRPr="00D10110">
        <w:t xml:space="preserve"> </w:t>
      </w:r>
      <w:r w:rsidRPr="00D10110">
        <w:t>количество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получать</w:t>
      </w:r>
      <w:r w:rsidR="00C61159" w:rsidRPr="00D10110">
        <w:t xml:space="preserve"> </w:t>
      </w:r>
      <w:r w:rsidRPr="00D10110">
        <w:t>пенсию</w:t>
      </w:r>
      <w:r w:rsidR="00C61159" w:rsidRPr="00D10110">
        <w:t xml:space="preserve"> </w:t>
      </w:r>
      <w:r w:rsidRPr="00D10110">
        <w:t>больше</w:t>
      </w:r>
      <w:r w:rsidR="00C61159" w:rsidRPr="00D10110">
        <w:t xml:space="preserve"> </w:t>
      </w:r>
      <w:r w:rsidRPr="00D10110">
        <w:t>50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невозможно,</w:t>
      </w:r>
      <w:r w:rsidR="00C61159" w:rsidRPr="00D10110">
        <w:t xml:space="preserve"> </w:t>
      </w:r>
      <w:r w:rsidRPr="00D10110">
        <w:t>потому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весь</w:t>
      </w:r>
      <w:r w:rsidR="00C61159" w:rsidRPr="00D10110">
        <w:t xml:space="preserve"> </w:t>
      </w:r>
      <w:r w:rsidRPr="00D10110">
        <w:t>стаж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2015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считается</w:t>
      </w:r>
      <w:r w:rsidR="00C61159" w:rsidRPr="00D10110">
        <w:t xml:space="preserve"> </w:t>
      </w:r>
      <w:r w:rsidRPr="00D10110">
        <w:t>иначе.</w:t>
      </w:r>
    </w:p>
    <w:p w14:paraId="31E5023A" w14:textId="77777777" w:rsidR="007500FA" w:rsidRPr="00D10110" w:rsidRDefault="007500FA" w:rsidP="007500FA">
      <w:r w:rsidRPr="00D10110">
        <w:t>Поэтому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вы</w:t>
      </w:r>
      <w:r w:rsidR="00C61159" w:rsidRPr="00D10110">
        <w:t xml:space="preserve"> </w:t>
      </w:r>
      <w:r w:rsidRPr="00D10110">
        <w:t>планируете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старости</w:t>
      </w:r>
      <w:r w:rsidR="00C61159" w:rsidRPr="00D10110">
        <w:t xml:space="preserve"> </w:t>
      </w:r>
      <w:r w:rsidRPr="00D10110">
        <w:t>жить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достатке,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выработать</w:t>
      </w:r>
      <w:r w:rsidR="00C61159" w:rsidRPr="00D10110">
        <w:t xml:space="preserve"> </w:t>
      </w:r>
      <w:r w:rsidRPr="00D10110">
        <w:t>привычку</w:t>
      </w:r>
      <w:r w:rsidR="00C61159" w:rsidRPr="00D10110">
        <w:t xml:space="preserve"> </w:t>
      </w:r>
      <w:r w:rsidRPr="00D10110">
        <w:t>делать</w:t>
      </w:r>
      <w:r w:rsidR="00C61159" w:rsidRPr="00D10110">
        <w:t xml:space="preserve"> </w:t>
      </w:r>
      <w:r w:rsidRPr="00D10110">
        <w:t>долгосрочные</w:t>
      </w:r>
      <w:r w:rsidR="00C61159" w:rsidRPr="00D10110">
        <w:t xml:space="preserve"> </w:t>
      </w:r>
      <w:r w:rsidRPr="00D10110">
        <w:t>сбережения.</w:t>
      </w:r>
      <w:r w:rsidR="00C61159" w:rsidRPr="00D10110">
        <w:t xml:space="preserve"> </w:t>
      </w:r>
      <w:r w:rsidRPr="00D10110">
        <w:t>Одна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таких</w:t>
      </w:r>
      <w:r w:rsidR="00C61159" w:rsidRPr="00D10110">
        <w:t xml:space="preserve"> </w:t>
      </w:r>
      <w:r w:rsidRPr="00D10110">
        <w:t>возможностей</w:t>
      </w:r>
      <w:r w:rsidR="00C61159" w:rsidRPr="00D10110">
        <w:t xml:space="preserve"> - </w:t>
      </w:r>
      <w:r w:rsidRPr="00D10110">
        <w:t>программа</w:t>
      </w:r>
      <w:r w:rsidR="00C61159" w:rsidRPr="00D10110">
        <w:t xml:space="preserve"> </w:t>
      </w:r>
      <w:r w:rsidRPr="00D10110">
        <w:t>долгосрочных</w:t>
      </w:r>
      <w:r w:rsidR="00C61159" w:rsidRPr="00D10110">
        <w:t xml:space="preserve"> </w:t>
      </w:r>
      <w:r w:rsidRPr="00D10110">
        <w:t>сбережений</w:t>
      </w:r>
      <w:r w:rsidR="00C61159" w:rsidRPr="00D10110">
        <w:t xml:space="preserve"> </w:t>
      </w:r>
      <w:r w:rsidRPr="00D10110">
        <w:t>(ПДС),</w:t>
      </w:r>
      <w:r w:rsidR="00C61159" w:rsidRPr="00D10110">
        <w:t xml:space="preserve"> </w:t>
      </w:r>
      <w:r w:rsidRPr="00D10110">
        <w:t>запущенная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января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года.</w:t>
      </w:r>
    </w:p>
    <w:p w14:paraId="39932BF5" w14:textId="77777777" w:rsidR="007500FA" w:rsidRPr="00D10110" w:rsidRDefault="00000000" w:rsidP="007500FA">
      <w:hyperlink r:id="rId29" w:history="1">
        <w:r w:rsidR="007500FA" w:rsidRPr="00D10110">
          <w:rPr>
            <w:rStyle w:val="a3"/>
          </w:rPr>
          <w:t>http://pbroker.ru/?p=78497</w:t>
        </w:r>
      </w:hyperlink>
      <w:r w:rsidR="00C61159" w:rsidRPr="00D10110">
        <w:t xml:space="preserve"> </w:t>
      </w:r>
    </w:p>
    <w:p w14:paraId="5E0A3B61" w14:textId="77777777" w:rsidR="00A90440" w:rsidRPr="00D10110" w:rsidRDefault="00A90440" w:rsidP="00A90440">
      <w:pPr>
        <w:pStyle w:val="2"/>
      </w:pPr>
      <w:bookmarkStart w:id="96" w:name="_Toc176415568"/>
      <w:r w:rsidRPr="00D10110">
        <w:lastRenderedPageBreak/>
        <w:t>PRIMPRESS</w:t>
      </w:r>
      <w:r w:rsidR="00C61159" w:rsidRPr="00D10110">
        <w:t xml:space="preserve"> </w:t>
      </w:r>
      <w:r w:rsidR="003A224C" w:rsidRPr="00D10110">
        <w:t>(Владивосток)</w:t>
      </w:r>
      <w:r w:rsidRPr="00D10110">
        <w:t>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сентябре</w:t>
      </w:r>
      <w:r w:rsidR="00C61159" w:rsidRPr="00D10110">
        <w:t xml:space="preserve"> </w:t>
      </w:r>
      <w:r w:rsidRPr="00D10110">
        <w:t>придет</w:t>
      </w:r>
      <w:r w:rsidR="00C61159" w:rsidRPr="00D10110">
        <w:t xml:space="preserve"> </w:t>
      </w:r>
      <w:r w:rsidRPr="00D10110">
        <w:t>сразу</w:t>
      </w:r>
      <w:r w:rsidR="00C61159" w:rsidRPr="00D10110">
        <w:t xml:space="preserve"> </w:t>
      </w:r>
      <w:r w:rsidRPr="00D10110">
        <w:t>две</w:t>
      </w:r>
      <w:r w:rsidR="00C61159" w:rsidRPr="00D10110">
        <w:t xml:space="preserve"> </w:t>
      </w:r>
      <w:r w:rsidRPr="00D10110">
        <w:t>пенсии.</w:t>
      </w:r>
      <w:r w:rsidR="00C61159" w:rsidRPr="00D10110">
        <w:t xml:space="preserve"> </w:t>
      </w:r>
      <w:r w:rsidRPr="00D10110">
        <w:t>Пенсионерам</w:t>
      </w:r>
      <w:r w:rsidR="00C61159" w:rsidRPr="00D10110">
        <w:t xml:space="preserve"> </w:t>
      </w:r>
      <w:r w:rsidRPr="00D10110">
        <w:t>объявили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приятном</w:t>
      </w:r>
      <w:r w:rsidR="00C61159" w:rsidRPr="00D10110">
        <w:t xml:space="preserve"> </w:t>
      </w:r>
      <w:r w:rsidRPr="00D10110">
        <w:t>сюрпризе</w:t>
      </w:r>
      <w:bookmarkEnd w:id="96"/>
    </w:p>
    <w:p w14:paraId="4994EF39" w14:textId="77777777" w:rsidR="00A90440" w:rsidRPr="00D10110" w:rsidRDefault="00A90440" w:rsidP="009F6448">
      <w:pPr>
        <w:pStyle w:val="3"/>
      </w:pPr>
      <w:bookmarkStart w:id="97" w:name="_Toc176415569"/>
      <w:r w:rsidRPr="00D10110">
        <w:t>Пенсионерам</w:t>
      </w:r>
      <w:r w:rsidR="00C61159" w:rsidRPr="00D10110">
        <w:t xml:space="preserve"> </w:t>
      </w:r>
      <w:r w:rsidRPr="00D10110">
        <w:t>рассказали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приятном</w:t>
      </w:r>
      <w:r w:rsidR="00C61159" w:rsidRPr="00D10110">
        <w:t xml:space="preserve"> </w:t>
      </w:r>
      <w:r w:rsidRPr="00D10110">
        <w:t>сюрпризе,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многих</w:t>
      </w:r>
      <w:r w:rsidR="00C61159" w:rsidRPr="00D10110">
        <w:t xml:space="preserve"> </w:t>
      </w:r>
      <w:r w:rsidRPr="00D10110">
        <w:t>ждет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сентябре.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течение</w:t>
      </w:r>
      <w:r w:rsidR="00C61159" w:rsidRPr="00D10110">
        <w:t xml:space="preserve"> </w:t>
      </w:r>
      <w:r w:rsidRPr="00D10110">
        <w:t>одного</w:t>
      </w:r>
      <w:r w:rsidR="00C61159" w:rsidRPr="00D10110">
        <w:t xml:space="preserve"> </w:t>
      </w:r>
      <w:r w:rsidRPr="00D10110">
        <w:t>месяца</w:t>
      </w:r>
      <w:r w:rsidR="00C61159" w:rsidRPr="00D10110">
        <w:t xml:space="preserve"> </w:t>
      </w:r>
      <w:r w:rsidRPr="00D10110">
        <w:t>гражданам</w:t>
      </w:r>
      <w:r w:rsidR="00C61159" w:rsidRPr="00D10110">
        <w:t xml:space="preserve"> </w:t>
      </w:r>
      <w:r w:rsidRPr="00D10110">
        <w:t>старшего</w:t>
      </w:r>
      <w:r w:rsidR="00C61159" w:rsidRPr="00D10110">
        <w:t xml:space="preserve"> </w:t>
      </w:r>
      <w:r w:rsidRPr="00D10110">
        <w:t>возраста</w:t>
      </w:r>
      <w:r w:rsidR="00C61159" w:rsidRPr="00D10110">
        <w:t xml:space="preserve"> </w:t>
      </w:r>
      <w:r w:rsidRPr="00D10110">
        <w:t>придет</w:t>
      </w:r>
      <w:r w:rsidR="00C61159" w:rsidRPr="00D10110">
        <w:t xml:space="preserve"> </w:t>
      </w:r>
      <w:r w:rsidRPr="00D10110">
        <w:t>сразу</w:t>
      </w:r>
      <w:r w:rsidR="00C61159" w:rsidRPr="00D10110">
        <w:t xml:space="preserve"> </w:t>
      </w:r>
      <w:r w:rsidRPr="00D10110">
        <w:t>две</w:t>
      </w:r>
      <w:r w:rsidR="00C61159" w:rsidRPr="00D10110">
        <w:t xml:space="preserve"> </w:t>
      </w:r>
      <w:r w:rsidRPr="00D10110">
        <w:t>пенсии.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одна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них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гораздо</w:t>
      </w:r>
      <w:r w:rsidR="00C61159" w:rsidRPr="00D10110">
        <w:t xml:space="preserve"> </w:t>
      </w:r>
      <w:r w:rsidRPr="00D10110">
        <w:t>больше,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ожидалось</w:t>
      </w:r>
      <w:r w:rsidR="00C61159" w:rsidRPr="00D10110">
        <w:t xml:space="preserve"> </w:t>
      </w:r>
      <w:r w:rsidRPr="00D10110">
        <w:t>изначально.</w:t>
      </w:r>
      <w:r w:rsidR="00C61159" w:rsidRPr="00D10110">
        <w:t xml:space="preserve"> </w:t>
      </w:r>
      <w:r w:rsidRPr="00D10110">
        <w:t>Об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рассказал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эксперт</w:t>
      </w:r>
      <w:r w:rsidR="00C61159" w:rsidRPr="00D10110">
        <w:t xml:space="preserve"> </w:t>
      </w:r>
      <w:r w:rsidRPr="00D10110">
        <w:t>Сергей</w:t>
      </w:r>
      <w:r w:rsidR="00C61159" w:rsidRPr="00D10110">
        <w:t xml:space="preserve"> </w:t>
      </w:r>
      <w:r w:rsidRPr="00D10110">
        <w:t>Власов,</w:t>
      </w:r>
      <w:r w:rsidR="00C61159" w:rsidRPr="00D10110">
        <w:t xml:space="preserve"> </w:t>
      </w:r>
      <w:r w:rsidRPr="00D10110">
        <w:t>сообщает</w:t>
      </w:r>
      <w:r w:rsidR="00C61159" w:rsidRPr="00D10110">
        <w:t xml:space="preserve"> </w:t>
      </w:r>
      <w:r w:rsidRPr="00D10110">
        <w:t>PRIMPRESS.</w:t>
      </w:r>
      <w:bookmarkEnd w:id="97"/>
    </w:p>
    <w:p w14:paraId="71AA48A1" w14:textId="77777777" w:rsidR="00A90440" w:rsidRPr="00D10110" w:rsidRDefault="00A90440" w:rsidP="00A90440">
      <w:r w:rsidRPr="00D10110">
        <w:t>По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словам,</w:t>
      </w:r>
      <w:r w:rsidR="00C61159" w:rsidRPr="00D10110">
        <w:t xml:space="preserve"> </w:t>
      </w:r>
      <w:r w:rsidRPr="00D10110">
        <w:t>приятное</w:t>
      </w:r>
      <w:r w:rsidR="00C61159" w:rsidRPr="00D10110">
        <w:t xml:space="preserve"> </w:t>
      </w:r>
      <w:r w:rsidRPr="00D10110">
        <w:t>изменение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начале</w:t>
      </w:r>
      <w:r w:rsidR="00C61159" w:rsidRPr="00D10110">
        <w:t xml:space="preserve"> </w:t>
      </w:r>
      <w:r w:rsidRPr="00D10110">
        <w:t>осени</w:t>
      </w:r>
      <w:r w:rsidR="00C61159" w:rsidRPr="00D10110">
        <w:t xml:space="preserve"> </w:t>
      </w:r>
      <w:r w:rsidRPr="00D10110">
        <w:t>ожидает</w:t>
      </w:r>
      <w:r w:rsidR="00C61159" w:rsidRPr="00D10110">
        <w:t xml:space="preserve"> </w:t>
      </w:r>
      <w:r w:rsidRPr="00D10110">
        <w:t>многих</w:t>
      </w:r>
      <w:r w:rsidR="00C61159" w:rsidRPr="00D10110">
        <w:t xml:space="preserve"> </w:t>
      </w:r>
      <w:r w:rsidRPr="00D10110">
        <w:t>граждан,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составляют</w:t>
      </w:r>
      <w:r w:rsidR="00C61159" w:rsidRPr="00D10110">
        <w:t xml:space="preserve"> </w:t>
      </w:r>
      <w:r w:rsidRPr="00D10110">
        <w:t>многочисленную</w:t>
      </w:r>
      <w:r w:rsidR="00C61159" w:rsidRPr="00D10110">
        <w:t xml:space="preserve"> </w:t>
      </w:r>
      <w:r w:rsidRPr="00D10110">
        <w:t>категорию</w:t>
      </w:r>
      <w:r w:rsidR="00C61159" w:rsidRPr="00D10110">
        <w:t xml:space="preserve"> </w:t>
      </w:r>
      <w:r w:rsidRPr="00D10110">
        <w:t>пенсионеров.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те</w:t>
      </w:r>
      <w:r w:rsidR="00C61159" w:rsidRPr="00D10110">
        <w:t xml:space="preserve"> </w:t>
      </w:r>
      <w:r w:rsidRPr="00D10110">
        <w:t>люди,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получают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линии</w:t>
      </w:r>
      <w:r w:rsidR="00C61159" w:rsidRPr="00D10110">
        <w:t xml:space="preserve"> </w:t>
      </w:r>
      <w:r w:rsidRPr="00D10110">
        <w:t>различных</w:t>
      </w:r>
      <w:r w:rsidR="00C61159" w:rsidRPr="00D10110">
        <w:t xml:space="preserve"> </w:t>
      </w:r>
      <w:r w:rsidRPr="00D10110">
        <w:t>военных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правоохранительных</w:t>
      </w:r>
      <w:r w:rsidR="00C61159" w:rsidRPr="00D10110">
        <w:t xml:space="preserve"> </w:t>
      </w:r>
      <w:r w:rsidRPr="00D10110">
        <w:t>ведомств,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таможни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других</w:t>
      </w:r>
      <w:r w:rsidR="00C61159" w:rsidRPr="00D10110">
        <w:t xml:space="preserve"> </w:t>
      </w:r>
      <w:r w:rsidRPr="00D10110">
        <w:t>органов.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целом</w:t>
      </w:r>
      <w:r w:rsidR="00C61159" w:rsidRPr="00D10110">
        <w:t xml:space="preserve"> </w:t>
      </w:r>
      <w:r w:rsidRPr="00D10110">
        <w:t>такие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удобства</w:t>
      </w:r>
      <w:r w:rsidR="00C61159" w:rsidRPr="00D10110">
        <w:t xml:space="preserve"> </w:t>
      </w:r>
      <w:r w:rsidRPr="00D10110">
        <w:t>называют</w:t>
      </w:r>
      <w:r w:rsidR="00C61159" w:rsidRPr="00D10110">
        <w:t xml:space="preserve"> </w:t>
      </w:r>
      <w:r w:rsidRPr="00D10110">
        <w:t>военными.</w:t>
      </w:r>
    </w:p>
    <w:p w14:paraId="2CB12A0C" w14:textId="77777777" w:rsidR="00A90440" w:rsidRPr="00D10110" w:rsidRDefault="00A90440" w:rsidP="00A90440">
      <w:r w:rsidRPr="00D10110">
        <w:t>Обычно</w:t>
      </w:r>
      <w:r w:rsidR="00C61159" w:rsidRPr="00D10110">
        <w:t xml:space="preserve"> </w:t>
      </w:r>
      <w:r w:rsidRPr="00D10110">
        <w:t>такие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перечисляются</w:t>
      </w:r>
      <w:r w:rsidR="00C61159" w:rsidRPr="00D10110">
        <w:t xml:space="preserve"> </w:t>
      </w:r>
      <w:r w:rsidRPr="00D10110">
        <w:t>гражданам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самом</w:t>
      </w:r>
      <w:r w:rsidR="00C61159" w:rsidRPr="00D10110">
        <w:t xml:space="preserve"> </w:t>
      </w:r>
      <w:r w:rsidRPr="00D10110">
        <w:t>начале</w:t>
      </w:r>
      <w:r w:rsidR="00C61159" w:rsidRPr="00D10110">
        <w:t xml:space="preserve"> </w:t>
      </w:r>
      <w:r w:rsidRPr="00D10110">
        <w:t>месяца,</w:t>
      </w:r>
      <w:r w:rsidR="00C61159" w:rsidRPr="00D10110">
        <w:t xml:space="preserve"> </w:t>
      </w:r>
      <w:r w:rsidRPr="00D10110">
        <w:t>причем</w:t>
      </w:r>
      <w:r w:rsidR="00C61159" w:rsidRPr="00D10110">
        <w:t xml:space="preserve"> </w:t>
      </w:r>
      <w:r w:rsidRPr="00D10110">
        <w:t>гораздо</w:t>
      </w:r>
      <w:r w:rsidR="00C61159" w:rsidRPr="00D10110">
        <w:t xml:space="preserve"> </w:t>
      </w:r>
      <w:r w:rsidRPr="00D10110">
        <w:t>раньше,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гражданским</w:t>
      </w:r>
      <w:r w:rsidR="00C61159" w:rsidRPr="00D10110">
        <w:t xml:space="preserve"> </w:t>
      </w:r>
      <w:r w:rsidRPr="00D10110">
        <w:t>пенсионерам.</w:t>
      </w:r>
      <w:r w:rsidR="00C61159" w:rsidRPr="00D10110">
        <w:t xml:space="preserve"> </w:t>
      </w:r>
      <w:r w:rsidRPr="00D10110">
        <w:t>Так,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сентябрь</w:t>
      </w:r>
      <w:r w:rsidR="00C61159" w:rsidRPr="00D10110">
        <w:t xml:space="preserve"> </w:t>
      </w:r>
      <w:r w:rsidRPr="00D10110">
        <w:t>большинство</w:t>
      </w:r>
      <w:r w:rsidR="00C61159" w:rsidRPr="00D10110">
        <w:t xml:space="preserve"> </w:t>
      </w:r>
      <w:r w:rsidRPr="00D10110">
        <w:t>бывших</w:t>
      </w:r>
      <w:r w:rsidR="00C61159" w:rsidRPr="00D10110">
        <w:t xml:space="preserve"> </w:t>
      </w:r>
      <w:r w:rsidRPr="00D10110">
        <w:t>военных,</w:t>
      </w:r>
      <w:r w:rsidR="00C61159" w:rsidRPr="00D10110">
        <w:t xml:space="preserve"> </w:t>
      </w:r>
      <w:r w:rsidRPr="00D10110">
        <w:t>силовиков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других</w:t>
      </w:r>
      <w:r w:rsidR="00C61159" w:rsidRPr="00D10110">
        <w:t xml:space="preserve"> </w:t>
      </w:r>
      <w:r w:rsidRPr="00D10110">
        <w:t>категорий</w:t>
      </w:r>
      <w:r w:rsidR="00C61159" w:rsidRPr="00D10110">
        <w:t xml:space="preserve"> </w:t>
      </w:r>
      <w:r w:rsidRPr="00D10110">
        <w:t>таких</w:t>
      </w:r>
      <w:r w:rsidR="00C61159" w:rsidRPr="00D10110">
        <w:t xml:space="preserve"> </w:t>
      </w:r>
      <w:r w:rsidRPr="00D10110">
        <w:t>пенсионеров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получили.</w:t>
      </w:r>
    </w:p>
    <w:p w14:paraId="23A6D505" w14:textId="77777777" w:rsidR="00A90440" w:rsidRPr="00D10110" w:rsidRDefault="009F6448" w:rsidP="00A90440">
      <w:r>
        <w:t>«</w:t>
      </w:r>
      <w:r w:rsidR="00A90440" w:rsidRPr="00D10110">
        <w:t>Но</w:t>
      </w:r>
      <w:r w:rsidR="00C61159" w:rsidRPr="00D10110">
        <w:t xml:space="preserve"> </w:t>
      </w:r>
      <w:r w:rsidR="00A90440" w:rsidRPr="00D10110">
        <w:t>выплаты</w:t>
      </w:r>
      <w:r w:rsidR="00C61159" w:rsidRPr="00D10110">
        <w:t xml:space="preserve"> </w:t>
      </w:r>
      <w:r w:rsidR="00A90440" w:rsidRPr="00D10110">
        <w:t>за</w:t>
      </w:r>
      <w:r w:rsidR="00C61159" w:rsidRPr="00D10110">
        <w:t xml:space="preserve"> </w:t>
      </w:r>
      <w:r w:rsidR="00A90440" w:rsidRPr="00D10110">
        <w:t>октябрь</w:t>
      </w:r>
      <w:r w:rsidR="00C61159" w:rsidRPr="00D10110">
        <w:t xml:space="preserve"> </w:t>
      </w:r>
      <w:r w:rsidR="00A90440" w:rsidRPr="00D10110">
        <w:t>могут</w:t>
      </w:r>
      <w:r w:rsidR="00C61159" w:rsidRPr="00D10110">
        <w:t xml:space="preserve"> </w:t>
      </w:r>
      <w:r w:rsidR="00A90440" w:rsidRPr="00D10110">
        <w:t>поступить</w:t>
      </w:r>
      <w:r w:rsidR="00C61159" w:rsidRPr="00D10110">
        <w:t xml:space="preserve"> </w:t>
      </w:r>
      <w:r w:rsidR="00A90440" w:rsidRPr="00D10110">
        <w:t>им</w:t>
      </w:r>
      <w:r w:rsidR="00C61159" w:rsidRPr="00D10110">
        <w:t xml:space="preserve"> </w:t>
      </w:r>
      <w:r w:rsidR="00A90440" w:rsidRPr="00D10110">
        <w:t>раньше</w:t>
      </w:r>
      <w:r w:rsidR="00C61159" w:rsidRPr="00D10110">
        <w:t xml:space="preserve"> </w:t>
      </w:r>
      <w:r w:rsidR="00A90440" w:rsidRPr="00D10110">
        <w:t>наступления</w:t>
      </w:r>
      <w:r w:rsidR="00C61159" w:rsidRPr="00D10110">
        <w:t xml:space="preserve"> </w:t>
      </w:r>
      <w:r w:rsidR="00A90440" w:rsidRPr="00D10110">
        <w:t>второго</w:t>
      </w:r>
      <w:r w:rsidR="00C61159" w:rsidRPr="00D10110">
        <w:t xml:space="preserve"> </w:t>
      </w:r>
      <w:r w:rsidR="00A90440" w:rsidRPr="00D10110">
        <w:t>осеннего</w:t>
      </w:r>
      <w:r w:rsidR="00C61159" w:rsidRPr="00D10110">
        <w:t xml:space="preserve"> </w:t>
      </w:r>
      <w:r w:rsidR="00A90440" w:rsidRPr="00D10110">
        <w:t>месяца.</w:t>
      </w:r>
      <w:r w:rsidR="00C61159" w:rsidRPr="00D10110">
        <w:t xml:space="preserve"> </w:t>
      </w:r>
      <w:r w:rsidR="00A90440" w:rsidRPr="00D10110">
        <w:t>К</w:t>
      </w:r>
      <w:r w:rsidR="00C61159" w:rsidRPr="00D10110">
        <w:t xml:space="preserve"> </w:t>
      </w:r>
      <w:r w:rsidR="00A90440" w:rsidRPr="00D10110">
        <w:t>примеру,</w:t>
      </w:r>
      <w:r w:rsidR="00C61159" w:rsidRPr="00D10110">
        <w:t xml:space="preserve"> </w:t>
      </w:r>
      <w:r w:rsidR="00A90440" w:rsidRPr="00D10110">
        <w:t>многим</w:t>
      </w:r>
      <w:r w:rsidR="00C61159" w:rsidRPr="00D10110">
        <w:t xml:space="preserve"> </w:t>
      </w:r>
      <w:r w:rsidR="00A90440" w:rsidRPr="00D10110">
        <w:t>октябрьская</w:t>
      </w:r>
      <w:r w:rsidR="00C61159" w:rsidRPr="00D10110">
        <w:t xml:space="preserve"> </w:t>
      </w:r>
      <w:r w:rsidR="00A90440" w:rsidRPr="00D10110">
        <w:t>пенсия</w:t>
      </w:r>
      <w:r w:rsidR="00C61159" w:rsidRPr="00D10110">
        <w:t xml:space="preserve"> </w:t>
      </w:r>
      <w:r w:rsidR="00A90440" w:rsidRPr="00D10110">
        <w:t>придет</w:t>
      </w:r>
      <w:r w:rsidR="00C61159" w:rsidRPr="00D10110">
        <w:t xml:space="preserve"> </w:t>
      </w:r>
      <w:r w:rsidR="00A90440" w:rsidRPr="00D10110">
        <w:t>уже</w:t>
      </w:r>
      <w:r w:rsidR="00C61159" w:rsidRPr="00D10110">
        <w:t xml:space="preserve"> </w:t>
      </w:r>
      <w:r w:rsidR="00A90440" w:rsidRPr="00D10110">
        <w:t>в</w:t>
      </w:r>
      <w:r w:rsidR="00C61159" w:rsidRPr="00D10110">
        <w:t xml:space="preserve"> </w:t>
      </w:r>
      <w:r w:rsidR="00A90440" w:rsidRPr="00D10110">
        <w:t>понедельник,</w:t>
      </w:r>
      <w:r w:rsidR="00C61159" w:rsidRPr="00D10110">
        <w:t xml:space="preserve"> </w:t>
      </w:r>
      <w:r w:rsidR="00A90440" w:rsidRPr="00D10110">
        <w:t>30</w:t>
      </w:r>
      <w:r w:rsidR="00C61159" w:rsidRPr="00D10110">
        <w:t xml:space="preserve"> </w:t>
      </w:r>
      <w:r w:rsidR="00A90440" w:rsidRPr="00D10110">
        <w:t>сентября.</w:t>
      </w:r>
      <w:r w:rsidR="00C61159" w:rsidRPr="00D10110">
        <w:t xml:space="preserve"> </w:t>
      </w:r>
      <w:r w:rsidR="00A90440" w:rsidRPr="00D10110">
        <w:t>Таким</w:t>
      </w:r>
      <w:r w:rsidR="00C61159" w:rsidRPr="00D10110">
        <w:t xml:space="preserve"> </w:t>
      </w:r>
      <w:r w:rsidR="00A90440" w:rsidRPr="00D10110">
        <w:t>образом,</w:t>
      </w:r>
      <w:r w:rsidR="00C61159" w:rsidRPr="00D10110">
        <w:t xml:space="preserve"> </w:t>
      </w:r>
      <w:r w:rsidR="00A90440" w:rsidRPr="00D10110">
        <w:t>за</w:t>
      </w:r>
      <w:r w:rsidR="00C61159" w:rsidRPr="00D10110">
        <w:t xml:space="preserve"> </w:t>
      </w:r>
      <w:r w:rsidR="00A90440" w:rsidRPr="00D10110">
        <w:t>сентябрь</w:t>
      </w:r>
      <w:r w:rsidR="00C61159" w:rsidRPr="00D10110">
        <w:t xml:space="preserve"> </w:t>
      </w:r>
      <w:r w:rsidR="00A90440" w:rsidRPr="00D10110">
        <w:t>им</w:t>
      </w:r>
      <w:r w:rsidR="00C61159" w:rsidRPr="00D10110">
        <w:t xml:space="preserve"> </w:t>
      </w:r>
      <w:r w:rsidR="00A90440" w:rsidRPr="00D10110">
        <w:t>может</w:t>
      </w:r>
      <w:r w:rsidR="00C61159" w:rsidRPr="00D10110">
        <w:t xml:space="preserve"> </w:t>
      </w:r>
      <w:r w:rsidR="00A90440" w:rsidRPr="00D10110">
        <w:t>прийти</w:t>
      </w:r>
      <w:r w:rsidR="00C61159" w:rsidRPr="00D10110">
        <w:t xml:space="preserve"> </w:t>
      </w:r>
      <w:r w:rsidR="00A90440" w:rsidRPr="00D10110">
        <w:t>сразу</w:t>
      </w:r>
      <w:r w:rsidR="00C61159" w:rsidRPr="00D10110">
        <w:t xml:space="preserve"> </w:t>
      </w:r>
      <w:r w:rsidR="00A90440" w:rsidRPr="00D10110">
        <w:t>две</w:t>
      </w:r>
      <w:r w:rsidR="00C61159" w:rsidRPr="00D10110">
        <w:t xml:space="preserve"> </w:t>
      </w:r>
      <w:r w:rsidR="00A90440" w:rsidRPr="00D10110">
        <w:t>пенсии</w:t>
      </w:r>
      <w:r w:rsidR="00C61159" w:rsidRPr="00D10110">
        <w:t xml:space="preserve"> </w:t>
      </w:r>
      <w:r w:rsidR="00A90440" w:rsidRPr="00D10110">
        <w:t>в</w:t>
      </w:r>
      <w:r w:rsidR="00C61159" w:rsidRPr="00D10110">
        <w:t xml:space="preserve"> </w:t>
      </w:r>
      <w:r w:rsidR="00A90440" w:rsidRPr="00D10110">
        <w:t>течение</w:t>
      </w:r>
      <w:r w:rsidR="00C61159" w:rsidRPr="00D10110">
        <w:t xml:space="preserve"> </w:t>
      </w:r>
      <w:r w:rsidR="00A90440" w:rsidRPr="00D10110">
        <w:t>месяца</w:t>
      </w:r>
      <w:r>
        <w:t>»</w:t>
      </w:r>
      <w:r w:rsidR="00A90440" w:rsidRPr="00D10110">
        <w:t>,</w:t>
      </w:r>
      <w:r w:rsidR="00C61159" w:rsidRPr="00D10110">
        <w:t xml:space="preserve"> - </w:t>
      </w:r>
      <w:r w:rsidR="00A90440" w:rsidRPr="00D10110">
        <w:t>отметил</w:t>
      </w:r>
      <w:r w:rsidR="00C61159" w:rsidRPr="00D10110">
        <w:t xml:space="preserve"> </w:t>
      </w:r>
      <w:r w:rsidR="00A90440" w:rsidRPr="00D10110">
        <w:t>Власов.</w:t>
      </w:r>
    </w:p>
    <w:p w14:paraId="5246DF4E" w14:textId="77777777" w:rsidR="00A90440" w:rsidRPr="00D10110" w:rsidRDefault="00A90440" w:rsidP="00A90440">
      <w:r w:rsidRPr="00D10110">
        <w:t>При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он</w:t>
      </w:r>
      <w:r w:rsidR="00C61159" w:rsidRPr="00D10110">
        <w:t xml:space="preserve"> </w:t>
      </w:r>
      <w:r w:rsidRPr="00D10110">
        <w:t>уточнил,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пенсия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октябрь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поступать</w:t>
      </w:r>
      <w:r w:rsidR="00C61159" w:rsidRPr="00D10110">
        <w:t xml:space="preserve"> </w:t>
      </w:r>
      <w:r w:rsidRPr="00D10110">
        <w:t>гражданам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учетом</w:t>
      </w:r>
      <w:r w:rsidR="00C61159" w:rsidRPr="00D10110">
        <w:t xml:space="preserve"> </w:t>
      </w:r>
      <w:r w:rsidRPr="00D10110">
        <w:t>индексации.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октября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военные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повышаются.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приятный</w:t>
      </w:r>
      <w:r w:rsidR="00C61159" w:rsidRPr="00D10110">
        <w:t xml:space="preserve"> </w:t>
      </w:r>
      <w:r w:rsidRPr="00D10110">
        <w:t>сюрприз</w:t>
      </w:r>
      <w:r w:rsidR="00C61159" w:rsidRPr="00D10110">
        <w:t xml:space="preserve"> </w:t>
      </w:r>
      <w:r w:rsidRPr="00D10110">
        <w:t>заключается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том,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рост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больше,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планировалось</w:t>
      </w:r>
      <w:r w:rsidR="00C61159" w:rsidRPr="00D10110">
        <w:t xml:space="preserve"> </w:t>
      </w:r>
      <w:r w:rsidRPr="00D10110">
        <w:t>изначально.</w:t>
      </w:r>
    </w:p>
    <w:p w14:paraId="03F19FE9" w14:textId="77777777" w:rsidR="00A90440" w:rsidRPr="00D10110" w:rsidRDefault="009F6448" w:rsidP="00A90440">
      <w:r>
        <w:t>«</w:t>
      </w:r>
      <w:r w:rsidR="00A90440" w:rsidRPr="00D10110">
        <w:t>Индексация</w:t>
      </w:r>
      <w:r w:rsidR="00C61159" w:rsidRPr="00D10110">
        <w:t xml:space="preserve"> </w:t>
      </w:r>
      <w:r w:rsidR="00A90440" w:rsidRPr="00D10110">
        <w:t>денежного</w:t>
      </w:r>
      <w:r w:rsidR="00C61159" w:rsidRPr="00D10110">
        <w:t xml:space="preserve"> </w:t>
      </w:r>
      <w:r w:rsidR="00A90440" w:rsidRPr="00D10110">
        <w:t>довольствия</w:t>
      </w:r>
      <w:r w:rsidR="00C61159" w:rsidRPr="00D10110">
        <w:t xml:space="preserve"> </w:t>
      </w:r>
      <w:r w:rsidR="00A90440" w:rsidRPr="00D10110">
        <w:t>будет</w:t>
      </w:r>
      <w:r w:rsidR="00C61159" w:rsidRPr="00D10110">
        <w:t xml:space="preserve"> </w:t>
      </w:r>
      <w:r w:rsidR="00A90440" w:rsidRPr="00D10110">
        <w:t>на</w:t>
      </w:r>
      <w:r w:rsidR="00C61159" w:rsidRPr="00D10110">
        <w:t xml:space="preserve"> </w:t>
      </w:r>
      <w:r w:rsidR="00A90440" w:rsidRPr="00D10110">
        <w:t>5,1</w:t>
      </w:r>
      <w:r w:rsidR="00C61159" w:rsidRPr="00D10110">
        <w:t xml:space="preserve"> </w:t>
      </w:r>
      <w:r w:rsidR="00A90440" w:rsidRPr="00D10110">
        <w:t>процента.</w:t>
      </w:r>
      <w:r w:rsidR="00C61159" w:rsidRPr="00D10110">
        <w:t xml:space="preserve"> </w:t>
      </w:r>
      <w:r w:rsidR="00A90440" w:rsidRPr="00D10110">
        <w:t>Но</w:t>
      </w:r>
      <w:r w:rsidR="00C61159" w:rsidRPr="00D10110">
        <w:t xml:space="preserve"> </w:t>
      </w:r>
      <w:r w:rsidR="00A90440" w:rsidRPr="00D10110">
        <w:t>не</w:t>
      </w:r>
      <w:r w:rsidR="00C61159" w:rsidRPr="00D10110">
        <w:t xml:space="preserve"> </w:t>
      </w:r>
      <w:r w:rsidR="00A90440" w:rsidRPr="00D10110">
        <w:t>надо</w:t>
      </w:r>
      <w:r w:rsidR="00C61159" w:rsidRPr="00D10110">
        <w:t xml:space="preserve"> </w:t>
      </w:r>
      <w:r w:rsidR="00A90440" w:rsidRPr="00D10110">
        <w:t>забывать</w:t>
      </w:r>
      <w:r w:rsidR="00C61159" w:rsidRPr="00D10110">
        <w:t xml:space="preserve"> </w:t>
      </w:r>
      <w:r w:rsidR="00A90440" w:rsidRPr="00D10110">
        <w:t>про</w:t>
      </w:r>
      <w:r w:rsidR="00C61159" w:rsidRPr="00D10110">
        <w:t xml:space="preserve"> </w:t>
      </w:r>
      <w:r w:rsidR="00A90440" w:rsidRPr="00D10110">
        <w:t>понижающий</w:t>
      </w:r>
      <w:r w:rsidR="00C61159" w:rsidRPr="00D10110">
        <w:t xml:space="preserve"> </w:t>
      </w:r>
      <w:r w:rsidR="00A90440" w:rsidRPr="00D10110">
        <w:t>коэффициент,</w:t>
      </w:r>
      <w:r w:rsidR="00C61159" w:rsidRPr="00D10110">
        <w:t xml:space="preserve"> </w:t>
      </w:r>
      <w:r w:rsidR="00A90440" w:rsidRPr="00D10110">
        <w:t>от</w:t>
      </w:r>
      <w:r w:rsidR="00C61159" w:rsidRPr="00D10110">
        <w:t xml:space="preserve"> </w:t>
      </w:r>
      <w:r w:rsidR="00A90440" w:rsidRPr="00D10110">
        <w:t>которого</w:t>
      </w:r>
      <w:r w:rsidR="00C61159" w:rsidRPr="00D10110">
        <w:t xml:space="preserve"> </w:t>
      </w:r>
      <w:r w:rsidR="00A90440" w:rsidRPr="00D10110">
        <w:t>высчитываются</w:t>
      </w:r>
      <w:r w:rsidR="00C61159" w:rsidRPr="00D10110">
        <w:t xml:space="preserve"> </w:t>
      </w:r>
      <w:r w:rsidR="00A90440" w:rsidRPr="00D10110">
        <w:t>военные</w:t>
      </w:r>
      <w:r w:rsidR="00C61159" w:rsidRPr="00D10110">
        <w:t xml:space="preserve"> </w:t>
      </w:r>
      <w:r w:rsidR="00A90440" w:rsidRPr="00D10110">
        <w:t>пенсии.</w:t>
      </w:r>
      <w:r w:rsidR="00C61159" w:rsidRPr="00D10110">
        <w:t xml:space="preserve"> </w:t>
      </w:r>
      <w:r w:rsidR="00A90440" w:rsidRPr="00D10110">
        <w:t>Поэтому</w:t>
      </w:r>
      <w:r w:rsidR="00C61159" w:rsidRPr="00D10110">
        <w:t xml:space="preserve"> </w:t>
      </w:r>
      <w:r w:rsidR="00A90440" w:rsidRPr="00D10110">
        <w:t>в</w:t>
      </w:r>
      <w:r w:rsidR="00C61159" w:rsidRPr="00D10110">
        <w:t xml:space="preserve"> </w:t>
      </w:r>
      <w:r w:rsidR="00A90440" w:rsidRPr="00D10110">
        <w:t>целом</w:t>
      </w:r>
      <w:r w:rsidR="00C61159" w:rsidRPr="00D10110">
        <w:t xml:space="preserve"> </w:t>
      </w:r>
      <w:r w:rsidR="00A90440" w:rsidRPr="00D10110">
        <w:t>с</w:t>
      </w:r>
      <w:r w:rsidR="00C61159" w:rsidRPr="00D10110">
        <w:t xml:space="preserve"> </w:t>
      </w:r>
      <w:r w:rsidR="00A90440" w:rsidRPr="00D10110">
        <w:t>учетом</w:t>
      </w:r>
      <w:r w:rsidR="00C61159" w:rsidRPr="00D10110">
        <w:t xml:space="preserve"> </w:t>
      </w:r>
      <w:r w:rsidR="00A90440" w:rsidRPr="00D10110">
        <w:t>повышения</w:t>
      </w:r>
      <w:r w:rsidR="00C61159" w:rsidRPr="00D10110">
        <w:t xml:space="preserve"> </w:t>
      </w:r>
      <w:r w:rsidR="00A90440" w:rsidRPr="00D10110">
        <w:t>понижающего</w:t>
      </w:r>
      <w:r w:rsidR="00C61159" w:rsidRPr="00D10110">
        <w:t xml:space="preserve"> </w:t>
      </w:r>
      <w:r w:rsidR="00A90440" w:rsidRPr="00D10110">
        <w:t>коэффициента</w:t>
      </w:r>
      <w:r w:rsidR="00C61159" w:rsidRPr="00D10110">
        <w:t xml:space="preserve"> </w:t>
      </w:r>
      <w:r w:rsidR="00A90440" w:rsidRPr="00D10110">
        <w:t>и</w:t>
      </w:r>
      <w:r w:rsidR="00C61159" w:rsidRPr="00D10110">
        <w:t xml:space="preserve"> </w:t>
      </w:r>
      <w:r w:rsidR="00A90440" w:rsidRPr="00D10110">
        <w:t>наложения</w:t>
      </w:r>
      <w:r w:rsidR="00C61159" w:rsidRPr="00D10110">
        <w:t xml:space="preserve"> </w:t>
      </w:r>
      <w:r w:rsidR="00A90440" w:rsidRPr="00D10110">
        <w:t>двух</w:t>
      </w:r>
      <w:r w:rsidR="00C61159" w:rsidRPr="00D10110">
        <w:t xml:space="preserve"> </w:t>
      </w:r>
      <w:r w:rsidR="00A90440" w:rsidRPr="00D10110">
        <w:t>повышений</w:t>
      </w:r>
      <w:r w:rsidR="00C61159" w:rsidRPr="00D10110">
        <w:t xml:space="preserve"> </w:t>
      </w:r>
      <w:r w:rsidR="00A90440" w:rsidRPr="00D10110">
        <w:t>друг</w:t>
      </w:r>
      <w:r w:rsidR="00C61159" w:rsidRPr="00D10110">
        <w:t xml:space="preserve"> </w:t>
      </w:r>
      <w:r w:rsidR="00A90440" w:rsidRPr="00D10110">
        <w:t>на</w:t>
      </w:r>
      <w:r w:rsidR="00C61159" w:rsidRPr="00D10110">
        <w:t xml:space="preserve"> </w:t>
      </w:r>
      <w:r w:rsidR="00A90440" w:rsidRPr="00D10110">
        <w:t>друга</w:t>
      </w:r>
      <w:r w:rsidR="00C61159" w:rsidRPr="00D10110">
        <w:t xml:space="preserve"> </w:t>
      </w:r>
      <w:r w:rsidR="00A90440" w:rsidRPr="00D10110">
        <w:t>рост</w:t>
      </w:r>
      <w:r w:rsidR="00C61159" w:rsidRPr="00D10110">
        <w:t xml:space="preserve"> </w:t>
      </w:r>
      <w:r w:rsidR="00A90440" w:rsidRPr="00D10110">
        <w:t>выплат</w:t>
      </w:r>
      <w:r w:rsidR="00C61159" w:rsidRPr="00D10110">
        <w:t xml:space="preserve"> </w:t>
      </w:r>
      <w:r w:rsidR="00A90440" w:rsidRPr="00D10110">
        <w:t>составит</w:t>
      </w:r>
      <w:r w:rsidR="00C61159" w:rsidRPr="00D10110">
        <w:t xml:space="preserve"> </w:t>
      </w:r>
      <w:r w:rsidR="00A90440" w:rsidRPr="00D10110">
        <w:t>около</w:t>
      </w:r>
      <w:r w:rsidR="00C61159" w:rsidRPr="00D10110">
        <w:t xml:space="preserve"> </w:t>
      </w:r>
      <w:r w:rsidR="00A90440" w:rsidRPr="00D10110">
        <w:t>10,3</w:t>
      </w:r>
      <w:r w:rsidR="00C61159" w:rsidRPr="00D10110">
        <w:t xml:space="preserve"> </w:t>
      </w:r>
      <w:r w:rsidR="00A90440" w:rsidRPr="00D10110">
        <w:t>процента</w:t>
      </w:r>
      <w:r>
        <w:t>»</w:t>
      </w:r>
      <w:r w:rsidR="00A90440" w:rsidRPr="00D10110">
        <w:t>,</w:t>
      </w:r>
      <w:r w:rsidR="00C61159" w:rsidRPr="00D10110">
        <w:t xml:space="preserve"> - </w:t>
      </w:r>
      <w:r w:rsidR="00A90440" w:rsidRPr="00D10110">
        <w:t>добавил</w:t>
      </w:r>
      <w:r w:rsidR="00C61159" w:rsidRPr="00D10110">
        <w:t xml:space="preserve"> </w:t>
      </w:r>
      <w:r w:rsidR="00A90440" w:rsidRPr="00D10110">
        <w:t>эксперт.</w:t>
      </w:r>
    </w:p>
    <w:p w14:paraId="679068B0" w14:textId="77777777" w:rsidR="00A90440" w:rsidRPr="00D10110" w:rsidRDefault="00000000" w:rsidP="00A90440">
      <w:hyperlink r:id="rId30" w:history="1">
        <w:r w:rsidR="00A90440" w:rsidRPr="00D10110">
          <w:rPr>
            <w:rStyle w:val="a3"/>
          </w:rPr>
          <w:t>https://primpress.ru/article/115655</w:t>
        </w:r>
      </w:hyperlink>
      <w:r w:rsidR="00C61159" w:rsidRPr="00D10110">
        <w:t xml:space="preserve"> </w:t>
      </w:r>
    </w:p>
    <w:p w14:paraId="2A0D06E0" w14:textId="77777777" w:rsidR="00A90440" w:rsidRPr="00D10110" w:rsidRDefault="00A90440" w:rsidP="00A90440">
      <w:pPr>
        <w:pStyle w:val="2"/>
      </w:pPr>
      <w:bookmarkStart w:id="98" w:name="_Toc176415570"/>
      <w:r w:rsidRPr="00D10110">
        <w:t>PRIMPRESS</w:t>
      </w:r>
      <w:r w:rsidR="00C61159" w:rsidRPr="00D10110">
        <w:t xml:space="preserve"> </w:t>
      </w:r>
      <w:r w:rsidR="003A224C" w:rsidRPr="00D10110">
        <w:t>(Владивосток)</w:t>
      </w:r>
      <w:r w:rsidRPr="00D10110">
        <w:t>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Указ</w:t>
      </w:r>
      <w:r w:rsidR="00C61159" w:rsidRPr="00D10110">
        <w:t xml:space="preserve"> </w:t>
      </w:r>
      <w:r w:rsidRPr="00D10110">
        <w:t>подписан.</w:t>
      </w:r>
      <w:r w:rsidR="00C61159" w:rsidRPr="00D10110">
        <w:t xml:space="preserve"> </w:t>
      </w:r>
      <w:r w:rsidRPr="00D10110">
        <w:t>Пенсионерам</w:t>
      </w:r>
      <w:r w:rsidR="00C61159" w:rsidRPr="00D10110">
        <w:t xml:space="preserve"> </w:t>
      </w:r>
      <w:proofErr w:type="gramStart"/>
      <w:r w:rsidRPr="00D10110">
        <w:t>5-6</w:t>
      </w:r>
      <w:proofErr w:type="gramEnd"/>
      <w:r w:rsidR="00C61159" w:rsidRPr="00D10110">
        <w:t xml:space="preserve"> </w:t>
      </w:r>
      <w:r w:rsidRPr="00D10110">
        <w:t>сентября</w:t>
      </w:r>
      <w:r w:rsidR="00C61159" w:rsidRPr="00D10110">
        <w:t xml:space="preserve"> </w:t>
      </w:r>
      <w:r w:rsidRPr="00D10110">
        <w:t>зачислят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карту</w:t>
      </w:r>
      <w:r w:rsidR="00C61159" w:rsidRPr="00D10110">
        <w:t xml:space="preserve"> </w:t>
      </w:r>
      <w:r w:rsidRPr="00D10110">
        <w:t>разовую</w:t>
      </w:r>
      <w:r w:rsidR="00C61159" w:rsidRPr="00D10110">
        <w:t xml:space="preserve"> </w:t>
      </w:r>
      <w:r w:rsidRPr="00D10110">
        <w:t>выплату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четырьмя</w:t>
      </w:r>
      <w:r w:rsidR="00C61159" w:rsidRPr="00D10110">
        <w:t xml:space="preserve"> </w:t>
      </w:r>
      <w:r w:rsidRPr="00D10110">
        <w:t>нулями</w:t>
      </w:r>
      <w:bookmarkEnd w:id="98"/>
    </w:p>
    <w:p w14:paraId="50CD782C" w14:textId="77777777" w:rsidR="00A90440" w:rsidRPr="00D10110" w:rsidRDefault="00A90440" w:rsidP="009F6448">
      <w:pPr>
        <w:pStyle w:val="3"/>
      </w:pPr>
      <w:bookmarkStart w:id="99" w:name="_Toc176415571"/>
      <w:r w:rsidRPr="00D10110">
        <w:t>Пенсионерам</w:t>
      </w:r>
      <w:r w:rsidR="00C61159" w:rsidRPr="00D10110">
        <w:t xml:space="preserve"> </w:t>
      </w:r>
      <w:r w:rsidRPr="00D10110">
        <w:t>рассказали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разовой</w:t>
      </w:r>
      <w:r w:rsidR="00C61159" w:rsidRPr="00D10110">
        <w:t xml:space="preserve"> </w:t>
      </w:r>
      <w:r w:rsidRPr="00D10110">
        <w:t>денежной</w:t>
      </w:r>
      <w:r w:rsidR="00C61159" w:rsidRPr="00D10110">
        <w:t xml:space="preserve"> </w:t>
      </w:r>
      <w:r w:rsidRPr="00D10110">
        <w:t>выплате,</w:t>
      </w:r>
      <w:r w:rsidR="00C61159" w:rsidRPr="00D10110">
        <w:t xml:space="preserve"> </w:t>
      </w:r>
      <w:r w:rsidRPr="00D10110">
        <w:t>которая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зачисляться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банковские</w:t>
      </w:r>
      <w:r w:rsidR="00C61159" w:rsidRPr="00D10110">
        <w:t xml:space="preserve"> </w:t>
      </w:r>
      <w:r w:rsidRPr="00D10110">
        <w:t>карты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ближайшие</w:t>
      </w:r>
      <w:r w:rsidR="00C61159" w:rsidRPr="00D10110">
        <w:t xml:space="preserve"> </w:t>
      </w:r>
      <w:r w:rsidRPr="00D10110">
        <w:t>дни,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5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6</w:t>
      </w:r>
      <w:r w:rsidR="00C61159" w:rsidRPr="00D10110">
        <w:t xml:space="preserve"> </w:t>
      </w:r>
      <w:r w:rsidRPr="00D10110">
        <w:t>сентября.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поступления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доходить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25</w:t>
      </w:r>
      <w:r w:rsidR="00C61159" w:rsidRPr="00D10110">
        <w:t xml:space="preserve"> </w:t>
      </w:r>
      <w:r w:rsidRPr="00D10110">
        <w:t>тысяч</w:t>
      </w:r>
      <w:r w:rsidR="00C61159" w:rsidRPr="00D10110">
        <w:t xml:space="preserve"> </w:t>
      </w:r>
      <w:r w:rsidRPr="00D10110">
        <w:t>рублей.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средства</w:t>
      </w:r>
      <w:r w:rsidR="00C61159" w:rsidRPr="00D10110">
        <w:t xml:space="preserve"> </w:t>
      </w:r>
      <w:r w:rsidRPr="00D10110">
        <w:t>придут</w:t>
      </w:r>
      <w:r w:rsidR="00C61159" w:rsidRPr="00D10110">
        <w:t xml:space="preserve"> </w:t>
      </w:r>
      <w:r w:rsidRPr="00D10110">
        <w:t>тем,</w:t>
      </w:r>
      <w:r w:rsidR="00C61159" w:rsidRPr="00D10110">
        <w:t xml:space="preserve"> </w:t>
      </w:r>
      <w:r w:rsidRPr="00D10110">
        <w:t>кого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считать</w:t>
      </w:r>
      <w:r w:rsidR="00C61159" w:rsidRPr="00D10110">
        <w:t xml:space="preserve"> </w:t>
      </w:r>
      <w:r w:rsidRPr="00D10110">
        <w:t>долгожителем.</w:t>
      </w:r>
      <w:r w:rsidR="00C61159" w:rsidRPr="00D10110">
        <w:t xml:space="preserve"> </w:t>
      </w:r>
      <w:r w:rsidRPr="00D10110">
        <w:t>Об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рассказала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эксперт</w:t>
      </w:r>
      <w:r w:rsidR="00C61159" w:rsidRPr="00D10110">
        <w:t xml:space="preserve"> </w:t>
      </w:r>
      <w:r w:rsidRPr="00D10110">
        <w:t>Анастасия</w:t>
      </w:r>
      <w:r w:rsidR="00C61159" w:rsidRPr="00D10110">
        <w:t xml:space="preserve"> </w:t>
      </w:r>
      <w:r w:rsidRPr="00D10110">
        <w:t>Киреева,</w:t>
      </w:r>
      <w:r w:rsidR="00C61159" w:rsidRPr="00D10110">
        <w:t xml:space="preserve"> </w:t>
      </w:r>
      <w:r w:rsidRPr="00D10110">
        <w:t>сообщает</w:t>
      </w:r>
      <w:r w:rsidR="00C61159" w:rsidRPr="00D10110">
        <w:t xml:space="preserve"> </w:t>
      </w:r>
      <w:r w:rsidRPr="00D10110">
        <w:t>PRIMPRESS.</w:t>
      </w:r>
      <w:bookmarkEnd w:id="99"/>
    </w:p>
    <w:p w14:paraId="7587FDAF" w14:textId="77777777" w:rsidR="00A90440" w:rsidRPr="00D10110" w:rsidRDefault="00A90440" w:rsidP="00A90440">
      <w:r w:rsidRPr="00D10110">
        <w:t>По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словам,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дополнительные</w:t>
      </w:r>
      <w:r w:rsidR="00C61159" w:rsidRPr="00D10110">
        <w:t xml:space="preserve"> </w:t>
      </w:r>
      <w:r w:rsidRPr="00D10110">
        <w:t>денежные</w:t>
      </w:r>
      <w:r w:rsidR="00C61159" w:rsidRPr="00D10110">
        <w:t xml:space="preserve"> </w:t>
      </w:r>
      <w:r w:rsidRPr="00D10110">
        <w:t>средства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ближайшее</w:t>
      </w:r>
      <w:r w:rsidR="00C61159" w:rsidRPr="00D10110">
        <w:t xml:space="preserve"> </w:t>
      </w:r>
      <w:r w:rsidRPr="00D10110">
        <w:t>время</w:t>
      </w:r>
      <w:r w:rsidR="00C61159" w:rsidRPr="00D10110">
        <w:t xml:space="preserve"> </w:t>
      </w:r>
      <w:r w:rsidRPr="00D10110">
        <w:t>смогут</w:t>
      </w:r>
      <w:r w:rsidR="00C61159" w:rsidRPr="00D10110">
        <w:t xml:space="preserve"> </w:t>
      </w:r>
      <w:r w:rsidRPr="00D10110">
        <w:t>многие</w:t>
      </w:r>
      <w:r w:rsidR="00C61159" w:rsidRPr="00D10110">
        <w:t xml:space="preserve"> </w:t>
      </w:r>
      <w:r w:rsidRPr="00D10110">
        <w:t>пожилые</w:t>
      </w:r>
      <w:r w:rsidR="00C61159" w:rsidRPr="00D10110">
        <w:t xml:space="preserve"> </w:t>
      </w:r>
      <w:r w:rsidRPr="00D10110">
        <w:t>граждане.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те</w:t>
      </w:r>
      <w:r w:rsidR="00C61159" w:rsidRPr="00D10110">
        <w:t xml:space="preserve"> </w:t>
      </w:r>
      <w:r w:rsidRPr="00D10110">
        <w:t>люди,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достигли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очень</w:t>
      </w:r>
      <w:r w:rsidR="00C61159" w:rsidRPr="00D10110">
        <w:t xml:space="preserve"> </w:t>
      </w:r>
      <w:r w:rsidRPr="00D10110">
        <w:t>преклонного</w:t>
      </w:r>
      <w:r w:rsidR="00C61159" w:rsidRPr="00D10110">
        <w:t xml:space="preserve"> </w:t>
      </w:r>
      <w:r w:rsidRPr="00D10110">
        <w:t>возраста.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уровне</w:t>
      </w:r>
      <w:r w:rsidR="00C61159" w:rsidRPr="00D10110">
        <w:t xml:space="preserve"> </w:t>
      </w:r>
      <w:r w:rsidRPr="00D10110">
        <w:t>многих</w:t>
      </w:r>
      <w:r w:rsidR="00C61159" w:rsidRPr="00D10110">
        <w:t xml:space="preserve"> </w:t>
      </w:r>
      <w:r w:rsidRPr="00D10110">
        <w:t>регионов</w:t>
      </w:r>
      <w:r w:rsidR="00C61159" w:rsidRPr="00D10110">
        <w:t xml:space="preserve"> </w:t>
      </w:r>
      <w:r w:rsidRPr="00D10110">
        <w:t>принято</w:t>
      </w:r>
      <w:r w:rsidR="00C61159" w:rsidRPr="00D10110">
        <w:t xml:space="preserve"> </w:t>
      </w:r>
      <w:r w:rsidRPr="00D10110">
        <w:t>решение</w:t>
      </w:r>
      <w:r w:rsidR="00C61159" w:rsidRPr="00D10110">
        <w:t xml:space="preserve"> </w:t>
      </w:r>
      <w:r w:rsidRPr="00D10110">
        <w:t>поддержать</w:t>
      </w:r>
      <w:r w:rsidR="00C61159" w:rsidRPr="00D10110">
        <w:t xml:space="preserve"> </w:t>
      </w:r>
      <w:r w:rsidRPr="00D10110">
        <w:t>таких</w:t>
      </w:r>
      <w:r w:rsidR="00C61159" w:rsidRPr="00D10110">
        <w:t xml:space="preserve"> </w:t>
      </w:r>
      <w:r w:rsidRPr="00D10110">
        <w:t>пенсионеров.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первую</w:t>
      </w:r>
      <w:r w:rsidR="00C61159" w:rsidRPr="00D10110">
        <w:t xml:space="preserve"> </w:t>
      </w:r>
      <w:r w:rsidRPr="00D10110">
        <w:t>очередь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плане</w:t>
      </w:r>
      <w:r w:rsidR="00C61159" w:rsidRPr="00D10110">
        <w:t xml:space="preserve"> </w:t>
      </w:r>
      <w:r w:rsidRPr="00D10110">
        <w:t>выделяются</w:t>
      </w:r>
      <w:r w:rsidR="00C61159" w:rsidRPr="00D10110">
        <w:t xml:space="preserve"> </w:t>
      </w:r>
      <w:r w:rsidRPr="00D10110">
        <w:t>Санкт-Петербурге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Ленинградская</w:t>
      </w:r>
      <w:r w:rsidR="00C61159" w:rsidRPr="00D10110">
        <w:t xml:space="preserve"> </w:t>
      </w:r>
      <w:r w:rsidRPr="00D10110">
        <w:t>область.</w:t>
      </w:r>
    </w:p>
    <w:p w14:paraId="7D1C0A46" w14:textId="77777777" w:rsidR="00A90440" w:rsidRPr="00D10110" w:rsidRDefault="009F6448" w:rsidP="00A90440">
      <w:r>
        <w:lastRenderedPageBreak/>
        <w:t>«</w:t>
      </w:r>
      <w:r w:rsidR="00A90440" w:rsidRPr="00D10110">
        <w:t>Власти</w:t>
      </w:r>
      <w:r w:rsidR="00C61159" w:rsidRPr="00D10110">
        <w:t xml:space="preserve"> </w:t>
      </w:r>
      <w:r w:rsidR="00A90440" w:rsidRPr="00D10110">
        <w:t>Северной</w:t>
      </w:r>
      <w:r w:rsidR="00C61159" w:rsidRPr="00D10110">
        <w:t xml:space="preserve"> </w:t>
      </w:r>
      <w:r w:rsidR="00A90440" w:rsidRPr="00D10110">
        <w:t>столицы,</w:t>
      </w:r>
      <w:r w:rsidR="00C61159" w:rsidRPr="00D10110">
        <w:t xml:space="preserve"> </w:t>
      </w:r>
      <w:r w:rsidR="00A90440" w:rsidRPr="00D10110">
        <w:t>а</w:t>
      </w:r>
      <w:r w:rsidR="00C61159" w:rsidRPr="00D10110">
        <w:t xml:space="preserve"> </w:t>
      </w:r>
      <w:r w:rsidR="00A90440" w:rsidRPr="00D10110">
        <w:t>также</w:t>
      </w:r>
      <w:r w:rsidR="00C61159" w:rsidRPr="00D10110">
        <w:t xml:space="preserve"> </w:t>
      </w:r>
      <w:r w:rsidR="00A90440" w:rsidRPr="00D10110">
        <w:t>параллельно</w:t>
      </w:r>
      <w:r w:rsidR="00C61159" w:rsidRPr="00D10110">
        <w:t xml:space="preserve"> </w:t>
      </w:r>
      <w:r w:rsidR="00A90440" w:rsidRPr="00D10110">
        <w:t>с</w:t>
      </w:r>
      <w:r w:rsidR="00C61159" w:rsidRPr="00D10110">
        <w:t xml:space="preserve"> </w:t>
      </w:r>
      <w:r w:rsidR="00A90440" w:rsidRPr="00D10110">
        <w:t>ними</w:t>
      </w:r>
      <w:r w:rsidR="00C61159" w:rsidRPr="00D10110">
        <w:t xml:space="preserve"> </w:t>
      </w:r>
      <w:r w:rsidR="00A90440" w:rsidRPr="00D10110">
        <w:t>и</w:t>
      </w:r>
      <w:r w:rsidR="00C61159" w:rsidRPr="00D10110">
        <w:t xml:space="preserve"> </w:t>
      </w:r>
      <w:r w:rsidR="00A90440" w:rsidRPr="00D10110">
        <w:t>область</w:t>
      </w:r>
      <w:r w:rsidR="00C61159" w:rsidRPr="00D10110">
        <w:t xml:space="preserve"> </w:t>
      </w:r>
      <w:r w:rsidR="00A90440" w:rsidRPr="00D10110">
        <w:t>решили,</w:t>
      </w:r>
      <w:r w:rsidR="00C61159" w:rsidRPr="00D10110">
        <w:t xml:space="preserve"> </w:t>
      </w:r>
      <w:r w:rsidR="00A90440" w:rsidRPr="00D10110">
        <w:t>что</w:t>
      </w:r>
      <w:r w:rsidR="00C61159" w:rsidRPr="00D10110">
        <w:t xml:space="preserve"> </w:t>
      </w:r>
      <w:r w:rsidR="00A90440" w:rsidRPr="00D10110">
        <w:t>будет</w:t>
      </w:r>
      <w:r w:rsidR="00C61159" w:rsidRPr="00D10110">
        <w:t xml:space="preserve"> </w:t>
      </w:r>
      <w:r w:rsidR="00A90440" w:rsidRPr="00D10110">
        <w:t>действовать</w:t>
      </w:r>
      <w:r w:rsidR="00C61159" w:rsidRPr="00D10110">
        <w:t xml:space="preserve"> </w:t>
      </w:r>
      <w:r w:rsidR="00A90440" w:rsidRPr="00D10110">
        <w:t>единовременная</w:t>
      </w:r>
      <w:r w:rsidR="00C61159" w:rsidRPr="00D10110">
        <w:t xml:space="preserve"> </w:t>
      </w:r>
      <w:r w:rsidR="00A90440" w:rsidRPr="00D10110">
        <w:t>выплата</w:t>
      </w:r>
      <w:r w:rsidR="00C61159" w:rsidRPr="00D10110">
        <w:t xml:space="preserve"> </w:t>
      </w:r>
      <w:r w:rsidR="00A90440" w:rsidRPr="00D10110">
        <w:t>для</w:t>
      </w:r>
      <w:r w:rsidR="00C61159" w:rsidRPr="00D10110">
        <w:t xml:space="preserve"> </w:t>
      </w:r>
      <w:r w:rsidR="00A90440" w:rsidRPr="00D10110">
        <w:t>долгожителей.</w:t>
      </w:r>
      <w:r w:rsidR="00C61159" w:rsidRPr="00D10110">
        <w:t xml:space="preserve"> </w:t>
      </w:r>
      <w:r w:rsidR="00A90440" w:rsidRPr="00D10110">
        <w:t>Она</w:t>
      </w:r>
      <w:r w:rsidR="00C61159" w:rsidRPr="00D10110">
        <w:t xml:space="preserve"> </w:t>
      </w:r>
      <w:r w:rsidR="00A90440" w:rsidRPr="00D10110">
        <w:t>стартует,</w:t>
      </w:r>
      <w:r w:rsidR="00C61159" w:rsidRPr="00D10110">
        <w:t xml:space="preserve"> </w:t>
      </w:r>
      <w:r w:rsidR="00A90440" w:rsidRPr="00D10110">
        <w:t>как</w:t>
      </w:r>
      <w:r w:rsidR="00C61159" w:rsidRPr="00D10110">
        <w:t xml:space="preserve"> </w:t>
      </w:r>
      <w:r w:rsidR="00A90440" w:rsidRPr="00D10110">
        <w:t>только</w:t>
      </w:r>
      <w:r w:rsidR="00C61159" w:rsidRPr="00D10110">
        <w:t xml:space="preserve"> </w:t>
      </w:r>
      <w:r w:rsidR="00A90440" w:rsidRPr="00D10110">
        <w:t>человек</w:t>
      </w:r>
      <w:r w:rsidR="00C61159" w:rsidRPr="00D10110">
        <w:t xml:space="preserve"> </w:t>
      </w:r>
      <w:r w:rsidR="00A90440" w:rsidRPr="00D10110">
        <w:t>достигает</w:t>
      </w:r>
      <w:r w:rsidR="00C61159" w:rsidRPr="00D10110">
        <w:t xml:space="preserve"> </w:t>
      </w:r>
      <w:r w:rsidR="00A90440" w:rsidRPr="00D10110">
        <w:t>возраста</w:t>
      </w:r>
      <w:r w:rsidR="00C61159" w:rsidRPr="00D10110">
        <w:t xml:space="preserve"> </w:t>
      </w:r>
      <w:r w:rsidR="00A90440" w:rsidRPr="00D10110">
        <w:t>90</w:t>
      </w:r>
      <w:r w:rsidR="00C61159" w:rsidRPr="00D10110">
        <w:t xml:space="preserve"> </w:t>
      </w:r>
      <w:r w:rsidR="00A90440" w:rsidRPr="00D10110">
        <w:t>лет.</w:t>
      </w:r>
      <w:r w:rsidR="00C61159" w:rsidRPr="00D10110">
        <w:t xml:space="preserve"> </w:t>
      </w:r>
      <w:r w:rsidR="00A90440" w:rsidRPr="00D10110">
        <w:t>Так,</w:t>
      </w:r>
      <w:r w:rsidR="00C61159" w:rsidRPr="00D10110">
        <w:t xml:space="preserve"> </w:t>
      </w:r>
      <w:r w:rsidR="00A90440" w:rsidRPr="00D10110">
        <w:t>на</w:t>
      </w:r>
      <w:r w:rsidR="00C61159" w:rsidRPr="00D10110">
        <w:t xml:space="preserve"> </w:t>
      </w:r>
      <w:r w:rsidR="00A90440" w:rsidRPr="00D10110">
        <w:t>90</w:t>
      </w:r>
      <w:r w:rsidR="00C61159" w:rsidRPr="00D10110">
        <w:t xml:space="preserve"> </w:t>
      </w:r>
      <w:r w:rsidR="00A90440" w:rsidRPr="00D10110">
        <w:t>лет</w:t>
      </w:r>
      <w:r w:rsidR="00C61159" w:rsidRPr="00D10110">
        <w:t xml:space="preserve"> </w:t>
      </w:r>
      <w:r w:rsidR="00A90440" w:rsidRPr="00D10110">
        <w:t>выплачивают</w:t>
      </w:r>
      <w:r w:rsidR="00C61159" w:rsidRPr="00D10110">
        <w:t xml:space="preserve"> </w:t>
      </w:r>
      <w:r w:rsidR="00A90440" w:rsidRPr="00D10110">
        <w:t>по</w:t>
      </w:r>
      <w:r w:rsidR="00C61159" w:rsidRPr="00D10110">
        <w:t xml:space="preserve"> </w:t>
      </w:r>
      <w:r w:rsidR="00A90440" w:rsidRPr="00D10110">
        <w:t>15</w:t>
      </w:r>
      <w:r w:rsidR="00C61159" w:rsidRPr="00D10110">
        <w:t xml:space="preserve"> </w:t>
      </w:r>
      <w:r w:rsidR="00A90440" w:rsidRPr="00D10110">
        <w:t>тысяч</w:t>
      </w:r>
      <w:r w:rsidR="00C61159" w:rsidRPr="00D10110">
        <w:t xml:space="preserve"> </w:t>
      </w:r>
      <w:r w:rsidR="00A90440" w:rsidRPr="00D10110">
        <w:t>рублей,</w:t>
      </w:r>
      <w:r w:rsidR="00C61159" w:rsidRPr="00D10110">
        <w:t xml:space="preserve"> </w:t>
      </w:r>
      <w:r w:rsidR="00A90440" w:rsidRPr="00D10110">
        <w:t>далее</w:t>
      </w:r>
      <w:r w:rsidR="00C61159" w:rsidRPr="00D10110">
        <w:t xml:space="preserve"> </w:t>
      </w:r>
      <w:r w:rsidR="00A90440" w:rsidRPr="00D10110">
        <w:t>через</w:t>
      </w:r>
      <w:r w:rsidR="00C61159" w:rsidRPr="00D10110">
        <w:t xml:space="preserve"> </w:t>
      </w:r>
      <w:r w:rsidR="00A90440" w:rsidRPr="00D10110">
        <w:t>пять</w:t>
      </w:r>
      <w:r w:rsidR="00C61159" w:rsidRPr="00D10110">
        <w:t xml:space="preserve"> </w:t>
      </w:r>
      <w:r w:rsidR="00A90440" w:rsidRPr="00D10110">
        <w:t>лет</w:t>
      </w:r>
      <w:r w:rsidR="00C61159" w:rsidRPr="00D10110">
        <w:t xml:space="preserve"> </w:t>
      </w:r>
      <w:r w:rsidR="00A90440" w:rsidRPr="00D10110">
        <w:t>сумма</w:t>
      </w:r>
      <w:r w:rsidR="00C61159" w:rsidRPr="00D10110">
        <w:t xml:space="preserve"> </w:t>
      </w:r>
      <w:r w:rsidR="00A90440" w:rsidRPr="00D10110">
        <w:t>составляет</w:t>
      </w:r>
      <w:r w:rsidR="00C61159" w:rsidRPr="00D10110">
        <w:t xml:space="preserve"> </w:t>
      </w:r>
      <w:r w:rsidR="00A90440" w:rsidRPr="00D10110">
        <w:t>20</w:t>
      </w:r>
      <w:r w:rsidR="00C61159" w:rsidRPr="00D10110">
        <w:t xml:space="preserve"> </w:t>
      </w:r>
      <w:r w:rsidR="00A90440" w:rsidRPr="00D10110">
        <w:t>тысяч</w:t>
      </w:r>
      <w:r w:rsidR="00C61159" w:rsidRPr="00D10110">
        <w:t xml:space="preserve"> </w:t>
      </w:r>
      <w:r w:rsidR="00A90440" w:rsidRPr="00D10110">
        <w:t>рублей,</w:t>
      </w:r>
      <w:r w:rsidR="00C61159" w:rsidRPr="00D10110">
        <w:t xml:space="preserve"> </w:t>
      </w:r>
      <w:r w:rsidR="00A90440" w:rsidRPr="00D10110">
        <w:t>а</w:t>
      </w:r>
      <w:r w:rsidR="00C61159" w:rsidRPr="00D10110">
        <w:t xml:space="preserve"> </w:t>
      </w:r>
      <w:r w:rsidR="00A90440" w:rsidRPr="00D10110">
        <w:t>потом</w:t>
      </w:r>
      <w:r w:rsidR="00C61159" w:rsidRPr="00D10110">
        <w:t xml:space="preserve"> </w:t>
      </w:r>
      <w:r w:rsidR="00A90440" w:rsidRPr="00D10110">
        <w:t>еще</w:t>
      </w:r>
      <w:r w:rsidR="00C61159" w:rsidRPr="00D10110">
        <w:t xml:space="preserve"> </w:t>
      </w:r>
      <w:r w:rsidR="00A90440" w:rsidRPr="00D10110">
        <w:t>через</w:t>
      </w:r>
      <w:r w:rsidR="00C61159" w:rsidRPr="00D10110">
        <w:t xml:space="preserve"> </w:t>
      </w:r>
      <w:r w:rsidR="00A90440" w:rsidRPr="00D10110">
        <w:t>пять</w:t>
      </w:r>
      <w:r w:rsidR="00C61159" w:rsidRPr="00D10110">
        <w:t xml:space="preserve"> </w:t>
      </w:r>
      <w:r w:rsidR="00A90440" w:rsidRPr="00D10110">
        <w:t>лет</w:t>
      </w:r>
      <w:r w:rsidR="00C61159" w:rsidRPr="00D10110">
        <w:t xml:space="preserve"> </w:t>
      </w:r>
      <w:r w:rsidR="00A90440" w:rsidRPr="00D10110">
        <w:t>можно</w:t>
      </w:r>
      <w:r w:rsidR="00C61159" w:rsidRPr="00D10110">
        <w:t xml:space="preserve"> </w:t>
      </w:r>
      <w:r w:rsidR="00A90440" w:rsidRPr="00D10110">
        <w:t>получить</w:t>
      </w:r>
      <w:r w:rsidR="00C61159" w:rsidRPr="00D10110">
        <w:t xml:space="preserve"> </w:t>
      </w:r>
      <w:r w:rsidR="00A90440" w:rsidRPr="00D10110">
        <w:t>25</w:t>
      </w:r>
      <w:r w:rsidR="00C61159" w:rsidRPr="00D10110">
        <w:t xml:space="preserve"> </w:t>
      </w:r>
      <w:r w:rsidR="00A90440" w:rsidRPr="00D10110">
        <w:t>тысяч</w:t>
      </w:r>
      <w:r>
        <w:t>»</w:t>
      </w:r>
      <w:r w:rsidR="00A90440" w:rsidRPr="00D10110">
        <w:t>,</w:t>
      </w:r>
      <w:r w:rsidR="00C61159" w:rsidRPr="00D10110">
        <w:t xml:space="preserve"> - </w:t>
      </w:r>
      <w:r w:rsidR="00A90440" w:rsidRPr="00D10110">
        <w:t>пояснила</w:t>
      </w:r>
      <w:r w:rsidR="00C61159" w:rsidRPr="00D10110">
        <w:t xml:space="preserve"> </w:t>
      </w:r>
      <w:r w:rsidR="00A90440" w:rsidRPr="00D10110">
        <w:t>Киреева.</w:t>
      </w:r>
    </w:p>
    <w:p w14:paraId="37C30841" w14:textId="77777777" w:rsidR="00A90440" w:rsidRPr="00D10110" w:rsidRDefault="00A90440" w:rsidP="00A90440">
      <w:r w:rsidRPr="00D10110">
        <w:t>Тем,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кого</w:t>
      </w:r>
      <w:r w:rsidR="00C61159" w:rsidRPr="00D10110">
        <w:t xml:space="preserve"> </w:t>
      </w:r>
      <w:r w:rsidRPr="00D10110">
        <w:t>юбилей</w:t>
      </w:r>
      <w:r w:rsidR="00C61159" w:rsidRPr="00D10110">
        <w:t xml:space="preserve"> </w:t>
      </w:r>
      <w:r w:rsidRPr="00D10110">
        <w:t>пришелся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конец</w:t>
      </w:r>
      <w:r w:rsidR="00C61159" w:rsidRPr="00D10110">
        <w:t xml:space="preserve"> </w:t>
      </w:r>
      <w:r w:rsidRPr="00D10110">
        <w:t>лета,</w:t>
      </w:r>
      <w:r w:rsidR="00C61159" w:rsidRPr="00D10110">
        <w:t xml:space="preserve"> </w:t>
      </w:r>
      <w:r w:rsidRPr="00D10110">
        <w:t>деньги</w:t>
      </w:r>
      <w:r w:rsidR="00C61159" w:rsidRPr="00D10110">
        <w:t xml:space="preserve"> </w:t>
      </w:r>
      <w:r w:rsidRPr="00D10110">
        <w:t>начнут</w:t>
      </w:r>
      <w:r w:rsidR="00C61159" w:rsidRPr="00D10110">
        <w:t xml:space="preserve"> </w:t>
      </w:r>
      <w:r w:rsidRPr="00D10110">
        <w:t>перечислять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5</w:t>
      </w:r>
      <w:r w:rsidR="00C61159" w:rsidRPr="00D10110">
        <w:t xml:space="preserve"> </w:t>
      </w:r>
      <w:r w:rsidRPr="00D10110">
        <w:t>сентября.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остальные</w:t>
      </w:r>
      <w:r w:rsidR="00C61159" w:rsidRPr="00D10110">
        <w:t xml:space="preserve"> </w:t>
      </w:r>
      <w:r w:rsidRPr="00D10110">
        <w:t>смогут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позже.</w:t>
      </w:r>
    </w:p>
    <w:p w14:paraId="502083F3" w14:textId="77777777" w:rsidR="00A90440" w:rsidRPr="00D10110" w:rsidRDefault="00A90440" w:rsidP="00A90440">
      <w:r w:rsidRPr="00D10110">
        <w:t>Также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5</w:t>
      </w:r>
      <w:r w:rsidR="00C61159" w:rsidRPr="00D10110">
        <w:t xml:space="preserve"> </w:t>
      </w:r>
      <w:r w:rsidRPr="00D10110">
        <w:t>сентября,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словам</w:t>
      </w:r>
      <w:r w:rsidR="00C61159" w:rsidRPr="00D10110">
        <w:t xml:space="preserve"> </w:t>
      </w:r>
      <w:r w:rsidRPr="00D10110">
        <w:t>эксперта,</w:t>
      </w:r>
      <w:r w:rsidR="00C61159" w:rsidRPr="00D10110">
        <w:t xml:space="preserve"> </w:t>
      </w:r>
      <w:r w:rsidRPr="00D10110">
        <w:t>солидная</w:t>
      </w:r>
      <w:r w:rsidR="00C61159" w:rsidRPr="00D10110">
        <w:t xml:space="preserve"> </w:t>
      </w:r>
      <w:r w:rsidRPr="00D10110">
        <w:t>выплата</w:t>
      </w:r>
      <w:r w:rsidR="00C61159" w:rsidRPr="00D10110">
        <w:t xml:space="preserve"> </w:t>
      </w:r>
      <w:r w:rsidRPr="00D10110">
        <w:t>поступит</w:t>
      </w:r>
      <w:r w:rsidR="00C61159" w:rsidRPr="00D10110">
        <w:t xml:space="preserve"> </w:t>
      </w:r>
      <w:r w:rsidRPr="00D10110">
        <w:t>тем,</w:t>
      </w:r>
      <w:r w:rsidR="00C61159" w:rsidRPr="00D10110">
        <w:t xml:space="preserve"> </w:t>
      </w:r>
      <w:r w:rsidRPr="00D10110">
        <w:t>кто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августе</w:t>
      </w:r>
      <w:r w:rsidR="00C61159" w:rsidRPr="00D10110">
        <w:t xml:space="preserve"> </w:t>
      </w:r>
      <w:r w:rsidRPr="00D10110">
        <w:t>отметил</w:t>
      </w:r>
      <w:r w:rsidR="00C61159" w:rsidRPr="00D10110">
        <w:t xml:space="preserve"> </w:t>
      </w:r>
      <w:r w:rsidRPr="00D10110">
        <w:t>80</w:t>
      </w:r>
      <w:r w:rsidR="00C61159" w:rsidRPr="00D10110">
        <w:t xml:space="preserve"> </w:t>
      </w:r>
      <w:r w:rsidRPr="00D10110">
        <w:t>лет.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них</w:t>
      </w:r>
      <w:r w:rsidR="00C61159" w:rsidRPr="00D10110">
        <w:t xml:space="preserve"> </w:t>
      </w:r>
      <w:r w:rsidRPr="00D10110">
        <w:t>прибавка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разовой,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постоянной.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она</w:t>
      </w:r>
      <w:r w:rsidR="00C61159" w:rsidRPr="00D10110">
        <w:t xml:space="preserve"> </w:t>
      </w:r>
      <w:r w:rsidRPr="00D10110">
        <w:t>достигнет</w:t>
      </w:r>
      <w:r w:rsidR="00C61159" w:rsidRPr="00D10110">
        <w:t xml:space="preserve"> </w:t>
      </w:r>
      <w:r w:rsidRPr="00D10110">
        <w:t>размера</w:t>
      </w:r>
      <w:r w:rsidR="00C61159" w:rsidRPr="00D10110">
        <w:t xml:space="preserve"> </w:t>
      </w:r>
      <w:r w:rsidRPr="00D10110">
        <w:t>порядка</w:t>
      </w:r>
      <w:r w:rsidR="00C61159" w:rsidRPr="00D10110">
        <w:t xml:space="preserve"> </w:t>
      </w:r>
      <w:r w:rsidRPr="00D10110">
        <w:t>8135</w:t>
      </w:r>
      <w:r w:rsidR="00C61159" w:rsidRPr="00D10110">
        <w:t xml:space="preserve"> </w:t>
      </w:r>
      <w:r w:rsidRPr="00D10110">
        <w:t>рублей,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затем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перечисляться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составе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ежемесячно.</w:t>
      </w:r>
    </w:p>
    <w:p w14:paraId="0A72CF0E" w14:textId="77777777" w:rsidR="00A90440" w:rsidRPr="00D10110" w:rsidRDefault="00000000" w:rsidP="00A90440">
      <w:hyperlink r:id="rId31" w:history="1">
        <w:r w:rsidR="00A90440" w:rsidRPr="00D10110">
          <w:rPr>
            <w:rStyle w:val="a3"/>
          </w:rPr>
          <w:t>https://primpress.ru/article/115656</w:t>
        </w:r>
      </w:hyperlink>
      <w:r w:rsidR="00C61159" w:rsidRPr="00D10110">
        <w:t xml:space="preserve"> </w:t>
      </w:r>
    </w:p>
    <w:p w14:paraId="717E1464" w14:textId="77777777" w:rsidR="00A90440" w:rsidRPr="00D10110" w:rsidRDefault="00A90440" w:rsidP="00A90440">
      <w:pPr>
        <w:pStyle w:val="2"/>
      </w:pPr>
      <w:bookmarkStart w:id="100" w:name="_Toc176415572"/>
      <w:r w:rsidRPr="00D10110">
        <w:t>PRIMPRESS</w:t>
      </w:r>
      <w:r w:rsidR="00C61159" w:rsidRPr="00D10110">
        <w:t xml:space="preserve"> </w:t>
      </w:r>
      <w:r w:rsidR="003A224C" w:rsidRPr="00D10110">
        <w:t>(Владивосток)</w:t>
      </w:r>
      <w:r w:rsidRPr="00D10110">
        <w:t>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="009F6448">
        <w:t>«</w:t>
      </w:r>
      <w:r w:rsidRPr="00D10110">
        <w:t>Затронет</w:t>
      </w:r>
      <w:r w:rsidR="00C61159" w:rsidRPr="00D10110">
        <w:t xml:space="preserve"> </w:t>
      </w:r>
      <w:r w:rsidRPr="00D10110">
        <w:t>всех</w:t>
      </w:r>
      <w:r w:rsidR="00C61159" w:rsidRPr="00D10110">
        <w:t xml:space="preserve"> </w:t>
      </w:r>
      <w:r w:rsidRPr="00D10110">
        <w:t>пенсионеров</w:t>
      </w:r>
      <w:r w:rsidR="009F6448">
        <w:t>»</w:t>
      </w:r>
      <w:r w:rsidRPr="00D10110">
        <w:t>.</w:t>
      </w:r>
      <w:r w:rsidR="00C61159" w:rsidRPr="00D10110">
        <w:t xml:space="preserve"> </w:t>
      </w:r>
      <w:r w:rsidRPr="00D10110">
        <w:t>Озвучены</w:t>
      </w:r>
      <w:r w:rsidR="00C61159" w:rsidRPr="00D10110">
        <w:t xml:space="preserve"> </w:t>
      </w:r>
      <w:r w:rsidRPr="00D10110">
        <w:t>законопроекты,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повлияют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выплату</w:t>
      </w:r>
      <w:r w:rsidR="00C61159" w:rsidRPr="00D10110">
        <w:t xml:space="preserve"> </w:t>
      </w:r>
      <w:r w:rsidRPr="00D10110">
        <w:t>пенсий</w:t>
      </w:r>
      <w:r w:rsidR="00C61159" w:rsidRPr="00D10110">
        <w:t xml:space="preserve"> </w:t>
      </w:r>
      <w:r w:rsidRPr="00D10110">
        <w:t>россиянам</w:t>
      </w:r>
      <w:bookmarkEnd w:id="100"/>
    </w:p>
    <w:p w14:paraId="0CE12509" w14:textId="77777777" w:rsidR="00A90440" w:rsidRPr="00D10110" w:rsidRDefault="00A90440" w:rsidP="009F6448">
      <w:pPr>
        <w:pStyle w:val="3"/>
      </w:pPr>
      <w:bookmarkStart w:id="101" w:name="_Toc176415573"/>
      <w:r w:rsidRPr="00D10110">
        <w:t>В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ожидается</w:t>
      </w:r>
      <w:r w:rsidR="00C61159" w:rsidRPr="00D10110">
        <w:t xml:space="preserve"> </w:t>
      </w:r>
      <w:r w:rsidRPr="00D10110">
        <w:t>введение</w:t>
      </w:r>
      <w:r w:rsidR="00C61159" w:rsidRPr="00D10110">
        <w:t xml:space="preserve"> </w:t>
      </w:r>
      <w:r w:rsidRPr="00D10110">
        <w:t>сразу</w:t>
      </w:r>
      <w:r w:rsidR="00C61159" w:rsidRPr="00D10110">
        <w:t xml:space="preserve"> </w:t>
      </w:r>
      <w:r w:rsidRPr="00D10110">
        <w:t>трех</w:t>
      </w:r>
      <w:r w:rsidR="00C61159" w:rsidRPr="00D10110">
        <w:t xml:space="preserve"> </w:t>
      </w:r>
      <w:r w:rsidRPr="00D10110">
        <w:t>законопроектов,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повлияют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пенсионерам.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новых</w:t>
      </w:r>
      <w:r w:rsidR="00C61159" w:rsidRPr="00D10110">
        <w:t xml:space="preserve"> </w:t>
      </w:r>
      <w:r w:rsidRPr="00D10110">
        <w:t>поправках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причинах</w:t>
      </w:r>
      <w:r w:rsidR="00C61159" w:rsidRPr="00D10110">
        <w:t xml:space="preserve"> </w:t>
      </w:r>
      <w:r w:rsidRPr="00D10110">
        <w:t>рассказала</w:t>
      </w:r>
      <w:r w:rsidR="00C61159" w:rsidRPr="00D10110">
        <w:t xml:space="preserve"> </w:t>
      </w:r>
      <w:r w:rsidRPr="00D10110">
        <w:t>юрист</w:t>
      </w:r>
      <w:r w:rsidR="00C61159" w:rsidRPr="00D10110">
        <w:t xml:space="preserve"> </w:t>
      </w:r>
      <w:r w:rsidRPr="00D10110">
        <w:t>Ирина</w:t>
      </w:r>
      <w:r w:rsidR="00C61159" w:rsidRPr="00D10110">
        <w:t xml:space="preserve"> </w:t>
      </w:r>
      <w:r w:rsidRPr="00D10110">
        <w:t>Сивакова,</w:t>
      </w:r>
      <w:r w:rsidR="00C61159" w:rsidRPr="00D10110">
        <w:t xml:space="preserve"> </w:t>
      </w:r>
      <w:r w:rsidRPr="00D10110">
        <w:t>сообщает</w:t>
      </w:r>
      <w:r w:rsidR="00C61159" w:rsidRPr="00D10110">
        <w:t xml:space="preserve"> </w:t>
      </w:r>
      <w:r w:rsidRPr="00D10110">
        <w:t>PRIMPRESS.</w:t>
      </w:r>
      <w:bookmarkEnd w:id="101"/>
    </w:p>
    <w:p w14:paraId="3456828B" w14:textId="77777777" w:rsidR="00A90440" w:rsidRPr="00D10110" w:rsidRDefault="00A90440" w:rsidP="00A90440">
      <w:r w:rsidRPr="00D10110">
        <w:t>Первое</w:t>
      </w:r>
      <w:r w:rsidR="00C61159" w:rsidRPr="00D10110">
        <w:t xml:space="preserve"> </w:t>
      </w:r>
      <w:r w:rsidRPr="00D10110">
        <w:t>изменение,</w:t>
      </w:r>
      <w:r w:rsidR="00C61159" w:rsidRPr="00D10110">
        <w:t xml:space="preserve"> </w:t>
      </w:r>
      <w:r w:rsidRPr="00D10110">
        <w:t>которое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внесено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пенсионное</w:t>
      </w:r>
      <w:r w:rsidR="00C61159" w:rsidRPr="00D10110">
        <w:t xml:space="preserve"> </w:t>
      </w:r>
      <w:r w:rsidRPr="00D10110">
        <w:t>законодательство</w:t>
      </w:r>
      <w:r w:rsidR="00C61159" w:rsidRPr="00D10110">
        <w:t xml:space="preserve"> </w:t>
      </w:r>
      <w:r w:rsidRPr="00D10110">
        <w:t>РФ,</w:t>
      </w:r>
      <w:r w:rsidR="00C61159" w:rsidRPr="00D10110">
        <w:t xml:space="preserve"> - </w:t>
      </w:r>
      <w:r w:rsidRPr="00D10110">
        <w:t>снятие</w:t>
      </w:r>
      <w:r w:rsidR="00C61159" w:rsidRPr="00D10110">
        <w:t xml:space="preserve"> </w:t>
      </w:r>
      <w:r w:rsidRPr="00D10110">
        <w:t>трехбалльного</w:t>
      </w:r>
      <w:r w:rsidR="00C61159" w:rsidRPr="00D10110">
        <w:t xml:space="preserve"> </w:t>
      </w:r>
      <w:r w:rsidRPr="00D10110">
        <w:t>ограничения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пенсий</w:t>
      </w:r>
      <w:r w:rsidR="00C61159" w:rsidRPr="00D10110">
        <w:t xml:space="preserve"> </w:t>
      </w:r>
      <w:r w:rsidRPr="00D10110">
        <w:t>работающих</w:t>
      </w:r>
      <w:r w:rsidR="00C61159" w:rsidRPr="00D10110">
        <w:t xml:space="preserve"> </w:t>
      </w:r>
      <w:r w:rsidRPr="00D10110">
        <w:t>граждан.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уточняет</w:t>
      </w:r>
      <w:r w:rsidR="00C61159" w:rsidRPr="00D10110">
        <w:t xml:space="preserve"> </w:t>
      </w:r>
      <w:r w:rsidRPr="00D10110">
        <w:t>Ирина</w:t>
      </w:r>
      <w:r w:rsidR="00C61159" w:rsidRPr="00D10110">
        <w:t xml:space="preserve"> </w:t>
      </w:r>
      <w:r w:rsidRPr="00D10110">
        <w:t>Сивакова,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2015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работающие</w:t>
      </w:r>
      <w:r w:rsidR="00C61159" w:rsidRPr="00D10110">
        <w:t xml:space="preserve"> </w:t>
      </w:r>
      <w:r w:rsidRPr="00D10110">
        <w:t>получатели</w:t>
      </w:r>
      <w:r w:rsidR="00C61159" w:rsidRPr="00D10110">
        <w:t xml:space="preserve"> </w:t>
      </w:r>
      <w:r w:rsidRPr="00D10110">
        <w:t>страховых</w:t>
      </w:r>
      <w:r w:rsidR="00C61159" w:rsidRPr="00D10110">
        <w:t xml:space="preserve"> </w:t>
      </w:r>
      <w:r w:rsidRPr="00D10110">
        <w:t>пенсий</w:t>
      </w:r>
      <w:r w:rsidR="00C61159" w:rsidRPr="00D10110">
        <w:t xml:space="preserve"> </w:t>
      </w:r>
      <w:r w:rsidRPr="00D10110">
        <w:t>были</w:t>
      </w:r>
      <w:r w:rsidR="00C61159" w:rsidRPr="00D10110">
        <w:t xml:space="preserve"> </w:t>
      </w:r>
      <w:r w:rsidRPr="00D10110">
        <w:t>ограничены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сумме</w:t>
      </w:r>
      <w:r w:rsidR="00C61159" w:rsidRPr="00D10110">
        <w:t xml:space="preserve"> </w:t>
      </w:r>
      <w:r w:rsidRPr="00D10110">
        <w:t>ежегодного</w:t>
      </w:r>
      <w:r w:rsidR="00C61159" w:rsidRPr="00D10110">
        <w:t xml:space="preserve"> </w:t>
      </w:r>
      <w:r w:rsidRPr="00D10110">
        <w:t>перерасчета.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связано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тем,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новый</w:t>
      </w:r>
      <w:r w:rsidR="00C61159" w:rsidRPr="00D10110">
        <w:t xml:space="preserve"> </w:t>
      </w:r>
      <w:r w:rsidRPr="00D10110">
        <w:t>закон</w:t>
      </w:r>
      <w:r w:rsidR="00C61159" w:rsidRPr="00D10110">
        <w:t xml:space="preserve"> </w:t>
      </w:r>
      <w:r w:rsidRPr="00D10110">
        <w:t>ограничил</w:t>
      </w:r>
      <w:r w:rsidR="00C61159" w:rsidRPr="00D10110">
        <w:t xml:space="preserve"> </w:t>
      </w:r>
      <w:r w:rsidRPr="00D10110">
        <w:t>перерасчет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тремя</w:t>
      </w:r>
      <w:r w:rsidR="00C61159" w:rsidRPr="00D10110">
        <w:t xml:space="preserve"> </w:t>
      </w:r>
      <w:r w:rsidRPr="00D10110">
        <w:t>баллами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заработанные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итогам</w:t>
      </w:r>
      <w:r w:rsidR="00C61159" w:rsidRPr="00D10110">
        <w:t xml:space="preserve"> </w:t>
      </w:r>
      <w:r w:rsidRPr="00D10110">
        <w:t>предыдущего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баллы</w:t>
      </w:r>
      <w:r w:rsidR="00C61159" w:rsidRPr="00D10110">
        <w:t xml:space="preserve"> </w:t>
      </w:r>
      <w:r w:rsidRPr="00D10110">
        <w:t>граждане</w:t>
      </w:r>
      <w:r w:rsidR="00C61159" w:rsidRPr="00D10110">
        <w:t xml:space="preserve"> </w:t>
      </w:r>
      <w:r w:rsidRPr="00D10110">
        <w:t>получали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полном</w:t>
      </w:r>
      <w:r w:rsidR="00C61159" w:rsidRPr="00D10110">
        <w:t xml:space="preserve"> </w:t>
      </w:r>
      <w:r w:rsidRPr="00D10110">
        <w:t>размере.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работающих</w:t>
      </w:r>
      <w:r w:rsidR="00C61159" w:rsidRPr="00D10110">
        <w:t xml:space="preserve"> </w:t>
      </w:r>
      <w:r w:rsidRPr="00D10110">
        <w:t>граждан,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получающих</w:t>
      </w:r>
      <w:r w:rsidR="00C61159" w:rsidRPr="00D10110">
        <w:t xml:space="preserve"> </w:t>
      </w:r>
      <w:r w:rsidRPr="00D10110">
        <w:t>пенсию,</w:t>
      </w:r>
      <w:r w:rsidR="00C61159" w:rsidRPr="00D10110">
        <w:t xml:space="preserve"> </w:t>
      </w:r>
      <w:r w:rsidRPr="00D10110">
        <w:t>ежегодный</w:t>
      </w:r>
      <w:r w:rsidR="00C61159" w:rsidRPr="00D10110">
        <w:t xml:space="preserve"> </w:t>
      </w:r>
      <w:r w:rsidRPr="00D10110">
        <w:t>лимит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баллов,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заработать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свой</w:t>
      </w:r>
      <w:r w:rsidR="00C61159" w:rsidRPr="00D10110">
        <w:t xml:space="preserve"> </w:t>
      </w:r>
      <w:r w:rsidRPr="00D10110">
        <w:t>лицевой</w:t>
      </w:r>
      <w:r w:rsidR="00C61159" w:rsidRPr="00D10110">
        <w:t xml:space="preserve"> </w:t>
      </w:r>
      <w:r w:rsidRPr="00D10110">
        <w:t>счет,</w:t>
      </w:r>
      <w:r w:rsidR="00C61159" w:rsidRPr="00D10110">
        <w:t xml:space="preserve"> </w:t>
      </w:r>
      <w:r w:rsidRPr="00D10110">
        <w:t>составляет</w:t>
      </w:r>
      <w:r w:rsidR="00C61159" w:rsidRPr="00D10110">
        <w:t xml:space="preserve"> </w:t>
      </w:r>
      <w:r w:rsidRPr="00D10110">
        <w:t>10.</w:t>
      </w:r>
    </w:p>
    <w:p w14:paraId="75DAD1C7" w14:textId="77777777" w:rsidR="00A90440" w:rsidRPr="00D10110" w:rsidRDefault="00A90440" w:rsidP="00A90440">
      <w:r w:rsidRPr="00D10110">
        <w:t>В</w:t>
      </w:r>
      <w:r w:rsidR="00C61159" w:rsidRPr="00D10110">
        <w:t xml:space="preserve"> </w:t>
      </w:r>
      <w:r w:rsidRPr="00D10110">
        <w:t>СМИ</w:t>
      </w:r>
      <w:r w:rsidR="00C61159" w:rsidRPr="00D10110">
        <w:t xml:space="preserve"> </w:t>
      </w:r>
      <w:r w:rsidRPr="00D10110">
        <w:t>стали</w:t>
      </w:r>
      <w:r w:rsidR="00C61159" w:rsidRPr="00D10110">
        <w:t xml:space="preserve"> </w:t>
      </w:r>
      <w:r w:rsidRPr="00D10110">
        <w:t>появляться</w:t>
      </w:r>
      <w:r w:rsidR="00C61159" w:rsidRPr="00D10110">
        <w:t xml:space="preserve"> </w:t>
      </w:r>
      <w:r w:rsidRPr="00D10110">
        <w:t>сообщения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решении</w:t>
      </w:r>
      <w:r w:rsidR="00C61159" w:rsidRPr="00D10110">
        <w:t xml:space="preserve"> </w:t>
      </w:r>
      <w:r w:rsidRPr="00D10110">
        <w:t>профильной</w:t>
      </w:r>
      <w:r w:rsidR="00C61159" w:rsidRPr="00D10110">
        <w:t xml:space="preserve"> </w:t>
      </w:r>
      <w:r w:rsidRPr="00D10110">
        <w:t>комиссии</w:t>
      </w:r>
      <w:r w:rsidR="00C61159" w:rsidRPr="00D10110">
        <w:t xml:space="preserve"> </w:t>
      </w:r>
      <w:r w:rsidRPr="00D10110">
        <w:t>Госсовета</w:t>
      </w:r>
      <w:r w:rsidR="00C61159" w:rsidRPr="00D10110">
        <w:t xml:space="preserve"> </w:t>
      </w:r>
      <w:r w:rsidRPr="00D10110">
        <w:t>внести</w:t>
      </w:r>
      <w:r w:rsidR="00C61159" w:rsidRPr="00D10110">
        <w:t xml:space="preserve"> </w:t>
      </w:r>
      <w:r w:rsidRPr="00D10110">
        <w:t>поправки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Закон</w:t>
      </w:r>
      <w:r w:rsidR="00C61159" w:rsidRPr="00D10110">
        <w:t xml:space="preserve"> </w:t>
      </w:r>
      <w:r w:rsidR="009F6448">
        <w:t>«</w:t>
      </w:r>
      <w:r w:rsidRPr="00D10110">
        <w:t>О</w:t>
      </w:r>
      <w:r w:rsidR="00C61159" w:rsidRPr="00D10110">
        <w:t xml:space="preserve"> </w:t>
      </w:r>
      <w:r w:rsidRPr="00D10110">
        <w:t>страховых</w:t>
      </w:r>
      <w:r w:rsidR="00C61159" w:rsidRPr="00D10110">
        <w:t xml:space="preserve"> </w:t>
      </w:r>
      <w:r w:rsidRPr="00D10110">
        <w:t>пенсиях</w:t>
      </w:r>
      <w:r w:rsidR="009F6448">
        <w:t>»</w:t>
      </w:r>
      <w:r w:rsidRPr="00D10110">
        <w:t>,</w:t>
      </w:r>
      <w:r w:rsidR="00C61159" w:rsidRPr="00D10110">
        <w:t xml:space="preserve"> </w:t>
      </w:r>
      <w:r w:rsidRPr="00D10110">
        <w:t>исключив</w:t>
      </w:r>
      <w:r w:rsidR="00C61159" w:rsidRPr="00D10110">
        <w:t xml:space="preserve"> </w:t>
      </w:r>
      <w:r w:rsidRPr="00D10110">
        <w:t>действующее</w:t>
      </w:r>
      <w:r w:rsidR="00C61159" w:rsidRPr="00D10110">
        <w:t xml:space="preserve"> </w:t>
      </w:r>
      <w:r w:rsidRPr="00D10110">
        <w:t>ограничение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сумме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баллов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работающих</w:t>
      </w:r>
      <w:r w:rsidR="00C61159" w:rsidRPr="00D10110">
        <w:t xml:space="preserve"> </w:t>
      </w:r>
      <w:r w:rsidRPr="00D10110">
        <w:t>пенсионеров.</w:t>
      </w:r>
      <w:r w:rsidR="00C61159" w:rsidRPr="00D10110">
        <w:t xml:space="preserve"> </w:t>
      </w:r>
      <w:r w:rsidRPr="00D10110">
        <w:t>Эта</w:t>
      </w:r>
      <w:r w:rsidR="00C61159" w:rsidRPr="00D10110">
        <w:t xml:space="preserve"> </w:t>
      </w:r>
      <w:r w:rsidRPr="00D10110">
        <w:t>мера</w:t>
      </w:r>
      <w:r w:rsidR="00C61159" w:rsidRPr="00D10110">
        <w:t xml:space="preserve"> </w:t>
      </w:r>
      <w:r w:rsidRPr="00D10110">
        <w:t>включена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программу</w:t>
      </w:r>
      <w:r w:rsidR="00C61159" w:rsidRPr="00D10110">
        <w:t xml:space="preserve"> </w:t>
      </w:r>
      <w:r w:rsidRPr="00D10110">
        <w:t>национального</w:t>
      </w:r>
      <w:r w:rsidR="00C61159" w:rsidRPr="00D10110">
        <w:t xml:space="preserve"> </w:t>
      </w:r>
      <w:r w:rsidRPr="00D10110">
        <w:t>проекта</w:t>
      </w:r>
      <w:r w:rsidR="00C61159" w:rsidRPr="00D10110">
        <w:t xml:space="preserve"> </w:t>
      </w:r>
      <w:r w:rsidR="009F6448">
        <w:t>«</w:t>
      </w:r>
      <w:r w:rsidRPr="00D10110">
        <w:t>Кадры</w:t>
      </w:r>
      <w:r w:rsidR="009F6448">
        <w:t>»</w:t>
      </w:r>
      <w:r w:rsidRPr="00D10110">
        <w:t>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был</w:t>
      </w:r>
      <w:r w:rsidR="00C61159" w:rsidRPr="00D10110">
        <w:t xml:space="preserve"> </w:t>
      </w:r>
      <w:r w:rsidRPr="00D10110">
        <w:t>инициирован</w:t>
      </w:r>
      <w:r w:rsidR="00C61159" w:rsidRPr="00D10110">
        <w:t xml:space="preserve"> </w:t>
      </w:r>
      <w:r w:rsidRPr="00D10110">
        <w:t>Владимиром</w:t>
      </w:r>
      <w:r w:rsidR="00C61159" w:rsidRPr="00D10110">
        <w:t xml:space="preserve"> </w:t>
      </w:r>
      <w:r w:rsidRPr="00D10110">
        <w:t>Путиным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феврале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года.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этой</w:t>
      </w:r>
      <w:r w:rsidR="00C61159" w:rsidRPr="00D10110">
        <w:t xml:space="preserve"> </w:t>
      </w:r>
      <w:r w:rsidRPr="00D10110">
        <w:t>причине</w:t>
      </w:r>
      <w:r w:rsidR="00C61159" w:rsidRPr="00D10110">
        <w:t xml:space="preserve"> </w:t>
      </w:r>
      <w:r w:rsidRPr="00D10110">
        <w:t>Ирина</w:t>
      </w:r>
      <w:r w:rsidR="00C61159" w:rsidRPr="00D10110">
        <w:t xml:space="preserve"> </w:t>
      </w:r>
      <w:r w:rsidRPr="00D10110">
        <w:t>Сивакова</w:t>
      </w:r>
      <w:r w:rsidR="00C61159" w:rsidRPr="00D10110">
        <w:t xml:space="preserve"> </w:t>
      </w:r>
      <w:r w:rsidRPr="00D10110">
        <w:t>считает,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ближайшее</w:t>
      </w:r>
      <w:r w:rsidR="00C61159" w:rsidRPr="00D10110">
        <w:t xml:space="preserve"> </w:t>
      </w:r>
      <w:r w:rsidRPr="00D10110">
        <w:t>время</w:t>
      </w:r>
      <w:r w:rsidR="00C61159" w:rsidRPr="00D10110">
        <w:t xml:space="preserve"> </w:t>
      </w:r>
      <w:r w:rsidRPr="00D10110">
        <w:t>стоит</w:t>
      </w:r>
      <w:r w:rsidR="00C61159" w:rsidRPr="00D10110">
        <w:t xml:space="preserve"> </w:t>
      </w:r>
      <w:r w:rsidRPr="00D10110">
        <w:t>ожидать</w:t>
      </w:r>
      <w:r w:rsidR="00C61159" w:rsidRPr="00D10110">
        <w:t xml:space="preserve"> </w:t>
      </w:r>
      <w:r w:rsidRPr="00D10110">
        <w:t>соответствующий</w:t>
      </w:r>
      <w:r w:rsidR="00C61159" w:rsidRPr="00D10110">
        <w:t xml:space="preserve"> </w:t>
      </w:r>
      <w:r w:rsidRPr="00D10110">
        <w:t>законопроект.</w:t>
      </w:r>
    </w:p>
    <w:p w14:paraId="66AEC3D7" w14:textId="77777777" w:rsidR="00A90440" w:rsidRPr="00D10110" w:rsidRDefault="00A90440" w:rsidP="00A90440">
      <w:r w:rsidRPr="00D10110">
        <w:t>Второе</w:t>
      </w:r>
      <w:r w:rsidR="00C61159" w:rsidRPr="00D10110">
        <w:t xml:space="preserve"> </w:t>
      </w:r>
      <w:r w:rsidRPr="00D10110">
        <w:t>изменение</w:t>
      </w:r>
      <w:r w:rsidR="00C61159" w:rsidRPr="00D10110">
        <w:t xml:space="preserve"> - </w:t>
      </w:r>
      <w:r w:rsidRPr="00D10110">
        <w:t>страховые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старости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назначать</w:t>
      </w:r>
      <w:r w:rsidR="00C61159" w:rsidRPr="00D10110">
        <w:t xml:space="preserve"> </w:t>
      </w:r>
      <w:r w:rsidRPr="00D10110">
        <w:t>автоматически.</w:t>
      </w:r>
      <w:r w:rsidR="00C61159" w:rsidRPr="00D10110">
        <w:t xml:space="preserve"> </w:t>
      </w:r>
      <w:r w:rsidRPr="00D10110">
        <w:t>Сообщается,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Минтруд</w:t>
      </w:r>
      <w:r w:rsidR="00C61159" w:rsidRPr="00D10110">
        <w:t xml:space="preserve"> </w:t>
      </w:r>
      <w:r w:rsidRPr="00D10110">
        <w:t>РФ</w:t>
      </w:r>
      <w:r w:rsidR="00C61159" w:rsidRPr="00D10110">
        <w:t xml:space="preserve"> </w:t>
      </w:r>
      <w:r w:rsidRPr="00D10110">
        <w:t>разработал</w:t>
      </w:r>
      <w:r w:rsidR="00C61159" w:rsidRPr="00D10110">
        <w:t xml:space="preserve"> </w:t>
      </w:r>
      <w:r w:rsidRPr="00D10110">
        <w:t>законопроект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введении</w:t>
      </w:r>
      <w:r w:rsidR="00C61159" w:rsidRPr="00D10110">
        <w:t xml:space="preserve"> </w:t>
      </w:r>
      <w:proofErr w:type="spellStart"/>
      <w:r w:rsidRPr="00D10110">
        <w:t>беззаявительного</w:t>
      </w:r>
      <w:proofErr w:type="spellEnd"/>
      <w:r w:rsidR="00C61159" w:rsidRPr="00D10110">
        <w:t xml:space="preserve"> </w:t>
      </w:r>
      <w:r w:rsidRPr="00D10110">
        <w:t>порядка</w:t>
      </w:r>
      <w:r w:rsidR="00C61159" w:rsidRPr="00D10110">
        <w:t xml:space="preserve"> </w:t>
      </w:r>
      <w:r w:rsidRPr="00D10110">
        <w:t>назначения</w:t>
      </w:r>
      <w:r w:rsidR="00C61159" w:rsidRPr="00D10110">
        <w:t xml:space="preserve"> </w:t>
      </w:r>
      <w:r w:rsidRPr="00D10110">
        <w:t>страховых</w:t>
      </w:r>
      <w:r w:rsidR="00C61159" w:rsidRPr="00D10110">
        <w:t xml:space="preserve"> </w:t>
      </w:r>
      <w:r w:rsidRPr="00D10110">
        <w:t>пенсий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старости.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значит,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2026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гражданам,</w:t>
      </w:r>
      <w:r w:rsidR="00C61159" w:rsidRPr="00D10110">
        <w:t xml:space="preserve"> </w:t>
      </w:r>
      <w:r w:rsidRPr="00D10110">
        <w:t>достигшим</w:t>
      </w:r>
      <w:r w:rsidR="00C61159" w:rsidRPr="00D10110">
        <w:t xml:space="preserve"> </w:t>
      </w:r>
      <w:r w:rsidRPr="00D10110">
        <w:t>общего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возраста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имеющим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лицевом</w:t>
      </w:r>
      <w:r w:rsidR="00C61159" w:rsidRPr="00D10110">
        <w:t xml:space="preserve"> </w:t>
      </w:r>
      <w:r w:rsidRPr="00D10110">
        <w:t>счете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менее</w:t>
      </w:r>
      <w:r w:rsidR="00C61159" w:rsidRPr="00D10110">
        <w:t xml:space="preserve"> </w:t>
      </w:r>
      <w:r w:rsidRPr="00D10110">
        <w:t>15</w:t>
      </w:r>
      <w:r w:rsidR="00C61159" w:rsidRPr="00D10110">
        <w:t xml:space="preserve"> </w:t>
      </w:r>
      <w:r w:rsidRPr="00D10110">
        <w:t>лет</w:t>
      </w:r>
      <w:r w:rsidR="00C61159" w:rsidRPr="00D10110">
        <w:t xml:space="preserve"> </w:t>
      </w:r>
      <w:r w:rsidRPr="00D10110">
        <w:t>стажа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30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баллов,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автоматически</w:t>
      </w:r>
      <w:r w:rsidR="00C61159" w:rsidRPr="00D10110">
        <w:t xml:space="preserve"> </w:t>
      </w:r>
      <w:r w:rsidRPr="00D10110">
        <w:t>назначаться</w:t>
      </w:r>
      <w:r w:rsidR="00C61159" w:rsidRPr="00D10110">
        <w:t xml:space="preserve"> </w:t>
      </w:r>
      <w:r w:rsidRPr="00D10110">
        <w:t>пенсия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старости.</w:t>
      </w:r>
    </w:p>
    <w:p w14:paraId="599BF562" w14:textId="77777777" w:rsidR="00A90440" w:rsidRPr="00D10110" w:rsidRDefault="00A90440" w:rsidP="00A90440">
      <w:r w:rsidRPr="00D10110">
        <w:t>Третье</w:t>
      </w:r>
      <w:r w:rsidR="00C61159" w:rsidRPr="00D10110">
        <w:t xml:space="preserve"> </w:t>
      </w:r>
      <w:r w:rsidRPr="00D10110">
        <w:t>изменение</w:t>
      </w:r>
      <w:r w:rsidR="00C61159" w:rsidRPr="00D10110">
        <w:t xml:space="preserve"> - </w:t>
      </w:r>
      <w:r w:rsidRPr="00D10110">
        <w:t>возможное</w:t>
      </w:r>
      <w:r w:rsidR="00C61159" w:rsidRPr="00D10110">
        <w:t xml:space="preserve"> </w:t>
      </w:r>
      <w:r w:rsidRPr="00D10110">
        <w:t>снижение</w:t>
      </w:r>
      <w:r w:rsidR="00C61159" w:rsidRPr="00D10110">
        <w:t xml:space="preserve"> </w:t>
      </w:r>
      <w:r w:rsidRPr="00D10110">
        <w:t>накопительных</w:t>
      </w:r>
      <w:r w:rsidR="00C61159" w:rsidRPr="00D10110">
        <w:t xml:space="preserve"> </w:t>
      </w:r>
      <w:r w:rsidRPr="00D10110">
        <w:t>пенсий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2025</w:t>
      </w:r>
      <w:r w:rsidR="00C61159" w:rsidRPr="00D10110">
        <w:t xml:space="preserve"> </w:t>
      </w:r>
      <w:r w:rsidRPr="00D10110">
        <w:t>году.</w:t>
      </w:r>
      <w:r w:rsidR="00C61159" w:rsidRPr="00D10110">
        <w:t xml:space="preserve"> </w:t>
      </w:r>
      <w:r w:rsidRPr="00D10110">
        <w:t>Сообщается,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Госдуму</w:t>
      </w:r>
      <w:r w:rsidR="00C61159" w:rsidRPr="00D10110">
        <w:t xml:space="preserve"> </w:t>
      </w:r>
      <w:r w:rsidRPr="00D10110">
        <w:t>поступил</w:t>
      </w:r>
      <w:r w:rsidR="00C61159" w:rsidRPr="00D10110">
        <w:t xml:space="preserve"> </w:t>
      </w:r>
      <w:r w:rsidRPr="00D10110">
        <w:t>проект</w:t>
      </w:r>
      <w:r w:rsidR="00C61159" w:rsidRPr="00D10110">
        <w:t xml:space="preserve"> </w:t>
      </w:r>
      <w:r w:rsidRPr="00D10110">
        <w:t>закона</w:t>
      </w:r>
      <w:r w:rsidR="00C61159" w:rsidRPr="00D10110">
        <w:t xml:space="preserve"> </w:t>
      </w:r>
      <w:r w:rsidR="009F6448">
        <w:t>«</w:t>
      </w:r>
      <w:r w:rsidRPr="00D10110">
        <w:t>Об</w:t>
      </w:r>
      <w:r w:rsidR="00C61159" w:rsidRPr="00D10110">
        <w:t xml:space="preserve"> </w:t>
      </w:r>
      <w:r w:rsidRPr="00D10110">
        <w:t>ожидаемом</w:t>
      </w:r>
      <w:r w:rsidR="00C61159" w:rsidRPr="00D10110">
        <w:t xml:space="preserve"> </w:t>
      </w:r>
      <w:r w:rsidRPr="00D10110">
        <w:t>периоде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накопительной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2025</w:t>
      </w:r>
      <w:r w:rsidR="00C61159" w:rsidRPr="00D10110">
        <w:t xml:space="preserve"> </w:t>
      </w:r>
      <w:r w:rsidRPr="00D10110">
        <w:t>год</w:t>
      </w:r>
      <w:r w:rsidR="009F6448">
        <w:t>»</w:t>
      </w:r>
      <w:r w:rsidRPr="00D10110">
        <w:t>,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последние</w:t>
      </w:r>
      <w:r w:rsidR="00C61159" w:rsidRPr="00D10110">
        <w:t xml:space="preserve"> </w:t>
      </w:r>
      <w:r w:rsidRPr="00D10110">
        <w:t>4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значение</w:t>
      </w:r>
      <w:r w:rsidR="00C61159" w:rsidRPr="00D10110">
        <w:t xml:space="preserve"> </w:t>
      </w:r>
      <w:r w:rsidRPr="00D10110">
        <w:t>оставалось</w:t>
      </w:r>
      <w:r w:rsidR="00C61159" w:rsidRPr="00D10110">
        <w:t xml:space="preserve"> </w:t>
      </w:r>
      <w:r w:rsidRPr="00D10110">
        <w:lastRenderedPageBreak/>
        <w:t>неизменным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2025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ожидаемый</w:t>
      </w:r>
      <w:r w:rsidR="00C61159" w:rsidRPr="00D10110">
        <w:t xml:space="preserve"> </w:t>
      </w:r>
      <w:r w:rsidRPr="00D10110">
        <w:t>период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увеличится,</w:t>
      </w:r>
      <w:r w:rsidR="00C61159" w:rsidRPr="00D10110">
        <w:t xml:space="preserve"> </w:t>
      </w:r>
      <w:r w:rsidRPr="00D10110">
        <w:t>составив</w:t>
      </w:r>
      <w:r w:rsidR="00C61159" w:rsidRPr="00D10110">
        <w:t xml:space="preserve"> </w:t>
      </w:r>
      <w:r w:rsidRPr="00D10110">
        <w:t>270</w:t>
      </w:r>
      <w:r w:rsidR="00C61159" w:rsidRPr="00D10110">
        <w:t xml:space="preserve"> </w:t>
      </w:r>
      <w:r w:rsidRPr="00D10110">
        <w:t>месяцев.</w:t>
      </w:r>
    </w:p>
    <w:p w14:paraId="4F21881E" w14:textId="77777777" w:rsidR="00A90440" w:rsidRPr="00D10110" w:rsidRDefault="00A90440" w:rsidP="00A90440">
      <w:r w:rsidRPr="00D10110">
        <w:t>Соответствующий</w:t>
      </w:r>
      <w:r w:rsidR="00C61159" w:rsidRPr="00D10110">
        <w:t xml:space="preserve"> </w:t>
      </w:r>
      <w:r w:rsidRPr="00D10110">
        <w:t>показатель</w:t>
      </w:r>
      <w:r w:rsidR="00C61159" w:rsidRPr="00D10110">
        <w:t xml:space="preserve"> </w:t>
      </w:r>
      <w:r w:rsidRPr="00D10110">
        <w:t>определяется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основании</w:t>
      </w:r>
      <w:r w:rsidR="00C61159" w:rsidRPr="00D10110">
        <w:t xml:space="preserve"> </w:t>
      </w:r>
      <w:r w:rsidRPr="00D10110">
        <w:t>статистических</w:t>
      </w:r>
      <w:r w:rsidR="00C61159" w:rsidRPr="00D10110">
        <w:t xml:space="preserve"> </w:t>
      </w:r>
      <w:r w:rsidRPr="00D10110">
        <w:t>данных</w:t>
      </w:r>
      <w:r w:rsidR="00C61159" w:rsidRPr="00D10110">
        <w:t xml:space="preserve"> </w:t>
      </w:r>
      <w:r w:rsidRPr="00D10110">
        <w:t>(продолжительность</w:t>
      </w:r>
      <w:r w:rsidR="00C61159" w:rsidRPr="00D10110">
        <w:t xml:space="preserve"> </w:t>
      </w:r>
      <w:r w:rsidRPr="00D10110">
        <w:t>жизни</w:t>
      </w:r>
      <w:r w:rsidR="00C61159" w:rsidRPr="00D10110">
        <w:t xml:space="preserve"> </w:t>
      </w:r>
      <w:r w:rsidRPr="00D10110">
        <w:t>мужчин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женщин,</w:t>
      </w:r>
      <w:r w:rsidR="00C61159" w:rsidRPr="00D10110">
        <w:t xml:space="preserve"> </w:t>
      </w:r>
      <w:r w:rsidRPr="00D10110">
        <w:t>преодолевших</w:t>
      </w:r>
      <w:r w:rsidR="00C61159" w:rsidRPr="00D10110">
        <w:t xml:space="preserve"> </w:t>
      </w:r>
      <w:r w:rsidRPr="00D10110">
        <w:t>рубеж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60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55</w:t>
      </w:r>
      <w:r w:rsidR="00C61159" w:rsidRPr="00D10110">
        <w:t xml:space="preserve"> </w:t>
      </w:r>
      <w:r w:rsidRPr="00D10110">
        <w:t>лет</w:t>
      </w:r>
      <w:r w:rsidR="00C61159" w:rsidRPr="00D10110">
        <w:t xml:space="preserve"> </w:t>
      </w:r>
      <w:r w:rsidRPr="00D10110">
        <w:t>соответственно),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применяется</w:t>
      </w:r>
      <w:r w:rsidR="00C61159" w:rsidRPr="00D10110">
        <w:t xml:space="preserve"> </w:t>
      </w:r>
      <w:r w:rsidRPr="00D10110">
        <w:t>он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расчета</w:t>
      </w:r>
      <w:r w:rsidR="00C61159" w:rsidRPr="00D10110">
        <w:t xml:space="preserve"> </w:t>
      </w:r>
      <w:r w:rsidRPr="00D10110">
        <w:t>накопительной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следующей</w:t>
      </w:r>
      <w:r w:rsidR="00C61159" w:rsidRPr="00D10110">
        <w:t xml:space="preserve"> </w:t>
      </w:r>
      <w:r w:rsidRPr="00D10110">
        <w:t>схеме:</w:t>
      </w:r>
      <w:r w:rsidR="00C61159" w:rsidRPr="00D10110">
        <w:t xml:space="preserve"> </w:t>
      </w:r>
      <w:r w:rsidRPr="00D10110">
        <w:t>сумма</w:t>
      </w:r>
      <w:r w:rsidR="00C61159" w:rsidRPr="00D10110">
        <w:t xml:space="preserve"> </w:t>
      </w:r>
      <w:r w:rsidRPr="00D10110">
        <w:t>взносов,</w:t>
      </w:r>
      <w:r w:rsidR="00C61159" w:rsidRPr="00D10110">
        <w:t xml:space="preserve"> </w:t>
      </w:r>
      <w:r w:rsidRPr="00D10110">
        <w:t>учтенных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лицевом</w:t>
      </w:r>
      <w:r w:rsidR="00C61159" w:rsidRPr="00D10110">
        <w:t xml:space="preserve"> </w:t>
      </w:r>
      <w:r w:rsidRPr="00D10110">
        <w:t>счете</w:t>
      </w:r>
      <w:r w:rsidR="00C61159" w:rsidRPr="00D10110">
        <w:t xml:space="preserve"> </w:t>
      </w:r>
      <w:r w:rsidRPr="00D10110">
        <w:t>гражданина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формирование</w:t>
      </w:r>
      <w:r w:rsidR="00C61159" w:rsidRPr="00D10110">
        <w:t xml:space="preserve"> </w:t>
      </w:r>
      <w:r w:rsidRPr="00D10110">
        <w:t>накопительной</w:t>
      </w:r>
      <w:r w:rsidR="00C61159" w:rsidRPr="00D10110">
        <w:t xml:space="preserve"> </w:t>
      </w:r>
      <w:r w:rsidRPr="00D10110">
        <w:t>пенсии,</w:t>
      </w:r>
      <w:r w:rsidR="00C61159" w:rsidRPr="00D10110">
        <w:t xml:space="preserve"> </w:t>
      </w:r>
      <w:r w:rsidRPr="00D10110">
        <w:t>делится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текущее</w:t>
      </w:r>
      <w:r w:rsidR="00C61159" w:rsidRPr="00D10110">
        <w:t xml:space="preserve"> </w:t>
      </w:r>
      <w:r w:rsidRPr="00D10110">
        <w:t>значение</w:t>
      </w:r>
      <w:r w:rsidR="00C61159" w:rsidRPr="00D10110">
        <w:t xml:space="preserve"> </w:t>
      </w:r>
      <w:r w:rsidRPr="00D10110">
        <w:t>ожидаемого</w:t>
      </w:r>
      <w:r w:rsidR="00C61159" w:rsidRPr="00D10110">
        <w:t xml:space="preserve"> </w:t>
      </w:r>
      <w:r w:rsidRPr="00D10110">
        <w:t>периода</w:t>
      </w:r>
      <w:r w:rsidR="00C61159" w:rsidRPr="00D10110">
        <w:t xml:space="preserve"> </w:t>
      </w:r>
      <w:r w:rsidRPr="00D10110">
        <w:t>выплаты.</w:t>
      </w:r>
    </w:p>
    <w:p w14:paraId="546FC6BB" w14:textId="77777777" w:rsidR="00A90440" w:rsidRPr="00D10110" w:rsidRDefault="00A90440" w:rsidP="00A90440">
      <w:r w:rsidRPr="00D10110">
        <w:t>Опираясь</w:t>
      </w:r>
      <w:r w:rsidR="00C61159" w:rsidRPr="00D10110">
        <w:t xml:space="preserve"> </w:t>
      </w:r>
      <w:proofErr w:type="gramStart"/>
      <w:r w:rsidRPr="00D10110">
        <w:t>на</w:t>
      </w:r>
      <w:r w:rsidR="00C61159" w:rsidRPr="00D10110">
        <w:t xml:space="preserve"> </w:t>
      </w:r>
      <w:r w:rsidRPr="00D10110">
        <w:t>эту</w:t>
      </w:r>
      <w:r w:rsidR="00C61159" w:rsidRPr="00D10110">
        <w:t xml:space="preserve"> </w:t>
      </w:r>
      <w:r w:rsidRPr="00D10110">
        <w:t>статистику</w:t>
      </w:r>
      <w:proofErr w:type="gramEnd"/>
      <w:r w:rsidR="00C61159" w:rsidRPr="00D10110">
        <w:t xml:space="preserve"> </w:t>
      </w:r>
      <w:r w:rsidRPr="00D10110">
        <w:t>Ирина</w:t>
      </w:r>
      <w:r w:rsidR="00C61159" w:rsidRPr="00D10110">
        <w:t xml:space="preserve"> </w:t>
      </w:r>
      <w:r w:rsidRPr="00D10110">
        <w:t>Сивакова</w:t>
      </w:r>
      <w:r w:rsidR="00C61159" w:rsidRPr="00D10110">
        <w:t xml:space="preserve"> </w:t>
      </w:r>
      <w:r w:rsidRPr="00D10110">
        <w:t>сделала</w:t>
      </w:r>
      <w:r w:rsidR="00C61159" w:rsidRPr="00D10110">
        <w:t xml:space="preserve"> </w:t>
      </w:r>
      <w:r w:rsidRPr="00D10110">
        <w:t>вывод,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статистически</w:t>
      </w:r>
      <w:r w:rsidR="00C61159" w:rsidRPr="00D10110">
        <w:t xml:space="preserve"> </w:t>
      </w:r>
      <w:r w:rsidRPr="00D10110">
        <w:t>предпенсионеры</w:t>
      </w:r>
      <w:r w:rsidR="00C61159" w:rsidRPr="00D10110">
        <w:t xml:space="preserve"> </w:t>
      </w:r>
      <w:r w:rsidRPr="00D10110">
        <w:t>стали</w:t>
      </w:r>
      <w:r w:rsidR="00C61159" w:rsidRPr="00D10110">
        <w:t xml:space="preserve"> </w:t>
      </w:r>
      <w:r w:rsidRPr="00D10110">
        <w:t>жить</w:t>
      </w:r>
      <w:r w:rsidR="00C61159" w:rsidRPr="00D10110">
        <w:t xml:space="preserve"> </w:t>
      </w:r>
      <w:r w:rsidRPr="00D10110">
        <w:t>дольше,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размеры</w:t>
      </w:r>
      <w:r w:rsidR="00C61159" w:rsidRPr="00D10110">
        <w:t xml:space="preserve"> </w:t>
      </w:r>
      <w:r w:rsidRPr="00D10110">
        <w:t>накопительных</w:t>
      </w:r>
      <w:r w:rsidR="00C61159" w:rsidRPr="00D10110">
        <w:t xml:space="preserve"> </w:t>
      </w:r>
      <w:r w:rsidRPr="00D10110">
        <w:t>пенсий,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назначаются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2025</w:t>
      </w:r>
      <w:r w:rsidR="00C61159" w:rsidRPr="00D10110">
        <w:t xml:space="preserve"> </w:t>
      </w:r>
      <w:r w:rsidRPr="00D10110">
        <w:t>году,</w:t>
      </w:r>
      <w:r w:rsidR="00C61159" w:rsidRPr="00D10110">
        <w:t xml:space="preserve"> </w:t>
      </w:r>
      <w:r w:rsidRPr="00D10110">
        <w:t>снизятся.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словам,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неплохо,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ежемесячная</w:t>
      </w:r>
      <w:r w:rsidR="00C61159" w:rsidRPr="00D10110">
        <w:t xml:space="preserve"> </w:t>
      </w:r>
      <w:r w:rsidRPr="00D10110">
        <w:t>накопительная</w:t>
      </w:r>
      <w:r w:rsidR="00C61159" w:rsidRPr="00D10110">
        <w:t xml:space="preserve"> </w:t>
      </w:r>
      <w:r w:rsidRPr="00D10110">
        <w:t>пенсия</w:t>
      </w:r>
      <w:r w:rsidR="00C61159" w:rsidRPr="00D10110">
        <w:t xml:space="preserve"> </w:t>
      </w:r>
      <w:r w:rsidRPr="00D10110">
        <w:t>назначается</w:t>
      </w:r>
      <w:r w:rsidR="00C61159" w:rsidRPr="00D10110">
        <w:t xml:space="preserve"> </w:t>
      </w:r>
      <w:r w:rsidRPr="00D10110">
        <w:t>сейчас,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превышает</w:t>
      </w:r>
      <w:r w:rsidR="00C61159" w:rsidRPr="00D10110">
        <w:t xml:space="preserve"> </w:t>
      </w:r>
      <w:r w:rsidRPr="00D10110">
        <w:t>10%</w:t>
      </w:r>
      <w:r w:rsidR="00C61159" w:rsidRPr="00D10110">
        <w:t xml:space="preserve"> </w:t>
      </w:r>
      <w:r w:rsidRPr="00D10110">
        <w:t>прожиточного</w:t>
      </w:r>
      <w:r w:rsidR="00C61159" w:rsidRPr="00D10110">
        <w:t xml:space="preserve"> </w:t>
      </w:r>
      <w:r w:rsidRPr="00D10110">
        <w:t>минимума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пенсионеров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РФ.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же</w:t>
      </w:r>
      <w:r w:rsidR="00C61159" w:rsidRPr="00D10110">
        <w:t xml:space="preserve"> </w:t>
      </w:r>
      <w:r w:rsidRPr="00D10110">
        <w:t>он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выходит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значение,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накопления</w:t>
      </w:r>
      <w:r w:rsidR="00C61159" w:rsidRPr="00D10110">
        <w:t xml:space="preserve"> </w:t>
      </w:r>
      <w:r w:rsidRPr="00D10110">
        <w:t>выплачиваются</w:t>
      </w:r>
      <w:r w:rsidR="00C61159" w:rsidRPr="00D10110">
        <w:t xml:space="preserve"> </w:t>
      </w:r>
      <w:r w:rsidRPr="00D10110">
        <w:t>единовременно,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право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выплату</w:t>
      </w:r>
      <w:r w:rsidR="00C61159" w:rsidRPr="00D10110">
        <w:t xml:space="preserve"> </w:t>
      </w:r>
      <w:r w:rsidRPr="00D10110">
        <w:t>привязано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размеру</w:t>
      </w:r>
      <w:r w:rsidR="00C61159" w:rsidRPr="00D10110">
        <w:t xml:space="preserve"> </w:t>
      </w:r>
      <w:r w:rsidRPr="00D10110">
        <w:t>накопительной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граждан</w:t>
      </w:r>
      <w:r w:rsidR="00C61159" w:rsidRPr="00D10110">
        <w:t xml:space="preserve"> </w:t>
      </w:r>
      <w:r w:rsidRPr="00D10110">
        <w:t>предпенсионного</w:t>
      </w:r>
      <w:r w:rsidR="00C61159" w:rsidRPr="00D10110">
        <w:t xml:space="preserve"> </w:t>
      </w:r>
      <w:r w:rsidRPr="00D10110">
        <w:t>возраста.</w:t>
      </w:r>
    </w:p>
    <w:p w14:paraId="5F27D9FC" w14:textId="77777777" w:rsidR="00A90440" w:rsidRPr="00D10110" w:rsidRDefault="00000000" w:rsidP="00A90440">
      <w:hyperlink r:id="rId32" w:history="1">
        <w:r w:rsidR="00A90440" w:rsidRPr="00D10110">
          <w:rPr>
            <w:rStyle w:val="a3"/>
          </w:rPr>
          <w:t>https://primpress.ru/article/115681</w:t>
        </w:r>
      </w:hyperlink>
      <w:r w:rsidR="00C61159" w:rsidRPr="00D10110">
        <w:t xml:space="preserve"> </w:t>
      </w:r>
    </w:p>
    <w:p w14:paraId="16E28186" w14:textId="77777777" w:rsidR="003F735A" w:rsidRPr="00D10110" w:rsidRDefault="003F735A" w:rsidP="003F735A">
      <w:pPr>
        <w:pStyle w:val="2"/>
      </w:pPr>
      <w:bookmarkStart w:id="102" w:name="_Toc176415574"/>
      <w:r w:rsidRPr="00D10110">
        <w:rPr>
          <w:lang w:val="en-US"/>
        </w:rPr>
        <w:t>PRIMPRESS</w:t>
      </w:r>
      <w:r w:rsidR="00C61159" w:rsidRPr="00D10110">
        <w:t xml:space="preserve"> </w:t>
      </w:r>
      <w:r w:rsidRPr="00D10110">
        <w:t>(Владивосток),</w:t>
      </w:r>
      <w:r w:rsidR="00C61159" w:rsidRPr="00D10110">
        <w:t xml:space="preserve"> </w:t>
      </w:r>
      <w:r w:rsidRPr="00D10110">
        <w:t>05.09.2024,</w:t>
      </w:r>
      <w:r w:rsidR="00C61159" w:rsidRPr="00D10110">
        <w:t xml:space="preserve"> </w:t>
      </w:r>
      <w:r w:rsidR="009F6448">
        <w:t>«</w:t>
      </w:r>
      <w:r w:rsidRPr="00D10110">
        <w:t>От</w:t>
      </w:r>
      <w:r w:rsidR="00C61159" w:rsidRPr="00D10110">
        <w:t xml:space="preserve"> </w:t>
      </w:r>
      <w:r w:rsidRPr="00D10110">
        <w:t>55</w:t>
      </w:r>
      <w:r w:rsidR="00C61159" w:rsidRPr="00D10110">
        <w:t xml:space="preserve"> </w:t>
      </w:r>
      <w:r w:rsidRPr="00D10110">
        <w:t>лет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старше</w:t>
      </w:r>
      <w:r w:rsidR="009F6448">
        <w:t>»</w:t>
      </w:r>
      <w:r w:rsidRPr="00D10110">
        <w:t>.</w:t>
      </w:r>
      <w:r w:rsidR="00C61159" w:rsidRPr="00D10110">
        <w:t xml:space="preserve"> </w:t>
      </w:r>
      <w:r w:rsidRPr="00D10110">
        <w:t>Новая</w:t>
      </w:r>
      <w:r w:rsidR="00C61159" w:rsidRPr="00D10110">
        <w:t xml:space="preserve"> </w:t>
      </w:r>
      <w:r w:rsidRPr="00D10110">
        <w:t>льгота</w:t>
      </w:r>
      <w:r w:rsidR="00C61159" w:rsidRPr="00D10110">
        <w:t xml:space="preserve"> </w:t>
      </w:r>
      <w:r w:rsidRPr="00D10110">
        <w:t>вводится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6</w:t>
      </w:r>
      <w:r w:rsidR="00C61159" w:rsidRPr="00D10110">
        <w:t xml:space="preserve"> </w:t>
      </w:r>
      <w:r w:rsidRPr="00D10110">
        <w:t>сентября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всех</w:t>
      </w:r>
      <w:r w:rsidR="00C61159" w:rsidRPr="00D10110">
        <w:t xml:space="preserve"> </w:t>
      </w:r>
      <w:r w:rsidRPr="00D10110">
        <w:t>пенсионеров</w:t>
      </w:r>
      <w:bookmarkEnd w:id="102"/>
    </w:p>
    <w:p w14:paraId="0A8FB784" w14:textId="77777777" w:rsidR="003F735A" w:rsidRPr="00D10110" w:rsidRDefault="003F735A" w:rsidP="009F6448">
      <w:pPr>
        <w:pStyle w:val="3"/>
      </w:pPr>
      <w:bookmarkStart w:id="103" w:name="_Toc176415575"/>
      <w:r w:rsidRPr="00D10110">
        <w:t>Пенсионерам</w:t>
      </w:r>
      <w:r w:rsidR="00C61159" w:rsidRPr="00D10110">
        <w:t xml:space="preserve"> </w:t>
      </w:r>
      <w:r w:rsidRPr="00D10110">
        <w:t>рассказали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новой</w:t>
      </w:r>
      <w:r w:rsidR="00C61159" w:rsidRPr="00D10110">
        <w:t xml:space="preserve"> </w:t>
      </w:r>
      <w:r w:rsidRPr="00D10110">
        <w:t>возможности,</w:t>
      </w:r>
      <w:r w:rsidR="00C61159" w:rsidRPr="00D10110">
        <w:t xml:space="preserve"> </w:t>
      </w:r>
      <w:r w:rsidRPr="00D10110">
        <w:t>которая</w:t>
      </w:r>
      <w:r w:rsidR="00C61159" w:rsidRPr="00D10110">
        <w:t xml:space="preserve"> </w:t>
      </w:r>
      <w:r w:rsidRPr="00D10110">
        <w:t>станет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всех</w:t>
      </w:r>
      <w:r w:rsidR="00C61159" w:rsidRPr="00D10110">
        <w:t xml:space="preserve"> </w:t>
      </w:r>
      <w:r w:rsidRPr="00D10110">
        <w:t>доступна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6</w:t>
      </w:r>
      <w:r w:rsidR="00C61159" w:rsidRPr="00D10110">
        <w:t xml:space="preserve"> </w:t>
      </w:r>
      <w:r w:rsidRPr="00D10110">
        <w:t>сентября.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приятную</w:t>
      </w:r>
      <w:r w:rsidR="00C61159" w:rsidRPr="00D10110">
        <w:t xml:space="preserve"> </w:t>
      </w:r>
      <w:r w:rsidRPr="00D10110">
        <w:t>льготу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всего</w:t>
      </w:r>
      <w:r w:rsidR="00C61159" w:rsidRPr="00D10110">
        <w:t xml:space="preserve"> </w:t>
      </w:r>
      <w:r w:rsidRPr="00D10110">
        <w:t>лишь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предъявлении</w:t>
      </w:r>
      <w:r w:rsidR="00C61159" w:rsidRPr="00D10110">
        <w:t xml:space="preserve"> </w:t>
      </w:r>
      <w:r w:rsidRPr="00D10110">
        <w:t>паспорта.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воспользоваться</w:t>
      </w:r>
      <w:r w:rsidR="00C61159" w:rsidRPr="00D10110">
        <w:t xml:space="preserve"> </w:t>
      </w:r>
      <w:r w:rsidRPr="00D10110">
        <w:t>этим</w:t>
      </w:r>
      <w:r w:rsidR="00C61159" w:rsidRPr="00D10110">
        <w:t xml:space="preserve"> </w:t>
      </w:r>
      <w:r w:rsidRPr="00D10110">
        <w:t>смогут</w:t>
      </w:r>
      <w:r w:rsidR="00C61159" w:rsidRPr="00D10110">
        <w:t xml:space="preserve"> </w:t>
      </w:r>
      <w:r w:rsidRPr="00D10110">
        <w:t>все,</w:t>
      </w:r>
      <w:r w:rsidR="00C61159" w:rsidRPr="00D10110">
        <w:t xml:space="preserve"> </w:t>
      </w:r>
      <w:r w:rsidRPr="00D10110">
        <w:t>кто</w:t>
      </w:r>
      <w:r w:rsidR="00C61159" w:rsidRPr="00D10110">
        <w:t xml:space="preserve"> </w:t>
      </w:r>
      <w:r w:rsidRPr="00D10110">
        <w:t>старше</w:t>
      </w:r>
      <w:r w:rsidR="00C61159" w:rsidRPr="00D10110">
        <w:t xml:space="preserve"> </w:t>
      </w:r>
      <w:r w:rsidRPr="00D10110">
        <w:t>55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60</w:t>
      </w:r>
      <w:r w:rsidR="00C61159" w:rsidRPr="00D10110">
        <w:t xml:space="preserve"> </w:t>
      </w:r>
      <w:r w:rsidRPr="00D10110">
        <w:t>лет.</w:t>
      </w:r>
      <w:r w:rsidR="00C61159" w:rsidRPr="00D10110">
        <w:t xml:space="preserve"> </w:t>
      </w:r>
      <w:r w:rsidRPr="00D10110">
        <w:t>Об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рассказала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эксперт</w:t>
      </w:r>
      <w:r w:rsidR="00C61159" w:rsidRPr="00D10110">
        <w:t xml:space="preserve"> </w:t>
      </w:r>
      <w:r w:rsidRPr="00D10110">
        <w:t>Анастасия</w:t>
      </w:r>
      <w:r w:rsidR="00C61159" w:rsidRPr="00D10110">
        <w:t xml:space="preserve"> </w:t>
      </w:r>
      <w:r w:rsidRPr="00D10110">
        <w:t>Киреева,</w:t>
      </w:r>
      <w:r w:rsidR="00C61159" w:rsidRPr="00D10110">
        <w:t xml:space="preserve"> </w:t>
      </w:r>
      <w:r w:rsidRPr="00D10110">
        <w:t>сообщает</w:t>
      </w:r>
      <w:r w:rsidR="00C61159" w:rsidRPr="00D10110">
        <w:t xml:space="preserve"> </w:t>
      </w:r>
      <w:r w:rsidRPr="00D10110">
        <w:rPr>
          <w:lang w:val="en-US"/>
        </w:rPr>
        <w:t>PRIMPRESS</w:t>
      </w:r>
      <w:r w:rsidRPr="00D10110">
        <w:t>.</w:t>
      </w:r>
      <w:bookmarkEnd w:id="103"/>
    </w:p>
    <w:p w14:paraId="46800185" w14:textId="77777777" w:rsidR="003F735A" w:rsidRPr="00D10110" w:rsidRDefault="003F735A" w:rsidP="003F735A">
      <w:r w:rsidRPr="00D10110">
        <w:t>По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словам,</w:t>
      </w:r>
      <w:r w:rsidR="00C61159" w:rsidRPr="00D10110">
        <w:t xml:space="preserve"> </w:t>
      </w:r>
      <w:r w:rsidRPr="00D10110">
        <w:t>рассчитывать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хорошую</w:t>
      </w:r>
      <w:r w:rsidR="00C61159" w:rsidRPr="00D10110">
        <w:t xml:space="preserve"> </w:t>
      </w:r>
      <w:r w:rsidRPr="00D10110">
        <w:t>льготу</w:t>
      </w:r>
      <w:r w:rsidR="00C61159" w:rsidRPr="00D10110">
        <w:t xml:space="preserve"> </w:t>
      </w:r>
      <w:r w:rsidRPr="00D10110">
        <w:t>смогут</w:t>
      </w:r>
      <w:r w:rsidR="00C61159" w:rsidRPr="00D10110">
        <w:t xml:space="preserve"> </w:t>
      </w:r>
      <w:r w:rsidRPr="00D10110">
        <w:t>все,</w:t>
      </w:r>
      <w:r w:rsidR="00C61159" w:rsidRPr="00D10110">
        <w:t xml:space="preserve"> </w:t>
      </w:r>
      <w:r w:rsidRPr="00D10110">
        <w:t>кто</w:t>
      </w:r>
      <w:r w:rsidR="00C61159" w:rsidRPr="00D10110">
        <w:t xml:space="preserve"> </w:t>
      </w:r>
      <w:r w:rsidRPr="00D10110">
        <w:t>достиг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возраста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советским</w:t>
      </w:r>
      <w:r w:rsidR="00C61159" w:rsidRPr="00D10110">
        <w:t xml:space="preserve"> </w:t>
      </w:r>
      <w:r w:rsidRPr="00D10110">
        <w:t>стандартам.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женщины,</w:t>
      </w:r>
      <w:r w:rsidR="00C61159" w:rsidRPr="00D10110">
        <w:t xml:space="preserve"> </w:t>
      </w:r>
      <w:r w:rsidRPr="00D10110">
        <w:t>которым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исполнилось</w:t>
      </w:r>
      <w:r w:rsidR="00C61159" w:rsidRPr="00D10110">
        <w:t xml:space="preserve"> </w:t>
      </w:r>
      <w:r w:rsidRPr="00D10110">
        <w:t>55</w:t>
      </w:r>
      <w:r w:rsidR="00C61159" w:rsidRPr="00D10110">
        <w:t xml:space="preserve"> </w:t>
      </w:r>
      <w:r w:rsidRPr="00D10110">
        <w:t>лет,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мужчины,</w:t>
      </w:r>
      <w:r w:rsidR="00C61159" w:rsidRPr="00D10110">
        <w:t xml:space="preserve"> </w:t>
      </w:r>
      <w:r w:rsidRPr="00D10110">
        <w:t>достигнувшие</w:t>
      </w:r>
      <w:r w:rsidR="00C61159" w:rsidRPr="00D10110">
        <w:t xml:space="preserve"> </w:t>
      </w:r>
      <w:r w:rsidRPr="00D10110">
        <w:t>возраста</w:t>
      </w:r>
      <w:r w:rsidR="00C61159" w:rsidRPr="00D10110">
        <w:t xml:space="preserve"> </w:t>
      </w:r>
      <w:r w:rsidRPr="00D10110">
        <w:t>60</w:t>
      </w:r>
      <w:r w:rsidR="00C61159" w:rsidRPr="00D10110">
        <w:t xml:space="preserve"> </w:t>
      </w:r>
      <w:r w:rsidRPr="00D10110">
        <w:t>лет.</w:t>
      </w:r>
    </w:p>
    <w:p w14:paraId="37C7187E" w14:textId="77777777" w:rsidR="003F735A" w:rsidRPr="00D10110" w:rsidRDefault="003F735A" w:rsidP="003F735A">
      <w:r w:rsidRPr="00D10110">
        <w:t>Для</w:t>
      </w:r>
      <w:r w:rsidR="00C61159" w:rsidRPr="00D10110">
        <w:t xml:space="preserve"> </w:t>
      </w:r>
      <w:r w:rsidRPr="00D10110">
        <w:t>них</w:t>
      </w:r>
      <w:r w:rsidR="00C61159" w:rsidRPr="00D10110">
        <w:t xml:space="preserve"> </w:t>
      </w:r>
      <w:r w:rsidRPr="00D10110">
        <w:t>сделано</w:t>
      </w:r>
      <w:r w:rsidR="00C61159" w:rsidRPr="00D10110">
        <w:t xml:space="preserve"> </w:t>
      </w:r>
      <w:r w:rsidRPr="00D10110">
        <w:t>послабление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уровне</w:t>
      </w:r>
      <w:r w:rsidR="00C61159" w:rsidRPr="00D10110">
        <w:t xml:space="preserve"> </w:t>
      </w:r>
      <w:r w:rsidRPr="00D10110">
        <w:t>всех</w:t>
      </w:r>
      <w:r w:rsidR="00C61159" w:rsidRPr="00D10110">
        <w:t xml:space="preserve"> </w:t>
      </w:r>
      <w:r w:rsidRPr="00D10110">
        <w:t>российских</w:t>
      </w:r>
      <w:r w:rsidR="00C61159" w:rsidRPr="00D10110">
        <w:t xml:space="preserve"> </w:t>
      </w:r>
      <w:r w:rsidRPr="00D10110">
        <w:t>регионов.</w:t>
      </w:r>
      <w:r w:rsidR="00C61159" w:rsidRPr="00D10110">
        <w:t xml:space="preserve"> </w:t>
      </w:r>
      <w:r w:rsidRPr="00D10110">
        <w:t>Речь</w:t>
      </w:r>
      <w:r w:rsidR="00C61159" w:rsidRPr="00D10110">
        <w:t xml:space="preserve"> </w:t>
      </w:r>
      <w:r w:rsidRPr="00D10110">
        <w:t>идет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возможности</w:t>
      </w:r>
      <w:r w:rsidR="00C61159" w:rsidRPr="00D10110">
        <w:t xml:space="preserve"> </w:t>
      </w:r>
      <w:r w:rsidRPr="00D10110">
        <w:t>покупки</w:t>
      </w:r>
      <w:r w:rsidR="00C61159" w:rsidRPr="00D10110">
        <w:t xml:space="preserve"> </w:t>
      </w:r>
      <w:r w:rsidRPr="00D10110">
        <w:t>авиабилетов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proofErr w:type="gramStart"/>
      <w:r w:rsidRPr="00D10110">
        <w:t>выгодным</w:t>
      </w:r>
      <w:r w:rsidR="00C61159" w:rsidRPr="00D10110">
        <w:t xml:space="preserve"> </w:t>
      </w:r>
      <w:r w:rsidRPr="00D10110">
        <w:t>ценам</w:t>
      </w:r>
      <w:proofErr w:type="gramEnd"/>
      <w:r w:rsidRPr="00D10110">
        <w:t>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ближайшее</w:t>
      </w:r>
      <w:r w:rsidR="00C61159" w:rsidRPr="00D10110">
        <w:t xml:space="preserve"> </w:t>
      </w:r>
      <w:r w:rsidRPr="00D10110">
        <w:t>время</w:t>
      </w:r>
      <w:r w:rsidR="00C61159" w:rsidRPr="00D10110">
        <w:t xml:space="preserve"> </w:t>
      </w:r>
      <w:r w:rsidRPr="00D10110">
        <w:t>авиакомпании</w:t>
      </w:r>
      <w:r w:rsidR="00C61159" w:rsidRPr="00D10110">
        <w:t xml:space="preserve"> </w:t>
      </w:r>
      <w:r w:rsidRPr="00D10110">
        <w:t>начнут</w:t>
      </w:r>
      <w:r w:rsidR="00C61159" w:rsidRPr="00D10110">
        <w:t xml:space="preserve"> </w:t>
      </w:r>
      <w:r w:rsidRPr="00D10110">
        <w:t>новый</w:t>
      </w:r>
      <w:r w:rsidR="00C61159" w:rsidRPr="00D10110">
        <w:t xml:space="preserve"> </w:t>
      </w:r>
      <w:r w:rsidRPr="00D10110">
        <w:t>осенний</w:t>
      </w:r>
      <w:r w:rsidR="00C61159" w:rsidRPr="00D10110">
        <w:t xml:space="preserve"> </w:t>
      </w:r>
      <w:r w:rsidRPr="00D10110">
        <w:t>этап</w:t>
      </w:r>
      <w:r w:rsidR="00C61159" w:rsidRPr="00D10110">
        <w:t xml:space="preserve"> </w:t>
      </w:r>
      <w:r w:rsidRPr="00D10110">
        <w:t>распродажи</w:t>
      </w:r>
      <w:r w:rsidR="00C61159" w:rsidRPr="00D10110">
        <w:t xml:space="preserve"> </w:t>
      </w:r>
      <w:r w:rsidRPr="00D10110">
        <w:t>билетов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таким</w:t>
      </w:r>
      <w:r w:rsidR="00C61159" w:rsidRPr="00D10110">
        <w:t xml:space="preserve"> </w:t>
      </w:r>
      <w:r w:rsidRPr="00D10110">
        <w:t>льготам.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коснется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первую</w:t>
      </w:r>
      <w:r w:rsidR="00C61159" w:rsidRPr="00D10110">
        <w:t xml:space="preserve"> </w:t>
      </w:r>
      <w:r w:rsidRPr="00D10110">
        <w:t>очередь</w:t>
      </w:r>
      <w:r w:rsidR="00C61159" w:rsidRPr="00D10110">
        <w:t xml:space="preserve"> </w:t>
      </w:r>
      <w:r w:rsidRPr="00D10110">
        <w:t>граждан</w:t>
      </w:r>
      <w:r w:rsidR="00C61159" w:rsidRPr="00D10110">
        <w:t xml:space="preserve"> </w:t>
      </w:r>
      <w:r w:rsidRPr="00D10110">
        <w:t>старшего</w:t>
      </w:r>
      <w:r w:rsidR="00C61159" w:rsidRPr="00D10110">
        <w:t xml:space="preserve"> </w:t>
      </w:r>
      <w:r w:rsidRPr="00D10110">
        <w:t>возраста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6</w:t>
      </w:r>
      <w:r w:rsidR="00C61159" w:rsidRPr="00D10110">
        <w:t xml:space="preserve"> </w:t>
      </w:r>
      <w:r w:rsidRPr="00D10110">
        <w:t>сентября.</w:t>
      </w:r>
    </w:p>
    <w:p w14:paraId="6C03770F" w14:textId="77777777" w:rsidR="003F735A" w:rsidRPr="00D10110" w:rsidRDefault="009F6448" w:rsidP="003F735A">
      <w:r>
        <w:t>«</w:t>
      </w:r>
      <w:r w:rsidR="003F735A" w:rsidRPr="00D10110">
        <w:t>Правительство</w:t>
      </w:r>
      <w:r w:rsidR="00C61159" w:rsidRPr="00D10110">
        <w:t xml:space="preserve"> </w:t>
      </w:r>
      <w:r w:rsidR="003F735A" w:rsidRPr="00D10110">
        <w:t>объявило</w:t>
      </w:r>
      <w:r w:rsidR="00C61159" w:rsidRPr="00D10110">
        <w:t xml:space="preserve"> </w:t>
      </w:r>
      <w:r w:rsidR="003F735A" w:rsidRPr="00D10110">
        <w:t>о</w:t>
      </w:r>
      <w:r w:rsidR="00C61159" w:rsidRPr="00D10110">
        <w:t xml:space="preserve"> </w:t>
      </w:r>
      <w:r w:rsidR="003F735A" w:rsidRPr="00D10110">
        <w:t>том,</w:t>
      </w:r>
      <w:r w:rsidR="00C61159" w:rsidRPr="00D10110">
        <w:t xml:space="preserve"> </w:t>
      </w:r>
      <w:r w:rsidR="003F735A" w:rsidRPr="00D10110">
        <w:t>что</w:t>
      </w:r>
      <w:r w:rsidR="00C61159" w:rsidRPr="00D10110">
        <w:t xml:space="preserve"> </w:t>
      </w:r>
      <w:r w:rsidR="003F735A" w:rsidRPr="00D10110">
        <w:t>выделит</w:t>
      </w:r>
      <w:r w:rsidR="00C61159" w:rsidRPr="00D10110">
        <w:t xml:space="preserve"> </w:t>
      </w:r>
      <w:r w:rsidR="003F735A" w:rsidRPr="00D10110">
        <w:t>на</w:t>
      </w:r>
      <w:r w:rsidR="00C61159" w:rsidRPr="00D10110">
        <w:t xml:space="preserve"> </w:t>
      </w:r>
      <w:r w:rsidR="003F735A" w:rsidRPr="00D10110">
        <w:t>субсидированные</w:t>
      </w:r>
      <w:r w:rsidR="00C61159" w:rsidRPr="00D10110">
        <w:t xml:space="preserve"> </w:t>
      </w:r>
      <w:r w:rsidR="003F735A" w:rsidRPr="00D10110">
        <w:t>перевозки</w:t>
      </w:r>
      <w:r w:rsidR="00C61159" w:rsidRPr="00D10110">
        <w:t xml:space="preserve"> </w:t>
      </w:r>
      <w:r w:rsidR="003F735A" w:rsidRPr="00D10110">
        <w:t>1</w:t>
      </w:r>
      <w:r w:rsidR="00C61159" w:rsidRPr="00D10110">
        <w:t xml:space="preserve"> </w:t>
      </w:r>
      <w:r w:rsidR="003F735A" w:rsidRPr="00D10110">
        <w:t>миллиард</w:t>
      </w:r>
      <w:r w:rsidR="00C61159" w:rsidRPr="00D10110">
        <w:t xml:space="preserve"> </w:t>
      </w:r>
      <w:r w:rsidR="003F735A" w:rsidRPr="00D10110">
        <w:t>рублей,</w:t>
      </w:r>
      <w:r w:rsidR="00C61159" w:rsidRPr="00D10110">
        <w:t xml:space="preserve"> </w:t>
      </w:r>
      <w:r w:rsidR="003F735A" w:rsidRPr="00D10110">
        <w:t>дополнительные</w:t>
      </w:r>
      <w:r w:rsidR="00C61159" w:rsidRPr="00D10110">
        <w:t xml:space="preserve"> </w:t>
      </w:r>
      <w:r w:rsidR="003F735A" w:rsidRPr="00D10110">
        <w:t>средства</w:t>
      </w:r>
      <w:r w:rsidR="00C61159" w:rsidRPr="00D10110">
        <w:t xml:space="preserve"> </w:t>
      </w:r>
      <w:r w:rsidR="003F735A" w:rsidRPr="00D10110">
        <w:t>уже</w:t>
      </w:r>
      <w:r w:rsidR="00C61159" w:rsidRPr="00D10110">
        <w:t xml:space="preserve"> </w:t>
      </w:r>
      <w:r w:rsidR="003F735A" w:rsidRPr="00D10110">
        <w:t>закладывают</w:t>
      </w:r>
      <w:r w:rsidR="00C61159" w:rsidRPr="00D10110">
        <w:t xml:space="preserve"> </w:t>
      </w:r>
      <w:r w:rsidR="003F735A" w:rsidRPr="00D10110">
        <w:t>в</w:t>
      </w:r>
      <w:r w:rsidR="00C61159" w:rsidRPr="00D10110">
        <w:t xml:space="preserve"> </w:t>
      </w:r>
      <w:r w:rsidR="003F735A" w:rsidRPr="00D10110">
        <w:t>бюджет.</w:t>
      </w:r>
      <w:r w:rsidR="00C61159" w:rsidRPr="00D10110">
        <w:t xml:space="preserve"> </w:t>
      </w:r>
      <w:r w:rsidR="003F735A" w:rsidRPr="00D10110">
        <w:t>А</w:t>
      </w:r>
      <w:r w:rsidR="00C61159" w:rsidRPr="00D10110">
        <w:t xml:space="preserve"> </w:t>
      </w:r>
      <w:r w:rsidR="003F735A" w:rsidRPr="00D10110">
        <w:t>также</w:t>
      </w:r>
      <w:r w:rsidR="00C61159" w:rsidRPr="00D10110">
        <w:t xml:space="preserve"> </w:t>
      </w:r>
      <w:r w:rsidR="003F735A" w:rsidRPr="00D10110">
        <w:t>сейчас</w:t>
      </w:r>
      <w:r w:rsidR="00C61159" w:rsidRPr="00D10110">
        <w:t xml:space="preserve"> </w:t>
      </w:r>
      <w:r w:rsidR="003F735A" w:rsidRPr="00D10110">
        <w:t>на</w:t>
      </w:r>
      <w:r w:rsidR="00C61159" w:rsidRPr="00D10110">
        <w:t xml:space="preserve"> </w:t>
      </w:r>
      <w:r w:rsidR="003F735A" w:rsidRPr="00D10110">
        <w:t>экономическом</w:t>
      </w:r>
      <w:r w:rsidR="00C61159" w:rsidRPr="00D10110">
        <w:t xml:space="preserve"> </w:t>
      </w:r>
      <w:r w:rsidR="003F735A" w:rsidRPr="00D10110">
        <w:t>форуме</w:t>
      </w:r>
      <w:r w:rsidR="00C61159" w:rsidRPr="00D10110">
        <w:t xml:space="preserve"> </w:t>
      </w:r>
      <w:r w:rsidR="003F735A" w:rsidRPr="00D10110">
        <w:t>заявили,</w:t>
      </w:r>
      <w:r w:rsidR="00C61159" w:rsidRPr="00D10110">
        <w:t xml:space="preserve"> </w:t>
      </w:r>
      <w:r w:rsidR="003F735A" w:rsidRPr="00D10110">
        <w:t>что</w:t>
      </w:r>
      <w:r w:rsidR="00C61159" w:rsidRPr="00D10110">
        <w:t xml:space="preserve"> </w:t>
      </w:r>
      <w:r w:rsidR="003F735A" w:rsidRPr="00D10110">
        <w:t>продлят</w:t>
      </w:r>
      <w:r w:rsidR="00C61159" w:rsidRPr="00D10110">
        <w:t xml:space="preserve"> </w:t>
      </w:r>
      <w:r w:rsidR="003F735A" w:rsidRPr="00D10110">
        <w:t>такие</w:t>
      </w:r>
      <w:r w:rsidR="00C61159" w:rsidRPr="00D10110">
        <w:t xml:space="preserve"> </w:t>
      </w:r>
      <w:r w:rsidR="003F735A" w:rsidRPr="00D10110">
        <w:t>тарифы</w:t>
      </w:r>
      <w:r w:rsidR="00C61159" w:rsidRPr="00D10110">
        <w:t xml:space="preserve"> </w:t>
      </w:r>
      <w:r w:rsidR="003F735A" w:rsidRPr="00D10110">
        <w:t>на</w:t>
      </w:r>
      <w:r w:rsidR="00C61159" w:rsidRPr="00D10110">
        <w:t xml:space="preserve"> </w:t>
      </w:r>
      <w:r w:rsidR="003F735A" w:rsidRPr="00D10110">
        <w:t>Дальнем</w:t>
      </w:r>
      <w:r w:rsidR="00C61159" w:rsidRPr="00D10110">
        <w:t xml:space="preserve"> </w:t>
      </w:r>
      <w:r w:rsidR="003F735A" w:rsidRPr="00D10110">
        <w:t>Востоке.</w:t>
      </w:r>
      <w:r w:rsidR="00C61159" w:rsidRPr="00D10110">
        <w:t xml:space="preserve"> </w:t>
      </w:r>
      <w:r w:rsidR="003F735A" w:rsidRPr="00D10110">
        <w:t>Это</w:t>
      </w:r>
      <w:r w:rsidR="00C61159" w:rsidRPr="00D10110">
        <w:t xml:space="preserve"> </w:t>
      </w:r>
      <w:r w:rsidR="003F735A" w:rsidRPr="00D10110">
        <w:t>значит,</w:t>
      </w:r>
      <w:r w:rsidR="00C61159" w:rsidRPr="00D10110">
        <w:t xml:space="preserve"> </w:t>
      </w:r>
      <w:r w:rsidR="003F735A" w:rsidRPr="00D10110">
        <w:t>что</w:t>
      </w:r>
      <w:r w:rsidR="00C61159" w:rsidRPr="00D10110">
        <w:t xml:space="preserve"> </w:t>
      </w:r>
      <w:r w:rsidR="003F735A" w:rsidRPr="00D10110">
        <w:t>пенсионеры</w:t>
      </w:r>
      <w:r w:rsidR="00C61159" w:rsidRPr="00D10110">
        <w:t xml:space="preserve"> </w:t>
      </w:r>
      <w:r w:rsidR="003F735A" w:rsidRPr="00D10110">
        <w:t>смогут</w:t>
      </w:r>
      <w:r w:rsidR="00C61159" w:rsidRPr="00D10110">
        <w:t xml:space="preserve"> </w:t>
      </w:r>
      <w:r w:rsidR="003F735A" w:rsidRPr="00D10110">
        <w:t>летать</w:t>
      </w:r>
      <w:r w:rsidR="00C61159" w:rsidRPr="00D10110">
        <w:t xml:space="preserve"> </w:t>
      </w:r>
      <w:r w:rsidR="003F735A" w:rsidRPr="00D10110">
        <w:t>в</w:t>
      </w:r>
      <w:r w:rsidR="00C61159" w:rsidRPr="00D10110">
        <w:t xml:space="preserve"> </w:t>
      </w:r>
      <w:r w:rsidR="003F735A" w:rsidRPr="00D10110">
        <w:t>разные</w:t>
      </w:r>
      <w:r w:rsidR="00C61159" w:rsidRPr="00D10110">
        <w:t xml:space="preserve"> </w:t>
      </w:r>
      <w:r w:rsidR="003F735A" w:rsidRPr="00D10110">
        <w:t>концы</w:t>
      </w:r>
      <w:r w:rsidR="00C61159" w:rsidRPr="00D10110">
        <w:t xml:space="preserve"> </w:t>
      </w:r>
      <w:r w:rsidR="003F735A" w:rsidRPr="00D10110">
        <w:t>страны</w:t>
      </w:r>
      <w:r w:rsidR="00C61159" w:rsidRPr="00D10110">
        <w:t xml:space="preserve"> </w:t>
      </w:r>
      <w:r w:rsidR="003F735A" w:rsidRPr="00D10110">
        <w:t>гораздо</w:t>
      </w:r>
      <w:r w:rsidR="00C61159" w:rsidRPr="00D10110">
        <w:t xml:space="preserve"> </w:t>
      </w:r>
      <w:r w:rsidR="003F735A" w:rsidRPr="00D10110">
        <w:t>дешевле</w:t>
      </w:r>
      <w:r w:rsidR="00C61159" w:rsidRPr="00D10110">
        <w:t xml:space="preserve"> </w:t>
      </w:r>
      <w:r w:rsidR="003F735A" w:rsidRPr="00D10110">
        <w:t>обычного</w:t>
      </w:r>
      <w:r>
        <w:t>»</w:t>
      </w:r>
      <w:r w:rsidR="003F735A" w:rsidRPr="00D10110">
        <w:t>,</w:t>
      </w:r>
      <w:r w:rsidR="00C61159" w:rsidRPr="00D10110">
        <w:t xml:space="preserve"> </w:t>
      </w:r>
      <w:r w:rsidR="003F735A" w:rsidRPr="00D10110">
        <w:t>-</w:t>
      </w:r>
      <w:r w:rsidR="00C61159" w:rsidRPr="00D10110">
        <w:t xml:space="preserve"> </w:t>
      </w:r>
      <w:r w:rsidR="003F735A" w:rsidRPr="00D10110">
        <w:t>отметила</w:t>
      </w:r>
      <w:r w:rsidR="00C61159" w:rsidRPr="00D10110">
        <w:t xml:space="preserve"> </w:t>
      </w:r>
      <w:r w:rsidR="003F735A" w:rsidRPr="00D10110">
        <w:t>Киреева.</w:t>
      </w:r>
    </w:p>
    <w:p w14:paraId="5BFB59C2" w14:textId="77777777" w:rsidR="003F735A" w:rsidRPr="00D10110" w:rsidRDefault="003F735A" w:rsidP="003F735A">
      <w:r w:rsidRPr="00D10110">
        <w:t>Так,</w:t>
      </w:r>
      <w:r w:rsidR="00C61159" w:rsidRPr="00D10110">
        <w:t xml:space="preserve"> </w:t>
      </w:r>
      <w:r w:rsidRPr="00D10110">
        <w:t>сниженные</w:t>
      </w:r>
      <w:r w:rsidR="00C61159" w:rsidRPr="00D10110">
        <w:t xml:space="preserve"> </w:t>
      </w:r>
      <w:r w:rsidRPr="00D10110">
        <w:t>цены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proofErr w:type="spellStart"/>
      <w:r w:rsidRPr="00D10110">
        <w:t>росссиян</w:t>
      </w:r>
      <w:proofErr w:type="spellEnd"/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55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60</w:t>
      </w:r>
      <w:r w:rsidR="00C61159" w:rsidRPr="00D10110">
        <w:t xml:space="preserve"> </w:t>
      </w:r>
      <w:r w:rsidRPr="00D10110">
        <w:t>лет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действовать</w:t>
      </w:r>
      <w:r w:rsidR="00C61159" w:rsidRPr="00D10110">
        <w:t xml:space="preserve"> </w:t>
      </w:r>
      <w:r w:rsidRPr="00D10110">
        <w:t>почти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всех</w:t>
      </w:r>
      <w:r w:rsidR="00C61159" w:rsidRPr="00D10110">
        <w:t xml:space="preserve"> </w:t>
      </w:r>
      <w:r w:rsidRPr="00D10110">
        <w:t>крупных</w:t>
      </w:r>
      <w:r w:rsidR="00C61159" w:rsidRPr="00D10110">
        <w:t xml:space="preserve"> </w:t>
      </w:r>
      <w:r w:rsidRPr="00D10110">
        <w:t>авиаперевозчиков,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том</w:t>
      </w:r>
      <w:r w:rsidR="00C61159" w:rsidRPr="00D10110">
        <w:t xml:space="preserve"> </w:t>
      </w:r>
      <w:r w:rsidRPr="00D10110">
        <w:t>числе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="009F6448">
        <w:t>«</w:t>
      </w:r>
      <w:r w:rsidRPr="00D10110">
        <w:t>Аэрофлота</w:t>
      </w:r>
      <w:r w:rsidR="009F6448">
        <w:t>»</w:t>
      </w:r>
      <w:r w:rsidRPr="00D10110">
        <w:t>.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ограничение: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течение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рассчитывать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покупку</w:t>
      </w:r>
      <w:r w:rsidR="00C61159" w:rsidRPr="00D10110">
        <w:t xml:space="preserve"> </w:t>
      </w:r>
      <w:r w:rsidRPr="00D10110">
        <w:t>максимум</w:t>
      </w:r>
      <w:r w:rsidR="00C61159" w:rsidRPr="00D10110">
        <w:t xml:space="preserve"> </w:t>
      </w:r>
      <w:r w:rsidRPr="00D10110">
        <w:t>четырех</w:t>
      </w:r>
      <w:r w:rsidR="00C61159" w:rsidRPr="00D10110">
        <w:t xml:space="preserve"> </w:t>
      </w:r>
      <w:r w:rsidRPr="00D10110">
        <w:t>билетов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таким</w:t>
      </w:r>
      <w:r w:rsidR="00C61159" w:rsidRPr="00D10110">
        <w:t xml:space="preserve"> </w:t>
      </w:r>
      <w:r w:rsidRPr="00D10110">
        <w:t>ценам,</w:t>
      </w:r>
      <w:r w:rsidR="00C61159" w:rsidRPr="00D10110">
        <w:t xml:space="preserve"> </w:t>
      </w:r>
      <w:r w:rsidRPr="00D10110">
        <w:t>имеется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виду</w:t>
      </w:r>
      <w:r w:rsidR="00C61159" w:rsidRPr="00D10110">
        <w:t xml:space="preserve"> </w:t>
      </w:r>
      <w:r w:rsidRPr="00D10110">
        <w:t>один</w:t>
      </w:r>
      <w:r w:rsidR="00C61159" w:rsidRPr="00D10110">
        <w:t xml:space="preserve"> </w:t>
      </w:r>
      <w:r w:rsidRPr="00D10110">
        <w:t>билет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одну</w:t>
      </w:r>
      <w:r w:rsidR="00C61159" w:rsidRPr="00D10110">
        <w:t xml:space="preserve"> </w:t>
      </w:r>
      <w:r w:rsidRPr="00D10110">
        <w:t>сторону.</w:t>
      </w:r>
    </w:p>
    <w:p w14:paraId="54AF431D" w14:textId="77777777" w:rsidR="003F735A" w:rsidRPr="00D10110" w:rsidRDefault="003F735A" w:rsidP="003F735A">
      <w:r w:rsidRPr="00D10110">
        <w:t>Например,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Москвы</w:t>
      </w:r>
      <w:r w:rsidR="00C61159" w:rsidRPr="00D10110">
        <w:t xml:space="preserve"> </w:t>
      </w:r>
      <w:r w:rsidRPr="00D10110">
        <w:t>во</w:t>
      </w:r>
      <w:r w:rsidR="00C61159" w:rsidRPr="00D10110">
        <w:t xml:space="preserve"> </w:t>
      </w:r>
      <w:r w:rsidRPr="00D10110">
        <w:t>Владивосток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слетать</w:t>
      </w:r>
      <w:r w:rsidR="00C61159" w:rsidRPr="00D10110">
        <w:t xml:space="preserve"> </w:t>
      </w:r>
      <w:r w:rsidRPr="00D10110">
        <w:t>всего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7400</w:t>
      </w:r>
      <w:r w:rsidR="00C61159" w:rsidRPr="00D10110">
        <w:t xml:space="preserve"> </w:t>
      </w:r>
      <w:r w:rsidRPr="00D10110">
        <w:t>рублей,</w:t>
      </w:r>
      <w:r w:rsidR="00C61159" w:rsidRPr="00D10110">
        <w:t xml:space="preserve"> </w:t>
      </w:r>
      <w:r w:rsidRPr="00D10110">
        <w:t>хотя</w:t>
      </w:r>
      <w:r w:rsidR="00C61159" w:rsidRPr="00D10110">
        <w:t xml:space="preserve"> </w:t>
      </w:r>
      <w:r w:rsidRPr="00D10110">
        <w:t>обычная</w:t>
      </w:r>
      <w:r w:rsidR="00C61159" w:rsidRPr="00D10110">
        <w:t xml:space="preserve"> </w:t>
      </w:r>
      <w:r w:rsidRPr="00D10110">
        <w:t>цена</w:t>
      </w:r>
      <w:r w:rsidR="00C61159" w:rsidRPr="00D10110">
        <w:t xml:space="preserve"> </w:t>
      </w:r>
      <w:r w:rsidRPr="00D10110">
        <w:t>составляет</w:t>
      </w:r>
      <w:r w:rsidR="00C61159" w:rsidRPr="00D10110">
        <w:t xml:space="preserve"> </w:t>
      </w:r>
      <w:r w:rsidRPr="00D10110">
        <w:t>порядка</w:t>
      </w:r>
      <w:r w:rsidR="00C61159" w:rsidRPr="00D10110">
        <w:t xml:space="preserve"> </w:t>
      </w:r>
      <w:r w:rsidRPr="00D10110">
        <w:t>15</w:t>
      </w:r>
      <w:r w:rsidR="00C61159" w:rsidRPr="00D10110">
        <w:t xml:space="preserve"> </w:t>
      </w:r>
      <w:r w:rsidRPr="00D10110">
        <w:t>тысяч.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стоимость</w:t>
      </w:r>
      <w:r w:rsidR="00C61159" w:rsidRPr="00D10110">
        <w:t xml:space="preserve"> </w:t>
      </w:r>
      <w:r w:rsidRPr="00D10110">
        <w:t>полета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Санкт-Петербурга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Иркутск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одну</w:t>
      </w:r>
      <w:r w:rsidR="00C61159" w:rsidRPr="00D10110">
        <w:t xml:space="preserve"> </w:t>
      </w:r>
      <w:r w:rsidRPr="00D10110">
        <w:t>сторону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уровне</w:t>
      </w:r>
      <w:r w:rsidR="00C61159" w:rsidRPr="00D10110">
        <w:t xml:space="preserve"> </w:t>
      </w:r>
      <w:r w:rsidRPr="00D10110">
        <w:t>6300</w:t>
      </w:r>
      <w:r w:rsidR="00C61159" w:rsidRPr="00D10110">
        <w:t xml:space="preserve"> </w:t>
      </w:r>
      <w:r w:rsidRPr="00D10110">
        <w:t>рублей.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получения</w:t>
      </w:r>
      <w:r w:rsidR="00C61159" w:rsidRPr="00D10110">
        <w:t xml:space="preserve"> </w:t>
      </w:r>
      <w:r w:rsidRPr="00D10110">
        <w:t>льготы</w:t>
      </w:r>
      <w:r w:rsidR="00C61159" w:rsidRPr="00D10110">
        <w:t xml:space="preserve"> </w:t>
      </w:r>
      <w:r w:rsidRPr="00D10110">
        <w:lastRenderedPageBreak/>
        <w:t>понадобится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паспорт: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билет</w:t>
      </w:r>
      <w:r w:rsidR="00C61159" w:rsidRPr="00D10110">
        <w:t xml:space="preserve"> </w:t>
      </w:r>
      <w:r w:rsidRPr="00D10110">
        <w:t>оформляется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сайте,</w:t>
      </w:r>
      <w:r w:rsidR="00C61159" w:rsidRPr="00D10110">
        <w:t xml:space="preserve"> </w:t>
      </w:r>
      <w:r w:rsidRPr="00D10110">
        <w:t>система</w:t>
      </w:r>
      <w:r w:rsidR="00C61159" w:rsidRPr="00D10110">
        <w:t xml:space="preserve"> </w:t>
      </w:r>
      <w:r w:rsidRPr="00D10110">
        <w:t>сразу</w:t>
      </w:r>
      <w:r w:rsidR="00C61159" w:rsidRPr="00D10110">
        <w:t xml:space="preserve"> </w:t>
      </w:r>
      <w:r w:rsidRPr="00D10110">
        <w:t>же</w:t>
      </w:r>
      <w:r w:rsidR="00C61159" w:rsidRPr="00D10110">
        <w:t xml:space="preserve"> </w:t>
      </w:r>
      <w:r w:rsidRPr="00D10110">
        <w:t>распознает</w:t>
      </w:r>
      <w:r w:rsidR="00C61159" w:rsidRPr="00D10110">
        <w:t xml:space="preserve"> </w:t>
      </w:r>
      <w:r w:rsidRPr="00D10110">
        <w:t>возраст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сделает</w:t>
      </w:r>
      <w:r w:rsidR="00C61159" w:rsidRPr="00D10110">
        <w:t xml:space="preserve"> </w:t>
      </w:r>
      <w:r w:rsidRPr="00D10110">
        <w:t>скидку.</w:t>
      </w:r>
      <w:r w:rsidR="00C61159" w:rsidRPr="00D10110">
        <w:t xml:space="preserve"> </w:t>
      </w:r>
      <w:r w:rsidRPr="00D10110">
        <w:t>Читайте</w:t>
      </w:r>
      <w:r w:rsidR="00C61159" w:rsidRPr="00D10110">
        <w:t xml:space="preserve"> </w:t>
      </w:r>
      <w:r w:rsidRPr="00D10110">
        <w:t>также:</w:t>
      </w:r>
      <w:r w:rsidR="00C61159" w:rsidRPr="00D10110">
        <w:t xml:space="preserve"> </w:t>
      </w:r>
      <w:r w:rsidR="009F6448">
        <w:t>«</w:t>
      </w:r>
      <w:r w:rsidRPr="00D10110">
        <w:t>Не</w:t>
      </w:r>
      <w:r w:rsidR="00C61159" w:rsidRPr="00D10110">
        <w:t xml:space="preserve"> </w:t>
      </w:r>
      <w:r w:rsidRPr="00D10110">
        <w:t>вздумайте</w:t>
      </w:r>
      <w:r w:rsidR="00C61159" w:rsidRPr="00D10110">
        <w:t xml:space="preserve"> </w:t>
      </w:r>
      <w:r w:rsidRPr="00D10110">
        <w:t>брать</w:t>
      </w:r>
      <w:r w:rsidR="009F6448">
        <w:t>»</w:t>
      </w:r>
      <w:r w:rsidRPr="00D10110">
        <w:t>:</w:t>
      </w:r>
      <w:r w:rsidR="00C61159" w:rsidRPr="00D10110">
        <w:t xml:space="preserve"> </w:t>
      </w:r>
      <w:proofErr w:type="spellStart"/>
      <w:r w:rsidRPr="00D10110">
        <w:t>Росконтроль</w:t>
      </w:r>
      <w:proofErr w:type="spellEnd"/>
      <w:r w:rsidR="00C61159" w:rsidRPr="00D10110">
        <w:t xml:space="preserve"> </w:t>
      </w:r>
      <w:r w:rsidRPr="00D10110">
        <w:t>сказал,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стоит</w:t>
      </w:r>
      <w:r w:rsidR="00C61159" w:rsidRPr="00D10110">
        <w:t xml:space="preserve"> </w:t>
      </w:r>
      <w:r w:rsidRPr="00D10110">
        <w:t>покупать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rPr>
          <w:lang w:val="en-US"/>
        </w:rPr>
        <w:t>Wildberries</w:t>
      </w:r>
      <w:r w:rsidRPr="00D10110">
        <w:t>,</w:t>
      </w:r>
      <w:r w:rsidR="00C61159" w:rsidRPr="00D10110">
        <w:t xml:space="preserve"> </w:t>
      </w:r>
      <w:r w:rsidRPr="00D10110">
        <w:rPr>
          <w:lang w:val="en-US"/>
        </w:rPr>
        <w:t>AliExpress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rPr>
          <w:lang w:val="en-US"/>
        </w:rPr>
        <w:t>Ozon</w:t>
      </w:r>
      <w:r w:rsidR="00C61159" w:rsidRPr="00D10110">
        <w:t xml:space="preserve"> </w:t>
      </w:r>
      <w:r w:rsidRPr="00D10110">
        <w:t>Специалисты</w:t>
      </w:r>
      <w:r w:rsidR="00C61159" w:rsidRPr="00D10110">
        <w:t xml:space="preserve"> </w:t>
      </w:r>
      <w:r w:rsidRPr="00D10110">
        <w:t>сказали,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каких</w:t>
      </w:r>
      <w:r w:rsidR="00C61159" w:rsidRPr="00D10110">
        <w:t xml:space="preserve"> </w:t>
      </w:r>
      <w:r w:rsidRPr="00D10110">
        <w:t>покупок</w:t>
      </w:r>
      <w:r w:rsidR="00C61159" w:rsidRPr="00D10110">
        <w:t xml:space="preserve"> </w:t>
      </w:r>
      <w:r w:rsidRPr="00D10110">
        <w:t>точно</w:t>
      </w:r>
      <w:r w:rsidR="00C61159" w:rsidRPr="00D10110">
        <w:t xml:space="preserve"> </w:t>
      </w:r>
      <w:r w:rsidRPr="00D10110">
        <w:t>отказаться</w:t>
      </w:r>
    </w:p>
    <w:p w14:paraId="62AE8EFE" w14:textId="77777777" w:rsidR="003F735A" w:rsidRPr="00D10110" w:rsidRDefault="00000000" w:rsidP="003F735A">
      <w:hyperlink r:id="rId33" w:history="1">
        <w:r w:rsidR="003F735A" w:rsidRPr="00D10110">
          <w:rPr>
            <w:rStyle w:val="a3"/>
            <w:lang w:val="en-US"/>
          </w:rPr>
          <w:t>https</w:t>
        </w:r>
        <w:r w:rsidR="003F735A" w:rsidRPr="00D10110">
          <w:rPr>
            <w:rStyle w:val="a3"/>
          </w:rPr>
          <w:t>://</w:t>
        </w:r>
        <w:proofErr w:type="spellStart"/>
        <w:r w:rsidR="003F735A" w:rsidRPr="00D10110">
          <w:rPr>
            <w:rStyle w:val="a3"/>
            <w:lang w:val="en-US"/>
          </w:rPr>
          <w:t>primpress</w:t>
        </w:r>
        <w:proofErr w:type="spellEnd"/>
        <w:r w:rsidR="003F735A" w:rsidRPr="00D10110">
          <w:rPr>
            <w:rStyle w:val="a3"/>
          </w:rPr>
          <w:t>.</w:t>
        </w:r>
        <w:proofErr w:type="spellStart"/>
        <w:r w:rsidR="003F735A" w:rsidRPr="00D10110">
          <w:rPr>
            <w:rStyle w:val="a3"/>
            <w:lang w:val="en-US"/>
          </w:rPr>
          <w:t>ru</w:t>
        </w:r>
        <w:proofErr w:type="spellEnd"/>
        <w:r w:rsidR="003F735A" w:rsidRPr="00D10110">
          <w:rPr>
            <w:rStyle w:val="a3"/>
          </w:rPr>
          <w:t>/</w:t>
        </w:r>
        <w:r w:rsidR="003F735A" w:rsidRPr="00D10110">
          <w:rPr>
            <w:rStyle w:val="a3"/>
            <w:lang w:val="en-US"/>
          </w:rPr>
          <w:t>article</w:t>
        </w:r>
        <w:r w:rsidR="003F735A" w:rsidRPr="00D10110">
          <w:rPr>
            <w:rStyle w:val="a3"/>
          </w:rPr>
          <w:t>/115699</w:t>
        </w:r>
      </w:hyperlink>
    </w:p>
    <w:p w14:paraId="5DB08FD9" w14:textId="77777777" w:rsidR="009403D4" w:rsidRPr="00D10110" w:rsidRDefault="009403D4" w:rsidP="009403D4">
      <w:pPr>
        <w:pStyle w:val="2"/>
      </w:pPr>
      <w:bookmarkStart w:id="104" w:name="_Toc176415576"/>
      <w:r w:rsidRPr="00D10110">
        <w:t>PRIMPRESS</w:t>
      </w:r>
      <w:r w:rsidR="00C61159" w:rsidRPr="00D10110">
        <w:t xml:space="preserve"> </w:t>
      </w:r>
      <w:r w:rsidRPr="00D10110">
        <w:t>(Владивосток),</w:t>
      </w:r>
      <w:r w:rsidR="00C61159" w:rsidRPr="00D10110">
        <w:t xml:space="preserve"> </w:t>
      </w:r>
      <w:r w:rsidRPr="00D10110">
        <w:t>05.09.2024</w:t>
      </w:r>
      <w:proofErr w:type="gramStart"/>
      <w:r w:rsidRPr="00D10110">
        <w:t>,</w:t>
      </w:r>
      <w:r w:rsidR="00C61159" w:rsidRPr="00D10110">
        <w:t xml:space="preserve"> </w:t>
      </w:r>
      <w:r w:rsidRPr="00D10110">
        <w:t>И</w:t>
      </w:r>
      <w:proofErr w:type="gramEnd"/>
      <w:r w:rsidR="00C61159" w:rsidRPr="00D10110">
        <w:t xml:space="preserve"> </w:t>
      </w:r>
      <w:r w:rsidRPr="00D10110">
        <w:t>работающим,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неработающим.</w:t>
      </w:r>
      <w:r w:rsidR="00C61159" w:rsidRPr="00D10110">
        <w:t xml:space="preserve"> </w:t>
      </w:r>
      <w:r w:rsidRPr="00D10110">
        <w:t>Пенсионеров</w:t>
      </w:r>
      <w:r w:rsidR="00C61159" w:rsidRPr="00D10110">
        <w:t xml:space="preserve"> </w:t>
      </w:r>
      <w:r w:rsidRPr="00D10110">
        <w:t>обрадовали</w:t>
      </w:r>
      <w:r w:rsidR="00C61159" w:rsidRPr="00D10110">
        <w:t xml:space="preserve"> </w:t>
      </w:r>
      <w:r w:rsidRPr="00D10110">
        <w:t>рекордной</w:t>
      </w:r>
      <w:r w:rsidR="00C61159" w:rsidRPr="00D10110">
        <w:t xml:space="preserve"> </w:t>
      </w:r>
      <w:r w:rsidRPr="00D10110">
        <w:t>прибавкой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октября</w:t>
      </w:r>
      <w:bookmarkEnd w:id="104"/>
    </w:p>
    <w:p w14:paraId="598B4F0C" w14:textId="77777777" w:rsidR="009403D4" w:rsidRPr="00D10110" w:rsidRDefault="009403D4" w:rsidP="009F6448">
      <w:pPr>
        <w:pStyle w:val="3"/>
      </w:pPr>
      <w:bookmarkStart w:id="105" w:name="_Toc176415577"/>
      <w:r w:rsidRPr="00D10110">
        <w:t>Пенсионеров</w:t>
      </w:r>
      <w:r w:rsidR="00C61159" w:rsidRPr="00D10110">
        <w:t xml:space="preserve"> </w:t>
      </w:r>
      <w:r w:rsidRPr="00D10110">
        <w:t>обрадовали</w:t>
      </w:r>
      <w:r w:rsidR="00C61159" w:rsidRPr="00D10110">
        <w:t xml:space="preserve"> </w:t>
      </w:r>
      <w:r w:rsidRPr="00D10110">
        <w:t>прибавкой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пенсии,</w:t>
      </w:r>
      <w:r w:rsidR="00C61159" w:rsidRPr="00D10110">
        <w:t xml:space="preserve"> </w:t>
      </w:r>
      <w:r w:rsidRPr="00D10110">
        <w:t>которую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октября.</w:t>
      </w:r>
      <w:r w:rsidR="00C61159" w:rsidRPr="00D10110">
        <w:t xml:space="preserve"> </w:t>
      </w:r>
      <w:r w:rsidRPr="00D10110">
        <w:t>Начислят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всем</w:t>
      </w:r>
      <w:r w:rsidR="00C61159" w:rsidRPr="00D10110">
        <w:t xml:space="preserve"> </w:t>
      </w:r>
      <w:r w:rsidRPr="00D10110">
        <w:t>вне</w:t>
      </w:r>
      <w:r w:rsidR="00C61159" w:rsidRPr="00D10110">
        <w:t xml:space="preserve"> </w:t>
      </w:r>
      <w:r w:rsidRPr="00D10110">
        <w:t>зависимости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работает</w:t>
      </w:r>
      <w:r w:rsidR="00C61159" w:rsidRPr="00D10110">
        <w:t xml:space="preserve"> </w:t>
      </w:r>
      <w:r w:rsidRPr="00D10110">
        <w:t>человек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нет.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теперь</w:t>
      </w:r>
      <w:r w:rsidR="00C61159" w:rsidRPr="00D10110">
        <w:t xml:space="preserve"> </w:t>
      </w:r>
      <w:r w:rsidRPr="00D10110">
        <w:t>достигает</w:t>
      </w:r>
      <w:r w:rsidR="00C61159" w:rsidRPr="00D10110">
        <w:t xml:space="preserve"> </w:t>
      </w:r>
      <w:r w:rsidRPr="00D10110">
        <w:t>рекордных</w:t>
      </w:r>
      <w:r w:rsidR="00C61159" w:rsidRPr="00D10110">
        <w:t xml:space="preserve"> </w:t>
      </w:r>
      <w:r w:rsidRPr="00D10110">
        <w:t>размеров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последние</w:t>
      </w:r>
      <w:r w:rsidR="00C61159" w:rsidRPr="00D10110">
        <w:t xml:space="preserve"> </w:t>
      </w:r>
      <w:r w:rsidRPr="00D10110">
        <w:t>годы.</w:t>
      </w:r>
      <w:r w:rsidR="00C61159" w:rsidRPr="00D10110">
        <w:t xml:space="preserve"> </w:t>
      </w:r>
      <w:r w:rsidRPr="00D10110">
        <w:t>Об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рассказал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эксперт</w:t>
      </w:r>
      <w:r w:rsidR="00C61159" w:rsidRPr="00D10110">
        <w:t xml:space="preserve"> </w:t>
      </w:r>
      <w:r w:rsidRPr="00D10110">
        <w:t>Сергей</w:t>
      </w:r>
      <w:r w:rsidR="00C61159" w:rsidRPr="00D10110">
        <w:t xml:space="preserve"> </w:t>
      </w:r>
      <w:r w:rsidRPr="00D10110">
        <w:t>Власов,</w:t>
      </w:r>
      <w:r w:rsidR="00C61159" w:rsidRPr="00D10110">
        <w:t xml:space="preserve"> </w:t>
      </w:r>
      <w:r w:rsidRPr="00D10110">
        <w:t>сообщает</w:t>
      </w:r>
      <w:r w:rsidR="00C61159" w:rsidRPr="00D10110">
        <w:t xml:space="preserve"> </w:t>
      </w:r>
      <w:r w:rsidRPr="00D10110">
        <w:t>PRIMPRESS.</w:t>
      </w:r>
      <w:bookmarkEnd w:id="105"/>
    </w:p>
    <w:p w14:paraId="506469AF" w14:textId="77777777" w:rsidR="009403D4" w:rsidRPr="00D10110" w:rsidRDefault="009403D4" w:rsidP="009403D4">
      <w:r w:rsidRPr="00D10110">
        <w:t>По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словам,</w:t>
      </w:r>
      <w:r w:rsidR="00C61159" w:rsidRPr="00D10110">
        <w:t xml:space="preserve"> </w:t>
      </w:r>
      <w:r w:rsidRPr="00D10110">
        <w:t>рассчитывать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солидную</w:t>
      </w:r>
      <w:r w:rsidR="00C61159" w:rsidRPr="00D10110">
        <w:t xml:space="preserve"> </w:t>
      </w:r>
      <w:r w:rsidRPr="00D10110">
        <w:t>прибавку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смогут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пенсионеры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определенных</w:t>
      </w:r>
      <w:r w:rsidR="00C61159" w:rsidRPr="00D10110">
        <w:t xml:space="preserve"> </w:t>
      </w:r>
      <w:r w:rsidRPr="00D10110">
        <w:t>обстоятельствах.</w:t>
      </w:r>
      <w:r w:rsidR="00C61159" w:rsidRPr="00D10110">
        <w:t xml:space="preserve"> </w:t>
      </w:r>
      <w:r w:rsidRPr="00D10110">
        <w:t>Речь</w:t>
      </w:r>
      <w:r w:rsidR="00C61159" w:rsidRPr="00D10110">
        <w:t xml:space="preserve"> </w:t>
      </w:r>
      <w:r w:rsidRPr="00D10110">
        <w:t>идет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тех</w:t>
      </w:r>
      <w:r w:rsidR="00C61159" w:rsidRPr="00D10110">
        <w:t xml:space="preserve"> </w:t>
      </w:r>
      <w:r w:rsidRPr="00D10110">
        <w:t>гражданах,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подтвердят,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них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содержании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близкий</w:t>
      </w:r>
      <w:r w:rsidR="00C61159" w:rsidRPr="00D10110">
        <w:t xml:space="preserve"> </w:t>
      </w:r>
      <w:r w:rsidRPr="00D10110">
        <w:t>человек.</w:t>
      </w:r>
      <w:r w:rsidR="00C61159" w:rsidRPr="00D10110">
        <w:t xml:space="preserve"> </w:t>
      </w:r>
      <w:r w:rsidRPr="00D10110">
        <w:t>Причем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раньше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расчет</w:t>
      </w:r>
      <w:r w:rsidR="00C61159" w:rsidRPr="00D10110">
        <w:t xml:space="preserve"> </w:t>
      </w:r>
      <w:r w:rsidRPr="00D10110">
        <w:t>брали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детей,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теперь,</w:t>
      </w:r>
      <w:r w:rsidR="00C61159" w:rsidRPr="00D10110">
        <w:t xml:space="preserve"> </w:t>
      </w:r>
      <w:r w:rsidRPr="00D10110">
        <w:t>благодаря</w:t>
      </w:r>
      <w:r w:rsidR="00C61159" w:rsidRPr="00D10110">
        <w:t xml:space="preserve"> </w:t>
      </w:r>
      <w:r w:rsidRPr="00D10110">
        <w:t>новым</w:t>
      </w:r>
      <w:r w:rsidR="00C61159" w:rsidRPr="00D10110">
        <w:t xml:space="preserve"> </w:t>
      </w:r>
      <w:r w:rsidRPr="00D10110">
        <w:t>решениям</w:t>
      </w:r>
      <w:r w:rsidR="00C61159" w:rsidRPr="00D10110">
        <w:t xml:space="preserve"> </w:t>
      </w:r>
      <w:r w:rsidRPr="00D10110">
        <w:t>судов,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даже</w:t>
      </w:r>
      <w:r w:rsidR="00C61159" w:rsidRPr="00D10110">
        <w:t xml:space="preserve"> </w:t>
      </w:r>
      <w:r w:rsidRPr="00D10110">
        <w:t>супруги.</w:t>
      </w:r>
    </w:p>
    <w:p w14:paraId="37372EC0" w14:textId="77777777" w:rsidR="009403D4" w:rsidRPr="00D10110" w:rsidRDefault="009F6448" w:rsidP="009403D4">
      <w:r>
        <w:t>«</w:t>
      </w:r>
      <w:r w:rsidR="009403D4" w:rsidRPr="00D10110">
        <w:t>Обычно</w:t>
      </w:r>
      <w:r w:rsidR="00C61159" w:rsidRPr="00D10110">
        <w:t xml:space="preserve"> </w:t>
      </w:r>
      <w:r w:rsidR="009403D4" w:rsidRPr="00D10110">
        <w:t>иждивенцами</w:t>
      </w:r>
      <w:r w:rsidR="00C61159" w:rsidRPr="00D10110">
        <w:t xml:space="preserve"> </w:t>
      </w:r>
      <w:r w:rsidR="009403D4" w:rsidRPr="00D10110">
        <w:t>всегда</w:t>
      </w:r>
      <w:r w:rsidR="00C61159" w:rsidRPr="00D10110">
        <w:t xml:space="preserve"> </w:t>
      </w:r>
      <w:r w:rsidR="009403D4" w:rsidRPr="00D10110">
        <w:t>признавали</w:t>
      </w:r>
      <w:r w:rsidR="00C61159" w:rsidRPr="00D10110">
        <w:t xml:space="preserve"> </w:t>
      </w:r>
      <w:r w:rsidR="009403D4" w:rsidRPr="00D10110">
        <w:t>детей</w:t>
      </w:r>
      <w:r w:rsidR="00C61159" w:rsidRPr="00D10110">
        <w:t xml:space="preserve"> </w:t>
      </w:r>
      <w:r w:rsidR="009403D4" w:rsidRPr="00D10110">
        <w:t>до</w:t>
      </w:r>
      <w:r w:rsidR="00C61159" w:rsidRPr="00D10110">
        <w:t xml:space="preserve"> </w:t>
      </w:r>
      <w:r w:rsidR="009403D4" w:rsidRPr="00D10110">
        <w:t>23</w:t>
      </w:r>
      <w:r w:rsidR="00C61159" w:rsidRPr="00D10110">
        <w:t xml:space="preserve"> </w:t>
      </w:r>
      <w:r w:rsidR="009403D4" w:rsidRPr="00D10110">
        <w:t>лет.</w:t>
      </w:r>
      <w:r w:rsidR="00C61159" w:rsidRPr="00D10110">
        <w:t xml:space="preserve"> </w:t>
      </w:r>
      <w:r w:rsidR="009403D4" w:rsidRPr="00D10110">
        <w:t>Если</w:t>
      </w:r>
      <w:r w:rsidR="00C61159" w:rsidRPr="00D10110">
        <w:t xml:space="preserve"> </w:t>
      </w:r>
      <w:r w:rsidR="009403D4" w:rsidRPr="00D10110">
        <w:t>ребенку</w:t>
      </w:r>
      <w:r w:rsidR="00C61159" w:rsidRPr="00D10110">
        <w:t xml:space="preserve"> </w:t>
      </w:r>
      <w:r w:rsidR="009403D4" w:rsidRPr="00D10110">
        <w:t>больше</w:t>
      </w:r>
      <w:r w:rsidR="00C61159" w:rsidRPr="00D10110">
        <w:t xml:space="preserve"> </w:t>
      </w:r>
      <w:r w:rsidR="009403D4" w:rsidRPr="00D10110">
        <w:t>18</w:t>
      </w:r>
      <w:r w:rsidR="00C61159" w:rsidRPr="00D10110">
        <w:t xml:space="preserve"> </w:t>
      </w:r>
      <w:r w:rsidR="009403D4" w:rsidRPr="00D10110">
        <w:t>лет,</w:t>
      </w:r>
      <w:r w:rsidR="00C61159" w:rsidRPr="00D10110">
        <w:t xml:space="preserve"> </w:t>
      </w:r>
      <w:r w:rsidR="009403D4" w:rsidRPr="00D10110">
        <w:t>требовалась</w:t>
      </w:r>
      <w:r w:rsidR="00C61159" w:rsidRPr="00D10110">
        <w:t xml:space="preserve"> </w:t>
      </w:r>
      <w:r w:rsidR="009403D4" w:rsidRPr="00D10110">
        <w:t>справка,</w:t>
      </w:r>
      <w:r w:rsidR="00C61159" w:rsidRPr="00D10110">
        <w:t xml:space="preserve"> </w:t>
      </w:r>
      <w:r w:rsidR="009403D4" w:rsidRPr="00D10110">
        <w:t>что</w:t>
      </w:r>
      <w:r w:rsidR="00C61159" w:rsidRPr="00D10110">
        <w:t xml:space="preserve"> </w:t>
      </w:r>
      <w:r w:rsidR="009403D4" w:rsidRPr="00D10110">
        <w:t>он</w:t>
      </w:r>
      <w:r w:rsidR="00C61159" w:rsidRPr="00D10110">
        <w:t xml:space="preserve"> </w:t>
      </w:r>
      <w:r w:rsidR="009403D4" w:rsidRPr="00D10110">
        <w:t>учится</w:t>
      </w:r>
      <w:r w:rsidR="00C61159" w:rsidRPr="00D10110">
        <w:t xml:space="preserve"> </w:t>
      </w:r>
      <w:r w:rsidR="009403D4" w:rsidRPr="00D10110">
        <w:t>на</w:t>
      </w:r>
      <w:r w:rsidR="00C61159" w:rsidRPr="00D10110">
        <w:t xml:space="preserve"> </w:t>
      </w:r>
      <w:r w:rsidR="009403D4" w:rsidRPr="00D10110">
        <w:t>очной</w:t>
      </w:r>
      <w:r w:rsidR="00C61159" w:rsidRPr="00D10110">
        <w:t xml:space="preserve"> </w:t>
      </w:r>
      <w:r w:rsidR="009403D4" w:rsidRPr="00D10110">
        <w:t>форме.</w:t>
      </w:r>
      <w:r w:rsidR="00C61159" w:rsidRPr="00D10110">
        <w:t xml:space="preserve"> </w:t>
      </w:r>
      <w:r w:rsidR="009403D4" w:rsidRPr="00D10110">
        <w:t>Но</w:t>
      </w:r>
      <w:r w:rsidR="00C61159" w:rsidRPr="00D10110">
        <w:t xml:space="preserve"> </w:t>
      </w:r>
      <w:r w:rsidR="009403D4" w:rsidRPr="00D10110">
        <w:t>в</w:t>
      </w:r>
      <w:r w:rsidR="00C61159" w:rsidRPr="00D10110">
        <w:t xml:space="preserve"> </w:t>
      </w:r>
      <w:r w:rsidR="009403D4" w:rsidRPr="00D10110">
        <w:t>некоторых</w:t>
      </w:r>
      <w:r w:rsidR="00C61159" w:rsidRPr="00D10110">
        <w:t xml:space="preserve"> </w:t>
      </w:r>
      <w:r w:rsidR="009403D4" w:rsidRPr="00D10110">
        <w:t>случаях</w:t>
      </w:r>
      <w:r w:rsidR="00C61159" w:rsidRPr="00D10110">
        <w:t xml:space="preserve"> </w:t>
      </w:r>
      <w:r w:rsidR="009403D4" w:rsidRPr="00D10110">
        <w:t>доплату</w:t>
      </w:r>
      <w:r w:rsidR="00C61159" w:rsidRPr="00D10110">
        <w:t xml:space="preserve"> </w:t>
      </w:r>
      <w:r w:rsidR="009403D4" w:rsidRPr="00D10110">
        <w:t>могут</w:t>
      </w:r>
      <w:r w:rsidR="00C61159" w:rsidRPr="00D10110">
        <w:t xml:space="preserve"> </w:t>
      </w:r>
      <w:r w:rsidR="009403D4" w:rsidRPr="00D10110">
        <w:t>назначить</w:t>
      </w:r>
      <w:r w:rsidR="00C61159" w:rsidRPr="00D10110">
        <w:t xml:space="preserve"> </w:t>
      </w:r>
      <w:r w:rsidR="009403D4" w:rsidRPr="00D10110">
        <w:t>и</w:t>
      </w:r>
      <w:r w:rsidR="00C61159" w:rsidRPr="00D10110">
        <w:t xml:space="preserve"> </w:t>
      </w:r>
      <w:r w:rsidR="009403D4" w:rsidRPr="00D10110">
        <w:t>за</w:t>
      </w:r>
      <w:r w:rsidR="00C61159" w:rsidRPr="00D10110">
        <w:t xml:space="preserve"> </w:t>
      </w:r>
      <w:r w:rsidR="009403D4" w:rsidRPr="00D10110">
        <w:t>жену</w:t>
      </w:r>
      <w:r w:rsidR="00C61159" w:rsidRPr="00D10110">
        <w:t xml:space="preserve"> </w:t>
      </w:r>
      <w:r w:rsidR="009403D4" w:rsidRPr="00D10110">
        <w:t>или</w:t>
      </w:r>
      <w:r w:rsidR="00C61159" w:rsidRPr="00D10110">
        <w:t xml:space="preserve"> </w:t>
      </w:r>
      <w:r w:rsidR="009403D4" w:rsidRPr="00D10110">
        <w:t>близкого</w:t>
      </w:r>
      <w:r w:rsidR="00C61159" w:rsidRPr="00D10110">
        <w:t xml:space="preserve"> </w:t>
      </w:r>
      <w:r w:rsidR="009403D4" w:rsidRPr="00D10110">
        <w:t>родственника,</w:t>
      </w:r>
      <w:r w:rsidR="00C61159" w:rsidRPr="00D10110">
        <w:t xml:space="preserve"> </w:t>
      </w:r>
      <w:r w:rsidR="009403D4" w:rsidRPr="00D10110">
        <w:t>если</w:t>
      </w:r>
      <w:r w:rsidR="00C61159" w:rsidRPr="00D10110">
        <w:t xml:space="preserve"> </w:t>
      </w:r>
      <w:r w:rsidR="009403D4" w:rsidRPr="00D10110">
        <w:t>тот</w:t>
      </w:r>
      <w:r w:rsidR="00C61159" w:rsidRPr="00D10110">
        <w:t xml:space="preserve"> </w:t>
      </w:r>
      <w:r w:rsidR="009403D4" w:rsidRPr="00D10110">
        <w:t>является</w:t>
      </w:r>
      <w:r w:rsidR="00C61159" w:rsidRPr="00D10110">
        <w:t xml:space="preserve"> </w:t>
      </w:r>
      <w:r w:rsidR="009403D4" w:rsidRPr="00D10110">
        <w:t>нетрудоспособным</w:t>
      </w:r>
      <w:r w:rsidR="00C61159" w:rsidRPr="00D10110">
        <w:t xml:space="preserve"> </w:t>
      </w:r>
      <w:r w:rsidR="009403D4" w:rsidRPr="00D10110">
        <w:t>и</w:t>
      </w:r>
      <w:r w:rsidR="00C61159" w:rsidRPr="00D10110">
        <w:t xml:space="preserve"> </w:t>
      </w:r>
      <w:r w:rsidR="009403D4" w:rsidRPr="00D10110">
        <w:t>находится</w:t>
      </w:r>
      <w:r w:rsidR="00C61159" w:rsidRPr="00D10110">
        <w:t xml:space="preserve"> </w:t>
      </w:r>
      <w:r w:rsidR="009403D4" w:rsidRPr="00D10110">
        <w:t>на</w:t>
      </w:r>
      <w:r w:rsidR="00C61159" w:rsidRPr="00D10110">
        <w:t xml:space="preserve"> </w:t>
      </w:r>
      <w:r w:rsidR="009403D4" w:rsidRPr="00D10110">
        <w:t>содержании</w:t>
      </w:r>
      <w:r w:rsidR="00C61159" w:rsidRPr="00D10110">
        <w:t xml:space="preserve"> </w:t>
      </w:r>
      <w:r w:rsidR="009403D4" w:rsidRPr="00D10110">
        <w:t>у</w:t>
      </w:r>
      <w:r w:rsidR="00C61159" w:rsidRPr="00D10110">
        <w:t xml:space="preserve"> </w:t>
      </w:r>
      <w:r w:rsidR="009403D4" w:rsidRPr="00D10110">
        <w:t>пенсионера.</w:t>
      </w:r>
      <w:r w:rsidR="00C61159" w:rsidRPr="00D10110">
        <w:t xml:space="preserve"> </w:t>
      </w:r>
      <w:r w:rsidR="009403D4" w:rsidRPr="00D10110">
        <w:t>Например,</w:t>
      </w:r>
      <w:r w:rsidR="00C61159" w:rsidRPr="00D10110">
        <w:t xml:space="preserve"> </w:t>
      </w:r>
      <w:r w:rsidR="009403D4" w:rsidRPr="00D10110">
        <w:t>если</w:t>
      </w:r>
      <w:r w:rsidR="00C61159" w:rsidRPr="00D10110">
        <w:t xml:space="preserve"> </w:t>
      </w:r>
      <w:r w:rsidR="009403D4" w:rsidRPr="00D10110">
        <w:t>у</w:t>
      </w:r>
      <w:r w:rsidR="00C61159" w:rsidRPr="00D10110">
        <w:t xml:space="preserve"> </w:t>
      </w:r>
      <w:r w:rsidR="009403D4" w:rsidRPr="00D10110">
        <w:t>жены-пенсионерки</w:t>
      </w:r>
      <w:r w:rsidR="00C61159" w:rsidRPr="00D10110">
        <w:t xml:space="preserve"> </w:t>
      </w:r>
      <w:r w:rsidR="009403D4" w:rsidRPr="00D10110">
        <w:t>вся</w:t>
      </w:r>
      <w:r w:rsidR="00C61159" w:rsidRPr="00D10110">
        <w:t xml:space="preserve"> </w:t>
      </w:r>
      <w:r w:rsidR="009403D4" w:rsidRPr="00D10110">
        <w:t>пенсия</w:t>
      </w:r>
      <w:r w:rsidR="00C61159" w:rsidRPr="00D10110">
        <w:t xml:space="preserve"> </w:t>
      </w:r>
      <w:r w:rsidR="009403D4" w:rsidRPr="00D10110">
        <w:t>уходит</w:t>
      </w:r>
      <w:r w:rsidR="00C61159" w:rsidRPr="00D10110">
        <w:t xml:space="preserve"> </w:t>
      </w:r>
      <w:r w:rsidR="009403D4" w:rsidRPr="00D10110">
        <w:t>на</w:t>
      </w:r>
      <w:r w:rsidR="00C61159" w:rsidRPr="00D10110">
        <w:t xml:space="preserve"> </w:t>
      </w:r>
      <w:r w:rsidR="009403D4" w:rsidRPr="00D10110">
        <w:t>лекарства,</w:t>
      </w:r>
      <w:r w:rsidR="00C61159" w:rsidRPr="00D10110">
        <w:t xml:space="preserve"> </w:t>
      </w:r>
      <w:r w:rsidR="009403D4" w:rsidRPr="00D10110">
        <w:t>то</w:t>
      </w:r>
      <w:r w:rsidR="00C61159" w:rsidRPr="00D10110">
        <w:t xml:space="preserve"> </w:t>
      </w:r>
      <w:r w:rsidR="009403D4" w:rsidRPr="00D10110">
        <w:t>муж-пенсионер</w:t>
      </w:r>
      <w:r w:rsidR="00C61159" w:rsidRPr="00D10110">
        <w:t xml:space="preserve"> </w:t>
      </w:r>
      <w:r w:rsidR="009403D4" w:rsidRPr="00D10110">
        <w:t>фактически</w:t>
      </w:r>
      <w:r w:rsidR="00C61159" w:rsidRPr="00D10110">
        <w:t xml:space="preserve"> </w:t>
      </w:r>
      <w:r w:rsidR="009403D4" w:rsidRPr="00D10110">
        <w:t>ее</w:t>
      </w:r>
      <w:r w:rsidR="00C61159" w:rsidRPr="00D10110">
        <w:t xml:space="preserve"> </w:t>
      </w:r>
      <w:r w:rsidR="009403D4" w:rsidRPr="00D10110">
        <w:t>содержит</w:t>
      </w:r>
      <w:r w:rsidR="00C61159" w:rsidRPr="00D10110">
        <w:t xml:space="preserve"> </w:t>
      </w:r>
      <w:r w:rsidR="009403D4" w:rsidRPr="00D10110">
        <w:t>и</w:t>
      </w:r>
      <w:r w:rsidR="00C61159" w:rsidRPr="00D10110">
        <w:t xml:space="preserve"> </w:t>
      </w:r>
      <w:r w:rsidR="009403D4" w:rsidRPr="00D10110">
        <w:t>имеет</w:t>
      </w:r>
      <w:r w:rsidR="00C61159" w:rsidRPr="00D10110">
        <w:t xml:space="preserve"> </w:t>
      </w:r>
      <w:r w:rsidR="009403D4" w:rsidRPr="00D10110">
        <w:t>право</w:t>
      </w:r>
      <w:r w:rsidR="00C61159" w:rsidRPr="00D10110">
        <w:t xml:space="preserve"> </w:t>
      </w:r>
      <w:r w:rsidR="009403D4" w:rsidRPr="00D10110">
        <w:t>на</w:t>
      </w:r>
      <w:r w:rsidR="00C61159" w:rsidRPr="00D10110">
        <w:t xml:space="preserve"> </w:t>
      </w:r>
      <w:r w:rsidR="009403D4" w:rsidRPr="00D10110">
        <w:t>прибавку</w:t>
      </w:r>
      <w:r w:rsidR="00C61159" w:rsidRPr="00D10110">
        <w:t xml:space="preserve"> </w:t>
      </w:r>
      <w:r w:rsidR="009403D4" w:rsidRPr="00D10110">
        <w:t>к</w:t>
      </w:r>
      <w:r w:rsidR="00C61159" w:rsidRPr="00D10110">
        <w:t xml:space="preserve"> </w:t>
      </w:r>
      <w:r w:rsidR="009403D4" w:rsidRPr="00D10110">
        <w:t>пенсии</w:t>
      </w:r>
      <w:r>
        <w:t>»</w:t>
      </w:r>
      <w:r w:rsidR="009403D4" w:rsidRPr="00D10110">
        <w:t>,</w:t>
      </w:r>
      <w:r w:rsidR="00C61159" w:rsidRPr="00D10110">
        <w:t xml:space="preserve"> </w:t>
      </w:r>
      <w:r w:rsidR="009403D4" w:rsidRPr="00D10110">
        <w:t>-</w:t>
      </w:r>
      <w:r w:rsidR="00C61159" w:rsidRPr="00D10110">
        <w:t xml:space="preserve"> </w:t>
      </w:r>
      <w:r w:rsidR="009403D4" w:rsidRPr="00D10110">
        <w:t>объяснил</w:t>
      </w:r>
      <w:r w:rsidR="00C61159" w:rsidRPr="00D10110">
        <w:t xml:space="preserve"> </w:t>
      </w:r>
      <w:r w:rsidR="009403D4" w:rsidRPr="00D10110">
        <w:t>Власов.</w:t>
      </w:r>
    </w:p>
    <w:p w14:paraId="5B093CDD" w14:textId="77777777" w:rsidR="009403D4" w:rsidRPr="00D10110" w:rsidRDefault="009403D4" w:rsidP="009403D4">
      <w:r w:rsidRPr="00D10110">
        <w:t>Он</w:t>
      </w:r>
      <w:r w:rsidR="00C61159" w:rsidRPr="00D10110">
        <w:t xml:space="preserve"> </w:t>
      </w:r>
      <w:r w:rsidRPr="00D10110">
        <w:t>уточнил,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такую</w:t>
      </w:r>
      <w:r w:rsidR="00C61159" w:rsidRPr="00D10110">
        <w:t xml:space="preserve"> </w:t>
      </w:r>
      <w:r w:rsidRPr="00D10110">
        <w:t>доплату</w:t>
      </w:r>
      <w:r w:rsidR="00C61159" w:rsidRPr="00D10110">
        <w:t xml:space="preserve"> </w:t>
      </w:r>
      <w:r w:rsidRPr="00D10110">
        <w:t>назначают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заявительном</w:t>
      </w:r>
      <w:r w:rsidR="00C61159" w:rsidRPr="00D10110">
        <w:t xml:space="preserve"> </w:t>
      </w:r>
      <w:r w:rsidRPr="00D10110">
        <w:t>порядке.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подать</w:t>
      </w:r>
      <w:r w:rsidR="00C61159" w:rsidRPr="00D10110">
        <w:t xml:space="preserve"> </w:t>
      </w:r>
      <w:r w:rsidRPr="00D10110">
        <w:t>заявление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Социальный</w:t>
      </w:r>
      <w:r w:rsidR="00C61159" w:rsidRPr="00D10110">
        <w:t xml:space="preserve"> </w:t>
      </w:r>
      <w:r w:rsidRPr="00D10110">
        <w:t>фонд.</w:t>
      </w:r>
      <w:r w:rsidR="00C61159" w:rsidRPr="00D10110">
        <w:t xml:space="preserve"> </w:t>
      </w:r>
      <w:r w:rsidRPr="00D10110">
        <w:t>Причем</w:t>
      </w:r>
      <w:r w:rsidR="00C61159" w:rsidRPr="00D10110">
        <w:t xml:space="preserve"> </w:t>
      </w:r>
      <w:r w:rsidRPr="00D10110">
        <w:t>хорошая</w:t>
      </w:r>
      <w:r w:rsidR="00C61159" w:rsidRPr="00D10110">
        <w:t xml:space="preserve"> </w:t>
      </w:r>
      <w:r w:rsidRPr="00D10110">
        <w:t>новость</w:t>
      </w:r>
      <w:r w:rsidR="00C61159" w:rsidRPr="00D10110">
        <w:t xml:space="preserve"> </w:t>
      </w:r>
      <w:r w:rsidRPr="00D10110">
        <w:t>заключается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том,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прибавку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неработающие,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работающие</w:t>
      </w:r>
      <w:r w:rsidR="00C61159" w:rsidRPr="00D10110">
        <w:t xml:space="preserve"> </w:t>
      </w:r>
      <w:r w:rsidRPr="00D10110">
        <w:t>пенсионеры,</w:t>
      </w:r>
      <w:r w:rsidR="00C61159" w:rsidRPr="00D10110">
        <w:t xml:space="preserve"> </w:t>
      </w:r>
      <w:r w:rsidRPr="00D10110">
        <w:t>разделения</w:t>
      </w:r>
      <w:r w:rsidR="00C61159" w:rsidRPr="00D10110">
        <w:t xml:space="preserve"> </w:t>
      </w:r>
      <w:r w:rsidRPr="00D10110">
        <w:t>нет.</w:t>
      </w:r>
    </w:p>
    <w:p w14:paraId="0C70BE35" w14:textId="77777777" w:rsidR="009403D4" w:rsidRPr="00D10110" w:rsidRDefault="009403D4" w:rsidP="009403D4">
      <w:r w:rsidRPr="00D10110">
        <w:t>И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подать</w:t>
      </w:r>
      <w:r w:rsidR="00C61159" w:rsidRPr="00D10110">
        <w:t xml:space="preserve"> </w:t>
      </w:r>
      <w:r w:rsidRPr="00D10110">
        <w:t>заявление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течение</w:t>
      </w:r>
      <w:r w:rsidR="00C61159" w:rsidRPr="00D10110">
        <w:t xml:space="preserve"> </w:t>
      </w:r>
      <w:r w:rsidRPr="00D10110">
        <w:t>сентября,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доплату</w:t>
      </w:r>
      <w:r w:rsidR="00C61159" w:rsidRPr="00D10110">
        <w:t xml:space="preserve"> </w:t>
      </w:r>
      <w:r w:rsidRPr="00D10110">
        <w:t>начнут</w:t>
      </w:r>
      <w:r w:rsidR="00C61159" w:rsidRPr="00D10110">
        <w:t xml:space="preserve"> </w:t>
      </w:r>
      <w:r w:rsidRPr="00D10110">
        <w:t>начислять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октября.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составляет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2700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одного</w:t>
      </w:r>
      <w:r w:rsidR="00C61159" w:rsidRPr="00D10110">
        <w:t xml:space="preserve"> </w:t>
      </w:r>
      <w:r w:rsidRPr="00D10110">
        <w:t>иждивенца</w:t>
      </w:r>
      <w:r w:rsidR="00C61159" w:rsidRPr="00D10110">
        <w:t xml:space="preserve"> </w:t>
      </w:r>
      <w:r w:rsidRPr="00D10110">
        <w:t>(максимум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трех,</w:t>
      </w:r>
      <w:r w:rsidR="00C61159" w:rsidRPr="00D10110">
        <w:t xml:space="preserve"> </w:t>
      </w:r>
      <w:r w:rsidRPr="00D10110">
        <w:t>причем</w:t>
      </w:r>
      <w:r w:rsidR="00C61159" w:rsidRPr="00D10110">
        <w:t xml:space="preserve"> </w:t>
      </w:r>
      <w:r w:rsidRPr="00D10110">
        <w:t>доплата</w:t>
      </w:r>
      <w:r w:rsidR="00C61159" w:rsidRPr="00D10110">
        <w:t xml:space="preserve"> </w:t>
      </w:r>
      <w:r w:rsidRPr="00D10110">
        <w:t>полагается</w:t>
      </w:r>
      <w:r w:rsidR="00C61159" w:rsidRPr="00D10110">
        <w:t xml:space="preserve"> </w:t>
      </w:r>
      <w:r w:rsidRPr="00D10110">
        <w:t>обоим</w:t>
      </w:r>
      <w:r w:rsidR="00C61159" w:rsidRPr="00D10110">
        <w:t xml:space="preserve"> </w:t>
      </w:r>
      <w:r w:rsidRPr="00D10110">
        <w:t>супругам-пенсионерам).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рекордный</w:t>
      </w:r>
      <w:r w:rsidR="00C61159" w:rsidRPr="00D10110">
        <w:t xml:space="preserve"> </w:t>
      </w:r>
      <w:r w:rsidRPr="00D10110">
        <w:t>уровень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последние</w:t>
      </w:r>
      <w:r w:rsidR="00C61159" w:rsidRPr="00D10110">
        <w:t xml:space="preserve"> </w:t>
      </w:r>
      <w:r w:rsidRPr="00D10110">
        <w:t>годы.</w:t>
      </w:r>
    </w:p>
    <w:p w14:paraId="5C3DBB83" w14:textId="77777777" w:rsidR="009403D4" w:rsidRPr="00D10110" w:rsidRDefault="00000000" w:rsidP="009403D4">
      <w:hyperlink r:id="rId34" w:history="1">
        <w:r w:rsidR="009403D4" w:rsidRPr="00D10110">
          <w:rPr>
            <w:rStyle w:val="a3"/>
          </w:rPr>
          <w:t>https://primpress.ru/article/115698</w:t>
        </w:r>
      </w:hyperlink>
    </w:p>
    <w:p w14:paraId="474F7CA3" w14:textId="77777777" w:rsidR="00F476E5" w:rsidRPr="00D10110" w:rsidRDefault="00F476E5" w:rsidP="00F476E5">
      <w:pPr>
        <w:pStyle w:val="2"/>
      </w:pPr>
      <w:bookmarkStart w:id="106" w:name="_Toc176415578"/>
      <w:r w:rsidRPr="00D10110">
        <w:lastRenderedPageBreak/>
        <w:t>PensNews.ru,</w:t>
      </w:r>
      <w:r w:rsidR="00C61159" w:rsidRPr="00D10110">
        <w:t xml:space="preserve"> </w:t>
      </w:r>
      <w:r w:rsidRPr="00D10110">
        <w:t>05.09.2024,</w:t>
      </w:r>
      <w:r w:rsidR="00C61159" w:rsidRPr="00D10110">
        <w:t xml:space="preserve"> </w:t>
      </w:r>
      <w:r w:rsidRPr="00D10110">
        <w:t>Индексация</w:t>
      </w:r>
      <w:r w:rsidR="00C61159" w:rsidRPr="00D10110">
        <w:t xml:space="preserve"> </w:t>
      </w:r>
      <w:r w:rsidRPr="00D10110">
        <w:t>пенсий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2025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оказаться</w:t>
      </w:r>
      <w:r w:rsidR="00C61159" w:rsidRPr="00D10110">
        <w:t xml:space="preserve"> </w:t>
      </w:r>
      <w:r w:rsidRPr="00D10110">
        <w:t>профанацией</w:t>
      </w:r>
      <w:bookmarkEnd w:id="106"/>
    </w:p>
    <w:p w14:paraId="4F6D5035" w14:textId="77777777" w:rsidR="00F476E5" w:rsidRPr="00D10110" w:rsidRDefault="00F476E5" w:rsidP="009F6448">
      <w:pPr>
        <w:pStyle w:val="3"/>
      </w:pPr>
      <w:bookmarkStart w:id="107" w:name="_Toc176415579"/>
      <w:r w:rsidRPr="00D10110">
        <w:t>Будущая</w:t>
      </w:r>
      <w:r w:rsidR="00C61159" w:rsidRPr="00D10110">
        <w:t xml:space="preserve"> </w:t>
      </w:r>
      <w:r w:rsidRPr="00D10110">
        <w:t>индексация</w:t>
      </w:r>
      <w:r w:rsidR="00C61159" w:rsidRPr="00D10110">
        <w:t xml:space="preserve"> </w:t>
      </w:r>
      <w:r w:rsidRPr="00D10110">
        <w:t>пенсий,</w:t>
      </w:r>
      <w:r w:rsidR="00C61159" w:rsidRPr="00D10110">
        <w:t xml:space="preserve"> </w:t>
      </w:r>
      <w:r w:rsidRPr="00D10110">
        <w:t>запланированная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2025</w:t>
      </w:r>
      <w:r w:rsidR="00C61159" w:rsidRPr="00D10110">
        <w:t xml:space="preserve"> </w:t>
      </w:r>
      <w:r w:rsidRPr="00D10110">
        <w:t>год,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оказаться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такой</w:t>
      </w:r>
      <w:r w:rsidR="00C61159" w:rsidRPr="00D10110">
        <w:t xml:space="preserve"> </w:t>
      </w:r>
      <w:r w:rsidRPr="00D10110">
        <w:t>выгодной,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ожидалось.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касается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работающих</w:t>
      </w:r>
      <w:r w:rsidR="00C61159" w:rsidRPr="00D10110">
        <w:t xml:space="preserve"> </w:t>
      </w:r>
      <w:r w:rsidRPr="00D10110">
        <w:t>пенсионеров,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тех,</w:t>
      </w:r>
      <w:r w:rsidR="00C61159" w:rsidRPr="00D10110">
        <w:t xml:space="preserve"> </w:t>
      </w:r>
      <w:r w:rsidRPr="00D10110">
        <w:t>кто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работает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получает</w:t>
      </w:r>
      <w:r w:rsidR="00C61159" w:rsidRPr="00D10110">
        <w:t xml:space="preserve"> </w:t>
      </w:r>
      <w:r w:rsidRPr="00D10110">
        <w:t>пенсию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единственный</w:t>
      </w:r>
      <w:r w:rsidR="00C61159" w:rsidRPr="00D10110">
        <w:t xml:space="preserve"> </w:t>
      </w:r>
      <w:r w:rsidRPr="00D10110">
        <w:t>источник</w:t>
      </w:r>
      <w:r w:rsidR="00C61159" w:rsidRPr="00D10110">
        <w:t xml:space="preserve"> </w:t>
      </w:r>
      <w:r w:rsidRPr="00D10110">
        <w:t>дохода,</w:t>
      </w:r>
      <w:r w:rsidR="00C61159" w:rsidRPr="00D10110">
        <w:t xml:space="preserve"> </w:t>
      </w:r>
      <w:r w:rsidRPr="00D10110">
        <w:t>пишет</w:t>
      </w:r>
      <w:r w:rsidR="00C61159" w:rsidRPr="00D10110">
        <w:t xml:space="preserve"> </w:t>
      </w:r>
      <w:r w:rsidRPr="00D10110">
        <w:t>Pеnsnеws.ru.</w:t>
      </w:r>
      <w:bookmarkEnd w:id="107"/>
    </w:p>
    <w:p w14:paraId="2FAAD6AC" w14:textId="77777777" w:rsidR="00F476E5" w:rsidRPr="00D10110" w:rsidRDefault="00F476E5" w:rsidP="00F476E5">
      <w:r w:rsidRPr="00D10110">
        <w:t>Хотя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анонсах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членов</w:t>
      </w:r>
      <w:r w:rsidR="00C61159" w:rsidRPr="00D10110">
        <w:t xml:space="preserve"> </w:t>
      </w:r>
      <w:r w:rsidRPr="00D10110">
        <w:t>правительства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представителей</w:t>
      </w:r>
      <w:r w:rsidR="00C61159" w:rsidRPr="00D10110">
        <w:t xml:space="preserve"> </w:t>
      </w:r>
      <w:r w:rsidRPr="00D10110">
        <w:t>Социального</w:t>
      </w:r>
      <w:r w:rsidR="00C61159" w:rsidRPr="00D10110">
        <w:t xml:space="preserve"> </w:t>
      </w:r>
      <w:r w:rsidRPr="00D10110">
        <w:t>фонда</w:t>
      </w:r>
      <w:r w:rsidR="00C61159" w:rsidRPr="00D10110">
        <w:t xml:space="preserve"> </w:t>
      </w:r>
      <w:r w:rsidRPr="00D10110">
        <w:t>постоянно</w:t>
      </w:r>
      <w:r w:rsidR="00C61159" w:rsidRPr="00D10110">
        <w:t xml:space="preserve"> </w:t>
      </w:r>
      <w:r w:rsidRPr="00D10110">
        <w:t>отмечается,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индексация</w:t>
      </w:r>
      <w:r w:rsidR="00C61159" w:rsidRPr="00D10110">
        <w:t xml:space="preserve"> </w:t>
      </w:r>
      <w:r w:rsidRPr="00D10110">
        <w:t>пенсий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проведена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два</w:t>
      </w:r>
      <w:r w:rsidR="00C61159" w:rsidRPr="00D10110">
        <w:t xml:space="preserve"> </w:t>
      </w:r>
      <w:r w:rsidRPr="00D10110">
        <w:t>этапа,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деле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оказаться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совсем</w:t>
      </w:r>
      <w:r w:rsidR="00C61159" w:rsidRPr="00D10110">
        <w:t xml:space="preserve"> </w:t>
      </w:r>
      <w:r w:rsidRPr="00D10110">
        <w:t>так.</w:t>
      </w:r>
    </w:p>
    <w:p w14:paraId="47FA6105" w14:textId="77777777" w:rsidR="00F476E5" w:rsidRPr="00D10110" w:rsidRDefault="00F476E5" w:rsidP="00F476E5">
      <w:r w:rsidRPr="00D10110">
        <w:t>Большинство</w:t>
      </w:r>
      <w:r w:rsidR="00C61159" w:rsidRPr="00D10110">
        <w:t xml:space="preserve"> </w:t>
      </w:r>
      <w:r w:rsidRPr="00D10110">
        <w:t>пенсионеров</w:t>
      </w:r>
      <w:r w:rsidR="00C61159" w:rsidRPr="00D10110">
        <w:t xml:space="preserve"> </w:t>
      </w:r>
      <w:r w:rsidRPr="00D10110">
        <w:t>ожидают,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проиндексированы</w:t>
      </w:r>
      <w:r w:rsidR="00C61159" w:rsidRPr="00D10110">
        <w:t xml:space="preserve"> </w:t>
      </w:r>
      <w:r w:rsidRPr="00D10110">
        <w:t>дважды: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февраля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4</w:t>
      </w:r>
      <w:r w:rsidR="00C61159" w:rsidRPr="00D10110">
        <w:t xml:space="preserve"> </w:t>
      </w:r>
      <w:proofErr w:type="gramStart"/>
      <w:r w:rsidRPr="00D10110">
        <w:t>процентов</w:t>
      </w:r>
      <w:proofErr w:type="gramEnd"/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апреля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менее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3,8</w:t>
      </w:r>
      <w:r w:rsidR="00C61159" w:rsidRPr="00D10110">
        <w:t xml:space="preserve"> </w:t>
      </w:r>
      <w:r w:rsidRPr="00D10110">
        <w:t>процентов.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первый</w:t>
      </w:r>
      <w:r w:rsidR="00C61159" w:rsidRPr="00D10110">
        <w:t xml:space="preserve"> </w:t>
      </w:r>
      <w:r w:rsidRPr="00D10110">
        <w:t>взгляд,</w:t>
      </w:r>
      <w:r w:rsidR="00C61159" w:rsidRPr="00D10110">
        <w:t xml:space="preserve"> </w:t>
      </w:r>
      <w:r w:rsidRPr="00D10110">
        <w:t>общий</w:t>
      </w:r>
      <w:r w:rsidR="00C61159" w:rsidRPr="00D10110">
        <w:t xml:space="preserve"> </w:t>
      </w:r>
      <w:r w:rsidRPr="00D10110">
        <w:t>процент</w:t>
      </w:r>
      <w:r w:rsidR="00C61159" w:rsidRPr="00D10110">
        <w:t xml:space="preserve"> </w:t>
      </w:r>
      <w:r w:rsidRPr="00D10110">
        <w:t>индексации</w:t>
      </w:r>
      <w:r w:rsidR="00C61159" w:rsidRPr="00D10110">
        <w:t xml:space="preserve"> </w:t>
      </w:r>
      <w:r w:rsidRPr="00D10110">
        <w:t>составит</w:t>
      </w:r>
      <w:r w:rsidR="00C61159" w:rsidRPr="00D10110">
        <w:t xml:space="preserve"> </w:t>
      </w:r>
      <w:r w:rsidRPr="00D10110">
        <w:t>7,8</w:t>
      </w:r>
      <w:r w:rsidR="00C61159" w:rsidRPr="00D10110">
        <w:t xml:space="preserve"> </w:t>
      </w:r>
      <w:r w:rsidRPr="00D10110">
        <w:t>процентов,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нам</w:t>
      </w:r>
      <w:r w:rsidR="00C61159" w:rsidRPr="00D10110">
        <w:t xml:space="preserve"> </w:t>
      </w:r>
      <w:r w:rsidRPr="00D10110">
        <w:t>говорят,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том</w:t>
      </w:r>
      <w:r w:rsidR="00C61159" w:rsidRPr="00D10110">
        <w:t xml:space="preserve"> </w:t>
      </w:r>
      <w:r w:rsidRPr="00D10110">
        <w:t>числе</w:t>
      </w:r>
      <w:r w:rsidR="00C61159" w:rsidRPr="00D10110">
        <w:t xml:space="preserve"> </w:t>
      </w:r>
      <w:r w:rsidRPr="00D10110">
        <w:t>официальный</w:t>
      </w:r>
      <w:r w:rsidR="00C61159" w:rsidRPr="00D10110">
        <w:t xml:space="preserve"> </w:t>
      </w:r>
      <w:r w:rsidRPr="00D10110">
        <w:t>член</w:t>
      </w:r>
      <w:r w:rsidR="00C61159" w:rsidRPr="00D10110">
        <w:t xml:space="preserve"> </w:t>
      </w:r>
      <w:r w:rsidRPr="00D10110">
        <w:t>комитета</w:t>
      </w:r>
      <w:r w:rsidR="00C61159" w:rsidRPr="00D10110">
        <w:t xml:space="preserve"> </w:t>
      </w:r>
      <w:r w:rsidRPr="00D10110">
        <w:t>Государственной</w:t>
      </w:r>
      <w:r w:rsidR="00C61159" w:rsidRPr="00D10110">
        <w:t xml:space="preserve"> </w:t>
      </w:r>
      <w:r w:rsidRPr="00D10110">
        <w:t>думы</w:t>
      </w:r>
      <w:r w:rsidR="00C61159" w:rsidRPr="00D10110">
        <w:t xml:space="preserve"> </w:t>
      </w:r>
      <w:r w:rsidRPr="00D10110">
        <w:t>РФ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труду,</w:t>
      </w:r>
      <w:r w:rsidR="00C61159" w:rsidRPr="00D10110">
        <w:t xml:space="preserve"> </w:t>
      </w:r>
      <w:r w:rsidRPr="00D10110">
        <w:t>социальной</w:t>
      </w:r>
      <w:r w:rsidR="00C61159" w:rsidRPr="00D10110">
        <w:t xml:space="preserve"> </w:t>
      </w:r>
      <w:r w:rsidRPr="00D10110">
        <w:t>политике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делам</w:t>
      </w:r>
      <w:r w:rsidR="00C61159" w:rsidRPr="00D10110">
        <w:t xml:space="preserve"> </w:t>
      </w:r>
      <w:r w:rsidRPr="00D10110">
        <w:t>ветеранов</w:t>
      </w:r>
      <w:r w:rsidR="00C61159" w:rsidRPr="00D10110">
        <w:t xml:space="preserve"> </w:t>
      </w:r>
      <w:r w:rsidRPr="00D10110">
        <w:t>Светлана</w:t>
      </w:r>
      <w:r w:rsidR="00C61159" w:rsidRPr="00D10110">
        <w:t xml:space="preserve"> </w:t>
      </w:r>
      <w:r w:rsidRPr="00D10110">
        <w:t>Бессараб.</w:t>
      </w:r>
    </w:p>
    <w:p w14:paraId="6B68E32B" w14:textId="77777777" w:rsidR="00F476E5" w:rsidRPr="00D10110" w:rsidRDefault="00F476E5" w:rsidP="00F476E5">
      <w:r w:rsidRPr="00D10110">
        <w:t>Однако,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говорится,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нюанс.</w:t>
      </w:r>
      <w:r w:rsidR="00C61159" w:rsidRPr="00D10110">
        <w:t xml:space="preserve"> </w:t>
      </w:r>
      <w:r w:rsidRPr="00D10110">
        <w:t>Обещанных</w:t>
      </w:r>
      <w:r w:rsidR="00C61159" w:rsidRPr="00D10110">
        <w:t xml:space="preserve"> </w:t>
      </w:r>
      <w:r w:rsidRPr="00D10110">
        <w:t>7,8</w:t>
      </w:r>
      <w:r w:rsidR="00C61159" w:rsidRPr="00D10110">
        <w:t xml:space="preserve"> </w:t>
      </w:r>
      <w:r w:rsidRPr="00D10110">
        <w:t>процентов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будет,</w:t>
      </w:r>
      <w:r w:rsidR="00C61159" w:rsidRPr="00D10110">
        <w:t xml:space="preserve"> </w:t>
      </w:r>
      <w:r w:rsidRPr="00D10110">
        <w:t>потому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втором</w:t>
      </w:r>
      <w:r w:rsidR="00C61159" w:rsidRPr="00D10110">
        <w:t xml:space="preserve"> </w:t>
      </w:r>
      <w:r w:rsidRPr="00D10110">
        <w:t>этапе</w:t>
      </w:r>
      <w:r w:rsidR="00C61159" w:rsidRPr="00D10110">
        <w:t xml:space="preserve"> </w:t>
      </w:r>
      <w:r w:rsidRPr="00D10110">
        <w:t>индексации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проиндексирована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вся</w:t>
      </w:r>
      <w:r w:rsidR="00C61159" w:rsidRPr="00D10110">
        <w:t xml:space="preserve"> </w:t>
      </w:r>
      <w:r w:rsidRPr="00D10110">
        <w:t>пенсия,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е</w:t>
      </w:r>
      <w:r w:rsidR="00C61159" w:rsidRPr="00D10110">
        <w:t xml:space="preserve">е </w:t>
      </w:r>
      <w:r w:rsidRPr="00D10110">
        <w:t>часть.</w:t>
      </w:r>
    </w:p>
    <w:p w14:paraId="31DFC71B" w14:textId="77777777" w:rsidR="00F476E5" w:rsidRPr="00D10110" w:rsidRDefault="00F476E5" w:rsidP="00F476E5">
      <w:r w:rsidRPr="00D10110">
        <w:t>Дело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том,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страховая</w:t>
      </w:r>
      <w:r w:rsidR="00C61159" w:rsidRPr="00D10110">
        <w:t xml:space="preserve"> </w:t>
      </w:r>
      <w:r w:rsidRPr="00D10110">
        <w:t>пенсия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старости</w:t>
      </w:r>
      <w:r w:rsidR="00C61159" w:rsidRPr="00D10110">
        <w:t xml:space="preserve"> </w:t>
      </w:r>
      <w:r w:rsidRPr="00D10110">
        <w:t>состоит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фиксированной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индивидуальной</w:t>
      </w:r>
      <w:r w:rsidR="00C61159" w:rsidRPr="00D10110">
        <w:t xml:space="preserve"> </w:t>
      </w:r>
      <w:r w:rsidRPr="00D10110">
        <w:t>части,</w:t>
      </w:r>
      <w:r w:rsidR="00C61159" w:rsidRPr="00D10110">
        <w:t xml:space="preserve"> </w:t>
      </w:r>
      <w:r w:rsidRPr="00D10110">
        <w:t>которая</w:t>
      </w:r>
      <w:r w:rsidR="00C61159" w:rsidRPr="00D10110">
        <w:t xml:space="preserve"> </w:t>
      </w:r>
      <w:r w:rsidRPr="00D10110">
        <w:t>рассчитывается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формуле:</w:t>
      </w:r>
    </w:p>
    <w:p w14:paraId="70E63298" w14:textId="77777777" w:rsidR="00F476E5" w:rsidRPr="00D10110" w:rsidRDefault="00F476E5" w:rsidP="00F476E5">
      <w:r w:rsidRPr="00D10110">
        <w:t>страховая</w:t>
      </w:r>
      <w:r w:rsidR="00C61159" w:rsidRPr="00D10110">
        <w:t xml:space="preserve"> </w:t>
      </w:r>
      <w:r w:rsidRPr="00D10110">
        <w:t>пенсия</w:t>
      </w:r>
      <w:r w:rsidR="00C61159" w:rsidRPr="00D10110">
        <w:t xml:space="preserve"> </w:t>
      </w:r>
      <w:r w:rsidRPr="00D10110">
        <w:t>=</w:t>
      </w:r>
      <w:r w:rsidR="00C61159" w:rsidRPr="00D10110">
        <w:t xml:space="preserve"> </w:t>
      </w:r>
      <w:r w:rsidRPr="00D10110">
        <w:t>ИПК</w:t>
      </w:r>
      <w:r w:rsidR="00C61159" w:rsidRPr="00D10110">
        <w:t xml:space="preserve"> </w:t>
      </w:r>
      <w:r w:rsidRPr="00D10110">
        <w:t>х</w:t>
      </w:r>
      <w:r w:rsidR="00C61159" w:rsidRPr="00D10110">
        <w:t xml:space="preserve"> </w:t>
      </w:r>
      <w:r w:rsidRPr="00D10110">
        <w:t>СПК</w:t>
      </w:r>
      <w:r w:rsidR="00C61159" w:rsidRPr="00D10110">
        <w:t xml:space="preserve"> </w:t>
      </w:r>
      <w:r w:rsidRPr="00D10110">
        <w:t>+</w:t>
      </w:r>
      <w:r w:rsidR="00C61159" w:rsidRPr="00D10110">
        <w:t xml:space="preserve"> </w:t>
      </w:r>
      <w:r w:rsidRPr="00D10110">
        <w:t>ФВ,</w:t>
      </w:r>
      <w:r w:rsidR="00C61159" w:rsidRPr="00D10110">
        <w:t xml:space="preserve"> </w:t>
      </w:r>
      <w:r w:rsidRPr="00D10110">
        <w:t>где</w:t>
      </w:r>
      <w:r w:rsidR="00C61159" w:rsidRPr="00D10110">
        <w:t xml:space="preserve"> </w:t>
      </w:r>
      <w:r w:rsidRPr="00D10110">
        <w:t>ИПК</w:t>
      </w:r>
      <w:r w:rsidR="00C61159" w:rsidRPr="00D10110">
        <w:t xml:space="preserve"> </w:t>
      </w:r>
      <w:proofErr w:type="gramStart"/>
      <w:r w:rsidRPr="00D10110">
        <w:t>-</w:t>
      </w:r>
      <w:r w:rsidR="00C61159" w:rsidRPr="00D10110">
        <w:t xml:space="preserve">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сумма</w:t>
      </w:r>
      <w:r w:rsidR="00C61159" w:rsidRPr="00D10110">
        <w:t xml:space="preserve"> </w:t>
      </w:r>
      <w:r w:rsidRPr="00D10110">
        <w:t>всех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коэффициентов,</w:t>
      </w:r>
      <w:r w:rsidR="00C61159" w:rsidRPr="00D10110">
        <w:t xml:space="preserve"> </w:t>
      </w:r>
      <w:r w:rsidRPr="00D10110">
        <w:t>начисленных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дату</w:t>
      </w:r>
      <w:r w:rsidR="00C61159" w:rsidRPr="00D10110">
        <w:t xml:space="preserve"> </w:t>
      </w:r>
      <w:r w:rsidRPr="00D10110">
        <w:t>назначения</w:t>
      </w:r>
      <w:r w:rsidR="00C61159" w:rsidRPr="00D10110">
        <w:t xml:space="preserve"> </w:t>
      </w:r>
      <w:r w:rsidRPr="00D10110">
        <w:t>страховой</w:t>
      </w:r>
      <w:r w:rsidR="00C61159" w:rsidRPr="00D10110">
        <w:t xml:space="preserve"> </w:t>
      </w:r>
      <w:r w:rsidRPr="00D10110">
        <w:t>пенсии,</w:t>
      </w:r>
      <w:r w:rsidR="00C61159" w:rsidRPr="00D10110">
        <w:t xml:space="preserve"> </w:t>
      </w:r>
      <w:r w:rsidRPr="00D10110">
        <w:t>СПК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стоимость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коэффициента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дату</w:t>
      </w:r>
      <w:r w:rsidR="00C61159" w:rsidRPr="00D10110">
        <w:t xml:space="preserve"> </w:t>
      </w:r>
      <w:r w:rsidRPr="00D10110">
        <w:t>назначения</w:t>
      </w:r>
      <w:r w:rsidR="00C61159" w:rsidRPr="00D10110">
        <w:t xml:space="preserve"> </w:t>
      </w:r>
      <w:r w:rsidRPr="00D10110">
        <w:t>страховой</w:t>
      </w:r>
      <w:r w:rsidR="00C61159" w:rsidRPr="00D10110">
        <w:t xml:space="preserve"> </w:t>
      </w:r>
      <w:r w:rsidRPr="00D10110">
        <w:t>пенсии,</w:t>
      </w:r>
      <w:r w:rsidR="00C61159" w:rsidRPr="00D10110">
        <w:t xml:space="preserve"> </w:t>
      </w:r>
      <w:r w:rsidRPr="00D10110">
        <w:t>ФВ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фиксированная</w:t>
      </w:r>
      <w:r w:rsidR="00C61159" w:rsidRPr="00D10110">
        <w:t xml:space="preserve"> </w:t>
      </w:r>
      <w:r w:rsidRPr="00D10110">
        <w:t>выплата.</w:t>
      </w:r>
    </w:p>
    <w:p w14:paraId="4A2FDE9D" w14:textId="77777777" w:rsidR="00F476E5" w:rsidRPr="00D10110" w:rsidRDefault="00F476E5" w:rsidP="00F476E5">
      <w:r w:rsidRPr="00D10110">
        <w:t>Если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первый</w:t>
      </w:r>
      <w:r w:rsidR="00C61159" w:rsidRPr="00D10110">
        <w:t xml:space="preserve"> </w:t>
      </w:r>
      <w:r w:rsidRPr="00D10110">
        <w:t>этап</w:t>
      </w:r>
      <w:r w:rsidR="00C61159" w:rsidRPr="00D10110">
        <w:t xml:space="preserve"> </w:t>
      </w:r>
      <w:r w:rsidRPr="00D10110">
        <w:t>индексации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февраля</w:t>
      </w:r>
      <w:r w:rsidR="00C61159" w:rsidRPr="00D10110">
        <w:t xml:space="preserve"> </w:t>
      </w:r>
      <w:r w:rsidRPr="00D10110">
        <w:t>2025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увеличат</w:t>
      </w:r>
      <w:r w:rsidR="00C61159" w:rsidRPr="00D10110">
        <w:t xml:space="preserve"> </w:t>
      </w:r>
      <w:r w:rsidRPr="00D10110">
        <w:t>всю</w:t>
      </w:r>
      <w:r w:rsidR="00C61159" w:rsidRPr="00D10110">
        <w:t xml:space="preserve"> </w:t>
      </w:r>
      <w:r w:rsidRPr="00D10110">
        <w:t>пенсию,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проиндексируют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стоимость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коэффициента</w:t>
      </w:r>
      <w:r w:rsidR="00C61159" w:rsidRPr="00D10110">
        <w:t xml:space="preserve"> </w:t>
      </w:r>
      <w:r w:rsidRPr="00D10110">
        <w:t>(СПК),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фиксированной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(ФВ),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втором</w:t>
      </w:r>
      <w:r w:rsidR="00C61159" w:rsidRPr="00D10110">
        <w:t xml:space="preserve"> </w:t>
      </w:r>
      <w:r w:rsidRPr="00D10110">
        <w:t>этапе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апреля</w:t>
      </w:r>
      <w:r w:rsidR="00C61159" w:rsidRPr="00D10110">
        <w:t xml:space="preserve"> </w:t>
      </w:r>
      <w:r w:rsidRPr="00D10110">
        <w:t>2025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увеличение</w:t>
      </w:r>
      <w:r w:rsidR="00C61159" w:rsidRPr="00D10110">
        <w:t xml:space="preserve"> </w:t>
      </w:r>
      <w:r w:rsidRPr="00D10110">
        <w:t>косн</w:t>
      </w:r>
      <w:r w:rsidR="00C61159" w:rsidRPr="00D10110">
        <w:t>е</w:t>
      </w:r>
      <w:r w:rsidRPr="00D10110">
        <w:t>тся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стоимости</w:t>
      </w:r>
      <w:r w:rsidR="00C61159" w:rsidRPr="00D10110">
        <w:t xml:space="preserve"> </w:t>
      </w:r>
      <w:r w:rsidRPr="00D10110">
        <w:t>ИПК,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вот</w:t>
      </w:r>
      <w:r w:rsidR="00C61159" w:rsidRPr="00D10110">
        <w:t xml:space="preserve"> </w:t>
      </w:r>
      <w:r w:rsidRPr="00D10110">
        <w:t>фиксированная</w:t>
      </w:r>
      <w:r w:rsidR="00C61159" w:rsidRPr="00D10110">
        <w:t xml:space="preserve"> </w:t>
      </w:r>
      <w:r w:rsidRPr="00D10110">
        <w:t>часть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меняться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проиндексирована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4</w:t>
      </w:r>
      <w:r w:rsidR="00C61159" w:rsidRPr="00D10110">
        <w:t xml:space="preserve"> </w:t>
      </w:r>
      <w:r w:rsidRPr="00D10110">
        <w:t>процента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год.</w:t>
      </w:r>
    </w:p>
    <w:p w14:paraId="297C0E5E" w14:textId="77777777" w:rsidR="00F476E5" w:rsidRPr="00D10110" w:rsidRDefault="00F476E5" w:rsidP="00F476E5">
      <w:r w:rsidRPr="00D10110">
        <w:t>Учитывая,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фиксированная</w:t>
      </w:r>
      <w:r w:rsidR="00C61159" w:rsidRPr="00D10110">
        <w:t xml:space="preserve"> </w:t>
      </w:r>
      <w:r w:rsidRPr="00D10110">
        <w:t>выплата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многих</w:t>
      </w:r>
      <w:r w:rsidR="00C61159" w:rsidRPr="00D10110">
        <w:t xml:space="preserve"> </w:t>
      </w:r>
      <w:r w:rsidRPr="00D10110">
        <w:t>пенсионеров</w:t>
      </w:r>
      <w:r w:rsidR="00C61159" w:rsidRPr="00D10110">
        <w:t xml:space="preserve"> </w:t>
      </w:r>
      <w:r w:rsidRPr="00D10110">
        <w:t>составляет</w:t>
      </w:r>
      <w:r w:rsidR="00C61159" w:rsidRPr="00D10110">
        <w:t xml:space="preserve"> </w:t>
      </w:r>
      <w:r w:rsidRPr="00D10110">
        <w:t>значительную</w:t>
      </w:r>
      <w:r w:rsidR="00C61159" w:rsidRPr="00D10110">
        <w:t xml:space="preserve"> </w:t>
      </w:r>
      <w:r w:rsidRPr="00D10110">
        <w:t>часть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пенсии,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понять,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прибавка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втором</w:t>
      </w:r>
      <w:r w:rsidR="00C61159" w:rsidRPr="00D10110">
        <w:t xml:space="preserve"> </w:t>
      </w:r>
      <w:r w:rsidRPr="00D10110">
        <w:t>этапе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небольшой.</w:t>
      </w:r>
      <w:r w:rsidR="00C61159" w:rsidRPr="00D10110">
        <w:t xml:space="preserve"> </w:t>
      </w:r>
      <w:r w:rsidRPr="00D10110">
        <w:t>Поэтому</w:t>
      </w:r>
      <w:r w:rsidR="00C61159" w:rsidRPr="00D10110">
        <w:t xml:space="preserve"> </w:t>
      </w:r>
      <w:r w:rsidRPr="00D10110">
        <w:t>говорить</w:t>
      </w:r>
      <w:r w:rsidR="00C61159" w:rsidRPr="00D10110">
        <w:t xml:space="preserve"> </w:t>
      </w:r>
      <w:r w:rsidRPr="00D10110">
        <w:t>об</w:t>
      </w:r>
      <w:r w:rsidR="00C61159" w:rsidRPr="00D10110">
        <w:t xml:space="preserve"> </w:t>
      </w:r>
      <w:r w:rsidRPr="00D10110">
        <w:t>общих</w:t>
      </w:r>
      <w:r w:rsidR="00C61159" w:rsidRPr="00D10110">
        <w:t xml:space="preserve"> </w:t>
      </w:r>
      <w:r w:rsidRPr="00D10110">
        <w:t>цифрах</w:t>
      </w:r>
      <w:r w:rsidR="00C61159" w:rsidRPr="00D10110">
        <w:t xml:space="preserve"> </w:t>
      </w:r>
      <w:r w:rsidRPr="00D10110">
        <w:t>индексации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год,</w:t>
      </w:r>
      <w:r w:rsidR="00C61159" w:rsidRPr="00D10110">
        <w:t xml:space="preserve"> </w:t>
      </w:r>
      <w:r w:rsidRPr="00D10110">
        <w:t>просто</w:t>
      </w:r>
      <w:r w:rsidR="00C61159" w:rsidRPr="00D10110">
        <w:t xml:space="preserve"> </w:t>
      </w:r>
      <w:r w:rsidRPr="00D10110">
        <w:t>складывая</w:t>
      </w:r>
      <w:r w:rsidR="00C61159" w:rsidRPr="00D10110">
        <w:t xml:space="preserve"> </w:t>
      </w:r>
      <w:r w:rsidRPr="00D10110">
        <w:t>проценты</w:t>
      </w:r>
      <w:r w:rsidR="00C61159" w:rsidRPr="00D10110">
        <w:t xml:space="preserve"> </w:t>
      </w:r>
      <w:r w:rsidRPr="00D10110">
        <w:t>каждого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этапов,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совсем</w:t>
      </w:r>
      <w:r w:rsidR="00C61159" w:rsidRPr="00D10110">
        <w:t xml:space="preserve"> </w:t>
      </w:r>
      <w:r w:rsidRPr="00D10110">
        <w:t>правильно.</w:t>
      </w:r>
    </w:p>
    <w:p w14:paraId="1740041E" w14:textId="77777777" w:rsidR="00F476E5" w:rsidRPr="00D10110" w:rsidRDefault="00F476E5" w:rsidP="00F476E5">
      <w:r w:rsidRPr="00D10110">
        <w:t>Нельзя</w:t>
      </w:r>
      <w:r w:rsidR="00C61159" w:rsidRPr="00D10110">
        <w:t xml:space="preserve"> </w:t>
      </w:r>
      <w:r w:rsidRPr="00D10110">
        <w:t>сказать,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граждан</w:t>
      </w:r>
      <w:r w:rsidR="00C61159" w:rsidRPr="00D10110">
        <w:t xml:space="preserve"> </w:t>
      </w:r>
      <w:r w:rsidRPr="00D10110">
        <w:t>вводят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заблуждение.</w:t>
      </w:r>
      <w:r w:rsidR="00C61159" w:rsidRPr="00D10110">
        <w:t xml:space="preserve"> </w:t>
      </w:r>
      <w:r w:rsidRPr="00D10110">
        <w:t>Нет,</w:t>
      </w:r>
      <w:r w:rsidR="00C61159" w:rsidRPr="00D10110">
        <w:t xml:space="preserve"> </w:t>
      </w:r>
      <w:r w:rsidRPr="00D10110">
        <w:t>вс</w:t>
      </w:r>
      <w:r w:rsidR="00C61159" w:rsidRPr="00D10110">
        <w:t>е</w:t>
      </w:r>
      <w:r w:rsidRPr="00D10110">
        <w:t>,</w:t>
      </w:r>
      <w:r w:rsidR="00C61159" w:rsidRPr="00D10110">
        <w:t xml:space="preserve"> </w:t>
      </w:r>
      <w:r w:rsidRPr="00D10110">
        <w:t>вроде</w:t>
      </w:r>
      <w:r w:rsidR="00C61159" w:rsidRPr="00D10110">
        <w:t xml:space="preserve"> </w:t>
      </w:r>
      <w:r w:rsidRPr="00D10110">
        <w:t>как,</w:t>
      </w:r>
      <w:r w:rsidR="00C61159" w:rsidRPr="00D10110">
        <w:t xml:space="preserve"> </w:t>
      </w:r>
      <w:r w:rsidRPr="00D10110">
        <w:t>честно.</w:t>
      </w:r>
      <w:r w:rsidR="00C61159" w:rsidRPr="00D10110">
        <w:t xml:space="preserve"> </w:t>
      </w:r>
      <w:r w:rsidRPr="00D10110">
        <w:t>Просто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такая</w:t>
      </w:r>
      <w:r w:rsidR="00C61159" w:rsidRPr="00D10110">
        <w:t xml:space="preserve"> </w:t>
      </w:r>
      <w:r w:rsidRPr="00D10110">
        <w:t>очередная</w:t>
      </w:r>
      <w:r w:rsidR="00C61159" w:rsidRPr="00D10110">
        <w:t xml:space="preserve"> </w:t>
      </w:r>
      <w:r w:rsidRPr="00D10110">
        <w:t>хитрая</w:t>
      </w:r>
      <w:r w:rsidR="00C61159" w:rsidRPr="00D10110">
        <w:t xml:space="preserve"> </w:t>
      </w:r>
      <w:r w:rsidRPr="00D10110">
        <w:t>формула.</w:t>
      </w:r>
    </w:p>
    <w:p w14:paraId="0DEAAFD2" w14:textId="77777777" w:rsidR="00F476E5" w:rsidRPr="00D10110" w:rsidRDefault="00F476E5" w:rsidP="00F476E5">
      <w:r w:rsidRPr="00D10110">
        <w:t>В</w:t>
      </w:r>
      <w:r w:rsidR="00C61159" w:rsidRPr="00D10110">
        <w:t xml:space="preserve"> </w:t>
      </w:r>
      <w:r w:rsidRPr="00D10110">
        <w:t>принципе,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нас</w:t>
      </w:r>
      <w:r w:rsidR="00C61159" w:rsidRPr="00D10110">
        <w:t xml:space="preserve"> </w:t>
      </w:r>
      <w:r w:rsidRPr="00D10110">
        <w:t>всегда</w:t>
      </w:r>
      <w:r w:rsidR="00C61159" w:rsidRPr="00D10110">
        <w:t xml:space="preserve"> </w:t>
      </w:r>
      <w:r w:rsidRPr="00D10110">
        <w:t>так:</w:t>
      </w:r>
      <w:r w:rsidR="00C61159" w:rsidRPr="00D10110">
        <w:t xml:space="preserve"> </w:t>
      </w:r>
      <w:r w:rsidRPr="00D10110">
        <w:t>стелют</w:t>
      </w:r>
      <w:r w:rsidR="00C61159" w:rsidRPr="00D10110">
        <w:t xml:space="preserve"> </w:t>
      </w:r>
      <w:r w:rsidRPr="00D10110">
        <w:t>мягко,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спать</w:t>
      </w:r>
      <w:r w:rsidR="00C61159" w:rsidRPr="00D10110">
        <w:t xml:space="preserve"> </w:t>
      </w:r>
      <w:r w:rsidRPr="00D10110">
        <w:t>ж</w:t>
      </w:r>
      <w:r w:rsidR="00C61159" w:rsidRPr="00D10110">
        <w:t>е</w:t>
      </w:r>
      <w:r w:rsidRPr="00D10110">
        <w:t>стко.</w:t>
      </w:r>
      <w:r w:rsidR="00C61159" w:rsidRPr="00D10110">
        <w:t xml:space="preserve"> </w:t>
      </w:r>
      <w:r w:rsidRPr="00D10110">
        <w:t>Кричат</w:t>
      </w:r>
      <w:r w:rsidR="00C61159" w:rsidRPr="00D10110">
        <w:t xml:space="preserve"> </w:t>
      </w:r>
      <w:r w:rsidRPr="00D10110">
        <w:t>много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громко,</w:t>
      </w:r>
      <w:r w:rsidR="00C61159" w:rsidRPr="00D10110">
        <w:t xml:space="preserve"> </w:t>
      </w:r>
      <w:r w:rsidRPr="00D10110">
        <w:t>особенно</w:t>
      </w:r>
      <w:r w:rsidR="00C61159" w:rsidRPr="00D10110">
        <w:t xml:space="preserve"> </w:t>
      </w:r>
      <w:r w:rsidRPr="00D10110">
        <w:t>перед</w:t>
      </w:r>
      <w:r w:rsidR="00C61159" w:rsidRPr="00D10110">
        <w:t xml:space="preserve"> </w:t>
      </w:r>
      <w:r w:rsidRPr="00D10110">
        <w:t>очередными</w:t>
      </w:r>
      <w:r w:rsidR="00C61159" w:rsidRPr="00D10110">
        <w:t xml:space="preserve"> </w:t>
      </w:r>
      <w:r w:rsidRPr="00D10110">
        <w:t>выборами,</w:t>
      </w:r>
      <w:r w:rsidR="00C61159" w:rsidRPr="00D10110">
        <w:t xml:space="preserve"> </w:t>
      </w:r>
      <w:r w:rsidRPr="00D10110">
        <w:t>делая</w:t>
      </w:r>
      <w:r w:rsidR="00C61159" w:rsidRPr="00D10110">
        <w:t xml:space="preserve"> </w:t>
      </w:r>
      <w:r w:rsidRPr="00D10110">
        <w:t>акцент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благодеяниях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пенсионеров,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деле</w:t>
      </w:r>
      <w:r w:rsidR="00C61159" w:rsidRPr="00D10110">
        <w:t xml:space="preserve"> </w:t>
      </w:r>
      <w:r w:rsidRPr="00D10110">
        <w:t>вс</w:t>
      </w:r>
      <w:r w:rsidR="00C61159" w:rsidRPr="00D10110">
        <w:t xml:space="preserve">е </w:t>
      </w:r>
      <w:r w:rsidRPr="00D10110">
        <w:t>оказывается</w:t>
      </w:r>
      <w:r w:rsidR="00C61159" w:rsidRPr="00D10110">
        <w:t xml:space="preserve"> </w:t>
      </w:r>
      <w:r w:rsidRPr="00D10110">
        <w:t>мелким</w:t>
      </w:r>
      <w:r w:rsidR="00C61159" w:rsidRPr="00D10110">
        <w:t xml:space="preserve"> </w:t>
      </w:r>
      <w:r w:rsidRPr="00D10110">
        <w:t>пшиком,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просто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способен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proofErr w:type="gramStart"/>
      <w:r w:rsidRPr="00D10110">
        <w:t>то</w:t>
      </w:r>
      <w:proofErr w:type="gramEnd"/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улучшить</w:t>
      </w:r>
      <w:r w:rsidR="00C61159" w:rsidRPr="00D10110">
        <w:t xml:space="preserve"> </w:t>
      </w:r>
      <w:r w:rsidRPr="00D10110">
        <w:t>жизнь</w:t>
      </w:r>
      <w:r w:rsidR="00C61159" w:rsidRPr="00D10110">
        <w:t xml:space="preserve"> </w:t>
      </w:r>
      <w:r w:rsidRPr="00D10110">
        <w:t>пенсионеров,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даже</w:t>
      </w:r>
      <w:r w:rsidR="00C61159" w:rsidRPr="00D10110">
        <w:t xml:space="preserve"> </w:t>
      </w:r>
      <w:r w:rsidRPr="00D10110">
        <w:t>удержать</w:t>
      </w:r>
      <w:r w:rsidR="00C61159" w:rsidRPr="00D10110">
        <w:t xml:space="preserve"> </w:t>
      </w:r>
      <w:r w:rsidRPr="00D10110">
        <w:t>е</w:t>
      </w:r>
      <w:r w:rsidR="00C61159" w:rsidRPr="00D10110">
        <w:t xml:space="preserve">е </w:t>
      </w:r>
      <w:r w:rsidRPr="00D10110">
        <w:t>на</w:t>
      </w:r>
      <w:r w:rsidR="00C61159" w:rsidRPr="00D10110">
        <w:t xml:space="preserve"> </w:t>
      </w:r>
      <w:r w:rsidRPr="00D10110">
        <w:t>прежнем</w:t>
      </w:r>
      <w:r w:rsidR="00C61159" w:rsidRPr="00D10110">
        <w:t xml:space="preserve"> </w:t>
      </w:r>
      <w:r w:rsidRPr="00D10110">
        <w:t>уровне.</w:t>
      </w:r>
    </w:p>
    <w:p w14:paraId="7F67B240" w14:textId="77777777" w:rsidR="00F476E5" w:rsidRPr="00D10110" w:rsidRDefault="00000000" w:rsidP="00F476E5">
      <w:hyperlink r:id="rId35" w:history="1">
        <w:r w:rsidR="00F476E5" w:rsidRPr="00D10110">
          <w:rPr>
            <w:rStyle w:val="a3"/>
          </w:rPr>
          <w:t>https://pensnews.ru/article/12655</w:t>
        </w:r>
      </w:hyperlink>
    </w:p>
    <w:p w14:paraId="482E2C79" w14:textId="77777777" w:rsidR="0081006F" w:rsidRPr="00D10110" w:rsidRDefault="0081006F" w:rsidP="0081006F">
      <w:pPr>
        <w:pStyle w:val="2"/>
      </w:pPr>
      <w:bookmarkStart w:id="108" w:name="_Toc176415580"/>
      <w:r w:rsidRPr="00D10110">
        <w:lastRenderedPageBreak/>
        <w:t>Пенсия.pro,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Анастасия</w:t>
      </w:r>
      <w:r w:rsidR="00C61159" w:rsidRPr="00D10110">
        <w:t xml:space="preserve"> </w:t>
      </w:r>
      <w:r w:rsidRPr="00D10110">
        <w:t>БОЛДЫРЕВА,</w:t>
      </w:r>
      <w:r w:rsidR="00C61159" w:rsidRPr="00D10110">
        <w:t xml:space="preserve"> </w:t>
      </w:r>
      <w:r w:rsidRPr="00D10110">
        <w:t>Планирование</w:t>
      </w:r>
      <w:r w:rsidR="00C61159" w:rsidRPr="00D10110">
        <w:t xml:space="preserve"> </w:t>
      </w:r>
      <w:r w:rsidRPr="00D10110">
        <w:t>пенсии:</w:t>
      </w:r>
      <w:r w:rsidR="00C61159" w:rsidRPr="00D10110">
        <w:t xml:space="preserve"> </w:t>
      </w:r>
      <w:r w:rsidRPr="00D10110">
        <w:t>все,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знать</w:t>
      </w:r>
      <w:bookmarkEnd w:id="108"/>
    </w:p>
    <w:p w14:paraId="2E6CF51A" w14:textId="77777777" w:rsidR="0081006F" w:rsidRPr="00D10110" w:rsidRDefault="0081006F" w:rsidP="009F6448">
      <w:pPr>
        <w:pStyle w:val="3"/>
      </w:pPr>
      <w:bookmarkStart w:id="109" w:name="_Toc176415581"/>
      <w:r w:rsidRPr="00D10110">
        <w:t>Пенсионное</w:t>
      </w:r>
      <w:r w:rsidR="00C61159" w:rsidRPr="00D10110">
        <w:t xml:space="preserve"> </w:t>
      </w:r>
      <w:r w:rsidRPr="00D10110">
        <w:t>планирование</w:t>
      </w:r>
      <w:r w:rsidR="00C61159" w:rsidRPr="00D10110">
        <w:t xml:space="preserve"> </w:t>
      </w:r>
      <w:proofErr w:type="gramStart"/>
      <w:r w:rsidR="00C61159" w:rsidRPr="00D10110">
        <w:t xml:space="preserve">-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столько</w:t>
      </w:r>
      <w:r w:rsidR="00C61159" w:rsidRPr="00D10110">
        <w:t xml:space="preserve"> </w:t>
      </w:r>
      <w:r w:rsidRPr="00D10110">
        <w:t>про</w:t>
      </w:r>
      <w:r w:rsidR="00C61159" w:rsidRPr="00D10110">
        <w:t xml:space="preserve"> </w:t>
      </w:r>
      <w:r w:rsidRPr="00D10110">
        <w:t>подбор</w:t>
      </w:r>
      <w:r w:rsidR="00C61159" w:rsidRPr="00D10110">
        <w:t xml:space="preserve"> </w:t>
      </w:r>
      <w:r w:rsidRPr="00D10110">
        <w:t>стран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заграничного</w:t>
      </w:r>
      <w:r w:rsidR="00C61159" w:rsidRPr="00D10110">
        <w:t xml:space="preserve"> </w:t>
      </w:r>
      <w:r w:rsidRPr="00D10110">
        <w:t>отдыха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старости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мысли</w:t>
      </w:r>
      <w:r w:rsidR="00C61159" w:rsidRPr="00D10110">
        <w:t xml:space="preserve"> </w:t>
      </w:r>
      <w:r w:rsidR="009F6448">
        <w:t>«</w:t>
      </w:r>
      <w:r w:rsidRPr="00D10110">
        <w:t>куплю</w:t>
      </w:r>
      <w:r w:rsidR="00C61159" w:rsidRPr="00D10110">
        <w:t xml:space="preserve"> </w:t>
      </w:r>
      <w:r w:rsidRPr="00D10110">
        <w:t>харлей,</w:t>
      </w:r>
      <w:r w:rsidR="00C61159" w:rsidRPr="00D10110">
        <w:t xml:space="preserve"> </w:t>
      </w:r>
      <w:r w:rsidRPr="00D10110">
        <w:t>уйду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отрыв</w:t>
      </w:r>
      <w:r w:rsidR="00C61159" w:rsidRPr="00D10110">
        <w:t xml:space="preserve"> - </w:t>
      </w:r>
      <w:r w:rsidRPr="00D10110">
        <w:t>вот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мои</w:t>
      </w:r>
      <w:r w:rsidR="00C61159" w:rsidRPr="00D10110">
        <w:t xml:space="preserve"> </w:t>
      </w:r>
      <w:r w:rsidRPr="00D10110">
        <w:t>планы</w:t>
      </w:r>
      <w:r w:rsidR="009F6448">
        <w:t>»</w:t>
      </w:r>
      <w:r w:rsidRPr="00D10110">
        <w:t>.</w:t>
      </w:r>
      <w:r w:rsidR="00C61159" w:rsidRPr="00D10110">
        <w:t xml:space="preserve"> </w:t>
      </w:r>
      <w:r w:rsidRPr="00D10110">
        <w:t>Планирование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proofErr w:type="gramStart"/>
      <w:r w:rsidR="00C61159" w:rsidRPr="00D10110">
        <w:t xml:space="preserve">-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расчеты,</w:t>
      </w:r>
      <w:r w:rsidR="00C61159" w:rsidRPr="00D10110">
        <w:t xml:space="preserve"> </w:t>
      </w:r>
      <w:r w:rsidRPr="00D10110">
        <w:t>скучное</w:t>
      </w:r>
      <w:r w:rsidR="00C61159" w:rsidRPr="00D10110">
        <w:t xml:space="preserve"> </w:t>
      </w:r>
      <w:r w:rsidRPr="00D10110">
        <w:t>времяпрепровождение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сведения</w:t>
      </w:r>
      <w:r w:rsidR="00C61159" w:rsidRPr="00D10110">
        <w:t xml:space="preserve"> </w:t>
      </w:r>
      <w:r w:rsidRPr="00D10110">
        <w:t>дебита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кредитом.</w:t>
      </w:r>
      <w:r w:rsidR="00C61159" w:rsidRPr="00D10110">
        <w:t xml:space="preserve"> </w:t>
      </w:r>
      <w:r w:rsidRPr="00D10110">
        <w:t>Да</w:t>
      </w:r>
      <w:r w:rsidR="00C61159" w:rsidRPr="00D10110">
        <w:t xml:space="preserve"> </w:t>
      </w:r>
      <w:r w:rsidRPr="00D10110">
        <w:t>так,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жизнь</w:t>
      </w:r>
      <w:r w:rsidR="00C61159" w:rsidRPr="00D10110">
        <w:t xml:space="preserve"> </w:t>
      </w:r>
      <w:r w:rsidRPr="00D10110">
        <w:t>после</w:t>
      </w:r>
      <w:r w:rsidR="00C61159" w:rsidRPr="00D10110">
        <w:t xml:space="preserve"> </w:t>
      </w:r>
      <w:r w:rsidRPr="00D10110">
        <w:t>завершения</w:t>
      </w:r>
      <w:r w:rsidR="00C61159" w:rsidRPr="00D10110">
        <w:t xml:space="preserve"> </w:t>
      </w:r>
      <w:r w:rsidRPr="00D10110">
        <w:t>работы</w:t>
      </w:r>
      <w:r w:rsidR="00C61159" w:rsidRPr="00D10110">
        <w:t xml:space="preserve"> </w:t>
      </w:r>
      <w:r w:rsidRPr="00D10110">
        <w:t>осталось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избытком.</w:t>
      </w:r>
      <w:r w:rsidR="00C61159" w:rsidRPr="00D10110">
        <w:t xml:space="preserve"> </w:t>
      </w:r>
      <w:r w:rsidRPr="00D10110">
        <w:t>Задумываться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планировании</w:t>
      </w:r>
      <w:r w:rsidR="00C61159" w:rsidRPr="00D10110">
        <w:t xml:space="preserve"> </w:t>
      </w:r>
      <w:r w:rsidRPr="00D10110">
        <w:t>стоит</w:t>
      </w:r>
      <w:r w:rsidR="00C61159" w:rsidRPr="00D10110">
        <w:t xml:space="preserve"> </w:t>
      </w:r>
      <w:r w:rsidRPr="00D10110">
        <w:t>задолго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выхода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пенсию.</w:t>
      </w:r>
      <w:r w:rsidR="00C61159" w:rsidRPr="00D10110">
        <w:t xml:space="preserve"> </w:t>
      </w:r>
      <w:r w:rsidRPr="00D10110">
        <w:t>Даем</w:t>
      </w:r>
      <w:r w:rsidR="00C61159" w:rsidRPr="00D10110">
        <w:t xml:space="preserve"> </w:t>
      </w:r>
      <w:r w:rsidRPr="00D10110">
        <w:t>советы,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именно.</w:t>
      </w:r>
      <w:bookmarkEnd w:id="109"/>
    </w:p>
    <w:p w14:paraId="2503A370" w14:textId="77777777" w:rsidR="0081006F" w:rsidRPr="00D10110" w:rsidRDefault="003A224C" w:rsidP="0081006F">
      <w:r w:rsidRPr="00D10110">
        <w:t>ПЛАНИРОВАНИЕ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- </w:t>
      </w:r>
      <w:r w:rsidRPr="00D10110">
        <w:t>О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ЭТО?</w:t>
      </w:r>
    </w:p>
    <w:p w14:paraId="17A1D3FC" w14:textId="77777777" w:rsidR="0081006F" w:rsidRPr="00D10110" w:rsidRDefault="0081006F" w:rsidP="0081006F">
      <w:r w:rsidRPr="00D10110">
        <w:t>Да,</w:t>
      </w:r>
      <w:r w:rsidR="00C61159" w:rsidRPr="00D10110">
        <w:t xml:space="preserve"> </w:t>
      </w:r>
      <w:r w:rsidRPr="00D10110">
        <w:t>старость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стать</w:t>
      </w:r>
      <w:r w:rsidR="00C61159" w:rsidRPr="00D10110">
        <w:t xml:space="preserve"> </w:t>
      </w:r>
      <w:r w:rsidRPr="00D10110">
        <w:t>периодом,</w:t>
      </w:r>
      <w:r w:rsidR="00C61159" w:rsidRPr="00D10110">
        <w:t xml:space="preserve"> </w:t>
      </w:r>
      <w:r w:rsidRPr="00D10110">
        <w:t>когда</w:t>
      </w:r>
      <w:r w:rsidR="00C61159" w:rsidRPr="00D10110">
        <w:t xml:space="preserve"> </w:t>
      </w:r>
      <w:r w:rsidRPr="00D10110">
        <w:t>наконец-то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расслабиться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заняться</w:t>
      </w:r>
      <w:r w:rsidR="00C61159" w:rsidRPr="00D10110">
        <w:t xml:space="preserve"> </w:t>
      </w:r>
      <w:r w:rsidRPr="00D10110">
        <w:t>любимыми</w:t>
      </w:r>
      <w:r w:rsidR="00C61159" w:rsidRPr="00D10110">
        <w:t xml:space="preserve"> </w:t>
      </w:r>
      <w:r w:rsidRPr="00D10110">
        <w:t>делами.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без</w:t>
      </w:r>
      <w:r w:rsidR="00C61159" w:rsidRPr="00D10110">
        <w:t xml:space="preserve"> </w:t>
      </w:r>
      <w:r w:rsidRPr="00D10110">
        <w:t>заранее</w:t>
      </w:r>
      <w:r w:rsidR="00C61159" w:rsidRPr="00D10110">
        <w:t xml:space="preserve"> </w:t>
      </w:r>
      <w:r w:rsidRPr="00D10110">
        <w:t>подготовленного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плана</w:t>
      </w:r>
      <w:r w:rsidR="00C61159" w:rsidRPr="00D10110">
        <w:t xml:space="preserve"> </w:t>
      </w:r>
      <w:r w:rsidRPr="00D10110">
        <w:t>она,</w:t>
      </w:r>
      <w:r w:rsidR="00C61159" w:rsidRPr="00D10110">
        <w:t xml:space="preserve"> </w:t>
      </w:r>
      <w:r w:rsidRPr="00D10110">
        <w:t>скорее</w:t>
      </w:r>
      <w:r w:rsidR="00C61159" w:rsidRPr="00D10110">
        <w:t xml:space="preserve"> </w:t>
      </w:r>
      <w:r w:rsidRPr="00D10110">
        <w:t>всего,</w:t>
      </w:r>
      <w:r w:rsidR="00C61159" w:rsidRPr="00D10110">
        <w:t xml:space="preserve"> </w:t>
      </w:r>
      <w:r w:rsidRPr="00D10110">
        <w:t>превратится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сезон</w:t>
      </w:r>
      <w:r w:rsidR="00C61159" w:rsidRPr="00D10110">
        <w:t xml:space="preserve"> </w:t>
      </w:r>
      <w:r w:rsidRPr="00D10110">
        <w:t>охоты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акциями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="009F6448">
        <w:t>«</w:t>
      </w:r>
      <w:r w:rsidRPr="00D10110">
        <w:t>Пятерочке</w:t>
      </w:r>
      <w:r w:rsidR="009F6448">
        <w:t>»</w:t>
      </w:r>
      <w:r w:rsidR="00C61159" w:rsidRPr="00D10110">
        <w:t xml:space="preserve"> </w:t>
      </w:r>
      <w:r w:rsidRPr="00D10110">
        <w:t>ради</w:t>
      </w:r>
      <w:r w:rsidR="00C61159" w:rsidRPr="00D10110">
        <w:t xml:space="preserve"> </w:t>
      </w:r>
      <w:r w:rsidRPr="00D10110">
        <w:t>курицы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макаронами.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накопления,</w:t>
      </w:r>
      <w:r w:rsidR="00C61159" w:rsidRPr="00D10110">
        <w:t xml:space="preserve"> </w:t>
      </w:r>
      <w:r w:rsidRPr="00D10110">
        <w:t>созданные,</w:t>
      </w:r>
      <w:r w:rsidR="00C61159" w:rsidRPr="00D10110">
        <w:t xml:space="preserve"> </w:t>
      </w:r>
      <w:r w:rsidRPr="00D10110">
        <w:t>пока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зарплата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другой</w:t>
      </w:r>
      <w:r w:rsidR="00C61159" w:rsidRPr="00D10110">
        <w:t xml:space="preserve"> </w:t>
      </w:r>
      <w:r w:rsidRPr="00D10110">
        <w:t>доход,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тому</w:t>
      </w:r>
      <w:r w:rsidR="00C61159" w:rsidRPr="00D10110">
        <w:t xml:space="preserve"> </w:t>
      </w:r>
      <w:r w:rsidRPr="00D10110">
        <w:t>же</w:t>
      </w:r>
      <w:r w:rsidR="00C61159" w:rsidRPr="00D10110">
        <w:t xml:space="preserve"> </w:t>
      </w:r>
      <w:r w:rsidRPr="00D10110">
        <w:t>вложенные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умом,</w:t>
      </w:r>
      <w:r w:rsidR="00C61159" w:rsidRPr="00D10110">
        <w:t xml:space="preserve"> </w:t>
      </w:r>
      <w:r w:rsidRPr="00D10110">
        <w:t>позволят</w:t>
      </w:r>
      <w:r w:rsidR="00C61159" w:rsidRPr="00D10110">
        <w:t xml:space="preserve"> </w:t>
      </w:r>
      <w:r w:rsidRPr="00D10110">
        <w:t>сохранить</w:t>
      </w:r>
      <w:r w:rsidR="00C61159" w:rsidRPr="00D10110">
        <w:t xml:space="preserve"> </w:t>
      </w:r>
      <w:r w:rsidRPr="00D10110">
        <w:t>привычный</w:t>
      </w:r>
      <w:r w:rsidR="00C61159" w:rsidRPr="00D10110">
        <w:t xml:space="preserve"> </w:t>
      </w:r>
      <w:r w:rsidRPr="00D10110">
        <w:t>образ</w:t>
      </w:r>
      <w:r w:rsidR="00C61159" w:rsidRPr="00D10110">
        <w:t xml:space="preserve"> </w:t>
      </w:r>
      <w:r w:rsidRPr="00D10110">
        <w:t>жизни,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сильно</w:t>
      </w:r>
      <w:r w:rsidR="00C61159" w:rsidRPr="00D10110">
        <w:t xml:space="preserve"> </w:t>
      </w:r>
      <w:r w:rsidRPr="00D10110">
        <w:t>переживая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расходах.</w:t>
      </w:r>
    </w:p>
    <w:p w14:paraId="364E2B49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Зачем</w:t>
      </w:r>
      <w:r w:rsidR="00C61159" w:rsidRPr="00D10110">
        <w:t xml:space="preserve"> </w:t>
      </w:r>
      <w:r w:rsidR="0081006F" w:rsidRPr="00D10110">
        <w:t>нужно</w:t>
      </w:r>
      <w:r w:rsidR="00C61159" w:rsidRPr="00D10110">
        <w:t xml:space="preserve"> </w:t>
      </w:r>
      <w:r w:rsidR="0081006F" w:rsidRPr="00D10110">
        <w:t>планировать</w:t>
      </w:r>
    </w:p>
    <w:p w14:paraId="6FDF66F5" w14:textId="77777777" w:rsidR="0081006F" w:rsidRPr="00D10110" w:rsidRDefault="0081006F" w:rsidP="0081006F">
      <w:r w:rsidRPr="00D10110">
        <w:t>Финансовое</w:t>
      </w:r>
      <w:r w:rsidR="00C61159" w:rsidRPr="00D10110">
        <w:t xml:space="preserve"> </w:t>
      </w:r>
      <w:r w:rsidRPr="00D10110">
        <w:t>планирование</w:t>
      </w:r>
      <w:r w:rsidR="00C61159" w:rsidRPr="00D10110">
        <w:t xml:space="preserve"> </w:t>
      </w:r>
      <w:proofErr w:type="gramStart"/>
      <w:r w:rsidR="00C61159" w:rsidRPr="00D10110">
        <w:t xml:space="preserve">-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просто</w:t>
      </w:r>
      <w:r w:rsidR="00C61159" w:rsidRPr="00D10110">
        <w:t xml:space="preserve"> </w:t>
      </w:r>
      <w:r w:rsidRPr="00D10110">
        <w:t>откладывание</w:t>
      </w:r>
      <w:r w:rsidR="00C61159" w:rsidRPr="00D10110">
        <w:t xml:space="preserve"> </w:t>
      </w:r>
      <w:r w:rsidRPr="00D10110">
        <w:t>денег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счет.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работа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определению</w:t>
      </w:r>
      <w:r w:rsidR="00C61159" w:rsidRPr="00D10110">
        <w:t xml:space="preserve"> </w:t>
      </w:r>
      <w:r w:rsidRPr="00D10110">
        <w:t>необходимой</w:t>
      </w:r>
      <w:r w:rsidR="00C61159" w:rsidRPr="00D10110">
        <w:t xml:space="preserve"> </w:t>
      </w:r>
      <w:r w:rsidRPr="00D10110">
        <w:t>суммы,</w:t>
      </w:r>
      <w:r w:rsidR="00C61159" w:rsidRPr="00D10110">
        <w:t xml:space="preserve"> </w:t>
      </w:r>
      <w:r w:rsidRPr="00D10110">
        <w:t>выбору</w:t>
      </w:r>
      <w:r w:rsidR="00C61159" w:rsidRPr="00D10110">
        <w:t xml:space="preserve"> </w:t>
      </w:r>
      <w:r w:rsidRPr="00D10110">
        <w:t>инвестиционных</w:t>
      </w:r>
      <w:r w:rsidR="00C61159" w:rsidRPr="00D10110">
        <w:t xml:space="preserve"> </w:t>
      </w:r>
      <w:r w:rsidRPr="00D10110">
        <w:t>инструментов</w:t>
      </w:r>
      <w:r w:rsidR="00C61159" w:rsidRPr="00D10110">
        <w:t xml:space="preserve"> </w:t>
      </w:r>
      <w:r w:rsidRPr="00D10110">
        <w:t>плюс</w:t>
      </w:r>
      <w:r w:rsidR="00C61159" w:rsidRPr="00D10110">
        <w:t xml:space="preserve"> </w:t>
      </w:r>
      <w:r w:rsidRPr="00D10110">
        <w:t>постоянному</w:t>
      </w:r>
      <w:r w:rsidR="00C61159" w:rsidRPr="00D10110">
        <w:t xml:space="preserve"> </w:t>
      </w:r>
      <w:r w:rsidRPr="00D10110">
        <w:t>мониторингу</w:t>
      </w:r>
      <w:r w:rsidR="00C61159" w:rsidRPr="00D10110">
        <w:t xml:space="preserve"> </w:t>
      </w:r>
      <w:r w:rsidRPr="00D10110">
        <w:t>своих</w:t>
      </w:r>
      <w:r w:rsidR="00C61159" w:rsidRPr="00D10110">
        <w:t xml:space="preserve"> </w:t>
      </w:r>
      <w:r w:rsidRPr="00D10110">
        <w:t>накоплений.</w:t>
      </w:r>
      <w:r w:rsidR="00C61159" w:rsidRPr="00D10110">
        <w:t xml:space="preserve"> </w:t>
      </w:r>
      <w:r w:rsidRPr="00D10110">
        <w:t>Советы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планированию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варьироваться,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главное</w:t>
      </w:r>
      <w:r w:rsidR="00C61159" w:rsidRPr="00D10110">
        <w:t xml:space="preserve"> - </w:t>
      </w:r>
      <w:r w:rsidRPr="00D10110">
        <w:t>вовремя</w:t>
      </w:r>
      <w:r w:rsidR="00C61159" w:rsidRPr="00D10110">
        <w:t xml:space="preserve"> </w:t>
      </w:r>
      <w:r w:rsidRPr="00D10110">
        <w:t>начать.</w:t>
      </w:r>
      <w:r w:rsidR="00C61159" w:rsidRPr="00D10110">
        <w:t xml:space="preserve"> </w:t>
      </w:r>
      <w:r w:rsidRPr="00D10110">
        <w:t>План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меняться</w:t>
      </w:r>
      <w:r w:rsidR="00C61159" w:rsidRPr="00D10110">
        <w:t xml:space="preserve"> </w:t>
      </w:r>
      <w:r w:rsidRPr="00D10110">
        <w:t>со</w:t>
      </w:r>
      <w:r w:rsidR="00C61159" w:rsidRPr="00D10110">
        <w:t xml:space="preserve"> </w:t>
      </w:r>
      <w:r w:rsidRPr="00D10110">
        <w:t>временем,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основная</w:t>
      </w:r>
      <w:r w:rsidR="00C61159" w:rsidRPr="00D10110">
        <w:t xml:space="preserve"> </w:t>
      </w:r>
      <w:r w:rsidRPr="00D10110">
        <w:t>цель</w:t>
      </w:r>
      <w:r w:rsidR="00C61159" w:rsidRPr="00D10110">
        <w:t xml:space="preserve"> - </w:t>
      </w:r>
      <w:r w:rsidRPr="00D10110">
        <w:t>обеспечить</w:t>
      </w:r>
      <w:r w:rsidR="00C61159" w:rsidRPr="00D10110">
        <w:t xml:space="preserve"> </w:t>
      </w:r>
      <w:r w:rsidRPr="00D10110">
        <w:t>финансовую</w:t>
      </w:r>
      <w:r w:rsidR="00C61159" w:rsidRPr="00D10110">
        <w:t xml:space="preserve"> </w:t>
      </w:r>
      <w:r w:rsidRPr="00D10110">
        <w:t>независимость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будущем</w:t>
      </w:r>
      <w:r w:rsidR="00C61159" w:rsidRPr="00D10110">
        <w:t xml:space="preserve"> - </w:t>
      </w:r>
      <w:r w:rsidRPr="00D10110">
        <w:t>остается</w:t>
      </w:r>
      <w:r w:rsidR="00C61159" w:rsidRPr="00D10110">
        <w:t xml:space="preserve"> </w:t>
      </w:r>
      <w:r w:rsidRPr="00D10110">
        <w:t>неизменной.</w:t>
      </w:r>
    </w:p>
    <w:p w14:paraId="687DC43B" w14:textId="77777777" w:rsidR="0081006F" w:rsidRPr="00D10110" w:rsidRDefault="003A224C" w:rsidP="0081006F">
      <w:r w:rsidRPr="00D10110">
        <w:t>КАК</w:t>
      </w:r>
      <w:r w:rsidR="00C61159" w:rsidRPr="00D10110">
        <w:t xml:space="preserve"> </w:t>
      </w:r>
      <w:r w:rsidRPr="00D10110">
        <w:t>ОПРЕДЕЛИТЬ</w:t>
      </w:r>
      <w:r w:rsidR="00C61159" w:rsidRPr="00D10110">
        <w:t xml:space="preserve"> </w:t>
      </w:r>
      <w:r w:rsidRPr="00D10110">
        <w:t>ФИНАНСОВЫЕ</w:t>
      </w:r>
      <w:r w:rsidR="00C61159" w:rsidRPr="00D10110">
        <w:t xml:space="preserve"> </w:t>
      </w:r>
      <w:r w:rsidRPr="00D10110">
        <w:t>ЦЕЛИ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</w:t>
      </w:r>
    </w:p>
    <w:p w14:paraId="3BDDF5C2" w14:textId="77777777" w:rsidR="0081006F" w:rsidRPr="00D10110" w:rsidRDefault="0081006F" w:rsidP="0081006F">
      <w:r w:rsidRPr="00D10110">
        <w:t>Определение</w:t>
      </w:r>
      <w:r w:rsidR="00C61159" w:rsidRPr="00D10110">
        <w:t xml:space="preserve"> </w:t>
      </w:r>
      <w:r w:rsidRPr="00D10110">
        <w:t>целей</w:t>
      </w:r>
      <w:r w:rsidR="00C61159" w:rsidRPr="00D10110">
        <w:t xml:space="preserve"> </w:t>
      </w:r>
      <w:r w:rsidRPr="00D10110">
        <w:t>начинается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честного</w:t>
      </w:r>
      <w:r w:rsidR="00C61159" w:rsidRPr="00D10110">
        <w:t xml:space="preserve"> </w:t>
      </w:r>
      <w:r w:rsidRPr="00D10110">
        <w:t>взгляда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свою</w:t>
      </w:r>
      <w:r w:rsidR="00C61159" w:rsidRPr="00D10110">
        <w:t xml:space="preserve"> </w:t>
      </w:r>
      <w:r w:rsidRPr="00D10110">
        <w:t>жизнь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будущие</w:t>
      </w:r>
      <w:r w:rsidR="00C61159" w:rsidRPr="00D10110">
        <w:t xml:space="preserve"> </w:t>
      </w:r>
      <w:r w:rsidRPr="00D10110">
        <w:t>потребности.</w:t>
      </w:r>
      <w:r w:rsidR="00C61159" w:rsidRPr="00D10110">
        <w:t xml:space="preserve"> </w:t>
      </w:r>
      <w:r w:rsidRPr="00D10110">
        <w:t>Сколько</w:t>
      </w:r>
      <w:r w:rsidR="00C61159" w:rsidRPr="00D10110">
        <w:t xml:space="preserve"> </w:t>
      </w:r>
      <w:r w:rsidRPr="00D10110">
        <w:t>потребуется</w:t>
      </w:r>
      <w:r w:rsidR="00C61159" w:rsidRPr="00D10110">
        <w:t xml:space="preserve"> </w:t>
      </w:r>
      <w:r w:rsidRPr="00D10110">
        <w:t>денег,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жить</w:t>
      </w:r>
      <w:r w:rsidR="00C61159" w:rsidRPr="00D10110">
        <w:t xml:space="preserve"> </w:t>
      </w:r>
      <w:r w:rsidRPr="00D10110">
        <w:t>комфортно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пенсии?</w:t>
      </w:r>
      <w:r w:rsidR="00C61159" w:rsidRPr="00D10110">
        <w:t xml:space="preserve"> </w:t>
      </w:r>
      <w:r w:rsidRPr="00D10110">
        <w:t>Какие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основные</w:t>
      </w:r>
      <w:r w:rsidR="00C61159" w:rsidRPr="00D10110">
        <w:t xml:space="preserve"> </w:t>
      </w:r>
      <w:r w:rsidRPr="00D10110">
        <w:t>расходы?</w:t>
      </w:r>
      <w:r w:rsidR="00C61159" w:rsidRPr="00D10110">
        <w:t xml:space="preserve"> </w:t>
      </w:r>
      <w:r w:rsidRPr="00D10110">
        <w:t>Медицинские</w:t>
      </w:r>
      <w:r w:rsidR="00C61159" w:rsidRPr="00D10110">
        <w:t xml:space="preserve"> </w:t>
      </w:r>
      <w:r w:rsidRPr="00D10110">
        <w:t>затраты,</w:t>
      </w:r>
      <w:r w:rsidR="00C61159" w:rsidRPr="00D10110">
        <w:t xml:space="preserve"> </w:t>
      </w:r>
      <w:r w:rsidRPr="00D10110">
        <w:t>путешествия,</w:t>
      </w:r>
      <w:r w:rsidR="00C61159" w:rsidRPr="00D10110">
        <w:t xml:space="preserve"> </w:t>
      </w:r>
      <w:r w:rsidRPr="00D10110">
        <w:t>помощь</w:t>
      </w:r>
      <w:r w:rsidR="00C61159" w:rsidRPr="00D10110">
        <w:t xml:space="preserve"> </w:t>
      </w:r>
      <w:r w:rsidRPr="00D10110">
        <w:t>детям</w:t>
      </w:r>
      <w:r w:rsidR="00C61159" w:rsidRPr="00D10110">
        <w:t xml:space="preserve"> </w:t>
      </w:r>
      <w:proofErr w:type="gramStart"/>
      <w:r w:rsidR="00C61159" w:rsidRPr="00D10110">
        <w:t xml:space="preserve">- </w:t>
      </w:r>
      <w:r w:rsidRPr="00D10110">
        <w:t>все</w:t>
      </w:r>
      <w:r w:rsidR="00C61159" w:rsidRPr="00D10110">
        <w:t xml:space="preserve">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учитывать.</w:t>
      </w:r>
      <w:r w:rsidR="00C61159" w:rsidRPr="00D10110">
        <w:t xml:space="preserve"> </w:t>
      </w:r>
      <w:r w:rsidRPr="00D10110">
        <w:t>Когда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четкое</w:t>
      </w:r>
      <w:r w:rsidR="00C61159" w:rsidRPr="00D10110">
        <w:t xml:space="preserve"> </w:t>
      </w:r>
      <w:r w:rsidRPr="00D10110">
        <w:t>понимание,</w:t>
      </w:r>
      <w:r w:rsidR="00C61159" w:rsidRPr="00D10110">
        <w:t xml:space="preserve"> </w:t>
      </w:r>
      <w:r w:rsidRPr="00D10110">
        <w:t>какие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цели</w:t>
      </w:r>
      <w:r w:rsidR="00C61159" w:rsidRPr="00D10110">
        <w:t xml:space="preserve"> </w:t>
      </w:r>
      <w:r w:rsidRPr="00D10110">
        <w:t>необходимо</w:t>
      </w:r>
      <w:r w:rsidR="00C61159" w:rsidRPr="00D10110">
        <w:t xml:space="preserve"> </w:t>
      </w:r>
      <w:r w:rsidRPr="00D10110">
        <w:t>достичь,</w:t>
      </w:r>
      <w:r w:rsidR="00C61159" w:rsidRPr="00D10110">
        <w:t xml:space="preserve"> </w:t>
      </w:r>
      <w:r w:rsidRPr="00D10110">
        <w:t>легче</w:t>
      </w:r>
      <w:r w:rsidR="00C61159" w:rsidRPr="00D10110">
        <w:t xml:space="preserve"> </w:t>
      </w:r>
      <w:r w:rsidRPr="00D10110">
        <w:t>составить</w:t>
      </w:r>
      <w:r w:rsidR="00C61159" w:rsidRPr="00D10110">
        <w:t xml:space="preserve"> </w:t>
      </w:r>
      <w:r w:rsidRPr="00D10110">
        <w:t>реальный</w:t>
      </w:r>
      <w:r w:rsidR="00C61159" w:rsidRPr="00D10110">
        <w:t xml:space="preserve"> </w:t>
      </w:r>
      <w:r w:rsidRPr="00D10110">
        <w:t>план</w:t>
      </w:r>
      <w:r w:rsidR="00C61159" w:rsidRPr="00D10110">
        <w:t xml:space="preserve"> </w:t>
      </w:r>
      <w:r w:rsidRPr="00D10110">
        <w:t>действий.</w:t>
      </w:r>
    </w:p>
    <w:p w14:paraId="4D29E3A6" w14:textId="77777777" w:rsidR="0081006F" w:rsidRPr="00D10110" w:rsidRDefault="003A224C" w:rsidP="0081006F">
      <w:r w:rsidRPr="00D10110">
        <w:t>РАЗРАБОТКА</w:t>
      </w:r>
      <w:r w:rsidR="00C61159" w:rsidRPr="00D10110">
        <w:t xml:space="preserve"> </w:t>
      </w:r>
      <w:r w:rsidRPr="00D10110">
        <w:t>ЛИЧНОГО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ПЛАНА</w:t>
      </w:r>
    </w:p>
    <w:p w14:paraId="5B0F3EC8" w14:textId="77777777" w:rsidR="0081006F" w:rsidRPr="00D10110" w:rsidRDefault="0081006F" w:rsidP="0081006F">
      <w:r w:rsidRPr="00D10110">
        <w:t>Составление</w:t>
      </w:r>
      <w:r w:rsidR="00C61159" w:rsidRPr="00D10110">
        <w:t xml:space="preserve"> </w:t>
      </w:r>
      <w:r w:rsidRPr="00D10110">
        <w:t>плана</w:t>
      </w:r>
      <w:r w:rsidR="00C61159" w:rsidRPr="00D10110">
        <w:t xml:space="preserve"> </w:t>
      </w:r>
      <w:proofErr w:type="gramStart"/>
      <w:r w:rsidR="00C61159" w:rsidRPr="00D10110">
        <w:t xml:space="preserve">-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тоже</w:t>
      </w:r>
      <w:r w:rsidR="00C61159" w:rsidRPr="00D10110">
        <w:t xml:space="preserve"> </w:t>
      </w:r>
      <w:r w:rsidRPr="00D10110">
        <w:t>работа,</w:t>
      </w:r>
      <w:r w:rsidR="00C61159" w:rsidRPr="00D10110">
        <w:t xml:space="preserve"> </w:t>
      </w:r>
      <w:r w:rsidRPr="00D10110">
        <w:t>которую</w:t>
      </w:r>
      <w:r w:rsidR="00C61159" w:rsidRPr="00D10110">
        <w:t xml:space="preserve"> </w:t>
      </w:r>
      <w:r w:rsidRPr="00D10110">
        <w:t>никто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вас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сделает.</w:t>
      </w:r>
      <w:r w:rsidR="00C61159" w:rsidRPr="00D10110">
        <w:t xml:space="preserve"> </w:t>
      </w:r>
      <w:r w:rsidRPr="00D10110">
        <w:t>Кроме,</w:t>
      </w:r>
      <w:r w:rsidR="00C61159" w:rsidRPr="00D10110">
        <w:t xml:space="preserve"> </w:t>
      </w:r>
      <w:r w:rsidRPr="00D10110">
        <w:t>конечно,</w:t>
      </w:r>
      <w:r w:rsidR="00C61159" w:rsidRPr="00D10110">
        <w:t xml:space="preserve"> </w:t>
      </w:r>
      <w:r w:rsidRPr="00D10110">
        <w:t>специально</w:t>
      </w:r>
      <w:r w:rsidR="00C61159" w:rsidRPr="00D10110">
        <w:t xml:space="preserve"> </w:t>
      </w:r>
      <w:r w:rsidRPr="00D10110">
        <w:t>нанятого</w:t>
      </w:r>
      <w:r w:rsidR="00C61159" w:rsidRPr="00D10110">
        <w:t xml:space="preserve"> </w:t>
      </w:r>
      <w:r w:rsidRPr="00D10110">
        <w:t>специалиста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целой</w:t>
      </w:r>
      <w:r w:rsidR="00C61159" w:rsidRPr="00D10110">
        <w:t xml:space="preserve"> </w:t>
      </w:r>
      <w:r w:rsidRPr="00D10110">
        <w:t>компании</w:t>
      </w:r>
      <w:r w:rsidR="00C61159" w:rsidRPr="00D10110">
        <w:t xml:space="preserve"> </w:t>
      </w:r>
      <w:r w:rsidRPr="00D10110">
        <w:t>вроде</w:t>
      </w:r>
      <w:r w:rsidR="00C61159" w:rsidRPr="00D10110">
        <w:t xml:space="preserve"> </w:t>
      </w:r>
      <w:r w:rsidRPr="00D10110">
        <w:t>НПФ.</w:t>
      </w:r>
    </w:p>
    <w:p w14:paraId="72E85293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Анализ</w:t>
      </w:r>
      <w:r w:rsidR="00C61159" w:rsidRPr="00D10110">
        <w:t xml:space="preserve"> </w:t>
      </w:r>
      <w:r w:rsidR="0081006F" w:rsidRPr="00D10110">
        <w:t>текущего</w:t>
      </w:r>
      <w:r w:rsidR="00C61159" w:rsidRPr="00D10110">
        <w:t xml:space="preserve"> </w:t>
      </w:r>
      <w:r w:rsidR="0081006F" w:rsidRPr="00D10110">
        <w:t>финансового</w:t>
      </w:r>
      <w:r w:rsidR="00C61159" w:rsidRPr="00D10110">
        <w:t xml:space="preserve"> </w:t>
      </w:r>
      <w:r w:rsidR="0081006F" w:rsidRPr="00D10110">
        <w:t>положения</w:t>
      </w:r>
    </w:p>
    <w:p w14:paraId="55B4BC06" w14:textId="77777777" w:rsidR="0081006F" w:rsidRPr="00D10110" w:rsidRDefault="0081006F" w:rsidP="0081006F">
      <w:r w:rsidRPr="00D10110">
        <w:t>Планирование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начинается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трезвого</w:t>
      </w:r>
      <w:r w:rsidR="00C61159" w:rsidRPr="00D10110">
        <w:t xml:space="preserve"> </w:t>
      </w:r>
      <w:r w:rsidRPr="00D10110">
        <w:t>анализа</w:t>
      </w:r>
      <w:r w:rsidR="00C61159" w:rsidRPr="00D10110">
        <w:t xml:space="preserve"> </w:t>
      </w:r>
      <w:r w:rsidRPr="00D10110">
        <w:t>текущей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ситуации.</w:t>
      </w:r>
    </w:p>
    <w:p w14:paraId="119E1E4E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Оценка</w:t>
      </w:r>
      <w:r w:rsidR="00C61159" w:rsidRPr="00D10110">
        <w:t xml:space="preserve"> </w:t>
      </w:r>
      <w:r w:rsidR="0081006F" w:rsidRPr="00D10110">
        <w:t>текущих</w:t>
      </w:r>
      <w:r w:rsidR="00C61159" w:rsidRPr="00D10110">
        <w:t xml:space="preserve"> </w:t>
      </w:r>
      <w:r w:rsidR="0081006F" w:rsidRPr="00D10110">
        <w:t>доходов</w:t>
      </w:r>
      <w:r w:rsidR="00C61159" w:rsidRPr="00D10110">
        <w:t xml:space="preserve"> </w:t>
      </w:r>
      <w:r w:rsidR="0081006F" w:rsidRPr="00D10110">
        <w:t>и</w:t>
      </w:r>
      <w:r w:rsidR="00C61159" w:rsidRPr="00D10110">
        <w:t xml:space="preserve"> </w:t>
      </w:r>
      <w:r w:rsidR="0081006F" w:rsidRPr="00D10110">
        <w:t>расходов</w:t>
      </w:r>
    </w:p>
    <w:p w14:paraId="79FD4DEE" w14:textId="77777777" w:rsidR="0081006F" w:rsidRPr="00D10110" w:rsidRDefault="0081006F" w:rsidP="0081006F">
      <w:r w:rsidRPr="00D10110">
        <w:t>Для</w:t>
      </w:r>
      <w:r w:rsidR="00C61159" w:rsidRPr="00D10110">
        <w:t xml:space="preserve"> </w:t>
      </w:r>
      <w:r w:rsidRPr="00D10110">
        <w:t>начала</w:t>
      </w:r>
      <w:r w:rsidR="00C61159" w:rsidRPr="00D10110">
        <w:t xml:space="preserve"> </w:t>
      </w:r>
      <w:r w:rsidRPr="00D10110">
        <w:t>следует</w:t>
      </w:r>
      <w:r w:rsidR="00C61159" w:rsidRPr="00D10110">
        <w:t xml:space="preserve"> </w:t>
      </w:r>
      <w:r w:rsidRPr="00D10110">
        <w:t>разобраться:</w:t>
      </w:r>
      <w:r w:rsidR="00C61159" w:rsidRPr="00D10110">
        <w:t xml:space="preserve"> </w:t>
      </w:r>
      <w:r w:rsidRPr="00D10110">
        <w:t>сколько</w:t>
      </w:r>
      <w:r w:rsidR="00C61159" w:rsidRPr="00D10110">
        <w:t xml:space="preserve"> </w:t>
      </w:r>
      <w:r w:rsidRPr="00D10110">
        <w:t>денег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вам</w:t>
      </w:r>
      <w:r w:rsidR="00C61159" w:rsidRPr="00D10110">
        <w:t xml:space="preserve"> </w:t>
      </w:r>
      <w:r w:rsidRPr="00D10110">
        <w:t>приходит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куда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уходят.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основа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любого</w:t>
      </w:r>
      <w:r w:rsidR="00C61159" w:rsidRPr="00D10110">
        <w:t xml:space="preserve"> </w:t>
      </w:r>
      <w:r w:rsidRPr="00D10110">
        <w:t>финансового</w:t>
      </w:r>
      <w:r w:rsidR="00C61159" w:rsidRPr="00D10110">
        <w:t xml:space="preserve"> </w:t>
      </w:r>
      <w:r w:rsidRPr="00D10110">
        <w:t>плана.</w:t>
      </w:r>
      <w:r w:rsidR="00C61159" w:rsidRPr="00D10110">
        <w:t xml:space="preserve"> </w:t>
      </w:r>
      <w:r w:rsidRPr="00D10110">
        <w:t>Постоянные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переменные</w:t>
      </w:r>
      <w:r w:rsidR="00C61159" w:rsidRPr="00D10110">
        <w:t xml:space="preserve"> </w:t>
      </w:r>
      <w:r w:rsidRPr="00D10110">
        <w:t>расходы,</w:t>
      </w:r>
      <w:r w:rsidR="00C61159" w:rsidRPr="00D10110">
        <w:t xml:space="preserve"> </w:t>
      </w:r>
      <w:r w:rsidRPr="00D10110">
        <w:t>доходы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основной</w:t>
      </w:r>
      <w:r w:rsidR="00C61159" w:rsidRPr="00D10110">
        <w:t xml:space="preserve"> </w:t>
      </w:r>
      <w:r w:rsidRPr="00D10110">
        <w:t>работы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дополнительных</w:t>
      </w:r>
      <w:r w:rsidR="00C61159" w:rsidRPr="00D10110">
        <w:t xml:space="preserve"> </w:t>
      </w:r>
      <w:r w:rsidRPr="00D10110">
        <w:t>источников</w:t>
      </w:r>
      <w:r w:rsidR="00C61159" w:rsidRPr="00D10110">
        <w:t xml:space="preserve"> - </w:t>
      </w:r>
      <w:r w:rsidRPr="00D10110">
        <w:t>все</w:t>
      </w:r>
      <w:r w:rsidR="00C61159" w:rsidRPr="00D10110">
        <w:t xml:space="preserve"> </w:t>
      </w:r>
      <w:r w:rsidRPr="00D10110">
        <w:t>важно</w:t>
      </w:r>
      <w:r w:rsidR="00C61159" w:rsidRPr="00D10110">
        <w:t xml:space="preserve"> </w:t>
      </w:r>
      <w:r w:rsidRPr="00D10110">
        <w:t>учитывать.</w:t>
      </w:r>
      <w:r w:rsidR="00C61159" w:rsidRPr="00D10110">
        <w:t xml:space="preserve"> </w:t>
      </w:r>
      <w:r w:rsidRPr="00D10110">
        <w:t>Этот</w:t>
      </w:r>
      <w:r w:rsidR="00C61159" w:rsidRPr="00D10110">
        <w:t xml:space="preserve"> </w:t>
      </w:r>
      <w:r w:rsidRPr="00D10110">
        <w:t>шаг</w:t>
      </w:r>
      <w:r w:rsidR="00C61159" w:rsidRPr="00D10110">
        <w:t xml:space="preserve"> </w:t>
      </w:r>
      <w:r w:rsidRPr="00D10110">
        <w:t>помогает</w:t>
      </w:r>
      <w:r w:rsidR="00C61159" w:rsidRPr="00D10110">
        <w:t xml:space="preserve"> </w:t>
      </w:r>
      <w:r w:rsidRPr="00D10110">
        <w:t>увидеть</w:t>
      </w:r>
      <w:r w:rsidR="00C61159" w:rsidRPr="00D10110">
        <w:t xml:space="preserve"> </w:t>
      </w:r>
      <w:r w:rsidRPr="00D10110">
        <w:t>реальную</w:t>
      </w:r>
      <w:r w:rsidR="00C61159" w:rsidRPr="00D10110">
        <w:t xml:space="preserve"> </w:t>
      </w:r>
      <w:r w:rsidRPr="00D10110">
        <w:t>картину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понять,</w:t>
      </w:r>
      <w:r w:rsidR="00C61159" w:rsidRPr="00D10110">
        <w:t xml:space="preserve"> </w:t>
      </w:r>
      <w:r w:rsidRPr="00D10110">
        <w:t>сколько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откладывать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будущее.</w:t>
      </w:r>
    </w:p>
    <w:p w14:paraId="05A39B20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Анализ</w:t>
      </w:r>
      <w:r w:rsidR="00C61159" w:rsidRPr="00D10110">
        <w:t xml:space="preserve"> </w:t>
      </w:r>
      <w:r w:rsidR="0081006F" w:rsidRPr="00D10110">
        <w:t>активов</w:t>
      </w:r>
      <w:r w:rsidR="00C61159" w:rsidRPr="00D10110">
        <w:t xml:space="preserve"> </w:t>
      </w:r>
      <w:r w:rsidR="0081006F" w:rsidRPr="00D10110">
        <w:t>и</w:t>
      </w:r>
      <w:r w:rsidR="00C61159" w:rsidRPr="00D10110">
        <w:t xml:space="preserve"> </w:t>
      </w:r>
      <w:r w:rsidR="0081006F" w:rsidRPr="00D10110">
        <w:t>пассивов</w:t>
      </w:r>
    </w:p>
    <w:p w14:paraId="7082D13F" w14:textId="77777777" w:rsidR="0081006F" w:rsidRPr="00D10110" w:rsidRDefault="0081006F" w:rsidP="0081006F">
      <w:r w:rsidRPr="00D10110">
        <w:lastRenderedPageBreak/>
        <w:t>После</w:t>
      </w:r>
      <w:r w:rsidR="00C61159" w:rsidRPr="00D10110">
        <w:t xml:space="preserve"> </w:t>
      </w:r>
      <w:r w:rsidRPr="00D10110">
        <w:t>оценки</w:t>
      </w:r>
      <w:r w:rsidR="00C61159" w:rsidRPr="00D10110">
        <w:t xml:space="preserve"> </w:t>
      </w:r>
      <w:r w:rsidRPr="00D10110">
        <w:t>доходов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расходов</w:t>
      </w:r>
      <w:r w:rsidR="00C61159" w:rsidRPr="00D10110">
        <w:t xml:space="preserve"> </w:t>
      </w:r>
      <w:r w:rsidRPr="00D10110">
        <w:t>переходим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активам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пассивам.</w:t>
      </w:r>
      <w:r w:rsidR="00C61159" w:rsidRPr="00D10110">
        <w:t xml:space="preserve"> </w:t>
      </w:r>
      <w:r w:rsidRPr="00D10110">
        <w:t>Активы</w:t>
      </w:r>
      <w:r w:rsidR="00C61159" w:rsidRPr="00D10110">
        <w:t xml:space="preserve"> </w:t>
      </w:r>
      <w:proofErr w:type="gramStart"/>
      <w:r w:rsidR="00C61159" w:rsidRPr="00D10110">
        <w:t xml:space="preserve">- </w:t>
      </w:r>
      <w:r w:rsidRPr="00D10110">
        <w:t>это</w:t>
      </w:r>
      <w:r w:rsidR="00C61159" w:rsidRPr="00D10110">
        <w:t xml:space="preserve"> </w:t>
      </w:r>
      <w:r w:rsidRPr="00D10110">
        <w:t>то</w:t>
      </w:r>
      <w:proofErr w:type="gramEnd"/>
      <w:r w:rsidRPr="00D10110">
        <w:t>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приносит</w:t>
      </w:r>
      <w:r w:rsidR="00C61159" w:rsidRPr="00D10110">
        <w:t xml:space="preserve"> </w:t>
      </w:r>
      <w:r w:rsidRPr="00D10110">
        <w:t>доход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продано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прибылью:</w:t>
      </w:r>
      <w:r w:rsidR="00C61159" w:rsidRPr="00D10110">
        <w:t xml:space="preserve"> </w:t>
      </w:r>
      <w:r w:rsidRPr="00D10110">
        <w:t>недвижимость,</w:t>
      </w:r>
      <w:r w:rsidR="00C61159" w:rsidRPr="00D10110">
        <w:t xml:space="preserve"> </w:t>
      </w:r>
      <w:r w:rsidRPr="00D10110">
        <w:t>акции,</w:t>
      </w:r>
      <w:r w:rsidR="00C61159" w:rsidRPr="00D10110">
        <w:t xml:space="preserve"> </w:t>
      </w:r>
      <w:r w:rsidRPr="00D10110">
        <w:t>сбережения.</w:t>
      </w:r>
      <w:r w:rsidR="00C61159" w:rsidRPr="00D10110">
        <w:t xml:space="preserve"> </w:t>
      </w:r>
      <w:r w:rsidRPr="00D10110">
        <w:t>Пассивы,</w:t>
      </w:r>
      <w:r w:rsidR="00C61159" w:rsidRPr="00D10110">
        <w:t xml:space="preserve"> </w:t>
      </w:r>
      <w:r w:rsidRPr="00D10110">
        <w:t>напротив,</w:t>
      </w:r>
      <w:r w:rsidR="00C61159" w:rsidRPr="00D10110">
        <w:t xml:space="preserve"> </w:t>
      </w:r>
      <w:r w:rsidRPr="00D10110">
        <w:t>требуют</w:t>
      </w:r>
      <w:r w:rsidR="00C61159" w:rsidRPr="00D10110">
        <w:t xml:space="preserve"> </w:t>
      </w:r>
      <w:r w:rsidRPr="00D10110">
        <w:t>расходов,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кредиты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ипотека.</w:t>
      </w:r>
    </w:p>
    <w:p w14:paraId="65A247AF" w14:textId="77777777" w:rsidR="0081006F" w:rsidRPr="00D10110" w:rsidRDefault="0081006F" w:rsidP="0081006F">
      <w:r w:rsidRPr="00D10110">
        <w:t>Правда,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жизни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всегда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однозначно,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теории.</w:t>
      </w:r>
      <w:r w:rsidR="00C61159" w:rsidRPr="00D10110">
        <w:t xml:space="preserve"> </w:t>
      </w:r>
      <w:r w:rsidRPr="00D10110">
        <w:t>Пример</w:t>
      </w:r>
      <w:r w:rsidR="00C61159" w:rsidRPr="00D10110">
        <w:t xml:space="preserve"> </w:t>
      </w:r>
      <w:r w:rsidRPr="00D10110">
        <w:t>тому</w:t>
      </w:r>
      <w:r w:rsidR="00C61159" w:rsidRPr="00D10110">
        <w:t xml:space="preserve"> - </w:t>
      </w:r>
      <w:r w:rsidRPr="00D10110">
        <w:t>аквариумные</w:t>
      </w:r>
      <w:r w:rsidR="00C61159" w:rsidRPr="00D10110">
        <w:t xml:space="preserve"> </w:t>
      </w:r>
      <w:r w:rsidRPr="00D10110">
        <w:t>рыбки.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одновременно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активом,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пассивом.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одной</w:t>
      </w:r>
      <w:r w:rsidR="00C61159" w:rsidRPr="00D10110">
        <w:t xml:space="preserve"> </w:t>
      </w:r>
      <w:r w:rsidRPr="00D10110">
        <w:t>стороны,</w:t>
      </w:r>
      <w:r w:rsidR="00C61159" w:rsidRPr="00D10110">
        <w:t xml:space="preserve"> </w:t>
      </w:r>
      <w:r w:rsidRPr="00D10110">
        <w:t>требуют</w:t>
      </w:r>
      <w:r w:rsidR="00C61159" w:rsidRPr="00D10110">
        <w:t xml:space="preserve"> </w:t>
      </w:r>
      <w:r w:rsidRPr="00D10110">
        <w:t>затрат: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покупать</w:t>
      </w:r>
      <w:r w:rsidR="00C61159" w:rsidRPr="00D10110">
        <w:t xml:space="preserve"> </w:t>
      </w:r>
      <w:r w:rsidRPr="00D10110">
        <w:t>корм,</w:t>
      </w:r>
      <w:r w:rsidR="00C61159" w:rsidRPr="00D10110">
        <w:t xml:space="preserve"> </w:t>
      </w:r>
      <w:r w:rsidRPr="00D10110">
        <w:t>поддерживать</w:t>
      </w:r>
      <w:r w:rsidR="00C61159" w:rsidRPr="00D10110">
        <w:t xml:space="preserve"> </w:t>
      </w:r>
      <w:r w:rsidRPr="00D10110">
        <w:t>оборудование,</w:t>
      </w:r>
      <w:r w:rsidR="00C61159" w:rsidRPr="00D10110">
        <w:t xml:space="preserve"> </w:t>
      </w:r>
      <w:r w:rsidRPr="00D10110">
        <w:t>чистить</w:t>
      </w:r>
      <w:r w:rsidR="00C61159" w:rsidRPr="00D10110">
        <w:t xml:space="preserve"> </w:t>
      </w:r>
      <w:r w:rsidRPr="00D10110">
        <w:t>аквариум</w:t>
      </w:r>
      <w:r w:rsidR="00C61159" w:rsidRPr="00D10110">
        <w:t xml:space="preserve"> </w:t>
      </w:r>
      <w:proofErr w:type="gramStart"/>
      <w:r w:rsidR="00C61159" w:rsidRPr="00D10110">
        <w:t xml:space="preserve">- </w:t>
      </w:r>
      <w:r w:rsidRPr="00D10110">
        <w:t>все</w:t>
      </w:r>
      <w:r w:rsidR="00C61159" w:rsidRPr="00D10110">
        <w:t xml:space="preserve">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пассивы,</w:t>
      </w:r>
      <w:r w:rsidR="00C61159" w:rsidRPr="00D10110">
        <w:t xml:space="preserve"> </w:t>
      </w:r>
      <w:r w:rsidRPr="00D10110">
        <w:t>из-за</w:t>
      </w:r>
      <w:r w:rsidR="00C61159" w:rsidRPr="00D10110">
        <w:t xml:space="preserve"> </w:t>
      </w:r>
      <w:r w:rsidRPr="00D10110">
        <w:t>них</w:t>
      </w:r>
      <w:r w:rsidR="00C61159" w:rsidRPr="00D10110">
        <w:t xml:space="preserve"> </w:t>
      </w:r>
      <w:r w:rsidRPr="00D10110">
        <w:t>постоянные</w:t>
      </w:r>
      <w:r w:rsidR="00C61159" w:rsidRPr="00D10110">
        <w:t xml:space="preserve"> </w:t>
      </w:r>
      <w:r w:rsidRPr="00D10110">
        <w:t>расходы.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другой</w:t>
      </w:r>
      <w:r w:rsidR="00C61159" w:rsidRPr="00D10110">
        <w:t xml:space="preserve"> </w:t>
      </w:r>
      <w:r w:rsidRPr="00D10110">
        <w:t>стороны,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человек</w:t>
      </w:r>
      <w:r w:rsidR="00C61159" w:rsidRPr="00D10110">
        <w:t xml:space="preserve"> </w:t>
      </w:r>
      <w:r w:rsidRPr="00D10110">
        <w:t>занимается</w:t>
      </w:r>
      <w:r w:rsidR="00C61159" w:rsidRPr="00D10110">
        <w:t xml:space="preserve"> </w:t>
      </w:r>
      <w:r w:rsidRPr="00D10110">
        <w:t>разведением</w:t>
      </w:r>
      <w:r w:rsidR="00C61159" w:rsidRPr="00D10110">
        <w:t xml:space="preserve"> </w:t>
      </w:r>
      <w:r w:rsidRPr="00D10110">
        <w:t>рыбок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продает</w:t>
      </w:r>
      <w:r w:rsidR="00C61159" w:rsidRPr="00D10110">
        <w:t xml:space="preserve"> </w:t>
      </w:r>
      <w:r w:rsidRPr="00D10110">
        <w:t>молодь,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превращаются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актив,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приносит</w:t>
      </w:r>
      <w:r w:rsidR="00C61159" w:rsidRPr="00D10110">
        <w:t xml:space="preserve"> </w:t>
      </w:r>
      <w:r w:rsidRPr="00D10110">
        <w:t>доход.</w:t>
      </w:r>
      <w:r w:rsidR="00C61159" w:rsidRPr="00D10110">
        <w:t xml:space="preserve"> </w:t>
      </w:r>
      <w:r w:rsidRPr="00D10110">
        <w:t>Куда</w:t>
      </w:r>
      <w:r w:rsidR="00C61159" w:rsidRPr="00D10110">
        <w:t xml:space="preserve"> </w:t>
      </w:r>
      <w:r w:rsidRPr="00D10110">
        <w:t>же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отнести?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однозначно: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рыбки</w:t>
      </w:r>
      <w:r w:rsidR="00C61159" w:rsidRPr="00D10110">
        <w:t xml:space="preserve"> </w:t>
      </w:r>
      <w:r w:rsidRPr="00D10110">
        <w:t>способны</w:t>
      </w:r>
      <w:r w:rsidR="00C61159" w:rsidRPr="00D10110">
        <w:t xml:space="preserve"> </w:t>
      </w:r>
      <w:r w:rsidR="009F6448">
        <w:t>«</w:t>
      </w:r>
      <w:r w:rsidRPr="00D10110">
        <w:t>прокормить</w:t>
      </w:r>
      <w:r w:rsidR="009F6448">
        <w:t>»</w:t>
      </w:r>
      <w:r w:rsidR="00C61159" w:rsidRPr="00D10110">
        <w:t xml:space="preserve"> </w:t>
      </w:r>
      <w:r w:rsidRPr="00D10110">
        <w:t>себя</w:t>
      </w:r>
      <w:r w:rsidR="00C61159" w:rsidRPr="00D10110">
        <w:t xml:space="preserve"> </w:t>
      </w:r>
      <w:r w:rsidRPr="00D10110">
        <w:t>сами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еще</w:t>
      </w:r>
      <w:r w:rsidR="00C61159" w:rsidRPr="00D10110">
        <w:t xml:space="preserve"> </w:t>
      </w:r>
      <w:r w:rsidRPr="00D10110">
        <w:t>хозяину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чай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бубликами</w:t>
      </w:r>
      <w:r w:rsidR="00C61159" w:rsidRPr="00D10110">
        <w:t xml:space="preserve"> </w:t>
      </w:r>
      <w:r w:rsidRPr="00D10110">
        <w:t>останется,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proofErr w:type="gramStart"/>
      <w:r w:rsidRPr="00D10110">
        <w:t>они</w:t>
      </w:r>
      <w:r w:rsidR="00C61159" w:rsidRPr="00D10110">
        <w:t xml:space="preserve"> - </w:t>
      </w:r>
      <w:r w:rsidRPr="00D10110">
        <w:t>актив</w:t>
      </w:r>
      <w:proofErr w:type="gramEnd"/>
      <w:r w:rsidRPr="00D10110">
        <w:t>.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нет</w:t>
      </w:r>
      <w:r w:rsidR="00C61159" w:rsidRPr="00D10110">
        <w:t xml:space="preserve"> - </w:t>
      </w:r>
      <w:r w:rsidRPr="00D10110">
        <w:t>пассив.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аквариумист</w:t>
      </w:r>
      <w:r w:rsidR="00C61159" w:rsidRPr="00D10110">
        <w:t xml:space="preserve"> </w:t>
      </w:r>
      <w:r w:rsidRPr="00D10110">
        <w:t>выходит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нули</w:t>
      </w:r>
      <w:r w:rsidR="00C61159" w:rsidRPr="00D10110">
        <w:t xml:space="preserve"> - </w:t>
      </w:r>
      <w:r w:rsidRPr="00D10110">
        <w:t>объект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вообще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учитывать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бюджете.</w:t>
      </w:r>
    </w:p>
    <w:p w14:paraId="1DA4F0B3" w14:textId="77777777" w:rsidR="0081006F" w:rsidRPr="00D10110" w:rsidRDefault="003A224C" w:rsidP="0081006F">
      <w:r w:rsidRPr="00D10110">
        <w:t>РАСЧЕТ</w:t>
      </w:r>
      <w:r w:rsidR="00C61159" w:rsidRPr="00D10110">
        <w:t xml:space="preserve"> </w:t>
      </w:r>
      <w:r w:rsidRPr="00D10110">
        <w:t>НЕОБХОДИМОЙ</w:t>
      </w:r>
      <w:r w:rsidR="00C61159" w:rsidRPr="00D10110">
        <w:t xml:space="preserve"> </w:t>
      </w:r>
      <w:r w:rsidRPr="00D10110">
        <w:t>СУММЫ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КОМФОРТНОЙ</w:t>
      </w:r>
      <w:r w:rsidR="00C61159" w:rsidRPr="00D10110">
        <w:t xml:space="preserve"> </w:t>
      </w:r>
      <w:r w:rsidRPr="00D10110">
        <w:t>ПЕНСИИ</w:t>
      </w:r>
    </w:p>
    <w:p w14:paraId="5BB2BA9F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Формула</w:t>
      </w:r>
      <w:r w:rsidR="00C61159" w:rsidRPr="00D10110">
        <w:t xml:space="preserve"> </w:t>
      </w:r>
      <w:r w:rsidR="0081006F" w:rsidRPr="00D10110">
        <w:t>расчета</w:t>
      </w:r>
      <w:r w:rsidR="00C61159" w:rsidRPr="00D10110">
        <w:t xml:space="preserve"> </w:t>
      </w:r>
      <w:r w:rsidR="0081006F" w:rsidRPr="00D10110">
        <w:t>пенсионных</w:t>
      </w:r>
      <w:r w:rsidR="00C61159" w:rsidRPr="00D10110">
        <w:t xml:space="preserve"> </w:t>
      </w:r>
      <w:r w:rsidR="0081006F" w:rsidRPr="00D10110">
        <w:t>накоплений</w:t>
      </w:r>
    </w:p>
    <w:p w14:paraId="72AE5D6B" w14:textId="77777777" w:rsidR="0081006F" w:rsidRPr="00D10110" w:rsidRDefault="0081006F" w:rsidP="0081006F">
      <w:r w:rsidRPr="00D10110">
        <w:t>Представьте,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пенсия</w:t>
      </w:r>
      <w:r w:rsidR="00C61159" w:rsidRPr="00D10110">
        <w:t xml:space="preserve"> </w:t>
      </w:r>
      <w:proofErr w:type="gramStart"/>
      <w:r w:rsidR="00C61159" w:rsidRPr="00D10110">
        <w:t xml:space="preserve">-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ваш</w:t>
      </w:r>
      <w:r w:rsidR="00C61159" w:rsidRPr="00D10110">
        <w:t xml:space="preserve"> </w:t>
      </w:r>
      <w:r w:rsidRPr="00D10110">
        <w:t>долгий</w:t>
      </w:r>
      <w:r w:rsidR="00C61159" w:rsidRPr="00D10110">
        <w:t xml:space="preserve"> </w:t>
      </w:r>
      <w:r w:rsidRPr="00D10110">
        <w:t>отпуск.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определить,</w:t>
      </w:r>
      <w:r w:rsidR="00C61159" w:rsidRPr="00D10110">
        <w:t xml:space="preserve"> </w:t>
      </w:r>
      <w:r w:rsidRPr="00D10110">
        <w:t>сколько</w:t>
      </w:r>
      <w:r w:rsidR="00C61159" w:rsidRPr="00D10110">
        <w:t xml:space="preserve"> </w:t>
      </w:r>
      <w:r w:rsidRPr="00D10110">
        <w:t>понадобится</w:t>
      </w:r>
      <w:r w:rsidR="00C61159" w:rsidRPr="00D10110">
        <w:t xml:space="preserve"> </w:t>
      </w:r>
      <w:r w:rsidRPr="00D10110">
        <w:t>денег,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посчитать,</w:t>
      </w:r>
      <w:r w:rsidR="00C61159" w:rsidRPr="00D10110">
        <w:t xml:space="preserve"> </w:t>
      </w:r>
      <w:r w:rsidRPr="00D10110">
        <w:t>какие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расходы</w:t>
      </w:r>
      <w:r w:rsidR="00C61159" w:rsidRPr="00D10110">
        <w:t xml:space="preserve"> </w:t>
      </w:r>
      <w:r w:rsidRPr="00D10110">
        <w:t>каждый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сколько</w:t>
      </w:r>
      <w:r w:rsidR="00C61159" w:rsidRPr="00D10110">
        <w:t xml:space="preserve"> </w:t>
      </w:r>
      <w:r w:rsidRPr="00D10110">
        <w:t>лет</w:t>
      </w:r>
      <w:r w:rsidR="00C61159" w:rsidRPr="00D10110">
        <w:t xml:space="preserve"> </w:t>
      </w:r>
      <w:r w:rsidRPr="00D10110">
        <w:t>хватит</w:t>
      </w:r>
      <w:r w:rsidR="00C61159" w:rsidRPr="00D10110">
        <w:t xml:space="preserve"> </w:t>
      </w:r>
      <w:r w:rsidRPr="00D10110">
        <w:t>ваших</w:t>
      </w:r>
      <w:r w:rsidR="00C61159" w:rsidRPr="00D10110">
        <w:t xml:space="preserve"> </w:t>
      </w:r>
      <w:r w:rsidRPr="00D10110">
        <w:t>сбережений.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хочется</w:t>
      </w:r>
      <w:r w:rsidR="00C61159" w:rsidRPr="00D10110">
        <w:t xml:space="preserve"> </w:t>
      </w:r>
      <w:r w:rsidRPr="00D10110">
        <w:t>тратить</w:t>
      </w:r>
      <w:r w:rsidR="00C61159" w:rsidRPr="00D10110">
        <w:t xml:space="preserve"> </w:t>
      </w:r>
      <w:r w:rsidRPr="00D10110">
        <w:t>50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месяц,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потребуется</w:t>
      </w:r>
      <w:r w:rsidR="00C61159" w:rsidRPr="00D10110">
        <w:t xml:space="preserve"> </w:t>
      </w:r>
      <w:r w:rsidRPr="00D10110">
        <w:t>600</w:t>
      </w:r>
      <w:r w:rsidR="00C61159" w:rsidRPr="00D10110">
        <w:t xml:space="preserve"> </w:t>
      </w:r>
      <w:r w:rsidRPr="00D10110">
        <w:t>000.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планируется</w:t>
      </w:r>
      <w:r w:rsidR="00C61159" w:rsidRPr="00D10110">
        <w:t xml:space="preserve"> </w:t>
      </w:r>
      <w:r w:rsidRPr="00D10110">
        <w:t>прожить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20</w:t>
      </w:r>
      <w:r w:rsidR="00C61159" w:rsidRPr="00D10110">
        <w:t xml:space="preserve"> </w:t>
      </w:r>
      <w:r w:rsidRPr="00D10110">
        <w:t>лет,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необходимо</w:t>
      </w:r>
      <w:r w:rsidR="00C61159" w:rsidRPr="00D10110">
        <w:t xml:space="preserve"> </w:t>
      </w:r>
      <w:r w:rsidRPr="00D10110">
        <w:t>накопить</w:t>
      </w:r>
      <w:r w:rsidR="00C61159" w:rsidRPr="00D10110">
        <w:t xml:space="preserve"> </w:t>
      </w:r>
      <w:r w:rsidRPr="00D10110">
        <w:t>12</w:t>
      </w:r>
      <w:r w:rsidR="00C61159" w:rsidRPr="00D10110">
        <w:t xml:space="preserve"> </w:t>
      </w:r>
      <w:r w:rsidRPr="00D10110">
        <w:t>миллионов.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без</w:t>
      </w:r>
      <w:r w:rsidR="00C61159" w:rsidRPr="00D10110">
        <w:t xml:space="preserve"> </w:t>
      </w:r>
      <w:r w:rsidRPr="00D10110">
        <w:t>учета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имеющихся</w:t>
      </w:r>
      <w:r w:rsidR="00C61159" w:rsidRPr="00D10110">
        <w:t xml:space="preserve"> </w:t>
      </w:r>
      <w:r w:rsidRPr="00D10110">
        <w:t>сбережений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возможных</w:t>
      </w:r>
      <w:r w:rsidR="00C61159" w:rsidRPr="00D10110">
        <w:t xml:space="preserve"> </w:t>
      </w:r>
      <w:r w:rsidRPr="00D10110">
        <w:t>государственных</w:t>
      </w:r>
      <w:r w:rsidR="00C61159" w:rsidRPr="00D10110">
        <w:t xml:space="preserve"> </w:t>
      </w:r>
      <w:r w:rsidRPr="00D10110">
        <w:t>выплат.</w:t>
      </w:r>
    </w:p>
    <w:p w14:paraId="2642D526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Учет</w:t>
      </w:r>
      <w:r w:rsidR="00C61159" w:rsidRPr="00D10110">
        <w:t xml:space="preserve"> </w:t>
      </w:r>
      <w:r w:rsidR="0081006F" w:rsidRPr="00D10110">
        <w:t>инфляции</w:t>
      </w:r>
      <w:r w:rsidR="00C61159" w:rsidRPr="00D10110">
        <w:t xml:space="preserve"> </w:t>
      </w:r>
      <w:r w:rsidR="0081006F" w:rsidRPr="00D10110">
        <w:t>и</w:t>
      </w:r>
      <w:r w:rsidR="00C61159" w:rsidRPr="00D10110">
        <w:t xml:space="preserve"> </w:t>
      </w:r>
      <w:r w:rsidR="0081006F" w:rsidRPr="00D10110">
        <w:t>роста</w:t>
      </w:r>
      <w:r w:rsidR="00C61159" w:rsidRPr="00D10110">
        <w:t xml:space="preserve"> </w:t>
      </w:r>
      <w:r w:rsidR="0081006F" w:rsidRPr="00D10110">
        <w:t>стоимости</w:t>
      </w:r>
      <w:r w:rsidR="00C61159" w:rsidRPr="00D10110">
        <w:t xml:space="preserve"> </w:t>
      </w:r>
      <w:r w:rsidR="0081006F" w:rsidRPr="00D10110">
        <w:t>жизни</w:t>
      </w:r>
    </w:p>
    <w:p w14:paraId="6CF7CF45" w14:textId="77777777" w:rsidR="0081006F" w:rsidRPr="00D10110" w:rsidRDefault="0081006F" w:rsidP="0081006F">
      <w:r w:rsidRPr="00D10110">
        <w:t>Но</w:t>
      </w:r>
      <w:r w:rsidR="00C61159" w:rsidRPr="00D10110">
        <w:t xml:space="preserve"> </w:t>
      </w:r>
      <w:r w:rsidRPr="00D10110">
        <w:t>деньги</w:t>
      </w:r>
      <w:r w:rsidR="00C61159" w:rsidRPr="00D10110">
        <w:t xml:space="preserve"> </w:t>
      </w:r>
      <w:r w:rsidRPr="00D10110">
        <w:t>имеют</w:t>
      </w:r>
      <w:r w:rsidR="00C61159" w:rsidRPr="00D10110">
        <w:t xml:space="preserve"> </w:t>
      </w:r>
      <w:r w:rsidRPr="00D10110">
        <w:t>свойство</w:t>
      </w:r>
      <w:r w:rsidR="00C61159" w:rsidRPr="00D10110">
        <w:t xml:space="preserve"> </w:t>
      </w:r>
      <w:r w:rsidRPr="00D10110">
        <w:t>со</w:t>
      </w:r>
      <w:r w:rsidR="00C61159" w:rsidRPr="00D10110">
        <w:t xml:space="preserve"> </w:t>
      </w:r>
      <w:r w:rsidRPr="00D10110">
        <w:t>временем</w:t>
      </w:r>
      <w:r w:rsidR="00C61159" w:rsidRPr="00D10110">
        <w:t xml:space="preserve"> </w:t>
      </w:r>
      <w:r w:rsidRPr="00D10110">
        <w:t>обесцениваться,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то,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кажется</w:t>
      </w:r>
      <w:r w:rsidR="00C61159" w:rsidRPr="00D10110">
        <w:t xml:space="preserve"> </w:t>
      </w:r>
      <w:r w:rsidRPr="00D10110">
        <w:t>большим</w:t>
      </w:r>
      <w:r w:rsidR="00C61159" w:rsidRPr="00D10110">
        <w:t xml:space="preserve"> </w:t>
      </w:r>
      <w:r w:rsidRPr="00D10110">
        <w:t>капиталом</w:t>
      </w:r>
      <w:r w:rsidR="00C61159" w:rsidRPr="00D10110">
        <w:t xml:space="preserve"> </w:t>
      </w:r>
      <w:r w:rsidRPr="00D10110">
        <w:t>сегодня,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proofErr w:type="gramStart"/>
      <w:r w:rsidRPr="00D10110">
        <w:t>10</w:t>
      </w:r>
      <w:r w:rsidR="00C61159" w:rsidRPr="00D10110">
        <w:t>-</w:t>
      </w:r>
      <w:r w:rsidRPr="00D10110">
        <w:t>20</w:t>
      </w:r>
      <w:proofErr w:type="gramEnd"/>
      <w:r w:rsidR="00C61159" w:rsidRPr="00D10110">
        <w:t xml:space="preserve"> </w:t>
      </w:r>
      <w:r w:rsidRPr="00D10110">
        <w:t>лет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покрыть</w:t>
      </w:r>
      <w:r w:rsidR="00C61159" w:rsidRPr="00D10110">
        <w:t xml:space="preserve"> </w:t>
      </w:r>
      <w:r w:rsidRPr="00D10110">
        <w:t>даже</w:t>
      </w:r>
      <w:r w:rsidR="00C61159" w:rsidRPr="00D10110">
        <w:t xml:space="preserve"> </w:t>
      </w:r>
      <w:r w:rsidRPr="00D10110">
        <w:t>базовых</w:t>
      </w:r>
      <w:r w:rsidR="00C61159" w:rsidRPr="00D10110">
        <w:t xml:space="preserve"> </w:t>
      </w:r>
      <w:r w:rsidRPr="00D10110">
        <w:t>расходов.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оказаться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неприятной</w:t>
      </w:r>
      <w:r w:rsidR="00C61159" w:rsidRPr="00D10110">
        <w:t xml:space="preserve"> </w:t>
      </w:r>
      <w:r w:rsidRPr="00D10110">
        <w:t>ситуации,</w:t>
      </w:r>
      <w:r w:rsidR="00C61159" w:rsidRPr="00D10110">
        <w:t xml:space="preserve"> </w:t>
      </w:r>
      <w:r w:rsidRPr="00D10110">
        <w:t>важно</w:t>
      </w:r>
      <w:r w:rsidR="00C61159" w:rsidRPr="00D10110">
        <w:t xml:space="preserve"> </w:t>
      </w:r>
      <w:r w:rsidRPr="00D10110">
        <w:t>учитывать</w:t>
      </w:r>
      <w:r w:rsidR="00C61159" w:rsidRPr="00D10110">
        <w:t xml:space="preserve"> </w:t>
      </w:r>
      <w:r w:rsidRPr="00D10110">
        <w:t>инфляцию.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цены</w:t>
      </w:r>
      <w:r w:rsidR="00C61159" w:rsidRPr="00D10110">
        <w:t xml:space="preserve"> </w:t>
      </w:r>
      <w:r w:rsidRPr="00D10110">
        <w:t>растут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5</w:t>
      </w:r>
      <w:r w:rsidR="00C61159" w:rsidRPr="00D10110">
        <w:t xml:space="preserve">% </w:t>
      </w:r>
      <w:r w:rsidRPr="00D10110">
        <w:t>в</w:t>
      </w:r>
      <w:r w:rsidR="00C61159" w:rsidRPr="00D10110">
        <w:t xml:space="preserve"> </w:t>
      </w:r>
      <w:r w:rsidRPr="00D10110">
        <w:t>год,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r w:rsidRPr="00D10110">
        <w:t>20</w:t>
      </w:r>
      <w:r w:rsidR="00C61159" w:rsidRPr="00D10110">
        <w:t xml:space="preserve"> </w:t>
      </w:r>
      <w:r w:rsidRPr="00D10110">
        <w:t>лет</w:t>
      </w:r>
      <w:r w:rsidR="00C61159" w:rsidRPr="00D10110">
        <w:t xml:space="preserve"> </w:t>
      </w:r>
      <w:r w:rsidRPr="00D10110">
        <w:t>стоимость</w:t>
      </w:r>
      <w:r w:rsidR="00C61159" w:rsidRPr="00D10110">
        <w:t xml:space="preserve"> </w:t>
      </w:r>
      <w:r w:rsidRPr="00D10110">
        <w:t>жизни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увеличиться</w:t>
      </w:r>
      <w:r w:rsidR="00C61159" w:rsidRPr="00D10110">
        <w:t xml:space="preserve"> </w:t>
      </w:r>
      <w:r w:rsidRPr="00D10110">
        <w:t>почти</w:t>
      </w:r>
      <w:r w:rsidR="00C61159" w:rsidRPr="00D10110">
        <w:t xml:space="preserve"> </w:t>
      </w:r>
      <w:r w:rsidRPr="00D10110">
        <w:t>вдвое.</w:t>
      </w:r>
      <w:r w:rsidR="00C61159" w:rsidRPr="00D10110">
        <w:t xml:space="preserve"> </w:t>
      </w:r>
      <w:r w:rsidRPr="00D10110">
        <w:t>Поэтому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расчете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важно</w:t>
      </w:r>
      <w:r w:rsidR="00C61159" w:rsidRPr="00D10110">
        <w:t xml:space="preserve"> </w:t>
      </w:r>
      <w:r w:rsidRPr="00D10110">
        <w:t>закладывать</w:t>
      </w:r>
      <w:r w:rsidR="00C61159" w:rsidRPr="00D10110">
        <w:t xml:space="preserve"> </w:t>
      </w:r>
      <w:r w:rsidRPr="00D10110">
        <w:t>этот</w:t>
      </w:r>
      <w:r w:rsidR="00C61159" w:rsidRPr="00D10110">
        <w:t xml:space="preserve"> </w:t>
      </w:r>
      <w:r w:rsidRPr="00D10110">
        <w:t>фактор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регулярно</w:t>
      </w:r>
      <w:r w:rsidR="00C61159" w:rsidRPr="00D10110">
        <w:t xml:space="preserve"> </w:t>
      </w:r>
      <w:r w:rsidRPr="00D10110">
        <w:t>пересматривать</w:t>
      </w:r>
      <w:r w:rsidR="00C61159" w:rsidRPr="00D10110">
        <w:t xml:space="preserve"> </w:t>
      </w:r>
      <w:r w:rsidRPr="00D10110">
        <w:t>план,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оставаться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плюсе.</w:t>
      </w:r>
    </w:p>
    <w:p w14:paraId="79D77A4E" w14:textId="77777777" w:rsidR="0081006F" w:rsidRPr="00D10110" w:rsidRDefault="003A224C" w:rsidP="0081006F">
      <w:r w:rsidRPr="00D10110">
        <w:t>СПОСОБЫ</w:t>
      </w:r>
      <w:r w:rsidR="00C61159" w:rsidRPr="00D10110">
        <w:t xml:space="preserve"> </w:t>
      </w:r>
      <w:r w:rsidRPr="00D10110">
        <w:t>НАКОПЛЕНИЯ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СРЕДСТВ</w:t>
      </w:r>
    </w:p>
    <w:p w14:paraId="5A7C066F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Пенсионные</w:t>
      </w:r>
      <w:r w:rsidR="00C61159" w:rsidRPr="00D10110">
        <w:t xml:space="preserve"> </w:t>
      </w:r>
      <w:r w:rsidR="0081006F" w:rsidRPr="00D10110">
        <w:t>фонды</w:t>
      </w:r>
      <w:r w:rsidR="00C61159" w:rsidRPr="00D10110">
        <w:t xml:space="preserve"> </w:t>
      </w:r>
      <w:r w:rsidR="0081006F" w:rsidRPr="00D10110">
        <w:t>и</w:t>
      </w:r>
      <w:r w:rsidR="00C61159" w:rsidRPr="00D10110">
        <w:t xml:space="preserve"> </w:t>
      </w:r>
      <w:r w:rsidR="0081006F" w:rsidRPr="00D10110">
        <w:t>программы</w:t>
      </w:r>
    </w:p>
    <w:p w14:paraId="630FB327" w14:textId="77777777" w:rsidR="0081006F" w:rsidRPr="00D10110" w:rsidRDefault="0081006F" w:rsidP="0081006F">
      <w:r w:rsidRPr="00D10110">
        <w:t>Пенсионные</w:t>
      </w:r>
      <w:r w:rsidR="00C61159" w:rsidRPr="00D10110">
        <w:t xml:space="preserve"> </w:t>
      </w:r>
      <w:r w:rsidRPr="00D10110">
        <w:t>фонды</w:t>
      </w:r>
      <w:r w:rsidR="00C61159" w:rsidRPr="00D10110">
        <w:t xml:space="preserve"> </w:t>
      </w:r>
      <w:r w:rsidRPr="00D10110">
        <w:t>предлагают</w:t>
      </w:r>
      <w:r w:rsidR="00C61159" w:rsidRPr="00D10110">
        <w:t xml:space="preserve"> </w:t>
      </w:r>
      <w:r w:rsidRPr="00D10110">
        <w:t>различные</w:t>
      </w:r>
      <w:r w:rsidR="00C61159" w:rsidRPr="00D10110">
        <w:t xml:space="preserve"> </w:t>
      </w:r>
      <w:r w:rsidRPr="00D10110">
        <w:t>программы,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позволяют</w:t>
      </w:r>
      <w:r w:rsidR="00C61159" w:rsidRPr="00D10110">
        <w:t xml:space="preserve"> </w:t>
      </w:r>
      <w:r w:rsidRPr="00D10110">
        <w:t>постепенно</w:t>
      </w:r>
      <w:r w:rsidR="00C61159" w:rsidRPr="00D10110">
        <w:t xml:space="preserve"> </w:t>
      </w:r>
      <w:r w:rsidRPr="00D10110">
        <w:t>накапливать</w:t>
      </w:r>
      <w:r w:rsidR="00C61159" w:rsidRPr="00D10110">
        <w:t xml:space="preserve"> </w:t>
      </w:r>
      <w:r w:rsidRPr="00D10110">
        <w:t>средства,</w:t>
      </w:r>
      <w:r w:rsidR="00C61159" w:rsidRPr="00D10110">
        <w:t xml:space="preserve"> </w:t>
      </w:r>
      <w:r w:rsidRPr="00D10110">
        <w:t>используя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инвестиций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различные</w:t>
      </w:r>
      <w:r w:rsidR="00C61159" w:rsidRPr="00D10110">
        <w:t xml:space="preserve"> </w:t>
      </w:r>
      <w:r w:rsidRPr="00D10110">
        <w:t>активы,</w:t>
      </w:r>
      <w:r w:rsidR="00C61159" w:rsidRPr="00D10110">
        <w:t xml:space="preserve"> </w:t>
      </w:r>
      <w:r w:rsidRPr="00D10110">
        <w:t>такие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акции,</w:t>
      </w:r>
      <w:r w:rsidR="00C61159" w:rsidRPr="00D10110">
        <w:t xml:space="preserve"> </w:t>
      </w:r>
      <w:r w:rsidRPr="00D10110">
        <w:t>облигации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недвижимость.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негосударственных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фондах</w:t>
      </w:r>
      <w:r w:rsidR="00C61159" w:rsidRPr="00D10110">
        <w:t xml:space="preserve"> </w:t>
      </w:r>
      <w:r w:rsidRPr="00D10110">
        <w:t>(НПФ)</w:t>
      </w:r>
      <w:r w:rsidR="00C61159" w:rsidRPr="00D10110">
        <w:t xml:space="preserve"> </w:t>
      </w:r>
      <w:r w:rsidRPr="00D10110">
        <w:t>предлагаются</w:t>
      </w:r>
      <w:r w:rsidR="00C61159" w:rsidRPr="00D10110">
        <w:t xml:space="preserve"> </w:t>
      </w:r>
      <w:r w:rsidRPr="00D10110">
        <w:t>программы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гарантированной</w:t>
      </w:r>
      <w:r w:rsidR="00C61159" w:rsidRPr="00D10110">
        <w:t xml:space="preserve"> </w:t>
      </w:r>
      <w:r w:rsidRPr="00D10110">
        <w:t>доходностью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дополнительными</w:t>
      </w:r>
      <w:r w:rsidR="00C61159" w:rsidRPr="00D10110">
        <w:t xml:space="preserve"> </w:t>
      </w:r>
      <w:r w:rsidRPr="00D10110">
        <w:t>возможностями</w:t>
      </w:r>
      <w:r w:rsidR="00C61159" w:rsidRPr="00D10110">
        <w:t xml:space="preserve"> </w:t>
      </w:r>
      <w:r w:rsidRPr="00D10110">
        <w:t>инвестирования.</w:t>
      </w:r>
    </w:p>
    <w:p w14:paraId="6C58CF68" w14:textId="77777777" w:rsidR="0081006F" w:rsidRPr="00D10110" w:rsidRDefault="0081006F" w:rsidP="0081006F">
      <w:r w:rsidRPr="00D10110">
        <w:t>Преимущество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фондов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том,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освобождают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необходимости</w:t>
      </w:r>
      <w:r w:rsidR="00C61159" w:rsidRPr="00D10110">
        <w:t xml:space="preserve"> </w:t>
      </w:r>
      <w:r w:rsidRPr="00D10110">
        <w:t>самостоятельно</w:t>
      </w:r>
      <w:r w:rsidR="00C61159" w:rsidRPr="00D10110">
        <w:t xml:space="preserve"> </w:t>
      </w:r>
      <w:r w:rsidRPr="00D10110">
        <w:t>управлять</w:t>
      </w:r>
      <w:r w:rsidR="00C61159" w:rsidRPr="00D10110">
        <w:t xml:space="preserve"> </w:t>
      </w:r>
      <w:r w:rsidRPr="00D10110">
        <w:t>инвестициями.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удобно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тех,</w:t>
      </w:r>
      <w:r w:rsidR="00C61159" w:rsidRPr="00D10110">
        <w:t xml:space="preserve"> </w:t>
      </w:r>
      <w:r w:rsidRPr="00D10110">
        <w:t>кто</w:t>
      </w:r>
      <w:r w:rsidR="00C61159" w:rsidRPr="00D10110">
        <w:t xml:space="preserve"> </w:t>
      </w:r>
      <w:r w:rsidRPr="00D10110">
        <w:t>предпочитает</w:t>
      </w:r>
      <w:r w:rsidR="00C61159" w:rsidRPr="00D10110">
        <w:t xml:space="preserve"> </w:t>
      </w:r>
      <w:r w:rsidRPr="00D10110">
        <w:t>стабильность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хочет</w:t>
      </w:r>
      <w:r w:rsidR="00C61159" w:rsidRPr="00D10110">
        <w:t xml:space="preserve"> </w:t>
      </w:r>
      <w:r w:rsidRPr="00D10110">
        <w:t>получать</w:t>
      </w:r>
      <w:r w:rsidR="00C61159" w:rsidRPr="00D10110">
        <w:t xml:space="preserve"> </w:t>
      </w:r>
      <w:r w:rsidRPr="00D10110">
        <w:t>фиксированные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после</w:t>
      </w:r>
      <w:r w:rsidR="00C61159" w:rsidRPr="00D10110">
        <w:t xml:space="preserve"> </w:t>
      </w:r>
      <w:r w:rsidRPr="00D10110">
        <w:t>выхода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пенсию.</w:t>
      </w:r>
    </w:p>
    <w:p w14:paraId="2619CCBB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Индивидуальные</w:t>
      </w:r>
      <w:r w:rsidR="00C61159" w:rsidRPr="00D10110">
        <w:t xml:space="preserve"> </w:t>
      </w:r>
      <w:r w:rsidR="0081006F" w:rsidRPr="00D10110">
        <w:t>пенсионные</w:t>
      </w:r>
      <w:r w:rsidR="00C61159" w:rsidRPr="00D10110">
        <w:t xml:space="preserve"> </w:t>
      </w:r>
      <w:r w:rsidR="0081006F" w:rsidRPr="00D10110">
        <w:t>счета</w:t>
      </w:r>
      <w:r w:rsidR="00C61159" w:rsidRPr="00D10110">
        <w:t xml:space="preserve"> </w:t>
      </w:r>
      <w:r w:rsidR="0081006F" w:rsidRPr="00D10110">
        <w:t>(ИПС)</w:t>
      </w:r>
    </w:p>
    <w:p w14:paraId="46CFF6D4" w14:textId="77777777" w:rsidR="0081006F" w:rsidRPr="00D10110" w:rsidRDefault="0081006F" w:rsidP="0081006F">
      <w:r w:rsidRPr="00D10110">
        <w:t>Индивидуальные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счета</w:t>
      </w:r>
      <w:r w:rsidR="00C61159" w:rsidRPr="00D10110">
        <w:t xml:space="preserve"> </w:t>
      </w:r>
      <w:proofErr w:type="gramStart"/>
      <w:r w:rsidR="00C61159" w:rsidRPr="00D10110">
        <w:t xml:space="preserve">-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инструмент,</w:t>
      </w:r>
      <w:r w:rsidR="00C61159" w:rsidRPr="00D10110">
        <w:t xml:space="preserve"> </w:t>
      </w:r>
      <w:r w:rsidRPr="00D10110">
        <w:t>позволяющий</w:t>
      </w:r>
      <w:r w:rsidR="00C61159" w:rsidRPr="00D10110">
        <w:t xml:space="preserve"> </w:t>
      </w:r>
      <w:r w:rsidRPr="00D10110">
        <w:t>самостоятельно</w:t>
      </w:r>
      <w:r w:rsidR="00C61159" w:rsidRPr="00D10110">
        <w:t xml:space="preserve"> </w:t>
      </w:r>
      <w:r w:rsidRPr="00D10110">
        <w:t>управлять</w:t>
      </w:r>
      <w:r w:rsidR="00C61159" w:rsidRPr="00D10110">
        <w:t xml:space="preserve"> </w:t>
      </w:r>
      <w:r w:rsidRPr="00D10110">
        <w:t>пенсионными</w:t>
      </w:r>
      <w:r w:rsidR="00C61159" w:rsidRPr="00D10110">
        <w:t xml:space="preserve"> </w:t>
      </w:r>
      <w:r w:rsidRPr="00D10110">
        <w:t>накоплениями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получать</w:t>
      </w:r>
      <w:r w:rsidR="00C61159" w:rsidRPr="00D10110">
        <w:t xml:space="preserve"> </w:t>
      </w:r>
      <w:r w:rsidRPr="00D10110">
        <w:t>налоговые</w:t>
      </w:r>
      <w:r w:rsidR="00C61159" w:rsidRPr="00D10110">
        <w:t xml:space="preserve"> </w:t>
      </w:r>
      <w:r w:rsidRPr="00D10110">
        <w:t>льготы.</w:t>
      </w:r>
      <w:r w:rsidR="00C61159" w:rsidRPr="00D10110">
        <w:t xml:space="preserve"> </w:t>
      </w:r>
      <w:r w:rsidRPr="00D10110">
        <w:t>Существует</w:t>
      </w:r>
      <w:r w:rsidR="00C61159" w:rsidRPr="00D10110">
        <w:t xml:space="preserve"> </w:t>
      </w:r>
      <w:r w:rsidRPr="00D10110">
        <w:t>два</w:t>
      </w:r>
      <w:r w:rsidR="00C61159" w:rsidRPr="00D10110">
        <w:t xml:space="preserve"> </w:t>
      </w:r>
      <w:r w:rsidRPr="00D10110">
        <w:t>типа</w:t>
      </w:r>
      <w:r w:rsidR="00C61159" w:rsidRPr="00D10110">
        <w:t xml:space="preserve"> </w:t>
      </w:r>
      <w:r w:rsidRPr="00D10110">
        <w:t>вычетов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ИПС:</w:t>
      </w:r>
      <w:r w:rsidR="00C61159" w:rsidRPr="00D10110">
        <w:t xml:space="preserve"> </w:t>
      </w:r>
      <w:r w:rsidRPr="00D10110">
        <w:t>вычет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взносы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вычет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доходы.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первом</w:t>
      </w:r>
      <w:r w:rsidR="00C61159" w:rsidRPr="00D10110">
        <w:t xml:space="preserve"> </w:t>
      </w:r>
      <w:r w:rsidRPr="00D10110">
        <w:t>случае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lastRenderedPageBreak/>
        <w:t>вернуть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13</w:t>
      </w:r>
      <w:r w:rsidR="00C61159" w:rsidRPr="00D10110">
        <w:t xml:space="preserve">% </w:t>
      </w:r>
      <w:r w:rsidRPr="00D10110">
        <w:t>от</w:t>
      </w:r>
      <w:r w:rsidR="00C61159" w:rsidRPr="00D10110">
        <w:t xml:space="preserve"> </w:t>
      </w:r>
      <w:r w:rsidRPr="00D10110">
        <w:t>внесенной</w:t>
      </w:r>
      <w:r w:rsidR="00C61159" w:rsidRPr="00D10110">
        <w:t xml:space="preserve"> </w:t>
      </w:r>
      <w:r w:rsidRPr="00D10110">
        <w:t>суммы</w:t>
      </w:r>
      <w:r w:rsidR="00C61159" w:rsidRPr="00D10110">
        <w:t xml:space="preserve"> </w:t>
      </w:r>
      <w:r w:rsidRPr="00D10110">
        <w:t>(но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52</w:t>
      </w:r>
      <w:r w:rsidR="00C61159" w:rsidRPr="00D10110">
        <w:t xml:space="preserve"> </w:t>
      </w:r>
      <w:r w:rsidRPr="00D10110">
        <w:t>тысяч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год),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во</w:t>
      </w:r>
      <w:r w:rsidR="00C61159" w:rsidRPr="00D10110">
        <w:t xml:space="preserve"> </w:t>
      </w:r>
      <w:r w:rsidRPr="00D10110">
        <w:t>втором</w:t>
      </w:r>
      <w:r w:rsidR="00C61159" w:rsidRPr="00D10110">
        <w:t xml:space="preserve"> - </w:t>
      </w:r>
      <w:r w:rsidRPr="00D10110">
        <w:t>освободить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налогообложения</w:t>
      </w:r>
      <w:r w:rsidR="00C61159" w:rsidRPr="00D10110">
        <w:t xml:space="preserve"> </w:t>
      </w:r>
      <w:r w:rsidRPr="00D10110">
        <w:t>доходы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инвестиций.</w:t>
      </w:r>
      <w:r w:rsidR="00C61159" w:rsidRPr="00D10110">
        <w:t xml:space="preserve"> </w:t>
      </w:r>
      <w:r w:rsidRPr="00D10110">
        <w:t>ИПС</w:t>
      </w:r>
      <w:r w:rsidR="00C61159" w:rsidRPr="00D10110">
        <w:t xml:space="preserve"> </w:t>
      </w:r>
      <w:r w:rsidRPr="00D10110">
        <w:t>предоставляет</w:t>
      </w:r>
      <w:r w:rsidR="00C61159" w:rsidRPr="00D10110">
        <w:t xml:space="preserve"> </w:t>
      </w:r>
      <w:r w:rsidRPr="00D10110">
        <w:t>возможность</w:t>
      </w:r>
      <w:r w:rsidR="00C61159" w:rsidRPr="00D10110">
        <w:t xml:space="preserve"> </w:t>
      </w:r>
      <w:r w:rsidRPr="00D10110">
        <w:t>выбрать,</w:t>
      </w:r>
      <w:r w:rsidR="00C61159" w:rsidRPr="00D10110">
        <w:t xml:space="preserve"> </w:t>
      </w:r>
      <w:r w:rsidRPr="00D10110">
        <w:t>куда</w:t>
      </w:r>
      <w:r w:rsidR="00C61159" w:rsidRPr="00D10110">
        <w:t xml:space="preserve"> </w:t>
      </w:r>
      <w:r w:rsidRPr="00D10110">
        <w:t>инвестировать</w:t>
      </w:r>
      <w:r w:rsidR="00C61159" w:rsidRPr="00D10110">
        <w:t xml:space="preserve"> </w:t>
      </w:r>
      <w:r w:rsidRPr="00D10110">
        <w:t>средства: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акции,</w:t>
      </w:r>
      <w:r w:rsidR="00C61159" w:rsidRPr="00D10110">
        <w:t xml:space="preserve"> </w:t>
      </w:r>
      <w:r w:rsidRPr="00D10110">
        <w:t>облигации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другие</w:t>
      </w:r>
      <w:r w:rsidR="00C61159" w:rsidRPr="00D10110">
        <w:t xml:space="preserve"> </w:t>
      </w:r>
      <w:r w:rsidRPr="00D10110">
        <w:t>финансовые</w:t>
      </w:r>
      <w:r w:rsidR="00C61159" w:rsidRPr="00D10110">
        <w:t xml:space="preserve"> </w:t>
      </w:r>
      <w:r w:rsidRPr="00D10110">
        <w:t>инструменты.</w:t>
      </w:r>
      <w:r w:rsidR="00C61159" w:rsidRPr="00D10110">
        <w:t xml:space="preserve"> </w:t>
      </w:r>
      <w:r w:rsidRPr="00D10110">
        <w:t>Однако</w:t>
      </w:r>
      <w:r w:rsidR="00C61159" w:rsidRPr="00D10110">
        <w:t xml:space="preserve"> </w:t>
      </w:r>
      <w:r w:rsidRPr="00D10110">
        <w:t>следует</w:t>
      </w:r>
      <w:r w:rsidR="00C61159" w:rsidRPr="00D10110">
        <w:t xml:space="preserve"> </w:t>
      </w:r>
      <w:r w:rsidRPr="00D10110">
        <w:t>учитывать,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самостоятельное</w:t>
      </w:r>
      <w:r w:rsidR="00C61159" w:rsidRPr="00D10110">
        <w:t xml:space="preserve"> </w:t>
      </w:r>
      <w:r w:rsidRPr="00D10110">
        <w:t>управление</w:t>
      </w:r>
      <w:r w:rsidR="00C61159" w:rsidRPr="00D10110">
        <w:t xml:space="preserve"> </w:t>
      </w:r>
      <w:r w:rsidRPr="00D10110">
        <w:t>активами</w:t>
      </w:r>
      <w:r w:rsidR="00C61159" w:rsidRPr="00D10110">
        <w:t xml:space="preserve"> </w:t>
      </w:r>
      <w:r w:rsidRPr="00D10110">
        <w:t>требует</w:t>
      </w:r>
      <w:r w:rsidR="00C61159" w:rsidRPr="00D10110">
        <w:t xml:space="preserve"> </w:t>
      </w:r>
      <w:r w:rsidRPr="00D10110">
        <w:t>знаний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опыта.</w:t>
      </w:r>
    </w:p>
    <w:p w14:paraId="333CF523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Инвестиции</w:t>
      </w:r>
      <w:r w:rsidR="00C61159" w:rsidRPr="00D10110">
        <w:t xml:space="preserve"> </w:t>
      </w:r>
      <w:r w:rsidR="0081006F" w:rsidRPr="00D10110">
        <w:t>в</w:t>
      </w:r>
      <w:r w:rsidR="00C61159" w:rsidRPr="00D10110">
        <w:t xml:space="preserve"> </w:t>
      </w:r>
      <w:r w:rsidR="0081006F" w:rsidRPr="00D10110">
        <w:t>недвижимость</w:t>
      </w:r>
      <w:r w:rsidR="00C61159" w:rsidRPr="00D10110">
        <w:t xml:space="preserve"> </w:t>
      </w:r>
      <w:r w:rsidR="0081006F" w:rsidRPr="00D10110">
        <w:t>и</w:t>
      </w:r>
      <w:r w:rsidR="00C61159" w:rsidRPr="00D10110">
        <w:t xml:space="preserve"> </w:t>
      </w:r>
      <w:r w:rsidR="0081006F" w:rsidRPr="00D10110">
        <w:t>другие</w:t>
      </w:r>
      <w:r w:rsidR="00C61159" w:rsidRPr="00D10110">
        <w:t xml:space="preserve"> </w:t>
      </w:r>
      <w:r w:rsidR="0081006F" w:rsidRPr="00D10110">
        <w:t>активы</w:t>
      </w:r>
    </w:p>
    <w:p w14:paraId="44951C8D" w14:textId="77777777" w:rsidR="0081006F" w:rsidRPr="00D10110" w:rsidRDefault="0081006F" w:rsidP="0081006F">
      <w:r w:rsidRPr="00D10110">
        <w:t>Люди</w:t>
      </w:r>
      <w:r w:rsidR="00C61159" w:rsidRPr="00D10110">
        <w:t xml:space="preserve"> </w:t>
      </w:r>
      <w:r w:rsidRPr="00D10110">
        <w:t>вкладываются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финансовые</w:t>
      </w:r>
      <w:r w:rsidR="00C61159" w:rsidRPr="00D10110">
        <w:t xml:space="preserve"> </w:t>
      </w:r>
      <w:r w:rsidRPr="00D10110">
        <w:t>инструменты,</w:t>
      </w:r>
      <w:r w:rsidR="00C61159" w:rsidRPr="00D10110">
        <w:t xml:space="preserve"> </w:t>
      </w:r>
      <w:r w:rsidRPr="00D10110">
        <w:t>часто</w:t>
      </w:r>
      <w:r w:rsidR="00C61159" w:rsidRPr="00D10110">
        <w:t xml:space="preserve"> </w:t>
      </w:r>
      <w:r w:rsidRPr="00D10110">
        <w:t>способом</w:t>
      </w:r>
      <w:r w:rsidR="00C61159" w:rsidRPr="00D10110">
        <w:t xml:space="preserve"> </w:t>
      </w:r>
      <w:r w:rsidRPr="00D10110">
        <w:t>сохранить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приумножить</w:t>
      </w:r>
      <w:r w:rsidR="00C61159" w:rsidRPr="00D10110">
        <w:t xml:space="preserve"> </w:t>
      </w:r>
      <w:r w:rsidRPr="00D10110">
        <w:t>деньги</w:t>
      </w:r>
      <w:r w:rsidR="00C61159" w:rsidRPr="00D10110">
        <w:t xml:space="preserve"> </w:t>
      </w:r>
      <w:r w:rsidRPr="00D10110">
        <w:t>являются,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вложения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недвижимость.</w:t>
      </w:r>
      <w:r w:rsidR="00C61159" w:rsidRPr="00D10110">
        <w:t xml:space="preserve"> </w:t>
      </w:r>
      <w:r w:rsidRPr="00D10110">
        <w:t>Философия</w:t>
      </w:r>
      <w:r w:rsidR="00C61159" w:rsidRPr="00D10110">
        <w:t xml:space="preserve"> </w:t>
      </w:r>
      <w:r w:rsidRPr="00D10110">
        <w:t>проста: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деньгами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случиться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угодно,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дома</w:t>
      </w:r>
      <w:r w:rsidR="00C61159" w:rsidRPr="00D10110">
        <w:t xml:space="preserve"> </w:t>
      </w:r>
      <w:proofErr w:type="gramStart"/>
      <w:r w:rsidR="00C61159" w:rsidRPr="00D10110">
        <w:t xml:space="preserve">- </w:t>
      </w:r>
      <w:r w:rsidRPr="00D10110">
        <w:t>вот</w:t>
      </w:r>
      <w:proofErr w:type="gramEnd"/>
      <w:r w:rsidR="00C61159" w:rsidRPr="00D10110">
        <w:t xml:space="preserve"> </w:t>
      </w:r>
      <w:r w:rsidRPr="00D10110">
        <w:t>они,</w:t>
      </w:r>
      <w:r w:rsidR="00C61159" w:rsidRPr="00D10110">
        <w:t xml:space="preserve"> </w:t>
      </w:r>
      <w:r w:rsidRPr="00D10110">
        <w:t>стоят,</w:t>
      </w:r>
      <w:r w:rsidR="00C61159" w:rsidRPr="00D10110">
        <w:t xml:space="preserve"> </w:t>
      </w:r>
      <w:r w:rsidRPr="00D10110">
        <w:t>продаются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покупаются</w:t>
      </w:r>
      <w:r w:rsidR="00C61159" w:rsidRPr="00D10110">
        <w:t xml:space="preserve"> </w:t>
      </w:r>
      <w:r w:rsidRPr="00D10110">
        <w:t>независимо</w:t>
      </w:r>
      <w:r w:rsidR="00C61159" w:rsidRPr="00D10110">
        <w:t xml:space="preserve"> </w:t>
      </w:r>
      <w:r w:rsidRPr="00D10110">
        <w:t>ни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чего.</w:t>
      </w:r>
    </w:p>
    <w:p w14:paraId="27752916" w14:textId="77777777" w:rsidR="0081006F" w:rsidRPr="00D10110" w:rsidRDefault="0081006F" w:rsidP="0081006F">
      <w:r w:rsidRPr="00D10110">
        <w:t>Есть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случаи</w:t>
      </w:r>
      <w:r w:rsidR="00C61159" w:rsidRPr="00D10110">
        <w:t xml:space="preserve"> </w:t>
      </w:r>
      <w:r w:rsidRPr="00D10110">
        <w:t>успешных</w:t>
      </w:r>
      <w:r w:rsidR="00C61159" w:rsidRPr="00D10110">
        <w:t xml:space="preserve"> </w:t>
      </w:r>
      <w:r w:rsidRPr="00D10110">
        <w:t>инвестиций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коллекционные</w:t>
      </w:r>
      <w:r w:rsidR="00C61159" w:rsidRPr="00D10110">
        <w:t xml:space="preserve"> </w:t>
      </w:r>
      <w:r w:rsidRPr="00D10110">
        <w:t>предметы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произведения</w:t>
      </w:r>
      <w:r w:rsidR="00C61159" w:rsidRPr="00D10110">
        <w:t xml:space="preserve"> </w:t>
      </w:r>
      <w:r w:rsidRPr="00D10110">
        <w:t>искусства,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здесь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специалистом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немного</w:t>
      </w:r>
      <w:r w:rsidR="00C61159" w:rsidRPr="00D10110">
        <w:t xml:space="preserve"> </w:t>
      </w:r>
      <w:r w:rsidRPr="00D10110">
        <w:t>авантюристом.</w:t>
      </w:r>
    </w:p>
    <w:p w14:paraId="54B5FEFE" w14:textId="77777777" w:rsidR="0081006F" w:rsidRPr="00D10110" w:rsidRDefault="003A224C" w:rsidP="0081006F">
      <w:r w:rsidRPr="00D10110">
        <w:t>ИНВЕСТИЦИОННЫЕ</w:t>
      </w:r>
      <w:r w:rsidR="00C61159" w:rsidRPr="00D10110">
        <w:t xml:space="preserve"> </w:t>
      </w:r>
      <w:r w:rsidRPr="00D10110">
        <w:t>СТРАТЕГИИ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НАКОПЛЕНИЙ</w:t>
      </w:r>
    </w:p>
    <w:p w14:paraId="6504337B" w14:textId="77777777" w:rsidR="0081006F" w:rsidRPr="00D10110" w:rsidRDefault="003A224C" w:rsidP="0081006F">
      <w:pPr>
        <w:rPr>
          <w:lang w:val="en-US"/>
        </w:rPr>
      </w:pPr>
      <w:r w:rsidRPr="00D10110">
        <w:t>-</w:t>
      </w:r>
      <w:r w:rsidR="00C61159" w:rsidRPr="00D10110">
        <w:t xml:space="preserve"> </w:t>
      </w:r>
      <w:r w:rsidR="0081006F" w:rsidRPr="00D10110">
        <w:t>Экстремально</w:t>
      </w:r>
      <w:r w:rsidR="00C61159" w:rsidRPr="00D10110">
        <w:t xml:space="preserve"> </w:t>
      </w:r>
      <w:r w:rsidR="0081006F" w:rsidRPr="00D10110">
        <w:t>ранний</w:t>
      </w:r>
      <w:r w:rsidR="00C61159" w:rsidRPr="00D10110">
        <w:t xml:space="preserve"> </w:t>
      </w:r>
      <w:r w:rsidR="0081006F" w:rsidRPr="00D10110">
        <w:t>выход</w:t>
      </w:r>
      <w:r w:rsidR="00C61159" w:rsidRPr="00D10110">
        <w:t xml:space="preserve"> </w:t>
      </w:r>
      <w:r w:rsidR="0081006F" w:rsidRPr="00D10110">
        <w:t>на</w:t>
      </w:r>
      <w:r w:rsidR="00C61159" w:rsidRPr="00D10110">
        <w:t xml:space="preserve"> </w:t>
      </w:r>
      <w:r w:rsidR="0081006F" w:rsidRPr="00D10110">
        <w:t>пенсию</w:t>
      </w:r>
      <w:r w:rsidR="00C61159" w:rsidRPr="00D10110">
        <w:t xml:space="preserve"> </w:t>
      </w:r>
      <w:r w:rsidR="0081006F" w:rsidRPr="00D10110">
        <w:rPr>
          <w:lang w:val="en-US"/>
        </w:rPr>
        <w:t>(FIRE</w:t>
      </w:r>
      <w:r w:rsidR="00C61159" w:rsidRPr="00D10110">
        <w:rPr>
          <w:lang w:val="en-US"/>
        </w:rPr>
        <w:t xml:space="preserve"> - </w:t>
      </w:r>
      <w:r w:rsidR="0081006F" w:rsidRPr="00D10110">
        <w:rPr>
          <w:lang w:val="en-US"/>
        </w:rPr>
        <w:t>Financial</w:t>
      </w:r>
      <w:r w:rsidR="00C61159" w:rsidRPr="00D10110">
        <w:rPr>
          <w:lang w:val="en-US"/>
        </w:rPr>
        <w:t xml:space="preserve"> </w:t>
      </w:r>
      <w:r w:rsidR="0081006F" w:rsidRPr="00D10110">
        <w:rPr>
          <w:lang w:val="en-US"/>
        </w:rPr>
        <w:t>Independence,</w:t>
      </w:r>
      <w:r w:rsidR="00C61159" w:rsidRPr="00D10110">
        <w:rPr>
          <w:lang w:val="en-US"/>
        </w:rPr>
        <w:t xml:space="preserve"> </w:t>
      </w:r>
      <w:r w:rsidR="0081006F" w:rsidRPr="00D10110">
        <w:rPr>
          <w:lang w:val="en-US"/>
        </w:rPr>
        <w:t>Retire</w:t>
      </w:r>
      <w:r w:rsidR="00C61159" w:rsidRPr="00D10110">
        <w:rPr>
          <w:lang w:val="en-US"/>
        </w:rPr>
        <w:t xml:space="preserve"> </w:t>
      </w:r>
      <w:r w:rsidR="0081006F" w:rsidRPr="00D10110">
        <w:rPr>
          <w:lang w:val="en-US"/>
        </w:rPr>
        <w:t>Early)</w:t>
      </w:r>
    </w:p>
    <w:p w14:paraId="6D37F463" w14:textId="77777777" w:rsidR="0081006F" w:rsidRPr="00D10110" w:rsidRDefault="0081006F" w:rsidP="0081006F">
      <w:r w:rsidRPr="00D10110">
        <w:t>Стратегия</w:t>
      </w:r>
      <w:r w:rsidR="00C61159" w:rsidRPr="00D10110">
        <w:t xml:space="preserve"> </w:t>
      </w:r>
      <w:r w:rsidRPr="00D10110">
        <w:t>FIRE</w:t>
      </w:r>
      <w:r w:rsidR="00C61159" w:rsidRPr="00D10110">
        <w:t xml:space="preserve"> </w:t>
      </w:r>
      <w:r w:rsidRPr="00D10110">
        <w:t>ориентирована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достижение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независимости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максимально</w:t>
      </w:r>
      <w:r w:rsidR="00C61159" w:rsidRPr="00D10110">
        <w:t xml:space="preserve"> </w:t>
      </w:r>
      <w:r w:rsidRPr="00D10110">
        <w:t>короткие</w:t>
      </w:r>
      <w:r w:rsidR="00C61159" w:rsidRPr="00D10110">
        <w:t xml:space="preserve"> </w:t>
      </w:r>
      <w:r w:rsidRPr="00D10110">
        <w:t>сроки,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позволяет</w:t>
      </w:r>
      <w:r w:rsidR="00C61159" w:rsidRPr="00D10110">
        <w:t xml:space="preserve"> </w:t>
      </w:r>
      <w:r w:rsidRPr="00D10110">
        <w:t>выйти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proofErr w:type="gramStart"/>
      <w:r w:rsidRPr="00D10110">
        <w:t>30</w:t>
      </w:r>
      <w:r w:rsidR="00C61159" w:rsidRPr="00D10110">
        <w:t>-</w:t>
      </w:r>
      <w:r w:rsidRPr="00D10110">
        <w:t>40</w:t>
      </w:r>
      <w:proofErr w:type="gramEnd"/>
      <w:r w:rsidR="00C61159" w:rsidRPr="00D10110">
        <w:t xml:space="preserve"> </w:t>
      </w:r>
      <w:r w:rsidRPr="00D10110">
        <w:t>лет.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этого</w:t>
      </w:r>
      <w:r w:rsidR="00C61159" w:rsidRPr="00D10110">
        <w:t xml:space="preserve"> </w:t>
      </w:r>
      <w:r w:rsidRPr="00D10110">
        <w:t>требуется</w:t>
      </w:r>
      <w:r w:rsidR="00C61159" w:rsidRPr="00D10110">
        <w:t xml:space="preserve"> </w:t>
      </w:r>
      <w:r w:rsidRPr="00D10110">
        <w:t>агрессивное</w:t>
      </w:r>
      <w:r w:rsidR="00C61159" w:rsidRPr="00D10110">
        <w:t xml:space="preserve"> </w:t>
      </w:r>
      <w:r w:rsidRPr="00D10110">
        <w:t>сбережение</w:t>
      </w:r>
      <w:r w:rsidR="00C61159" w:rsidRPr="00D10110">
        <w:t xml:space="preserve"> </w:t>
      </w:r>
      <w:r w:rsidRPr="00D10110">
        <w:t>(</w:t>
      </w:r>
      <w:proofErr w:type="gramStart"/>
      <w:r w:rsidRPr="00D10110">
        <w:t>50</w:t>
      </w:r>
      <w:r w:rsidR="00C61159" w:rsidRPr="00D10110">
        <w:t>-</w:t>
      </w:r>
      <w:r w:rsidRPr="00D10110">
        <w:t>70</w:t>
      </w:r>
      <w:proofErr w:type="gramEnd"/>
      <w:r w:rsidR="00C61159" w:rsidRPr="00D10110">
        <w:t xml:space="preserve">% </w:t>
      </w:r>
      <w:r w:rsidRPr="00D10110">
        <w:t>дохода)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инвестирование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активы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высоким</w:t>
      </w:r>
      <w:r w:rsidR="00C61159" w:rsidRPr="00D10110">
        <w:t xml:space="preserve"> </w:t>
      </w:r>
      <w:r w:rsidRPr="00D10110">
        <w:t>потенциалом</w:t>
      </w:r>
      <w:r w:rsidR="00C61159" w:rsidRPr="00D10110">
        <w:t xml:space="preserve"> </w:t>
      </w:r>
      <w:r w:rsidRPr="00D10110">
        <w:t>роста,</w:t>
      </w:r>
      <w:r w:rsidR="00C61159" w:rsidRPr="00D10110">
        <w:t xml:space="preserve"> </w:t>
      </w:r>
      <w:r w:rsidRPr="00D10110">
        <w:t>такие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акции.</w:t>
      </w:r>
      <w:r w:rsidR="00C61159" w:rsidRPr="00D10110">
        <w:t xml:space="preserve"> </w:t>
      </w:r>
      <w:r w:rsidRPr="00D10110">
        <w:t>Успешные</w:t>
      </w:r>
      <w:r w:rsidR="00C61159" w:rsidRPr="00D10110">
        <w:t xml:space="preserve"> </w:t>
      </w:r>
      <w:r w:rsidRPr="00D10110">
        <w:t>последователи</w:t>
      </w:r>
      <w:r w:rsidR="00C61159" w:rsidRPr="00D10110">
        <w:t xml:space="preserve"> </w:t>
      </w:r>
      <w:r w:rsidRPr="00D10110">
        <w:t>этой</w:t>
      </w:r>
      <w:r w:rsidR="00C61159" w:rsidRPr="00D10110">
        <w:t xml:space="preserve"> </w:t>
      </w:r>
      <w:r w:rsidRPr="00D10110">
        <w:t>стратегии,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выйти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капиталом,</w:t>
      </w:r>
      <w:r w:rsidR="00C61159" w:rsidRPr="00D10110">
        <w:t xml:space="preserve"> </w:t>
      </w:r>
      <w:r w:rsidRPr="00D10110">
        <w:t>покрывающим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годовые</w:t>
      </w:r>
      <w:r w:rsidR="00C61159" w:rsidRPr="00D10110">
        <w:t xml:space="preserve"> </w:t>
      </w:r>
      <w:r w:rsidRPr="00D10110">
        <w:t>расходы,</w:t>
      </w:r>
      <w:r w:rsidR="00C61159" w:rsidRPr="00D10110">
        <w:t xml:space="preserve"> </w:t>
      </w:r>
      <w:r w:rsidRPr="00D10110">
        <w:t>умноженные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proofErr w:type="gramStart"/>
      <w:r w:rsidRPr="00D10110">
        <w:t>25</w:t>
      </w:r>
      <w:r w:rsidR="00C61159" w:rsidRPr="00D10110">
        <w:t>-</w:t>
      </w:r>
      <w:r w:rsidRPr="00D10110">
        <w:t>30</w:t>
      </w:r>
      <w:proofErr w:type="gramEnd"/>
      <w:r w:rsidR="00C61159" w:rsidRPr="00D10110">
        <w:t xml:space="preserve"> </w:t>
      </w:r>
      <w:r w:rsidRPr="00D10110">
        <w:t>лет.</w:t>
      </w:r>
      <w:r w:rsidR="00C61159" w:rsidRPr="00D10110">
        <w:t xml:space="preserve"> </w:t>
      </w:r>
      <w:r w:rsidRPr="00D10110">
        <w:t>Однако</w:t>
      </w:r>
      <w:r w:rsidR="00C61159" w:rsidRPr="00D10110">
        <w:t xml:space="preserve"> </w:t>
      </w:r>
      <w:r w:rsidRPr="00D10110">
        <w:t>она</w:t>
      </w:r>
      <w:r w:rsidR="00C61159" w:rsidRPr="00D10110">
        <w:t xml:space="preserve"> </w:t>
      </w:r>
      <w:r w:rsidRPr="00D10110">
        <w:t>требует</w:t>
      </w:r>
      <w:r w:rsidR="00C61159" w:rsidRPr="00D10110">
        <w:t xml:space="preserve"> </w:t>
      </w:r>
      <w:r w:rsidRPr="00D10110">
        <w:t>жесткой</w:t>
      </w:r>
      <w:r w:rsidR="00C61159" w:rsidRPr="00D10110">
        <w:t xml:space="preserve"> </w:t>
      </w:r>
      <w:r w:rsidRPr="00D10110">
        <w:t>дисциплины,</w:t>
      </w:r>
      <w:r w:rsidR="00C61159" w:rsidRPr="00D10110">
        <w:t xml:space="preserve"> </w:t>
      </w:r>
      <w:r w:rsidRPr="00D10110">
        <w:t>значительного</w:t>
      </w:r>
      <w:r w:rsidR="00C61159" w:rsidRPr="00D10110">
        <w:t xml:space="preserve"> </w:t>
      </w:r>
      <w:r w:rsidRPr="00D10110">
        <w:t>снижения</w:t>
      </w:r>
      <w:r w:rsidR="00C61159" w:rsidRPr="00D10110">
        <w:t xml:space="preserve"> </w:t>
      </w:r>
      <w:r w:rsidRPr="00D10110">
        <w:t>текущих</w:t>
      </w:r>
      <w:r w:rsidR="00C61159" w:rsidRPr="00D10110">
        <w:t xml:space="preserve"> </w:t>
      </w:r>
      <w:r w:rsidRPr="00D10110">
        <w:t>расходов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учета</w:t>
      </w:r>
      <w:r w:rsidR="00C61159" w:rsidRPr="00D10110">
        <w:t xml:space="preserve"> </w:t>
      </w:r>
      <w:r w:rsidRPr="00D10110">
        <w:t>долгосрочных</w:t>
      </w:r>
      <w:r w:rsidR="00C61159" w:rsidRPr="00D10110">
        <w:t xml:space="preserve"> </w:t>
      </w:r>
      <w:r w:rsidRPr="00D10110">
        <w:t>рисков,</w:t>
      </w:r>
      <w:r w:rsidR="00C61159" w:rsidRPr="00D10110">
        <w:t xml:space="preserve"> </w:t>
      </w:r>
      <w:r w:rsidRPr="00D10110">
        <w:t>таких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инфляция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изменения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рынке.</w:t>
      </w:r>
    </w:p>
    <w:p w14:paraId="16A759BA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Стратегия</w:t>
      </w:r>
      <w:r w:rsidR="00C61159" w:rsidRPr="00D10110">
        <w:t xml:space="preserve"> </w:t>
      </w:r>
      <w:r w:rsidR="0081006F" w:rsidRPr="00D10110">
        <w:t>защиты</w:t>
      </w:r>
      <w:r w:rsidR="00C61159" w:rsidRPr="00D10110">
        <w:t xml:space="preserve"> </w:t>
      </w:r>
      <w:r w:rsidR="0081006F" w:rsidRPr="00D10110">
        <w:t>капитала</w:t>
      </w:r>
    </w:p>
    <w:p w14:paraId="2D29ED71" w14:textId="77777777" w:rsidR="0081006F" w:rsidRPr="00D10110" w:rsidRDefault="0081006F" w:rsidP="0081006F">
      <w:r w:rsidRPr="00D10110">
        <w:t>Эта</w:t>
      </w:r>
      <w:r w:rsidR="00C61159" w:rsidRPr="00D10110">
        <w:t xml:space="preserve"> </w:t>
      </w:r>
      <w:r w:rsidRPr="00D10110">
        <w:t>стратегия</w:t>
      </w:r>
      <w:r w:rsidR="00C61159" w:rsidRPr="00D10110">
        <w:t xml:space="preserve"> </w:t>
      </w:r>
      <w:r w:rsidRPr="00D10110">
        <w:t>предполагает</w:t>
      </w:r>
      <w:r w:rsidR="00C61159" w:rsidRPr="00D10110">
        <w:t xml:space="preserve"> </w:t>
      </w:r>
      <w:r w:rsidRPr="00D10110">
        <w:t>сохранение</w:t>
      </w:r>
      <w:r w:rsidR="00C61159" w:rsidRPr="00D10110">
        <w:t xml:space="preserve"> </w:t>
      </w:r>
      <w:r w:rsidRPr="00D10110">
        <w:t>основного</w:t>
      </w:r>
      <w:r w:rsidR="00C61159" w:rsidRPr="00D10110">
        <w:t xml:space="preserve"> </w:t>
      </w:r>
      <w:r w:rsidRPr="00D10110">
        <w:t>капитала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минимальными</w:t>
      </w:r>
      <w:r w:rsidR="00C61159" w:rsidRPr="00D10110">
        <w:t xml:space="preserve"> </w:t>
      </w:r>
      <w:r w:rsidRPr="00D10110">
        <w:t>рисками.</w:t>
      </w:r>
      <w:r w:rsidR="00C61159" w:rsidRPr="00D10110">
        <w:t xml:space="preserve"> </w:t>
      </w:r>
      <w:r w:rsidRPr="00D10110">
        <w:t>Она</w:t>
      </w:r>
      <w:r w:rsidR="00C61159" w:rsidRPr="00D10110">
        <w:t xml:space="preserve"> </w:t>
      </w:r>
      <w:r w:rsidRPr="00D10110">
        <w:t>идеально</w:t>
      </w:r>
      <w:r w:rsidR="00C61159" w:rsidRPr="00D10110">
        <w:t xml:space="preserve"> </w:t>
      </w:r>
      <w:r w:rsidRPr="00D10110">
        <w:t>подходит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тех,</w:t>
      </w:r>
      <w:r w:rsidR="00C61159" w:rsidRPr="00D10110">
        <w:t xml:space="preserve"> </w:t>
      </w:r>
      <w:r w:rsidRPr="00D10110">
        <w:t>кто</w:t>
      </w:r>
      <w:r w:rsidR="00C61159" w:rsidRPr="00D10110">
        <w:t xml:space="preserve"> </w:t>
      </w:r>
      <w:r w:rsidRPr="00D10110">
        <w:t>приближается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пенсионному</w:t>
      </w:r>
      <w:r w:rsidR="00C61159" w:rsidRPr="00D10110">
        <w:t xml:space="preserve"> </w:t>
      </w:r>
      <w:r w:rsidRPr="00D10110">
        <w:t>возрасту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готов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значительным</w:t>
      </w:r>
      <w:r w:rsidR="00C61159" w:rsidRPr="00D10110">
        <w:t xml:space="preserve"> </w:t>
      </w:r>
      <w:r w:rsidRPr="00D10110">
        <w:t>колебаниям</w:t>
      </w:r>
      <w:r w:rsidR="00C61159" w:rsidRPr="00D10110">
        <w:t xml:space="preserve"> </w:t>
      </w:r>
      <w:r w:rsidRPr="00D10110">
        <w:t>рынка.</w:t>
      </w:r>
      <w:r w:rsidR="00C61159" w:rsidRPr="00D10110">
        <w:t xml:space="preserve"> </w:t>
      </w:r>
      <w:r w:rsidRPr="00D10110">
        <w:t>Вложения</w:t>
      </w:r>
      <w:r w:rsidR="00C61159" w:rsidRPr="00D10110">
        <w:t xml:space="preserve"> </w:t>
      </w:r>
      <w:r w:rsidRPr="00D10110">
        <w:t>делаются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стабильные</w:t>
      </w:r>
      <w:r w:rsidR="00C61159" w:rsidRPr="00D10110">
        <w:t xml:space="preserve"> </w:t>
      </w:r>
      <w:r w:rsidRPr="00D10110">
        <w:t>активы,</w:t>
      </w:r>
      <w:r w:rsidR="00C61159" w:rsidRPr="00D10110">
        <w:t xml:space="preserve"> </w:t>
      </w:r>
      <w:r w:rsidRPr="00D10110">
        <w:t>такие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облигации,</w:t>
      </w:r>
      <w:r w:rsidR="00C61159" w:rsidRPr="00D10110">
        <w:t xml:space="preserve"> </w:t>
      </w:r>
      <w:r w:rsidRPr="00D10110">
        <w:t>недвижимость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даже</w:t>
      </w:r>
      <w:r w:rsidR="00C61159" w:rsidRPr="00D10110">
        <w:t xml:space="preserve"> </w:t>
      </w:r>
      <w:r w:rsidRPr="00D10110">
        <w:t>депозитные</w:t>
      </w:r>
      <w:r w:rsidR="00C61159" w:rsidRPr="00D10110">
        <w:t xml:space="preserve"> </w:t>
      </w:r>
      <w:r w:rsidRPr="00D10110">
        <w:t>сертификаты,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обеспечивает</w:t>
      </w:r>
      <w:r w:rsidR="00C61159" w:rsidRPr="00D10110">
        <w:t xml:space="preserve"> </w:t>
      </w:r>
      <w:r w:rsidRPr="00D10110">
        <w:t>умеренную</w:t>
      </w:r>
      <w:r w:rsidR="00C61159" w:rsidRPr="00D10110">
        <w:t xml:space="preserve"> </w:t>
      </w:r>
      <w:r w:rsidRPr="00D10110">
        <w:t>доходность,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минимальными</w:t>
      </w:r>
      <w:r w:rsidR="00C61159" w:rsidRPr="00D10110">
        <w:t xml:space="preserve"> </w:t>
      </w:r>
      <w:r w:rsidRPr="00D10110">
        <w:t>рисками.</w:t>
      </w:r>
      <w:r w:rsidR="00C61159" w:rsidRPr="00D10110">
        <w:t xml:space="preserve"> </w:t>
      </w:r>
      <w:r w:rsidRPr="00D10110">
        <w:t>Главная</w:t>
      </w:r>
      <w:r w:rsidR="00C61159" w:rsidRPr="00D10110">
        <w:t xml:space="preserve"> </w:t>
      </w:r>
      <w:r w:rsidRPr="00D10110">
        <w:t>цель</w:t>
      </w:r>
      <w:r w:rsidR="00C61159" w:rsidRPr="00D10110">
        <w:t xml:space="preserve"> - </w:t>
      </w:r>
      <w:r w:rsidRPr="00D10110">
        <w:t>сохранить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накопленные</w:t>
      </w:r>
      <w:r w:rsidR="00C61159" w:rsidRPr="00D10110">
        <w:t xml:space="preserve"> </w:t>
      </w:r>
      <w:r w:rsidRPr="00D10110">
        <w:t>средства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защитить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потерь.</w:t>
      </w:r>
    </w:p>
    <w:p w14:paraId="3C86DCB8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Стратегия</w:t>
      </w:r>
      <w:r w:rsidR="00C61159" w:rsidRPr="00D10110">
        <w:t xml:space="preserve"> </w:t>
      </w:r>
      <w:r w:rsidR="009F6448">
        <w:t>«</w:t>
      </w:r>
      <w:r w:rsidR="0081006F" w:rsidRPr="00D10110">
        <w:t>Растущий</w:t>
      </w:r>
      <w:r w:rsidR="00C61159" w:rsidRPr="00D10110">
        <w:t xml:space="preserve"> </w:t>
      </w:r>
      <w:r w:rsidR="0081006F" w:rsidRPr="00D10110">
        <w:t>доход</w:t>
      </w:r>
      <w:r w:rsidR="009F6448">
        <w:t>»</w:t>
      </w:r>
    </w:p>
    <w:p w14:paraId="1CCE626D" w14:textId="77777777" w:rsidR="0081006F" w:rsidRPr="00D10110" w:rsidRDefault="0081006F" w:rsidP="0081006F">
      <w:r w:rsidRPr="00D10110">
        <w:t>Подходит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тех,</w:t>
      </w:r>
      <w:r w:rsidR="00C61159" w:rsidRPr="00D10110">
        <w:t xml:space="preserve"> </w:t>
      </w:r>
      <w:r w:rsidRPr="00D10110">
        <w:t>кто</w:t>
      </w:r>
      <w:r w:rsidR="00C61159" w:rsidRPr="00D10110">
        <w:t xml:space="preserve"> </w:t>
      </w:r>
      <w:r w:rsidRPr="00D10110">
        <w:t>планирует</w:t>
      </w:r>
      <w:r w:rsidR="00C61159" w:rsidRPr="00D10110">
        <w:t xml:space="preserve"> </w:t>
      </w:r>
      <w:r w:rsidRPr="00D10110">
        <w:t>поддерживать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увеличивать</w:t>
      </w:r>
      <w:r w:rsidR="00C61159" w:rsidRPr="00D10110">
        <w:t xml:space="preserve"> </w:t>
      </w:r>
      <w:r w:rsidRPr="00D10110">
        <w:t>свой</w:t>
      </w:r>
      <w:r w:rsidR="00C61159" w:rsidRPr="00D10110">
        <w:t xml:space="preserve"> </w:t>
      </w:r>
      <w:r w:rsidRPr="00D10110">
        <w:t>уровень</w:t>
      </w:r>
      <w:r w:rsidR="00C61159" w:rsidRPr="00D10110">
        <w:t xml:space="preserve"> </w:t>
      </w:r>
      <w:r w:rsidRPr="00D10110">
        <w:t>жизни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пенсии.</w:t>
      </w:r>
      <w:r w:rsidR="00C61159" w:rsidRPr="00D10110">
        <w:t xml:space="preserve"> </w:t>
      </w:r>
      <w:r w:rsidRPr="00D10110">
        <w:t>Она</w:t>
      </w:r>
      <w:r w:rsidR="00C61159" w:rsidRPr="00D10110">
        <w:t xml:space="preserve"> </w:t>
      </w:r>
      <w:r w:rsidRPr="00D10110">
        <w:t>основана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вложениях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активы,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обеспечивать</w:t>
      </w:r>
      <w:r w:rsidR="00C61159" w:rsidRPr="00D10110">
        <w:t xml:space="preserve"> </w:t>
      </w:r>
      <w:r w:rsidRPr="00D10110">
        <w:t>растущий</w:t>
      </w:r>
      <w:r w:rsidR="00C61159" w:rsidRPr="00D10110">
        <w:t xml:space="preserve"> </w:t>
      </w:r>
      <w:r w:rsidRPr="00D10110">
        <w:t>доход,</w:t>
      </w:r>
      <w:r w:rsidR="00C61159" w:rsidRPr="00D10110">
        <w:t xml:space="preserve"> </w:t>
      </w:r>
      <w:r w:rsidRPr="00D10110">
        <w:t>например</w:t>
      </w:r>
      <w:r w:rsidR="00C61159" w:rsidRPr="00D10110">
        <w:t xml:space="preserve"> </w:t>
      </w:r>
      <w:r w:rsidRPr="00D10110">
        <w:t>дивидендные</w:t>
      </w:r>
      <w:r w:rsidR="00C61159" w:rsidRPr="00D10110">
        <w:t xml:space="preserve"> </w:t>
      </w:r>
      <w:r w:rsidRPr="00D10110">
        <w:t>акции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недвижимость.</w:t>
      </w:r>
      <w:r w:rsidR="00C61159" w:rsidRPr="00D10110">
        <w:t xml:space="preserve"> </w:t>
      </w:r>
      <w:r w:rsidRPr="00D10110">
        <w:t>Дивиденды,</w:t>
      </w:r>
      <w:r w:rsidR="00C61159" w:rsidRPr="00D10110">
        <w:t xml:space="preserve"> </w:t>
      </w:r>
      <w:r w:rsidRPr="00D10110">
        <w:t>получаемые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акций,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ежегодно</w:t>
      </w:r>
      <w:r w:rsidR="00C61159" w:rsidRPr="00D10110">
        <w:t xml:space="preserve"> </w:t>
      </w:r>
      <w:r w:rsidRPr="00D10110">
        <w:t>увеличиваться,</w:t>
      </w:r>
      <w:r w:rsidR="00C61159" w:rsidRPr="00D10110">
        <w:t xml:space="preserve"> </w:t>
      </w:r>
      <w:r w:rsidRPr="00D10110">
        <w:t>компенсируя</w:t>
      </w:r>
      <w:r w:rsidR="00C61159" w:rsidRPr="00D10110">
        <w:t xml:space="preserve"> </w:t>
      </w:r>
      <w:r w:rsidRPr="00D10110">
        <w:t>инфляцию.</w:t>
      </w:r>
      <w:r w:rsidR="00C61159" w:rsidRPr="00D10110">
        <w:t xml:space="preserve"> </w:t>
      </w:r>
      <w:r w:rsidRPr="00D10110">
        <w:t>Сдача</w:t>
      </w:r>
      <w:r w:rsidR="00C61159" w:rsidRPr="00D10110">
        <w:t xml:space="preserve"> </w:t>
      </w:r>
      <w:r w:rsidRPr="00D10110">
        <w:t>недвижимости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аренду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обеспечивает</w:t>
      </w:r>
      <w:r w:rsidR="00C61159" w:rsidRPr="00D10110">
        <w:t xml:space="preserve"> </w:t>
      </w:r>
      <w:r w:rsidRPr="00D10110">
        <w:t>стабильный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потенциально</w:t>
      </w:r>
      <w:r w:rsidR="00C61159" w:rsidRPr="00D10110">
        <w:t xml:space="preserve"> </w:t>
      </w:r>
      <w:r w:rsidRPr="00D10110">
        <w:t>растущий</w:t>
      </w:r>
      <w:r w:rsidR="00C61159" w:rsidRPr="00D10110">
        <w:t xml:space="preserve"> </w:t>
      </w:r>
      <w:r w:rsidRPr="00D10110">
        <w:t>доход.</w:t>
      </w:r>
    </w:p>
    <w:p w14:paraId="34A2B26F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Стратегия</w:t>
      </w:r>
      <w:r w:rsidR="00C61159" w:rsidRPr="00D10110">
        <w:t xml:space="preserve"> </w:t>
      </w:r>
      <w:r w:rsidR="009F6448">
        <w:t>«</w:t>
      </w:r>
      <w:proofErr w:type="spellStart"/>
      <w:r w:rsidR="0081006F" w:rsidRPr="00D10110">
        <w:t>Трехфондовый</w:t>
      </w:r>
      <w:proofErr w:type="spellEnd"/>
      <w:r w:rsidR="00C61159" w:rsidRPr="00D10110">
        <w:t xml:space="preserve"> </w:t>
      </w:r>
      <w:r w:rsidR="0081006F" w:rsidRPr="00D10110">
        <w:t>портфель</w:t>
      </w:r>
      <w:r w:rsidR="009F6448">
        <w:t>»</w:t>
      </w:r>
    </w:p>
    <w:p w14:paraId="60A42710" w14:textId="77777777" w:rsidR="0081006F" w:rsidRPr="00D10110" w:rsidRDefault="0081006F" w:rsidP="0081006F">
      <w:r w:rsidRPr="00D10110">
        <w:t>Эта</w:t>
      </w:r>
      <w:r w:rsidR="00C61159" w:rsidRPr="00D10110">
        <w:t xml:space="preserve"> </w:t>
      </w:r>
      <w:r w:rsidRPr="00D10110">
        <w:t>простая,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эффективная</w:t>
      </w:r>
      <w:r w:rsidR="00C61159" w:rsidRPr="00D10110">
        <w:t xml:space="preserve"> </w:t>
      </w:r>
      <w:r w:rsidRPr="00D10110">
        <w:t>стратегия</w:t>
      </w:r>
      <w:r w:rsidR="00C61159" w:rsidRPr="00D10110">
        <w:t xml:space="preserve"> </w:t>
      </w:r>
      <w:r w:rsidRPr="00D10110">
        <w:t>основывается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диверсификации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между</w:t>
      </w:r>
      <w:r w:rsidR="00C61159" w:rsidRPr="00D10110">
        <w:t xml:space="preserve"> </w:t>
      </w:r>
      <w:r w:rsidRPr="00D10110">
        <w:t>тремя</w:t>
      </w:r>
      <w:r w:rsidR="00C61159" w:rsidRPr="00D10110">
        <w:t xml:space="preserve"> </w:t>
      </w:r>
      <w:r w:rsidRPr="00D10110">
        <w:t>основными</w:t>
      </w:r>
      <w:r w:rsidR="00C61159" w:rsidRPr="00D10110">
        <w:t xml:space="preserve"> </w:t>
      </w:r>
      <w:r w:rsidRPr="00D10110">
        <w:t>фондами:</w:t>
      </w:r>
      <w:r w:rsidR="00C61159" w:rsidRPr="00D10110">
        <w:t xml:space="preserve"> </w:t>
      </w:r>
      <w:r w:rsidRPr="00D10110">
        <w:t>фондом</w:t>
      </w:r>
      <w:r w:rsidR="00C61159" w:rsidRPr="00D10110">
        <w:t xml:space="preserve"> </w:t>
      </w:r>
      <w:r w:rsidRPr="00D10110">
        <w:t>акций,</w:t>
      </w:r>
      <w:r w:rsidR="00C61159" w:rsidRPr="00D10110">
        <w:t xml:space="preserve"> </w:t>
      </w:r>
      <w:r w:rsidRPr="00D10110">
        <w:t>фондом</w:t>
      </w:r>
      <w:r w:rsidR="00C61159" w:rsidRPr="00D10110">
        <w:t xml:space="preserve"> </w:t>
      </w:r>
      <w:r w:rsidRPr="00D10110">
        <w:t>облигаций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международным</w:t>
      </w:r>
      <w:r w:rsidR="00C61159" w:rsidRPr="00D10110">
        <w:t xml:space="preserve"> </w:t>
      </w:r>
      <w:r w:rsidRPr="00D10110">
        <w:t>фондом.</w:t>
      </w:r>
      <w:r w:rsidR="00C61159" w:rsidRPr="00D10110">
        <w:t xml:space="preserve"> </w:t>
      </w:r>
      <w:r w:rsidRPr="00D10110">
        <w:t>Такое</w:t>
      </w:r>
      <w:r w:rsidR="00C61159" w:rsidRPr="00D10110">
        <w:t xml:space="preserve"> </w:t>
      </w:r>
      <w:r w:rsidRPr="00D10110">
        <w:t>распределение</w:t>
      </w:r>
      <w:r w:rsidR="00C61159" w:rsidRPr="00D10110">
        <w:t xml:space="preserve"> </w:t>
      </w:r>
      <w:r w:rsidRPr="00D10110">
        <w:t>позволяет</w:t>
      </w:r>
      <w:r w:rsidR="00C61159" w:rsidRPr="00D10110">
        <w:t xml:space="preserve"> </w:t>
      </w:r>
      <w:r w:rsidRPr="00D10110">
        <w:t>балансировать</w:t>
      </w:r>
      <w:r w:rsidR="00C61159" w:rsidRPr="00D10110">
        <w:t xml:space="preserve"> </w:t>
      </w:r>
      <w:r w:rsidRPr="00D10110">
        <w:t>риски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получать</w:t>
      </w:r>
      <w:r w:rsidR="00C61159" w:rsidRPr="00D10110">
        <w:t xml:space="preserve"> </w:t>
      </w:r>
      <w:r w:rsidRPr="00D10110">
        <w:t>стабильный</w:t>
      </w:r>
      <w:r w:rsidR="00C61159" w:rsidRPr="00D10110">
        <w:t xml:space="preserve"> </w:t>
      </w:r>
      <w:r w:rsidRPr="00D10110">
        <w:t>доход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долгосрочной</w:t>
      </w:r>
      <w:r w:rsidR="00C61159" w:rsidRPr="00D10110">
        <w:t xml:space="preserve"> </w:t>
      </w:r>
      <w:r w:rsidRPr="00D10110">
        <w:t>перспективе.</w:t>
      </w:r>
      <w:r w:rsidR="00C61159" w:rsidRPr="00D10110">
        <w:t xml:space="preserve"> </w:t>
      </w:r>
      <w:r w:rsidRPr="00D10110">
        <w:t>Подходит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тех,</w:t>
      </w:r>
      <w:r w:rsidR="00C61159" w:rsidRPr="00D10110">
        <w:t xml:space="preserve"> </w:t>
      </w:r>
      <w:r w:rsidRPr="00D10110">
        <w:t>кто</w:t>
      </w:r>
      <w:r w:rsidR="00C61159" w:rsidRPr="00D10110">
        <w:t xml:space="preserve"> </w:t>
      </w:r>
      <w:r w:rsidRPr="00D10110">
        <w:t>ищет</w:t>
      </w:r>
      <w:r w:rsidR="00C61159" w:rsidRPr="00D10110">
        <w:t xml:space="preserve"> </w:t>
      </w:r>
      <w:r w:rsidRPr="00D10110">
        <w:t>простое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понятное</w:t>
      </w:r>
      <w:r w:rsidR="00C61159" w:rsidRPr="00D10110">
        <w:t xml:space="preserve"> </w:t>
      </w:r>
      <w:r w:rsidRPr="00D10110">
        <w:t>решение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управления</w:t>
      </w:r>
      <w:r w:rsidR="00C61159" w:rsidRPr="00D10110">
        <w:t xml:space="preserve"> </w:t>
      </w:r>
      <w:r w:rsidRPr="00D10110">
        <w:t>своими</w:t>
      </w:r>
      <w:r w:rsidR="00C61159" w:rsidRPr="00D10110">
        <w:t xml:space="preserve"> </w:t>
      </w:r>
      <w:r w:rsidRPr="00D10110">
        <w:t>инвестициями.</w:t>
      </w:r>
    </w:p>
    <w:p w14:paraId="147B6961" w14:textId="77777777" w:rsidR="0081006F" w:rsidRPr="00D10110" w:rsidRDefault="003A224C" w:rsidP="0081006F">
      <w:r w:rsidRPr="00D10110">
        <w:lastRenderedPageBreak/>
        <w:t>-</w:t>
      </w:r>
      <w:r w:rsidR="00C61159" w:rsidRPr="00D10110">
        <w:t xml:space="preserve"> </w:t>
      </w:r>
      <w:r w:rsidR="0081006F" w:rsidRPr="00D10110">
        <w:t>Диверсификация</w:t>
      </w:r>
      <w:r w:rsidR="00C61159" w:rsidRPr="00D10110">
        <w:t xml:space="preserve"> </w:t>
      </w:r>
      <w:r w:rsidR="0081006F" w:rsidRPr="00D10110">
        <w:t>инвестиционного</w:t>
      </w:r>
      <w:r w:rsidR="00C61159" w:rsidRPr="00D10110">
        <w:t xml:space="preserve"> </w:t>
      </w:r>
      <w:r w:rsidR="0081006F" w:rsidRPr="00D10110">
        <w:t>портфеля</w:t>
      </w:r>
    </w:p>
    <w:p w14:paraId="5D867C89" w14:textId="77777777" w:rsidR="0081006F" w:rsidRPr="00D10110" w:rsidRDefault="0081006F" w:rsidP="0081006F">
      <w:r w:rsidRPr="00D10110">
        <w:t>Диверсификация</w:t>
      </w:r>
      <w:r w:rsidR="00C61159" w:rsidRPr="00D10110">
        <w:t xml:space="preserve"> </w:t>
      </w:r>
      <w:proofErr w:type="gramStart"/>
      <w:r w:rsidR="00C61159" w:rsidRPr="00D10110">
        <w:t xml:space="preserve">-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распределение</w:t>
      </w:r>
      <w:r w:rsidR="00C61159" w:rsidRPr="00D10110">
        <w:t xml:space="preserve"> </w:t>
      </w:r>
      <w:r w:rsidRPr="00D10110">
        <w:t>инвестиций</w:t>
      </w:r>
      <w:r w:rsidR="00C61159" w:rsidRPr="00D10110">
        <w:t xml:space="preserve"> </w:t>
      </w:r>
      <w:r w:rsidRPr="00D10110">
        <w:t>между</w:t>
      </w:r>
      <w:r w:rsidR="00C61159" w:rsidRPr="00D10110">
        <w:t xml:space="preserve"> </w:t>
      </w:r>
      <w:r w:rsidRPr="00D10110">
        <w:t>различными</w:t>
      </w:r>
      <w:r w:rsidR="00C61159" w:rsidRPr="00D10110">
        <w:t xml:space="preserve"> </w:t>
      </w:r>
      <w:r w:rsidRPr="00D10110">
        <w:t>активами,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снизить</w:t>
      </w:r>
      <w:r w:rsidR="00C61159" w:rsidRPr="00D10110">
        <w:t xml:space="preserve"> </w:t>
      </w:r>
      <w:r w:rsidRPr="00D10110">
        <w:t>общий</w:t>
      </w:r>
      <w:r w:rsidR="00C61159" w:rsidRPr="00D10110">
        <w:t xml:space="preserve"> </w:t>
      </w:r>
      <w:r w:rsidRPr="00D10110">
        <w:t>риск.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комбинируя</w:t>
      </w:r>
      <w:r w:rsidR="00C61159" w:rsidRPr="00D10110">
        <w:t xml:space="preserve"> </w:t>
      </w:r>
      <w:r w:rsidRPr="00D10110">
        <w:t>акции,</w:t>
      </w:r>
      <w:r w:rsidR="00C61159" w:rsidRPr="00D10110">
        <w:t xml:space="preserve"> </w:t>
      </w:r>
      <w:r w:rsidRPr="00D10110">
        <w:t>облигации,</w:t>
      </w:r>
      <w:r w:rsidR="00C61159" w:rsidRPr="00D10110">
        <w:t xml:space="preserve"> </w:t>
      </w:r>
      <w:r w:rsidRPr="00D10110">
        <w:t>недвижимость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драгоценные</w:t>
      </w:r>
      <w:r w:rsidR="00C61159" w:rsidRPr="00D10110">
        <w:t xml:space="preserve"> </w:t>
      </w:r>
      <w:r w:rsidRPr="00D10110">
        <w:t>металлы,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защитить</w:t>
      </w:r>
      <w:r w:rsidR="00C61159" w:rsidRPr="00D10110">
        <w:t xml:space="preserve"> </w:t>
      </w:r>
      <w:r w:rsidRPr="00D10110">
        <w:t>портфель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падения</w:t>
      </w:r>
      <w:r w:rsidR="00C61159" w:rsidRPr="00D10110">
        <w:t xml:space="preserve"> </w:t>
      </w:r>
      <w:r w:rsidRPr="00D10110">
        <w:t>стоимости</w:t>
      </w:r>
      <w:r w:rsidR="00C61159" w:rsidRPr="00D10110">
        <w:t xml:space="preserve"> </w:t>
      </w:r>
      <w:r w:rsidRPr="00D10110">
        <w:t>одного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активов.</w:t>
      </w:r>
      <w:r w:rsidR="00C61159" w:rsidRPr="00D10110">
        <w:t xml:space="preserve"> </w:t>
      </w:r>
      <w:r w:rsidRPr="00D10110">
        <w:t>Вложение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различные</w:t>
      </w:r>
      <w:r w:rsidR="00C61159" w:rsidRPr="00D10110">
        <w:t xml:space="preserve"> </w:t>
      </w:r>
      <w:r w:rsidRPr="00D10110">
        <w:t>сектора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классы</w:t>
      </w:r>
      <w:r w:rsidR="00C61159" w:rsidRPr="00D10110">
        <w:t xml:space="preserve"> </w:t>
      </w:r>
      <w:r w:rsidRPr="00D10110">
        <w:t>активов</w:t>
      </w:r>
      <w:r w:rsidR="00C61159" w:rsidRPr="00D10110">
        <w:t xml:space="preserve"> </w:t>
      </w:r>
      <w:r w:rsidRPr="00D10110">
        <w:t>позволяет</w:t>
      </w:r>
      <w:r w:rsidR="00C61159" w:rsidRPr="00D10110">
        <w:t xml:space="preserve"> </w:t>
      </w:r>
      <w:r w:rsidRPr="00D10110">
        <w:t>нивелировать</w:t>
      </w:r>
      <w:r w:rsidR="00C61159" w:rsidRPr="00D10110">
        <w:t xml:space="preserve"> </w:t>
      </w:r>
      <w:r w:rsidRPr="00D10110">
        <w:t>риски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увеличить</w:t>
      </w:r>
      <w:r w:rsidR="00C61159" w:rsidRPr="00D10110">
        <w:t xml:space="preserve"> </w:t>
      </w:r>
      <w:r w:rsidRPr="00D10110">
        <w:t>шансы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стабильный</w:t>
      </w:r>
      <w:r w:rsidR="00C61159" w:rsidRPr="00D10110">
        <w:t xml:space="preserve"> </w:t>
      </w:r>
      <w:r w:rsidRPr="00D10110">
        <w:t>доход.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один</w:t>
      </w:r>
      <w:r w:rsidR="00C61159" w:rsidRPr="00D10110">
        <w:t xml:space="preserve"> </w:t>
      </w:r>
      <w:r w:rsidRPr="00D10110">
        <w:t>сектор</w:t>
      </w:r>
      <w:r w:rsidR="00C61159" w:rsidRPr="00D10110">
        <w:t xml:space="preserve"> </w:t>
      </w:r>
      <w:r w:rsidRPr="00D10110">
        <w:t>проседает,</w:t>
      </w:r>
      <w:r w:rsidR="00C61159" w:rsidRPr="00D10110">
        <w:t xml:space="preserve"> </w:t>
      </w:r>
      <w:r w:rsidRPr="00D10110">
        <w:t>другие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компенсировать</w:t>
      </w:r>
      <w:r w:rsidR="00C61159" w:rsidRPr="00D10110">
        <w:t xml:space="preserve"> </w:t>
      </w:r>
      <w:r w:rsidRPr="00D10110">
        <w:t>убытки,</w:t>
      </w:r>
      <w:r w:rsidR="00C61159" w:rsidRPr="00D10110">
        <w:t xml:space="preserve"> </w:t>
      </w:r>
      <w:r w:rsidRPr="00D10110">
        <w:t>сохраняя</w:t>
      </w:r>
      <w:r w:rsidR="00C61159" w:rsidRPr="00D10110">
        <w:t xml:space="preserve"> </w:t>
      </w:r>
      <w:r w:rsidRPr="00D10110">
        <w:t>общий</w:t>
      </w:r>
      <w:r w:rsidR="00C61159" w:rsidRPr="00D10110">
        <w:t xml:space="preserve"> </w:t>
      </w:r>
      <w:r w:rsidRPr="00D10110">
        <w:t>баланс.</w:t>
      </w:r>
    </w:p>
    <w:p w14:paraId="0B648CDB" w14:textId="77777777" w:rsidR="0081006F" w:rsidRPr="00D10110" w:rsidRDefault="003A224C" w:rsidP="0081006F">
      <w:r w:rsidRPr="00D10110">
        <w:t>РИСКИ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ДОХОДНОСТЬ</w:t>
      </w:r>
      <w:r w:rsidR="00C61159" w:rsidRPr="00D10110">
        <w:t xml:space="preserve"> </w:t>
      </w:r>
      <w:r w:rsidRPr="00D10110">
        <w:t>РАЗЛИЧНЫХ</w:t>
      </w:r>
      <w:r w:rsidR="00C61159" w:rsidRPr="00D10110">
        <w:t xml:space="preserve"> </w:t>
      </w:r>
      <w:r w:rsidRPr="00D10110">
        <w:t>ИНВЕСТИЦИОННЫХ</w:t>
      </w:r>
      <w:r w:rsidR="00C61159" w:rsidRPr="00D10110">
        <w:t xml:space="preserve"> </w:t>
      </w:r>
      <w:r w:rsidRPr="00D10110">
        <w:t>ИНСТРУМЕНТОВ</w:t>
      </w:r>
    </w:p>
    <w:p w14:paraId="2B7C756B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Акции</w:t>
      </w:r>
      <w:r w:rsidR="00C61159" w:rsidRPr="00D10110">
        <w:t xml:space="preserve"> </w:t>
      </w:r>
      <w:r w:rsidR="0081006F" w:rsidRPr="00D10110">
        <w:t>и</w:t>
      </w:r>
      <w:r w:rsidR="00C61159" w:rsidRPr="00D10110">
        <w:t xml:space="preserve"> </w:t>
      </w:r>
      <w:r w:rsidR="0081006F" w:rsidRPr="00D10110">
        <w:t>облигации</w:t>
      </w:r>
    </w:p>
    <w:p w14:paraId="60B144C3" w14:textId="77777777" w:rsidR="0081006F" w:rsidRPr="00D10110" w:rsidRDefault="0081006F" w:rsidP="0081006F">
      <w:r w:rsidRPr="00D10110">
        <w:t>Исторически</w:t>
      </w:r>
      <w:r w:rsidR="00C61159" w:rsidRPr="00D10110">
        <w:t xml:space="preserve"> </w:t>
      </w:r>
      <w:r w:rsidRPr="00D10110">
        <w:t>акции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российском</w:t>
      </w:r>
      <w:r w:rsidR="00C61159" w:rsidRPr="00D10110">
        <w:t xml:space="preserve"> </w:t>
      </w:r>
      <w:r w:rsidRPr="00D10110">
        <w:t>рынке</w:t>
      </w:r>
      <w:r w:rsidR="00C61159" w:rsidRPr="00D10110">
        <w:t xml:space="preserve"> </w:t>
      </w:r>
      <w:r w:rsidRPr="00D10110">
        <w:t>показывали</w:t>
      </w:r>
      <w:r w:rsidR="00C61159" w:rsidRPr="00D10110">
        <w:t xml:space="preserve"> </w:t>
      </w:r>
      <w:r w:rsidRPr="00D10110">
        <w:t>значительную</w:t>
      </w:r>
      <w:r w:rsidR="00C61159" w:rsidRPr="00D10110">
        <w:t xml:space="preserve"> </w:t>
      </w:r>
      <w:r w:rsidRPr="00D10110">
        <w:t>доходность,</w:t>
      </w:r>
      <w:r w:rsidR="00C61159" w:rsidRPr="00D10110">
        <w:t xml:space="preserve"> </w:t>
      </w:r>
      <w:r w:rsidRPr="00D10110">
        <w:t>хотя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высокой</w:t>
      </w:r>
      <w:r w:rsidR="00C61159" w:rsidRPr="00D10110">
        <w:t xml:space="preserve"> </w:t>
      </w:r>
      <w:r w:rsidRPr="00D10110">
        <w:t>волатильностью.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акции</w:t>
      </w:r>
      <w:r w:rsidR="00C61159" w:rsidRPr="00D10110">
        <w:t xml:space="preserve"> </w:t>
      </w:r>
      <w:r w:rsidR="009F6448">
        <w:t>«</w:t>
      </w:r>
      <w:r w:rsidRPr="00D10110">
        <w:t>Газпрома</w:t>
      </w:r>
      <w:r w:rsidR="009F6448">
        <w:t>»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2000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2020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показали</w:t>
      </w:r>
      <w:r w:rsidR="00C61159" w:rsidRPr="00D10110">
        <w:t xml:space="preserve"> </w:t>
      </w:r>
      <w:r w:rsidRPr="00D10110">
        <w:t>рост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800</w:t>
      </w:r>
      <w:r w:rsidR="00C61159" w:rsidRPr="00D10110">
        <w:t>%</w:t>
      </w:r>
      <w:r w:rsidRPr="00D10110">
        <w:t>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акции</w:t>
      </w:r>
      <w:r w:rsidR="00C61159" w:rsidRPr="00D10110">
        <w:t xml:space="preserve"> </w:t>
      </w:r>
      <w:r w:rsidRPr="00D10110">
        <w:t>Сбербанка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тот</w:t>
      </w:r>
      <w:r w:rsidR="00C61159" w:rsidRPr="00D10110">
        <w:t xml:space="preserve"> </w:t>
      </w:r>
      <w:r w:rsidRPr="00D10110">
        <w:t>же</w:t>
      </w:r>
      <w:r w:rsidR="00C61159" w:rsidRPr="00D10110">
        <w:t xml:space="preserve"> </w:t>
      </w:r>
      <w:r w:rsidRPr="00D10110">
        <w:t>период</w:t>
      </w:r>
      <w:r w:rsidR="00C61159" w:rsidRPr="00D10110">
        <w:t xml:space="preserve"> </w:t>
      </w:r>
      <w:r w:rsidRPr="00D10110">
        <w:t>выросли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500</w:t>
      </w:r>
      <w:r w:rsidR="00C61159" w:rsidRPr="00D10110">
        <w:t>%</w:t>
      </w:r>
      <w:r w:rsidRPr="00D10110">
        <w:t>.</w:t>
      </w:r>
      <w:r w:rsidR="00C61159" w:rsidRPr="00D10110">
        <w:t xml:space="preserve"> </w:t>
      </w:r>
      <w:r w:rsidRPr="00D10110">
        <w:t>Однако</w:t>
      </w:r>
      <w:r w:rsidR="00C61159" w:rsidRPr="00D10110">
        <w:t xml:space="preserve"> </w:t>
      </w:r>
      <w:r w:rsidRPr="00D10110">
        <w:t>рынок</w:t>
      </w:r>
      <w:r w:rsidR="00C61159" w:rsidRPr="00D10110">
        <w:t xml:space="preserve"> </w:t>
      </w:r>
      <w:r w:rsidRPr="00D10110">
        <w:t>акций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подвержен</w:t>
      </w:r>
      <w:r w:rsidR="00C61159" w:rsidRPr="00D10110">
        <w:t xml:space="preserve"> </w:t>
      </w:r>
      <w:r w:rsidRPr="00D10110">
        <w:t>значительным</w:t>
      </w:r>
      <w:r w:rsidR="00C61159" w:rsidRPr="00D10110">
        <w:t xml:space="preserve"> </w:t>
      </w:r>
      <w:r w:rsidRPr="00D10110">
        <w:t>рискам.</w:t>
      </w:r>
      <w:r w:rsidR="00C61159" w:rsidRPr="00D10110">
        <w:t xml:space="preserve"> </w:t>
      </w:r>
      <w:r w:rsidRPr="00D10110">
        <w:t>Во</w:t>
      </w:r>
      <w:r w:rsidR="00C61159" w:rsidRPr="00D10110">
        <w:t xml:space="preserve"> </w:t>
      </w:r>
      <w:r w:rsidRPr="00D10110">
        <w:t>время</w:t>
      </w:r>
      <w:r w:rsidR="00C61159" w:rsidRPr="00D10110">
        <w:t xml:space="preserve"> </w:t>
      </w:r>
      <w:r w:rsidRPr="00D10110">
        <w:t>кризиса</w:t>
      </w:r>
      <w:r w:rsidR="00C61159" w:rsidRPr="00D10110">
        <w:t xml:space="preserve"> </w:t>
      </w:r>
      <w:r w:rsidRPr="00D10110">
        <w:t>2008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индекс</w:t>
      </w:r>
      <w:r w:rsidR="00C61159" w:rsidRPr="00D10110">
        <w:t xml:space="preserve"> </w:t>
      </w:r>
      <w:r w:rsidRPr="00D10110">
        <w:t>РТС,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отслеживает</w:t>
      </w:r>
      <w:r w:rsidR="00C61159" w:rsidRPr="00D10110">
        <w:t xml:space="preserve"> </w:t>
      </w:r>
      <w:r w:rsidRPr="00D10110">
        <w:t>российские</w:t>
      </w:r>
      <w:r w:rsidR="00C61159" w:rsidRPr="00D10110">
        <w:t xml:space="preserve"> </w:t>
      </w:r>
      <w:r w:rsidRPr="00D10110">
        <w:t>акции,</w:t>
      </w:r>
      <w:r w:rsidR="00C61159" w:rsidRPr="00D10110">
        <w:t xml:space="preserve"> </w:t>
      </w:r>
      <w:r w:rsidRPr="00D10110">
        <w:t>потерял</w:t>
      </w:r>
      <w:r w:rsidR="00C61159" w:rsidRPr="00D10110">
        <w:t xml:space="preserve"> </w:t>
      </w:r>
      <w:r w:rsidRPr="00D10110">
        <w:t>около</w:t>
      </w:r>
      <w:r w:rsidR="00C61159" w:rsidRPr="00D10110">
        <w:t xml:space="preserve"> </w:t>
      </w:r>
      <w:r w:rsidRPr="00D10110">
        <w:t>70</w:t>
      </w:r>
      <w:r w:rsidR="00C61159" w:rsidRPr="00D10110">
        <w:t xml:space="preserve">% </w:t>
      </w:r>
      <w:r w:rsidRPr="00D10110">
        <w:t>своей</w:t>
      </w:r>
      <w:r w:rsidR="00C61159" w:rsidRPr="00D10110">
        <w:t xml:space="preserve"> </w:t>
      </w:r>
      <w:r w:rsidRPr="00D10110">
        <w:t>стоимости.</w:t>
      </w:r>
      <w:r w:rsidR="00C61159" w:rsidRPr="00D10110">
        <w:t xml:space="preserve"> </w:t>
      </w:r>
      <w:r w:rsidRPr="00D10110">
        <w:t>Облигации</w:t>
      </w:r>
      <w:r w:rsidR="00C61159" w:rsidRPr="00D10110">
        <w:t xml:space="preserve"> </w:t>
      </w:r>
      <w:r w:rsidRPr="00D10110">
        <w:t>федерального</w:t>
      </w:r>
      <w:r w:rsidR="00C61159" w:rsidRPr="00D10110">
        <w:t xml:space="preserve"> </w:t>
      </w:r>
      <w:r w:rsidRPr="00D10110">
        <w:t>займа</w:t>
      </w:r>
      <w:r w:rsidR="00C61159" w:rsidRPr="00D10110">
        <w:t xml:space="preserve"> </w:t>
      </w:r>
      <w:r w:rsidRPr="00D10110">
        <w:t>(ОФЗ),</w:t>
      </w:r>
      <w:r w:rsidR="00C61159" w:rsidRPr="00D10110">
        <w:t xml:space="preserve"> </w:t>
      </w:r>
      <w:r w:rsidRPr="00D10110">
        <w:t>напротив,</w:t>
      </w:r>
      <w:r w:rsidR="00C61159" w:rsidRPr="00D10110">
        <w:t xml:space="preserve"> </w:t>
      </w:r>
      <w:r w:rsidRPr="00D10110">
        <w:t>предлагают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стабильную</w:t>
      </w:r>
      <w:r w:rsidR="00C61159" w:rsidRPr="00D10110">
        <w:t xml:space="preserve"> </w:t>
      </w:r>
      <w:r w:rsidRPr="00D10110">
        <w:t>доходность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уровне</w:t>
      </w:r>
      <w:r w:rsidR="00C61159" w:rsidRPr="00D10110">
        <w:t xml:space="preserve"> </w:t>
      </w:r>
      <w:proofErr w:type="gramStart"/>
      <w:r w:rsidRPr="00D10110">
        <w:t>6</w:t>
      </w:r>
      <w:r w:rsidR="00C61159" w:rsidRPr="00D10110">
        <w:t>-</w:t>
      </w:r>
      <w:r w:rsidRPr="00D10110">
        <w:t>8</w:t>
      </w:r>
      <w:proofErr w:type="gramEnd"/>
      <w:r w:rsidR="00C61159" w:rsidRPr="00D10110">
        <w:t xml:space="preserve">% </w:t>
      </w:r>
      <w:r w:rsidRPr="00D10110">
        <w:t>годовых,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риск</w:t>
      </w:r>
      <w:r w:rsidR="00C61159" w:rsidRPr="00D10110">
        <w:t xml:space="preserve"> </w:t>
      </w:r>
      <w:r w:rsidRPr="00D10110">
        <w:t>дефолта</w:t>
      </w:r>
      <w:r w:rsidR="00C61159" w:rsidRPr="00D10110">
        <w:t xml:space="preserve"> </w:t>
      </w:r>
      <w:r w:rsidRPr="00D10110">
        <w:t>государства</w:t>
      </w:r>
      <w:r w:rsidR="00C61159" w:rsidRPr="00D10110">
        <w:t xml:space="preserve"> </w:t>
      </w:r>
      <w:r w:rsidRPr="00D10110">
        <w:t>крайне</w:t>
      </w:r>
      <w:r w:rsidR="00C61159" w:rsidRPr="00D10110">
        <w:t xml:space="preserve"> </w:t>
      </w:r>
      <w:r w:rsidRPr="00D10110">
        <w:t>низок.</w:t>
      </w:r>
    </w:p>
    <w:p w14:paraId="0BA7E434" w14:textId="77777777" w:rsidR="0081006F" w:rsidRPr="00D10110" w:rsidRDefault="0081006F" w:rsidP="0081006F">
      <w:r w:rsidRPr="00D10110">
        <w:t>Инвестиции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стабильно</w:t>
      </w:r>
      <w:r w:rsidR="00C61159" w:rsidRPr="00D10110">
        <w:t xml:space="preserve"> </w:t>
      </w:r>
      <w:r w:rsidRPr="00D10110">
        <w:t>растущие</w:t>
      </w:r>
      <w:r w:rsidR="00C61159" w:rsidRPr="00D10110">
        <w:t xml:space="preserve"> </w:t>
      </w:r>
      <w:r w:rsidRPr="00D10110">
        <w:t>зарубежные</w:t>
      </w:r>
      <w:r w:rsidR="00C61159" w:rsidRPr="00D10110">
        <w:t xml:space="preserve"> </w:t>
      </w:r>
      <w:r w:rsidRPr="00D10110">
        <w:t>компании</w:t>
      </w:r>
      <w:r w:rsidR="00C61159" w:rsidRPr="00D10110">
        <w:t xml:space="preserve"> </w:t>
      </w:r>
      <w:r w:rsidRPr="00D10110">
        <w:t>рискованны</w:t>
      </w:r>
      <w:r w:rsidR="00C61159" w:rsidRPr="00D10110">
        <w:t xml:space="preserve"> </w:t>
      </w:r>
      <w:r w:rsidRPr="00D10110">
        <w:t>тем,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во</w:t>
      </w:r>
      <w:r w:rsidR="00C61159" w:rsidRPr="00D10110">
        <w:t xml:space="preserve"> </w:t>
      </w:r>
      <w:r w:rsidRPr="00D10110">
        <w:t>времена</w:t>
      </w:r>
      <w:r w:rsidR="00C61159" w:rsidRPr="00D10110">
        <w:t xml:space="preserve"> </w:t>
      </w:r>
      <w:r w:rsidRPr="00D10110">
        <w:t>политической</w:t>
      </w:r>
      <w:r w:rsidR="00C61159" w:rsidRPr="00D10110">
        <w:t xml:space="preserve"> </w:t>
      </w:r>
      <w:r w:rsidRPr="00D10110">
        <w:t>нестабильности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просто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стать</w:t>
      </w:r>
      <w:r w:rsidR="00C61159" w:rsidRPr="00D10110">
        <w:t xml:space="preserve"> </w:t>
      </w:r>
      <w:r w:rsidR="009F6448">
        <w:t>«</w:t>
      </w:r>
      <w:r w:rsidRPr="00D10110">
        <w:t>мертвым</w:t>
      </w:r>
      <w:r w:rsidR="00C61159" w:rsidRPr="00D10110">
        <w:t xml:space="preserve"> </w:t>
      </w:r>
      <w:r w:rsidRPr="00D10110">
        <w:t>грузом</w:t>
      </w:r>
      <w:r w:rsidR="009F6448">
        <w:t>»</w:t>
      </w:r>
      <w:r w:rsidRPr="00D10110">
        <w:t>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нельзя</w:t>
      </w:r>
      <w:r w:rsidR="00C61159" w:rsidRPr="00D10110">
        <w:t xml:space="preserve"> </w:t>
      </w:r>
      <w:r w:rsidRPr="00D10110">
        <w:t>продать.</w:t>
      </w:r>
      <w:r w:rsidR="00C61159" w:rsidRPr="00D10110">
        <w:t xml:space="preserve"> </w:t>
      </w:r>
      <w:r w:rsidRPr="00D10110">
        <w:t>Зато</w:t>
      </w:r>
      <w:r w:rsidR="00C61159" w:rsidRPr="00D10110">
        <w:t xml:space="preserve"> </w:t>
      </w:r>
      <w:r w:rsidRPr="00D10110">
        <w:t>во</w:t>
      </w:r>
      <w:r w:rsidR="00C61159" w:rsidRPr="00D10110">
        <w:t xml:space="preserve"> </w:t>
      </w:r>
      <w:r w:rsidRPr="00D10110">
        <w:t>времена</w:t>
      </w:r>
      <w:r w:rsidR="00C61159" w:rsidRPr="00D10110">
        <w:t xml:space="preserve"> </w:t>
      </w:r>
      <w:r w:rsidRPr="00D10110">
        <w:t>стабильности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них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хорошо</w:t>
      </w:r>
      <w:r w:rsidR="00C61159" w:rsidRPr="00D10110">
        <w:t xml:space="preserve"> </w:t>
      </w:r>
      <w:r w:rsidRPr="00D10110">
        <w:t>заработать.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акции</w:t>
      </w:r>
      <w:r w:rsidR="00C61159" w:rsidRPr="00D10110">
        <w:t xml:space="preserve"> </w:t>
      </w:r>
      <w:r w:rsidRPr="00D10110">
        <w:t>Apple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20</w:t>
      </w:r>
      <w:r w:rsidR="00C61159" w:rsidRPr="00D10110">
        <w:t xml:space="preserve"> </w:t>
      </w:r>
      <w:r w:rsidRPr="00D10110">
        <w:t>лет</w:t>
      </w:r>
      <w:r w:rsidR="00C61159" w:rsidRPr="00D10110">
        <w:t xml:space="preserve"> </w:t>
      </w:r>
      <w:r w:rsidRPr="00D10110">
        <w:t>принесли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35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% </w:t>
      </w:r>
      <w:r w:rsidRPr="00D10110">
        <w:t>прибыли.</w:t>
      </w:r>
    </w:p>
    <w:p w14:paraId="42EA5FEE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Недвижимость</w:t>
      </w:r>
    </w:p>
    <w:p w14:paraId="346EFA6A" w14:textId="77777777" w:rsidR="0081006F" w:rsidRPr="00D10110" w:rsidRDefault="0081006F" w:rsidP="0081006F">
      <w:r w:rsidRPr="00D10110">
        <w:t>Историческая</w:t>
      </w:r>
      <w:r w:rsidR="00C61159" w:rsidRPr="00D10110">
        <w:t xml:space="preserve"> </w:t>
      </w:r>
      <w:r w:rsidRPr="00D10110">
        <w:t>доходность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рынке</w:t>
      </w:r>
      <w:r w:rsidR="00C61159" w:rsidRPr="00D10110">
        <w:t xml:space="preserve"> </w:t>
      </w:r>
      <w:r w:rsidRPr="00D10110">
        <w:t>недвижимости</w:t>
      </w:r>
      <w:r w:rsidR="00C61159" w:rsidRPr="00D10110">
        <w:t xml:space="preserve"> </w:t>
      </w:r>
      <w:r w:rsidRPr="00D10110">
        <w:t>варьируется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пределах</w:t>
      </w:r>
      <w:r w:rsidR="00C61159" w:rsidRPr="00D10110">
        <w:t xml:space="preserve"> </w:t>
      </w:r>
      <w:proofErr w:type="gramStart"/>
      <w:r w:rsidRPr="00D10110">
        <w:t>3</w:t>
      </w:r>
      <w:r w:rsidR="00C61159" w:rsidRPr="00D10110">
        <w:t>-</w:t>
      </w:r>
      <w:r w:rsidRPr="00D10110">
        <w:t>6</w:t>
      </w:r>
      <w:proofErr w:type="gramEnd"/>
      <w:r w:rsidR="00C61159" w:rsidRPr="00D10110">
        <w:t xml:space="preserve">% </w:t>
      </w:r>
      <w:r w:rsidRPr="00D10110">
        <w:t>годовых,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возможен</w:t>
      </w:r>
      <w:r w:rsidR="00C61159" w:rsidRPr="00D10110">
        <w:t xml:space="preserve"> </w:t>
      </w:r>
      <w:r w:rsidRPr="00D10110">
        <w:t>значительный</w:t>
      </w:r>
      <w:r w:rsidR="00C61159" w:rsidRPr="00D10110">
        <w:t xml:space="preserve"> </w:t>
      </w:r>
      <w:r w:rsidRPr="00D10110">
        <w:t>рост</w:t>
      </w:r>
      <w:r w:rsidR="00C61159" w:rsidRPr="00D10110">
        <w:t xml:space="preserve"> </w:t>
      </w:r>
      <w:r w:rsidRPr="00D10110">
        <w:t>стоимости.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некоторое</w:t>
      </w:r>
      <w:r w:rsidR="00C61159" w:rsidRPr="00D10110">
        <w:t xml:space="preserve"> </w:t>
      </w:r>
      <w:r w:rsidRPr="00D10110">
        <w:t>жилье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Москве,</w:t>
      </w:r>
      <w:r w:rsidR="00C61159" w:rsidRPr="00D10110">
        <w:t xml:space="preserve"> </w:t>
      </w:r>
      <w:r w:rsidRPr="00D10110">
        <w:t>купленное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2000</w:t>
      </w:r>
      <w:r w:rsidR="00C61159" w:rsidRPr="00D10110">
        <w:t xml:space="preserve"> </w:t>
      </w:r>
      <w:r w:rsidRPr="00D10110">
        <w:t>году,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2020-му</w:t>
      </w:r>
      <w:r w:rsidR="00C61159" w:rsidRPr="00D10110">
        <w:t xml:space="preserve"> </w:t>
      </w:r>
      <w:r w:rsidRPr="00D10110">
        <w:t>подорожало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proofErr w:type="gramStart"/>
      <w:r w:rsidRPr="00D10110">
        <w:t>3</w:t>
      </w:r>
      <w:r w:rsidR="00C61159" w:rsidRPr="00D10110">
        <w:t>-</w:t>
      </w:r>
      <w:r w:rsidRPr="00D10110">
        <w:t>4</w:t>
      </w:r>
      <w:proofErr w:type="gramEnd"/>
      <w:r w:rsidR="00C61159" w:rsidRPr="00D10110">
        <w:t xml:space="preserve"> </w:t>
      </w:r>
      <w:r w:rsidRPr="00D10110">
        <w:t>раза.</w:t>
      </w:r>
      <w:r w:rsidR="00C61159" w:rsidRPr="00D10110">
        <w:t xml:space="preserve"> </w:t>
      </w:r>
      <w:r w:rsidRPr="00D10110">
        <w:t>Однако</w:t>
      </w:r>
      <w:r w:rsidR="00C61159" w:rsidRPr="00D10110">
        <w:t xml:space="preserve"> </w:t>
      </w:r>
      <w:r w:rsidRPr="00D10110">
        <w:t>кризис</w:t>
      </w:r>
      <w:r w:rsidR="00C61159" w:rsidRPr="00D10110">
        <w:t xml:space="preserve"> </w:t>
      </w:r>
      <w:r w:rsidRPr="00D10110">
        <w:t>2008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привел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падению</w:t>
      </w:r>
      <w:r w:rsidR="00C61159" w:rsidRPr="00D10110">
        <w:t xml:space="preserve"> </w:t>
      </w:r>
      <w:r w:rsidRPr="00D10110">
        <w:t>цен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недвижимость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некоторых</w:t>
      </w:r>
      <w:r w:rsidR="00C61159" w:rsidRPr="00D10110">
        <w:t xml:space="preserve"> </w:t>
      </w:r>
      <w:r w:rsidRPr="00D10110">
        <w:t>странах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proofErr w:type="gramStart"/>
      <w:r w:rsidRPr="00D10110">
        <w:t>30</w:t>
      </w:r>
      <w:r w:rsidR="00C61159" w:rsidRPr="00D10110">
        <w:t>-</w:t>
      </w:r>
      <w:r w:rsidRPr="00D10110">
        <w:t>50</w:t>
      </w:r>
      <w:proofErr w:type="gramEnd"/>
      <w:r w:rsidR="00C61159" w:rsidRPr="00D10110">
        <w:t xml:space="preserve">% - </w:t>
      </w:r>
      <w:r w:rsidRPr="00D10110">
        <w:t>серьезный</w:t>
      </w:r>
      <w:r w:rsidR="00C61159" w:rsidRPr="00D10110">
        <w:t xml:space="preserve"> </w:t>
      </w:r>
      <w:r w:rsidRPr="00D10110">
        <w:t>удар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инвесторов.</w:t>
      </w:r>
    </w:p>
    <w:p w14:paraId="20897CE4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Драгоценные</w:t>
      </w:r>
      <w:r w:rsidR="00C61159" w:rsidRPr="00D10110">
        <w:t xml:space="preserve"> </w:t>
      </w:r>
      <w:r w:rsidR="0081006F" w:rsidRPr="00D10110">
        <w:t>металлы</w:t>
      </w:r>
    </w:p>
    <w:p w14:paraId="5588FC23" w14:textId="77777777" w:rsidR="0081006F" w:rsidRPr="00D10110" w:rsidRDefault="0081006F" w:rsidP="0081006F">
      <w:r w:rsidRPr="00D10110">
        <w:t>Золото</w:t>
      </w:r>
      <w:r w:rsidR="00C61159" w:rsidRPr="00D10110">
        <w:t xml:space="preserve"> </w:t>
      </w:r>
      <w:r w:rsidRPr="00D10110">
        <w:t>исторически</w:t>
      </w:r>
      <w:r w:rsidR="00C61159" w:rsidRPr="00D10110">
        <w:t xml:space="preserve"> </w:t>
      </w:r>
      <w:r w:rsidRPr="00D10110">
        <w:t>приносило</w:t>
      </w:r>
      <w:r w:rsidR="00C61159" w:rsidRPr="00D10110">
        <w:t xml:space="preserve"> </w:t>
      </w:r>
      <w:proofErr w:type="gramStart"/>
      <w:r w:rsidRPr="00D10110">
        <w:t>2</w:t>
      </w:r>
      <w:r w:rsidR="00C61159" w:rsidRPr="00D10110">
        <w:t>-</w:t>
      </w:r>
      <w:r w:rsidRPr="00D10110">
        <w:t>3</w:t>
      </w:r>
      <w:proofErr w:type="gramEnd"/>
      <w:r w:rsidR="00C61159" w:rsidRPr="00D10110">
        <w:t xml:space="preserve">% </w:t>
      </w:r>
      <w:r w:rsidRPr="00D10110">
        <w:t>годовой</w:t>
      </w:r>
      <w:r w:rsidR="00C61159" w:rsidRPr="00D10110">
        <w:t xml:space="preserve"> </w:t>
      </w:r>
      <w:r w:rsidRPr="00D10110">
        <w:t>доходности,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периоды</w:t>
      </w:r>
      <w:r w:rsidR="00C61159" w:rsidRPr="00D10110">
        <w:t xml:space="preserve"> </w:t>
      </w:r>
      <w:r w:rsidRPr="00D10110">
        <w:t>кризисов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цена</w:t>
      </w:r>
      <w:r w:rsidR="00C61159" w:rsidRPr="00D10110">
        <w:t xml:space="preserve"> </w:t>
      </w:r>
      <w:r w:rsidRPr="00D10110">
        <w:t>резко</w:t>
      </w:r>
      <w:r w:rsidR="00C61159" w:rsidRPr="00D10110">
        <w:t xml:space="preserve"> </w:t>
      </w:r>
      <w:r w:rsidRPr="00D10110">
        <w:t>растет.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2000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2011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цена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золото</w:t>
      </w:r>
      <w:r w:rsidR="00C61159" w:rsidRPr="00D10110">
        <w:t xml:space="preserve"> </w:t>
      </w:r>
      <w:r w:rsidRPr="00D10110">
        <w:t>выросла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6</w:t>
      </w:r>
      <w:r w:rsidR="00C61159" w:rsidRPr="00D10110">
        <w:t xml:space="preserve"> </w:t>
      </w:r>
      <w:r w:rsidRPr="00D10110">
        <w:t>раз.</w:t>
      </w:r>
      <w:r w:rsidR="00C61159" w:rsidRPr="00D10110">
        <w:t xml:space="preserve"> </w:t>
      </w:r>
      <w:r w:rsidRPr="00D10110">
        <w:t>Однако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2011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2015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оно</w:t>
      </w:r>
      <w:r w:rsidR="00C61159" w:rsidRPr="00D10110">
        <w:t xml:space="preserve"> </w:t>
      </w:r>
      <w:r w:rsidRPr="00D10110">
        <w:t>потеряло</w:t>
      </w:r>
      <w:r w:rsidR="00C61159" w:rsidRPr="00D10110">
        <w:t xml:space="preserve"> </w:t>
      </w:r>
      <w:r w:rsidRPr="00D10110">
        <w:t>около</w:t>
      </w:r>
      <w:r w:rsidR="00C61159" w:rsidRPr="00D10110">
        <w:t xml:space="preserve"> </w:t>
      </w:r>
      <w:r w:rsidRPr="00D10110">
        <w:t>40</w:t>
      </w:r>
      <w:r w:rsidR="00C61159" w:rsidRPr="00D10110">
        <w:t xml:space="preserve">% </w:t>
      </w:r>
      <w:r w:rsidRPr="00D10110">
        <w:t>своей</w:t>
      </w:r>
      <w:r w:rsidR="00C61159" w:rsidRPr="00D10110">
        <w:t xml:space="preserve"> </w:t>
      </w:r>
      <w:r w:rsidRPr="00D10110">
        <w:t>стоимости,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тоже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панацея.</w:t>
      </w:r>
    </w:p>
    <w:p w14:paraId="033DA53B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Индивидуальные</w:t>
      </w:r>
      <w:r w:rsidR="00C61159" w:rsidRPr="00D10110">
        <w:t xml:space="preserve"> </w:t>
      </w:r>
      <w:r w:rsidR="0081006F" w:rsidRPr="00D10110">
        <w:t>пенсионные</w:t>
      </w:r>
      <w:r w:rsidR="00C61159" w:rsidRPr="00D10110">
        <w:t xml:space="preserve"> </w:t>
      </w:r>
      <w:r w:rsidR="0081006F" w:rsidRPr="00D10110">
        <w:t>счета</w:t>
      </w:r>
    </w:p>
    <w:p w14:paraId="6EF88C17" w14:textId="77777777" w:rsidR="0081006F" w:rsidRPr="00D10110" w:rsidRDefault="0081006F" w:rsidP="0081006F">
      <w:r w:rsidRPr="00D10110">
        <w:t>Доходность</w:t>
      </w:r>
      <w:r w:rsidR="00C61159" w:rsidRPr="00D10110">
        <w:t xml:space="preserve"> </w:t>
      </w:r>
      <w:r w:rsidRPr="00D10110">
        <w:t>ИПС</w:t>
      </w:r>
      <w:r w:rsidR="00C61159" w:rsidRPr="00D10110">
        <w:t xml:space="preserve"> </w:t>
      </w:r>
      <w:r w:rsidRPr="00D10110">
        <w:t>зависит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выбранных</w:t>
      </w:r>
      <w:r w:rsidR="00C61159" w:rsidRPr="00D10110">
        <w:t xml:space="preserve"> </w:t>
      </w:r>
      <w:r w:rsidRPr="00D10110">
        <w:t>активов.</w:t>
      </w:r>
      <w:r w:rsidR="00C61159" w:rsidRPr="00D10110">
        <w:t xml:space="preserve"> </w:t>
      </w:r>
      <w:r w:rsidRPr="00D10110">
        <w:t>Вложения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акции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принести</w:t>
      </w:r>
      <w:r w:rsidR="00C61159" w:rsidRPr="00D10110">
        <w:t xml:space="preserve"> </w:t>
      </w:r>
      <w:r w:rsidRPr="00D10110">
        <w:t>высокую</w:t>
      </w:r>
      <w:r w:rsidR="00C61159" w:rsidRPr="00D10110">
        <w:t xml:space="preserve"> </w:t>
      </w:r>
      <w:r w:rsidRPr="00D10110">
        <w:t>доходность,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примере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российскими</w:t>
      </w:r>
      <w:r w:rsidR="00C61159" w:rsidRPr="00D10110">
        <w:t xml:space="preserve"> </w:t>
      </w:r>
      <w:r w:rsidRPr="00D10110">
        <w:t>акциями,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2020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показали</w:t>
      </w:r>
      <w:r w:rsidR="00C61159" w:rsidRPr="00D10110">
        <w:t xml:space="preserve"> </w:t>
      </w:r>
      <w:r w:rsidRPr="00D10110">
        <w:t>рост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20</w:t>
      </w:r>
      <w:r w:rsidR="00C61159" w:rsidRPr="00D10110">
        <w:t>%</w:t>
      </w:r>
      <w:r w:rsidRPr="00D10110">
        <w:t>.</w:t>
      </w:r>
      <w:r w:rsidR="00C61159" w:rsidRPr="00D10110">
        <w:t xml:space="preserve"> </w:t>
      </w:r>
      <w:r w:rsidRPr="00D10110">
        <w:t>Однако</w:t>
      </w:r>
      <w:r w:rsidR="00C61159" w:rsidRPr="00D10110">
        <w:t xml:space="preserve"> </w:t>
      </w:r>
      <w:r w:rsidRPr="00D10110">
        <w:t>неудачные</w:t>
      </w:r>
      <w:r w:rsidR="00C61159" w:rsidRPr="00D10110">
        <w:t xml:space="preserve"> </w:t>
      </w:r>
      <w:r w:rsidRPr="00D10110">
        <w:t>инвестиции,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компании,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обанкротились,</w:t>
      </w:r>
      <w:r w:rsidR="00C61159" w:rsidRPr="00D10110">
        <w:t xml:space="preserve"> </w:t>
      </w:r>
      <w:r w:rsidRPr="00D10110">
        <w:t>чреваты</w:t>
      </w:r>
      <w:r w:rsidR="00C61159" w:rsidRPr="00D10110">
        <w:t xml:space="preserve"> </w:t>
      </w:r>
      <w:r w:rsidRPr="00D10110">
        <w:t>полной</w:t>
      </w:r>
      <w:r w:rsidR="00C61159" w:rsidRPr="00D10110">
        <w:t xml:space="preserve"> </w:t>
      </w:r>
      <w:r w:rsidRPr="00D10110">
        <w:t>потерей</w:t>
      </w:r>
      <w:r w:rsidR="00C61159" w:rsidRPr="00D10110">
        <w:t xml:space="preserve"> </w:t>
      </w:r>
      <w:r w:rsidRPr="00D10110">
        <w:t>вложений.</w:t>
      </w:r>
    </w:p>
    <w:p w14:paraId="50234F62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Пенсионные</w:t>
      </w:r>
      <w:r w:rsidR="00C61159" w:rsidRPr="00D10110">
        <w:t xml:space="preserve"> </w:t>
      </w:r>
      <w:r w:rsidR="0081006F" w:rsidRPr="00D10110">
        <w:t>фонды</w:t>
      </w:r>
    </w:p>
    <w:p w14:paraId="75A94B46" w14:textId="77777777" w:rsidR="0081006F" w:rsidRPr="00D10110" w:rsidRDefault="0081006F" w:rsidP="0081006F">
      <w:r w:rsidRPr="00D10110">
        <w:t>Средняя</w:t>
      </w:r>
      <w:r w:rsidR="00C61159" w:rsidRPr="00D10110">
        <w:t xml:space="preserve"> </w:t>
      </w:r>
      <w:r w:rsidRPr="00D10110">
        <w:t>доходность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фондов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составляет</w:t>
      </w:r>
      <w:r w:rsidR="00C61159" w:rsidRPr="00D10110">
        <w:t xml:space="preserve"> </w:t>
      </w:r>
      <w:proofErr w:type="gramStart"/>
      <w:r w:rsidRPr="00D10110">
        <w:t>5</w:t>
      </w:r>
      <w:r w:rsidR="00C61159" w:rsidRPr="00D10110">
        <w:t>-</w:t>
      </w:r>
      <w:r w:rsidRPr="00D10110">
        <w:t>7</w:t>
      </w:r>
      <w:proofErr w:type="gramEnd"/>
      <w:r w:rsidR="00C61159" w:rsidRPr="00D10110">
        <w:t xml:space="preserve">% </w:t>
      </w:r>
      <w:r w:rsidRPr="00D10110">
        <w:t>годовых.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зависимости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фонда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инвестиционной</w:t>
      </w:r>
      <w:r w:rsidR="00C61159" w:rsidRPr="00D10110">
        <w:t xml:space="preserve"> </w:t>
      </w:r>
      <w:r w:rsidRPr="00D10110">
        <w:t>стратегии</w:t>
      </w:r>
      <w:r w:rsidR="00C61159" w:rsidRPr="00D10110">
        <w:t xml:space="preserve"> </w:t>
      </w:r>
      <w:r w:rsidRPr="00D10110">
        <w:t>доходность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варьироваться.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во</w:t>
      </w:r>
      <w:r w:rsidR="00C61159" w:rsidRPr="00D10110">
        <w:t xml:space="preserve"> </w:t>
      </w:r>
      <w:r w:rsidRPr="00D10110">
        <w:t>время</w:t>
      </w:r>
      <w:r w:rsidR="00C61159" w:rsidRPr="00D10110">
        <w:t xml:space="preserve"> </w:t>
      </w:r>
      <w:r w:rsidRPr="00D10110">
        <w:t>кризиса</w:t>
      </w:r>
      <w:r w:rsidR="00C61159" w:rsidRPr="00D10110">
        <w:t xml:space="preserve"> </w:t>
      </w:r>
      <w:r w:rsidRPr="00D10110">
        <w:t>2008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многие</w:t>
      </w:r>
      <w:r w:rsidR="00C61159" w:rsidRPr="00D10110">
        <w:t xml:space="preserve"> </w:t>
      </w:r>
      <w:r w:rsidRPr="00D10110">
        <w:t>фонды</w:t>
      </w:r>
      <w:r w:rsidR="00C61159" w:rsidRPr="00D10110">
        <w:t xml:space="preserve"> </w:t>
      </w:r>
      <w:r w:rsidRPr="00D10110">
        <w:t>показали</w:t>
      </w:r>
      <w:r w:rsidR="00C61159" w:rsidRPr="00D10110">
        <w:t xml:space="preserve"> </w:t>
      </w:r>
      <w:r w:rsidRPr="00D10110">
        <w:lastRenderedPageBreak/>
        <w:t>отрицательные</w:t>
      </w:r>
      <w:r w:rsidR="00C61159" w:rsidRPr="00D10110">
        <w:t xml:space="preserve"> </w:t>
      </w:r>
      <w:r w:rsidRPr="00D10110">
        <w:t>результаты,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спокойные</w:t>
      </w:r>
      <w:r w:rsidR="00C61159" w:rsidRPr="00D10110">
        <w:t xml:space="preserve"> </w:t>
      </w:r>
      <w:r w:rsidRPr="00D10110">
        <w:t>периоды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обеспечивают</w:t>
      </w:r>
      <w:r w:rsidR="00C61159" w:rsidRPr="00D10110">
        <w:t xml:space="preserve"> </w:t>
      </w:r>
      <w:r w:rsidRPr="00D10110">
        <w:t>стабильный</w:t>
      </w:r>
      <w:r w:rsidR="00C61159" w:rsidRPr="00D10110">
        <w:t xml:space="preserve"> </w:t>
      </w:r>
      <w:r w:rsidRPr="00D10110">
        <w:t>прирост</w:t>
      </w:r>
      <w:r w:rsidR="00C61159" w:rsidRPr="00D10110">
        <w:t xml:space="preserve"> </w:t>
      </w:r>
      <w:r w:rsidRPr="00D10110">
        <w:t>капитала.</w:t>
      </w:r>
    </w:p>
    <w:p w14:paraId="7AB9B31D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Инвестиции</w:t>
      </w:r>
      <w:r w:rsidR="00C61159" w:rsidRPr="00D10110">
        <w:t xml:space="preserve"> </w:t>
      </w:r>
      <w:r w:rsidR="0081006F" w:rsidRPr="00D10110">
        <w:t>в</w:t>
      </w:r>
      <w:r w:rsidR="00C61159" w:rsidRPr="00D10110">
        <w:t xml:space="preserve"> </w:t>
      </w:r>
      <w:r w:rsidR="0081006F" w:rsidRPr="00D10110">
        <w:t>искусство</w:t>
      </w:r>
      <w:r w:rsidR="00C61159" w:rsidRPr="00D10110">
        <w:t xml:space="preserve"> </w:t>
      </w:r>
      <w:r w:rsidR="0081006F" w:rsidRPr="00D10110">
        <w:t>и</w:t>
      </w:r>
      <w:r w:rsidR="00C61159" w:rsidRPr="00D10110">
        <w:t xml:space="preserve"> </w:t>
      </w:r>
      <w:r w:rsidR="0081006F" w:rsidRPr="00D10110">
        <w:t>антиквариат</w:t>
      </w:r>
    </w:p>
    <w:p w14:paraId="411954F3" w14:textId="77777777" w:rsidR="0081006F" w:rsidRPr="00D10110" w:rsidRDefault="0081006F" w:rsidP="0081006F">
      <w:r w:rsidRPr="00D10110">
        <w:t>Доходность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рынке</w:t>
      </w:r>
      <w:r w:rsidR="00C61159" w:rsidRPr="00D10110">
        <w:t xml:space="preserve"> </w:t>
      </w:r>
      <w:r w:rsidRPr="00D10110">
        <w:t>сильно</w:t>
      </w:r>
      <w:r w:rsidR="00C61159" w:rsidRPr="00D10110">
        <w:t xml:space="preserve"> </w:t>
      </w:r>
      <w:r w:rsidRPr="00D10110">
        <w:t>зависит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редкости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популярности</w:t>
      </w:r>
      <w:r w:rsidR="00C61159" w:rsidRPr="00D10110">
        <w:t xml:space="preserve"> </w:t>
      </w:r>
      <w:r w:rsidRPr="00D10110">
        <w:t>предметов.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картина</w:t>
      </w:r>
      <w:r w:rsidR="00C61159" w:rsidRPr="00D10110">
        <w:t xml:space="preserve"> </w:t>
      </w:r>
      <w:r w:rsidR="009F6448">
        <w:t>«</w:t>
      </w:r>
      <w:r w:rsidRPr="00D10110">
        <w:t>Спаситель</w:t>
      </w:r>
      <w:r w:rsidR="00C61159" w:rsidRPr="00D10110">
        <w:t xml:space="preserve"> </w:t>
      </w:r>
      <w:r w:rsidRPr="00D10110">
        <w:t>мира</w:t>
      </w:r>
      <w:r w:rsidR="009F6448">
        <w:t>»</w:t>
      </w:r>
      <w:r w:rsidR="00C61159" w:rsidRPr="00D10110">
        <w:t xml:space="preserve"> </w:t>
      </w:r>
      <w:r w:rsidRPr="00D10110">
        <w:t>Леонардо</w:t>
      </w:r>
      <w:r w:rsidR="00C61159" w:rsidRPr="00D10110">
        <w:t xml:space="preserve"> </w:t>
      </w:r>
      <w:r w:rsidRPr="00D10110">
        <w:t>да</w:t>
      </w:r>
      <w:r w:rsidR="00C61159" w:rsidRPr="00D10110">
        <w:t xml:space="preserve"> </w:t>
      </w:r>
      <w:r w:rsidRPr="00D10110">
        <w:t>Винчи</w:t>
      </w:r>
      <w:r w:rsidR="00C61159" w:rsidRPr="00D10110">
        <w:t xml:space="preserve"> </w:t>
      </w:r>
      <w:r w:rsidRPr="00D10110">
        <w:t>была</w:t>
      </w:r>
      <w:r w:rsidR="00C61159" w:rsidRPr="00D10110">
        <w:t xml:space="preserve"> </w:t>
      </w:r>
      <w:r w:rsidRPr="00D10110">
        <w:t>продана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450</w:t>
      </w:r>
      <w:r w:rsidR="00C61159" w:rsidRPr="00D10110">
        <w:t xml:space="preserve"> </w:t>
      </w:r>
      <w:r w:rsidRPr="00D10110">
        <w:t>миллионов</w:t>
      </w:r>
      <w:r w:rsidR="00C61159" w:rsidRPr="00D10110">
        <w:t xml:space="preserve"> </w:t>
      </w:r>
      <w:r w:rsidRPr="00D10110">
        <w:t>долларов</w:t>
      </w:r>
      <w:r w:rsidR="00C61159" w:rsidRPr="00D10110">
        <w:t xml:space="preserve"> </w:t>
      </w:r>
      <w:r w:rsidRPr="00D10110">
        <w:t>США,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стало</w:t>
      </w:r>
      <w:r w:rsidR="00C61159" w:rsidRPr="00D10110">
        <w:t xml:space="preserve"> </w:t>
      </w:r>
      <w:r w:rsidRPr="00D10110">
        <w:t>рекордом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произведений</w:t>
      </w:r>
      <w:r w:rsidR="00C61159" w:rsidRPr="00D10110">
        <w:t xml:space="preserve"> </w:t>
      </w:r>
      <w:r w:rsidRPr="00D10110">
        <w:t>искусства.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этого</w:t>
      </w:r>
      <w:r w:rsidR="00C61159" w:rsidRPr="00D10110">
        <w:t xml:space="preserve"> </w:t>
      </w:r>
      <w:r w:rsidRPr="00D10110">
        <w:t>она</w:t>
      </w:r>
      <w:r w:rsidR="00C61159" w:rsidRPr="00D10110">
        <w:t xml:space="preserve"> </w:t>
      </w:r>
      <w:r w:rsidRPr="00D10110">
        <w:t>была</w:t>
      </w:r>
      <w:r w:rsidR="00C61159" w:rsidRPr="00D10110">
        <w:t xml:space="preserve"> </w:t>
      </w:r>
      <w:r w:rsidRPr="00D10110">
        <w:t>приобретена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аукционе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2005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долларов</w:t>
      </w:r>
      <w:r w:rsidR="00C61159" w:rsidRPr="00D10110">
        <w:t xml:space="preserve"> </w:t>
      </w:r>
      <w:r w:rsidRPr="00D10110">
        <w:t>США.</w:t>
      </w:r>
      <w:r w:rsidR="00C61159" w:rsidRPr="00D10110">
        <w:t xml:space="preserve"> </w:t>
      </w:r>
      <w:r w:rsidRPr="00D10110">
        <w:t>Однако</w:t>
      </w:r>
      <w:r w:rsidR="00C61159" w:rsidRPr="00D10110">
        <w:t xml:space="preserve"> </w:t>
      </w:r>
      <w:r w:rsidRPr="00D10110">
        <w:t>рынок</w:t>
      </w:r>
      <w:r w:rsidR="00C61159" w:rsidRPr="00D10110">
        <w:t xml:space="preserve"> </w:t>
      </w:r>
      <w:r w:rsidRPr="00D10110">
        <w:t>искусства</w:t>
      </w:r>
      <w:r w:rsidR="00C61159" w:rsidRPr="00D10110">
        <w:t xml:space="preserve"> </w:t>
      </w:r>
      <w:r w:rsidRPr="00D10110">
        <w:t>крайне</w:t>
      </w:r>
      <w:r w:rsidR="00C61159" w:rsidRPr="00D10110">
        <w:t xml:space="preserve"> </w:t>
      </w:r>
      <w:r w:rsidRPr="00D10110">
        <w:t>непредсказуем,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вложения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оказаться</w:t>
      </w:r>
      <w:r w:rsidR="00C61159" w:rsidRPr="00D10110">
        <w:t xml:space="preserve"> </w:t>
      </w:r>
      <w:r w:rsidRPr="00D10110">
        <w:t>неудачными,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спрос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конкретные</w:t>
      </w:r>
      <w:r w:rsidR="00C61159" w:rsidRPr="00D10110">
        <w:t xml:space="preserve"> </w:t>
      </w:r>
      <w:r w:rsidRPr="00D10110">
        <w:t>работы</w:t>
      </w:r>
      <w:r w:rsidR="00C61159" w:rsidRPr="00D10110">
        <w:t xml:space="preserve"> </w:t>
      </w:r>
      <w:r w:rsidRPr="00D10110">
        <w:t>снизится.</w:t>
      </w:r>
    </w:p>
    <w:p w14:paraId="03DCBA09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Криптовалюты</w:t>
      </w:r>
    </w:p>
    <w:p w14:paraId="45D990E2" w14:textId="77777777" w:rsidR="0081006F" w:rsidRPr="00D10110" w:rsidRDefault="0081006F" w:rsidP="0081006F">
      <w:r w:rsidRPr="00D10110">
        <w:t>Доходность</w:t>
      </w:r>
      <w:r w:rsidR="00C61159" w:rsidRPr="00D10110">
        <w:t xml:space="preserve"> </w:t>
      </w:r>
      <w:r w:rsidRPr="00D10110">
        <w:t>криптовалют</w:t>
      </w:r>
      <w:r w:rsidR="00C61159" w:rsidRPr="00D10110">
        <w:t xml:space="preserve"> </w:t>
      </w:r>
      <w:r w:rsidRPr="00D10110">
        <w:t>крайне</w:t>
      </w:r>
      <w:r w:rsidR="00C61159" w:rsidRPr="00D10110">
        <w:t xml:space="preserve"> </w:t>
      </w:r>
      <w:r w:rsidRPr="00D10110">
        <w:t>волатильна.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биткоин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2010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2021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вырос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000</w:t>
      </w:r>
      <w:r w:rsidR="00C61159" w:rsidRPr="00D10110">
        <w:t xml:space="preserve"> </w:t>
      </w:r>
      <w:r w:rsidRPr="00D10110">
        <w:t>000</w:t>
      </w:r>
      <w:r w:rsidR="00C61159" w:rsidRPr="00D10110">
        <w:t>%</w:t>
      </w:r>
      <w:r w:rsidRPr="00D10110">
        <w:t>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proofErr w:type="spellStart"/>
      <w:r w:rsidRPr="00D10110">
        <w:t>меджду</w:t>
      </w:r>
      <w:proofErr w:type="spellEnd"/>
      <w:r w:rsidR="00C61159" w:rsidRPr="00D10110">
        <w:t xml:space="preserve"> </w:t>
      </w:r>
      <w:r w:rsidRPr="00D10110">
        <w:t>циклами</w:t>
      </w:r>
      <w:r w:rsidR="00C61159" w:rsidRPr="00D10110">
        <w:t xml:space="preserve"> </w:t>
      </w:r>
      <w:r w:rsidRPr="00D10110">
        <w:t>терял</w:t>
      </w:r>
      <w:r w:rsidR="00C61159" w:rsidRPr="00D10110">
        <w:t xml:space="preserve"> </w:t>
      </w:r>
      <w:r w:rsidRPr="00D10110">
        <w:t>около</w:t>
      </w:r>
      <w:r w:rsidR="00C61159" w:rsidRPr="00D10110">
        <w:t xml:space="preserve"> </w:t>
      </w:r>
      <w:r w:rsidRPr="00D10110">
        <w:t>80</w:t>
      </w:r>
      <w:r w:rsidR="00C61159" w:rsidRPr="00D10110">
        <w:t xml:space="preserve">% </w:t>
      </w:r>
      <w:r w:rsidRPr="00D10110">
        <w:t>своей</w:t>
      </w:r>
      <w:r w:rsidR="00C61159" w:rsidRPr="00D10110">
        <w:t xml:space="preserve"> </w:t>
      </w:r>
      <w:r w:rsidRPr="00D10110">
        <w:t>стоимости.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делает</w:t>
      </w:r>
      <w:r w:rsidR="00C61159" w:rsidRPr="00D10110">
        <w:t xml:space="preserve"> </w:t>
      </w:r>
      <w:r w:rsidRPr="00D10110">
        <w:t>криптовалюты</w:t>
      </w:r>
      <w:r w:rsidR="00C61159" w:rsidRPr="00D10110">
        <w:t xml:space="preserve"> </w:t>
      </w:r>
      <w:r w:rsidRPr="00D10110">
        <w:t>очень</w:t>
      </w:r>
      <w:r w:rsidR="00C61159" w:rsidRPr="00D10110">
        <w:t xml:space="preserve"> </w:t>
      </w:r>
      <w:r w:rsidRPr="00D10110">
        <w:t>рискованным</w:t>
      </w:r>
      <w:r w:rsidR="00C61159" w:rsidRPr="00D10110">
        <w:t xml:space="preserve"> </w:t>
      </w:r>
      <w:r w:rsidRPr="00D10110">
        <w:t>активом.</w:t>
      </w:r>
    </w:p>
    <w:p w14:paraId="46980EFC" w14:textId="77777777" w:rsidR="0081006F" w:rsidRPr="00D10110" w:rsidRDefault="003A224C" w:rsidP="0081006F">
      <w:r w:rsidRPr="00D10110">
        <w:t>ВЛИЯНИЕ</w:t>
      </w:r>
      <w:r w:rsidR="00C61159" w:rsidRPr="00D10110">
        <w:t xml:space="preserve"> </w:t>
      </w:r>
      <w:r w:rsidRPr="00D10110">
        <w:t>ВОЗРАСТА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ВЫБОР</w:t>
      </w:r>
      <w:r w:rsidR="00C61159" w:rsidRPr="00D10110">
        <w:t xml:space="preserve"> </w:t>
      </w:r>
      <w:r w:rsidRPr="00D10110">
        <w:t>ИНВЕСТИЦИОННОЙ</w:t>
      </w:r>
      <w:r w:rsidR="00C61159" w:rsidRPr="00D10110">
        <w:t xml:space="preserve"> </w:t>
      </w:r>
      <w:r w:rsidRPr="00D10110">
        <w:t>СТРАТЕГИИ</w:t>
      </w:r>
    </w:p>
    <w:p w14:paraId="5283AE11" w14:textId="77777777" w:rsidR="0081006F" w:rsidRPr="00D10110" w:rsidRDefault="0081006F" w:rsidP="0081006F">
      <w:r w:rsidRPr="00D10110">
        <w:t>Возраст</w:t>
      </w:r>
      <w:r w:rsidR="00C61159" w:rsidRPr="00D10110">
        <w:t xml:space="preserve"> </w:t>
      </w:r>
      <w:r w:rsidRPr="00D10110">
        <w:t>играет</w:t>
      </w:r>
      <w:r w:rsidR="00C61159" w:rsidRPr="00D10110">
        <w:t xml:space="preserve"> </w:t>
      </w:r>
      <w:r w:rsidRPr="00D10110">
        <w:t>ключевую</w:t>
      </w:r>
      <w:r w:rsidR="00C61159" w:rsidRPr="00D10110">
        <w:t xml:space="preserve"> </w:t>
      </w:r>
      <w:r w:rsidRPr="00D10110">
        <w:t>роль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выборе</w:t>
      </w:r>
      <w:r w:rsidR="00C61159" w:rsidRPr="00D10110">
        <w:t xml:space="preserve"> </w:t>
      </w:r>
      <w:r w:rsidRPr="00D10110">
        <w:t>пенсионной</w:t>
      </w:r>
      <w:r w:rsidR="00C61159" w:rsidRPr="00D10110">
        <w:t xml:space="preserve"> </w:t>
      </w:r>
      <w:r w:rsidRPr="00D10110">
        <w:t>стратегии.</w:t>
      </w:r>
      <w:r w:rsidR="00C61159" w:rsidRPr="00D10110">
        <w:t xml:space="preserve"> </w:t>
      </w:r>
      <w:r w:rsidRPr="00D10110">
        <w:t>Молодые</w:t>
      </w:r>
      <w:r w:rsidR="00C61159" w:rsidRPr="00D10110">
        <w:t xml:space="preserve"> </w:t>
      </w:r>
      <w:r w:rsidRPr="00D10110">
        <w:t>люди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позволить</w:t>
      </w:r>
      <w:r w:rsidR="00C61159" w:rsidRPr="00D10110">
        <w:t xml:space="preserve"> </w:t>
      </w:r>
      <w:r w:rsidRPr="00D10110">
        <w:t>себе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агрессивные</w:t>
      </w:r>
      <w:r w:rsidR="00C61159" w:rsidRPr="00D10110">
        <w:t xml:space="preserve"> </w:t>
      </w:r>
      <w:r w:rsidRPr="00D10110">
        <w:t>варианты,</w:t>
      </w:r>
      <w:r w:rsidR="00C61159" w:rsidRPr="00D10110">
        <w:t xml:space="preserve"> </w:t>
      </w:r>
      <w:r w:rsidRPr="00D10110">
        <w:t>такие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инвестиции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акции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высокой</w:t>
      </w:r>
      <w:r w:rsidR="00C61159" w:rsidRPr="00D10110">
        <w:t xml:space="preserve"> </w:t>
      </w:r>
      <w:r w:rsidRPr="00D10110">
        <w:t>доходностью,</w:t>
      </w:r>
      <w:r w:rsidR="00C61159" w:rsidRPr="00D10110">
        <w:t xml:space="preserve"> </w:t>
      </w:r>
      <w:r w:rsidRPr="00D10110">
        <w:t>поскольку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них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время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восстановления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случае</w:t>
      </w:r>
      <w:r w:rsidR="00C61159" w:rsidRPr="00D10110">
        <w:t xml:space="preserve"> </w:t>
      </w:r>
      <w:r w:rsidRPr="00D10110">
        <w:t>потерь.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ближе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возраст,</w:t>
      </w:r>
      <w:r w:rsidR="00C61159" w:rsidRPr="00D10110">
        <w:t xml:space="preserve"> </w:t>
      </w:r>
      <w:r w:rsidRPr="00D10110">
        <w:t>тем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консервативной</w:t>
      </w:r>
      <w:r w:rsidR="00C61159" w:rsidRPr="00D10110">
        <w:t xml:space="preserve"> </w:t>
      </w:r>
      <w:r w:rsidRPr="00D10110">
        <w:t>должна</w:t>
      </w:r>
      <w:r w:rsidR="00C61159" w:rsidRPr="00D10110">
        <w:t xml:space="preserve"> </w:t>
      </w:r>
      <w:r w:rsidRPr="00D10110">
        <w:t>становиться</w:t>
      </w:r>
      <w:r w:rsidR="00C61159" w:rsidRPr="00D10110">
        <w:t xml:space="preserve"> </w:t>
      </w:r>
      <w:r w:rsidRPr="00D10110">
        <w:t>стратегия,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увеличением</w:t>
      </w:r>
      <w:r w:rsidR="00C61159" w:rsidRPr="00D10110">
        <w:t xml:space="preserve"> </w:t>
      </w:r>
      <w:r w:rsidRPr="00D10110">
        <w:t>доли</w:t>
      </w:r>
      <w:r w:rsidR="00C61159" w:rsidRPr="00D10110">
        <w:t xml:space="preserve"> </w:t>
      </w:r>
      <w:r w:rsidRPr="00D10110">
        <w:t>облигаций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защитных</w:t>
      </w:r>
      <w:r w:rsidR="00C61159" w:rsidRPr="00D10110">
        <w:t xml:space="preserve"> </w:t>
      </w:r>
      <w:r w:rsidRPr="00D10110">
        <w:t>активов,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сохранить</w:t>
      </w:r>
      <w:r w:rsidR="00C61159" w:rsidRPr="00D10110">
        <w:t xml:space="preserve"> </w:t>
      </w:r>
      <w:r w:rsidRPr="00D10110">
        <w:t>накопления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обеспечить</w:t>
      </w:r>
      <w:r w:rsidR="00C61159" w:rsidRPr="00D10110">
        <w:t xml:space="preserve"> </w:t>
      </w:r>
      <w:r w:rsidRPr="00D10110">
        <w:t>стабильный</w:t>
      </w:r>
      <w:r w:rsidR="00C61159" w:rsidRPr="00D10110">
        <w:t xml:space="preserve"> </w:t>
      </w:r>
      <w:r w:rsidRPr="00D10110">
        <w:t>доход.</w:t>
      </w:r>
    </w:p>
    <w:p w14:paraId="20B997D2" w14:textId="77777777" w:rsidR="0081006F" w:rsidRPr="00D10110" w:rsidRDefault="003A224C" w:rsidP="0081006F">
      <w:r w:rsidRPr="00D10110">
        <w:t>ОПТИМИЗАЦИЯ</w:t>
      </w:r>
      <w:r w:rsidR="00C61159" w:rsidRPr="00D10110">
        <w:t xml:space="preserve"> </w:t>
      </w:r>
      <w:r w:rsidRPr="00D10110">
        <w:t>НАЛОГОВЫХ</w:t>
      </w:r>
      <w:r w:rsidR="00C61159" w:rsidRPr="00D10110">
        <w:t xml:space="preserve"> </w:t>
      </w:r>
      <w:r w:rsidRPr="00D10110">
        <w:t>ОТЧИСЛЕНИЙ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НАКОПЛЕНИИ</w:t>
      </w:r>
      <w:r w:rsidR="00C61159" w:rsidRPr="00D10110">
        <w:t xml:space="preserve"> </w:t>
      </w:r>
      <w:r w:rsidRPr="00D10110">
        <w:t>ПЕНСИИ</w:t>
      </w:r>
    </w:p>
    <w:p w14:paraId="0B021E5F" w14:textId="77777777" w:rsidR="0081006F" w:rsidRPr="00D10110" w:rsidRDefault="0081006F" w:rsidP="0081006F">
      <w:r w:rsidRPr="00D10110">
        <w:t>Эффективное</w:t>
      </w:r>
      <w:r w:rsidR="00C61159" w:rsidRPr="00D10110">
        <w:t xml:space="preserve"> </w:t>
      </w:r>
      <w:r w:rsidRPr="00D10110">
        <w:t>налоговое</w:t>
      </w:r>
      <w:r w:rsidR="00C61159" w:rsidRPr="00D10110">
        <w:t xml:space="preserve"> </w:t>
      </w:r>
      <w:r w:rsidRPr="00D10110">
        <w:t>планирование</w:t>
      </w:r>
      <w:r w:rsidR="00C61159" w:rsidRPr="00D10110">
        <w:t xml:space="preserve"> - </w:t>
      </w:r>
      <w:r w:rsidRPr="00D10110">
        <w:t>важная</w:t>
      </w:r>
      <w:r w:rsidR="00C61159" w:rsidRPr="00D10110">
        <w:t xml:space="preserve"> </w:t>
      </w:r>
      <w:r w:rsidRPr="00D10110">
        <w:t>часть</w:t>
      </w:r>
      <w:r w:rsidR="00C61159" w:rsidRPr="00D10110">
        <w:t xml:space="preserve"> </w:t>
      </w:r>
      <w:r w:rsidRPr="00D10110">
        <w:t>накопления</w:t>
      </w:r>
      <w:r w:rsidR="00C61159" w:rsidRPr="00D10110">
        <w:t xml:space="preserve"> </w:t>
      </w:r>
      <w:r w:rsidRPr="00D10110">
        <w:t>пенсии.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доступны</w:t>
      </w:r>
      <w:r w:rsidR="00C61159" w:rsidRPr="00D10110">
        <w:t xml:space="preserve"> </w:t>
      </w:r>
      <w:r w:rsidRPr="00D10110">
        <w:t>различные</w:t>
      </w:r>
      <w:r w:rsidR="00C61159" w:rsidRPr="00D10110">
        <w:t xml:space="preserve"> </w:t>
      </w:r>
      <w:r w:rsidRPr="00D10110">
        <w:t>налоговые</w:t>
      </w:r>
      <w:r w:rsidR="00C61159" w:rsidRPr="00D10110">
        <w:t xml:space="preserve"> </w:t>
      </w:r>
      <w:r w:rsidRPr="00D10110">
        <w:t>льготы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вычеты,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существенно</w:t>
      </w:r>
      <w:r w:rsidR="00C61159" w:rsidRPr="00D10110">
        <w:t xml:space="preserve"> </w:t>
      </w:r>
      <w:r w:rsidRPr="00D10110">
        <w:t>сократить</w:t>
      </w:r>
      <w:r w:rsidR="00C61159" w:rsidRPr="00D10110">
        <w:t xml:space="preserve"> </w:t>
      </w:r>
      <w:r w:rsidRPr="00D10110">
        <w:t>налоговые</w:t>
      </w:r>
      <w:r w:rsidR="00C61159" w:rsidRPr="00D10110">
        <w:t xml:space="preserve"> </w:t>
      </w:r>
      <w:r w:rsidRPr="00D10110">
        <w:t>отчисления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увеличить</w:t>
      </w:r>
      <w:r w:rsidR="00C61159" w:rsidRPr="00D10110">
        <w:t xml:space="preserve"> </w:t>
      </w:r>
      <w:r w:rsidRPr="00D10110">
        <w:t>накопления.</w:t>
      </w:r>
    </w:p>
    <w:p w14:paraId="6B53D623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Налоговые</w:t>
      </w:r>
      <w:r w:rsidR="00C61159" w:rsidRPr="00D10110">
        <w:t xml:space="preserve"> </w:t>
      </w:r>
      <w:r w:rsidR="0081006F" w:rsidRPr="00D10110">
        <w:t>льготы</w:t>
      </w:r>
      <w:r w:rsidR="00C61159" w:rsidRPr="00D10110">
        <w:t xml:space="preserve"> </w:t>
      </w:r>
      <w:r w:rsidR="0081006F" w:rsidRPr="00D10110">
        <w:t>и</w:t>
      </w:r>
      <w:r w:rsidR="00C61159" w:rsidRPr="00D10110">
        <w:t xml:space="preserve"> </w:t>
      </w:r>
      <w:r w:rsidR="0081006F" w:rsidRPr="00D10110">
        <w:t>вычеты</w:t>
      </w:r>
    </w:p>
    <w:p w14:paraId="0A4ADC54" w14:textId="77777777" w:rsidR="0081006F" w:rsidRPr="00D10110" w:rsidRDefault="0081006F" w:rsidP="0081006F">
      <w:r w:rsidRPr="00D10110">
        <w:t>Использование</w:t>
      </w:r>
      <w:r w:rsidR="00C61159" w:rsidRPr="00D10110">
        <w:t xml:space="preserve"> </w:t>
      </w:r>
      <w:r w:rsidRPr="00D10110">
        <w:t>индивидуальных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счетов</w:t>
      </w:r>
      <w:r w:rsidR="00C61159" w:rsidRPr="00D10110">
        <w:t xml:space="preserve"> </w:t>
      </w:r>
      <w:r w:rsidRPr="00D10110">
        <w:t>позволяет</w:t>
      </w:r>
      <w:r w:rsidR="00C61159" w:rsidRPr="00D10110">
        <w:t xml:space="preserve"> </w:t>
      </w:r>
      <w:r w:rsidRPr="00D10110">
        <w:t>получать</w:t>
      </w:r>
      <w:r w:rsidR="00C61159" w:rsidRPr="00D10110">
        <w:t xml:space="preserve"> </w:t>
      </w:r>
      <w:r w:rsidRPr="00D10110">
        <w:t>налоговые</w:t>
      </w:r>
      <w:r w:rsidR="00C61159" w:rsidRPr="00D10110">
        <w:t xml:space="preserve"> </w:t>
      </w:r>
      <w:r w:rsidRPr="00D10110">
        <w:t>вычеты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52</w:t>
      </w:r>
      <w:r w:rsidR="00C61159" w:rsidRPr="00D10110">
        <w:t xml:space="preserve"> </w:t>
      </w:r>
      <w:r w:rsidRPr="00D10110">
        <w:t>тысяч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год.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воспользоваться</w:t>
      </w:r>
      <w:r w:rsidR="00C61159" w:rsidRPr="00D10110">
        <w:t xml:space="preserve"> </w:t>
      </w:r>
      <w:r w:rsidRPr="00D10110">
        <w:t>льготами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инвестициях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государственные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муниципальные</w:t>
      </w:r>
      <w:r w:rsidR="00C61159" w:rsidRPr="00D10110">
        <w:t xml:space="preserve"> </w:t>
      </w:r>
      <w:r w:rsidRPr="00D10110">
        <w:t>облигации,</w:t>
      </w:r>
      <w:r w:rsidR="00C61159" w:rsidRPr="00D10110">
        <w:t xml:space="preserve"> </w:t>
      </w:r>
      <w:r w:rsidRPr="00D10110">
        <w:t>доходы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которым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облагаются</w:t>
      </w:r>
      <w:r w:rsidR="00C61159" w:rsidRPr="00D10110">
        <w:t xml:space="preserve"> </w:t>
      </w:r>
      <w:r w:rsidRPr="00D10110">
        <w:t>налогом.</w:t>
      </w:r>
    </w:p>
    <w:p w14:paraId="74F32D4C" w14:textId="77777777" w:rsidR="0081006F" w:rsidRPr="00D10110" w:rsidRDefault="0081006F" w:rsidP="0081006F">
      <w:r w:rsidRPr="00D10110">
        <w:t>Накопления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негосударственных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фондах</w:t>
      </w:r>
      <w:r w:rsidR="00C61159" w:rsidRPr="00D10110">
        <w:t xml:space="preserve"> </w:t>
      </w:r>
      <w:r w:rsidRPr="00D10110">
        <w:t>(НПФ)</w:t>
      </w:r>
      <w:r w:rsidR="00C61159" w:rsidRPr="00D10110">
        <w:t xml:space="preserve"> </w:t>
      </w:r>
      <w:r w:rsidRPr="00D10110">
        <w:t>тоже</w:t>
      </w:r>
      <w:r w:rsidR="00C61159" w:rsidRPr="00D10110">
        <w:t xml:space="preserve"> </w:t>
      </w:r>
      <w:r w:rsidRPr="00D10110">
        <w:t>позволяют</w:t>
      </w:r>
      <w:r w:rsidR="00C61159" w:rsidRPr="00D10110">
        <w:t xml:space="preserve"> </w:t>
      </w:r>
      <w:r w:rsidRPr="00D10110">
        <w:t>получать</w:t>
      </w:r>
      <w:r w:rsidR="00C61159" w:rsidRPr="00D10110">
        <w:t xml:space="preserve"> </w:t>
      </w:r>
      <w:r w:rsidRPr="00D10110">
        <w:t>налоговые</w:t>
      </w:r>
      <w:r w:rsidR="00C61159" w:rsidRPr="00D10110">
        <w:t xml:space="preserve"> </w:t>
      </w:r>
      <w:r w:rsidRPr="00D10110">
        <w:t>вычеты.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внесении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вернуть</w:t>
      </w:r>
      <w:r w:rsidR="00C61159" w:rsidRPr="00D10110">
        <w:t xml:space="preserve"> </w:t>
      </w:r>
      <w:r w:rsidRPr="00D10110">
        <w:t>13</w:t>
      </w:r>
      <w:r w:rsidR="00C61159" w:rsidRPr="00D10110">
        <w:t xml:space="preserve">% </w:t>
      </w:r>
      <w:r w:rsidRPr="00D10110">
        <w:t>от</w:t>
      </w:r>
      <w:r w:rsidR="00C61159" w:rsidRPr="00D10110">
        <w:t xml:space="preserve"> </w:t>
      </w:r>
      <w:r w:rsidRPr="00D10110">
        <w:t>суммы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виде</w:t>
      </w:r>
      <w:r w:rsidR="00C61159" w:rsidRPr="00D10110">
        <w:t xml:space="preserve"> </w:t>
      </w:r>
      <w:r w:rsidRPr="00D10110">
        <w:t>налогового</w:t>
      </w:r>
      <w:r w:rsidR="00C61159" w:rsidRPr="00D10110">
        <w:t xml:space="preserve"> </w:t>
      </w:r>
      <w:r w:rsidRPr="00D10110">
        <w:t>вычета.</w:t>
      </w:r>
      <w:r w:rsidR="00C61159" w:rsidRPr="00D10110">
        <w:t xml:space="preserve"> </w:t>
      </w:r>
      <w:r w:rsidRPr="00D10110">
        <w:t>Однако,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отличие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ИПС,</w:t>
      </w:r>
      <w:r w:rsidR="00C61159" w:rsidRPr="00D10110">
        <w:t xml:space="preserve"> </w:t>
      </w:r>
      <w:r w:rsidRPr="00D10110">
        <w:t>налоговый</w:t>
      </w:r>
      <w:r w:rsidR="00C61159" w:rsidRPr="00D10110">
        <w:t xml:space="preserve"> </w:t>
      </w:r>
      <w:r w:rsidRPr="00D10110">
        <w:t>вычет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ограничен</w:t>
      </w:r>
      <w:r w:rsidR="00C61159" w:rsidRPr="00D10110">
        <w:t xml:space="preserve"> </w:t>
      </w:r>
      <w:r w:rsidRPr="00D10110">
        <w:t>фиксированной</w:t>
      </w:r>
      <w:r w:rsidR="00C61159" w:rsidRPr="00D10110">
        <w:t xml:space="preserve"> </w:t>
      </w:r>
      <w:r w:rsidRPr="00D10110">
        <w:t>суммой,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зависит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общего</w:t>
      </w:r>
      <w:r w:rsidR="00C61159" w:rsidRPr="00D10110">
        <w:t xml:space="preserve"> </w:t>
      </w:r>
      <w:r w:rsidRPr="00D10110">
        <w:t>размера</w:t>
      </w:r>
      <w:r w:rsidR="00C61159" w:rsidRPr="00D10110">
        <w:t xml:space="preserve"> </w:t>
      </w:r>
      <w:r w:rsidRPr="00D10110">
        <w:t>уплаченного</w:t>
      </w:r>
      <w:r w:rsidR="00C61159" w:rsidRPr="00D10110">
        <w:t xml:space="preserve"> </w:t>
      </w:r>
      <w:r w:rsidRPr="00D10110">
        <w:t>налога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доходы.</w:t>
      </w:r>
    </w:p>
    <w:p w14:paraId="301DB1F3" w14:textId="77777777" w:rsidR="0081006F" w:rsidRPr="00D10110" w:rsidRDefault="003A224C" w:rsidP="0081006F">
      <w:r w:rsidRPr="00D10110">
        <w:t>-</w:t>
      </w:r>
      <w:r w:rsidR="00C61159" w:rsidRPr="00D10110">
        <w:t xml:space="preserve"> </w:t>
      </w:r>
      <w:r w:rsidR="0081006F" w:rsidRPr="00D10110">
        <w:t>Как</w:t>
      </w:r>
      <w:r w:rsidR="00C61159" w:rsidRPr="00D10110">
        <w:t xml:space="preserve"> </w:t>
      </w:r>
      <w:r w:rsidR="0081006F" w:rsidRPr="00D10110">
        <w:t>минимизировать</w:t>
      </w:r>
      <w:r w:rsidR="00C61159" w:rsidRPr="00D10110">
        <w:t xml:space="preserve"> </w:t>
      </w:r>
      <w:r w:rsidR="0081006F" w:rsidRPr="00D10110">
        <w:t>налоги</w:t>
      </w:r>
      <w:r w:rsidR="00C61159" w:rsidRPr="00D10110">
        <w:t xml:space="preserve"> </w:t>
      </w:r>
      <w:r w:rsidR="0081006F" w:rsidRPr="00D10110">
        <w:t>на</w:t>
      </w:r>
      <w:r w:rsidR="00C61159" w:rsidRPr="00D10110">
        <w:t xml:space="preserve"> </w:t>
      </w:r>
      <w:r w:rsidR="0081006F" w:rsidRPr="00D10110">
        <w:t>пенсионные</w:t>
      </w:r>
      <w:r w:rsidR="00C61159" w:rsidRPr="00D10110">
        <w:t xml:space="preserve"> </w:t>
      </w:r>
      <w:r w:rsidR="0081006F" w:rsidRPr="00D10110">
        <w:t>доходы</w:t>
      </w:r>
    </w:p>
    <w:p w14:paraId="7E407C22" w14:textId="77777777" w:rsidR="0081006F" w:rsidRPr="00D10110" w:rsidRDefault="0081006F" w:rsidP="0081006F">
      <w:r w:rsidRPr="00D10110">
        <w:t>Для</w:t>
      </w:r>
      <w:r w:rsidR="00C61159" w:rsidRPr="00D10110">
        <w:t xml:space="preserve"> </w:t>
      </w:r>
      <w:r w:rsidRPr="00D10110">
        <w:t>минимизации</w:t>
      </w:r>
      <w:r w:rsidR="00C61159" w:rsidRPr="00D10110">
        <w:t xml:space="preserve"> </w:t>
      </w:r>
      <w:r w:rsidRPr="00D10110">
        <w:t>налогов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доходы</w:t>
      </w:r>
      <w:r w:rsidR="00C61159" w:rsidRPr="00D10110">
        <w:t xml:space="preserve"> </w:t>
      </w:r>
      <w:r w:rsidRPr="00D10110">
        <w:t>стоит</w:t>
      </w:r>
      <w:r w:rsidR="00C61159" w:rsidRPr="00D10110">
        <w:t xml:space="preserve"> </w:t>
      </w:r>
      <w:r w:rsidRPr="00D10110">
        <w:t>рассматривать</w:t>
      </w:r>
      <w:r w:rsidR="00C61159" w:rsidRPr="00D10110">
        <w:t xml:space="preserve"> </w:t>
      </w:r>
      <w:r w:rsidRPr="00D10110">
        <w:t>инструменты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льготным</w:t>
      </w:r>
      <w:r w:rsidR="00C61159" w:rsidRPr="00D10110">
        <w:t xml:space="preserve"> </w:t>
      </w:r>
      <w:r w:rsidRPr="00D10110">
        <w:t>налогообложением.</w:t>
      </w:r>
      <w:r w:rsidR="00C61159" w:rsidRPr="00D10110">
        <w:t xml:space="preserve"> </w:t>
      </w:r>
      <w:r w:rsidRPr="00D10110">
        <w:t>Важна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продажа</w:t>
      </w:r>
      <w:r w:rsidR="00C61159" w:rsidRPr="00D10110">
        <w:t xml:space="preserve"> </w:t>
      </w:r>
      <w:r w:rsidRPr="00D10110">
        <w:t>активов,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избежать</w:t>
      </w:r>
      <w:r w:rsidR="00C61159" w:rsidRPr="00D10110">
        <w:t xml:space="preserve"> </w:t>
      </w:r>
      <w:r w:rsidRPr="00D10110">
        <w:t>повышенных</w:t>
      </w:r>
      <w:r w:rsidR="00C61159" w:rsidRPr="00D10110">
        <w:t xml:space="preserve"> </w:t>
      </w:r>
      <w:r w:rsidRPr="00D10110">
        <w:t>налоговых</w:t>
      </w:r>
      <w:r w:rsidR="00C61159" w:rsidRPr="00D10110">
        <w:t xml:space="preserve"> </w:t>
      </w:r>
      <w:r w:rsidRPr="00D10110">
        <w:t>ставок.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что,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недвижимость</w:t>
      </w:r>
      <w:r w:rsidR="00C61159" w:rsidRPr="00D10110">
        <w:t xml:space="preserve"> </w:t>
      </w:r>
      <w:r w:rsidRPr="00D10110">
        <w:t>находится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собственности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трех</w:t>
      </w:r>
      <w:r w:rsidR="00C61159" w:rsidRPr="00D10110">
        <w:t xml:space="preserve"> </w:t>
      </w:r>
      <w:r w:rsidRPr="00D10110">
        <w:t>лет,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воспользоваться</w:t>
      </w:r>
      <w:r w:rsidR="00C61159" w:rsidRPr="00D10110">
        <w:t xml:space="preserve"> </w:t>
      </w:r>
      <w:r w:rsidRPr="00D10110">
        <w:t>льготой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платить</w:t>
      </w:r>
      <w:r w:rsidR="00C61159" w:rsidRPr="00D10110">
        <w:t xml:space="preserve"> </w:t>
      </w:r>
      <w:r w:rsidRPr="00D10110">
        <w:t>налог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доходы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продажи.</w:t>
      </w:r>
    </w:p>
    <w:p w14:paraId="0AE721C9" w14:textId="77777777" w:rsidR="0081006F" w:rsidRPr="00D10110" w:rsidRDefault="0081006F" w:rsidP="0081006F">
      <w:r w:rsidRPr="00D10110">
        <w:lastRenderedPageBreak/>
        <w:t>При</w:t>
      </w:r>
      <w:r w:rsidR="00C61159" w:rsidRPr="00D10110">
        <w:t xml:space="preserve"> </w:t>
      </w:r>
      <w:r w:rsidRPr="00D10110">
        <w:t>продаже</w:t>
      </w:r>
      <w:r w:rsidR="00C61159" w:rsidRPr="00D10110">
        <w:t xml:space="preserve"> </w:t>
      </w:r>
      <w:r w:rsidRPr="00D10110">
        <w:t>ценных</w:t>
      </w:r>
      <w:r w:rsidR="00C61159" w:rsidRPr="00D10110">
        <w:t xml:space="preserve"> </w:t>
      </w:r>
      <w:r w:rsidRPr="00D10110">
        <w:t>бумаг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инвестиционный</w:t>
      </w:r>
      <w:r w:rsidR="00C61159" w:rsidRPr="00D10110">
        <w:t xml:space="preserve"> </w:t>
      </w:r>
      <w:r w:rsidRPr="00D10110">
        <w:t>налоговый</w:t>
      </w:r>
      <w:r w:rsidR="00C61159" w:rsidRPr="00D10110">
        <w:t xml:space="preserve"> </w:t>
      </w:r>
      <w:r w:rsidRPr="00D10110">
        <w:t>вычет,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владение</w:t>
      </w:r>
      <w:r w:rsidR="00C61159" w:rsidRPr="00D10110">
        <w:t xml:space="preserve"> </w:t>
      </w:r>
      <w:r w:rsidRPr="00D10110">
        <w:t>ими</w:t>
      </w:r>
      <w:r w:rsidR="00C61159" w:rsidRPr="00D10110">
        <w:t xml:space="preserve"> </w:t>
      </w:r>
      <w:r w:rsidRPr="00D10110">
        <w:t>превышает</w:t>
      </w:r>
      <w:r w:rsidR="00C61159" w:rsidRPr="00D10110">
        <w:t xml:space="preserve"> </w:t>
      </w:r>
      <w:r w:rsidRPr="00D10110">
        <w:t>три</w:t>
      </w:r>
      <w:r w:rsidR="00C61159" w:rsidRPr="00D10110">
        <w:t xml:space="preserve"> </w:t>
      </w:r>
      <w:r w:rsidRPr="00D10110">
        <w:t>года,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этого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соблюсти</w:t>
      </w:r>
      <w:r w:rsidR="00C61159" w:rsidRPr="00D10110">
        <w:t xml:space="preserve"> </w:t>
      </w:r>
      <w:r w:rsidRPr="00D10110">
        <w:t>определенные</w:t>
      </w:r>
      <w:r w:rsidR="00C61159" w:rsidRPr="00D10110">
        <w:t xml:space="preserve"> </w:t>
      </w:r>
      <w:r w:rsidRPr="00D10110">
        <w:t>условия:</w:t>
      </w:r>
    </w:p>
    <w:p w14:paraId="6007D231" w14:textId="77777777" w:rsidR="0081006F" w:rsidRPr="00D10110" w:rsidRDefault="004268A8" w:rsidP="0081006F">
      <w:r w:rsidRPr="00D10110">
        <w:t>1.</w:t>
      </w:r>
      <w:r w:rsidR="00C61159" w:rsidRPr="00D10110">
        <w:t xml:space="preserve"> </w:t>
      </w:r>
      <w:r w:rsidR="0081006F" w:rsidRPr="00D10110">
        <w:t>Ценные</w:t>
      </w:r>
      <w:r w:rsidR="00C61159" w:rsidRPr="00D10110">
        <w:t xml:space="preserve"> </w:t>
      </w:r>
      <w:r w:rsidR="0081006F" w:rsidRPr="00D10110">
        <w:t>бумаги</w:t>
      </w:r>
      <w:r w:rsidR="00C61159" w:rsidRPr="00D10110">
        <w:t xml:space="preserve"> </w:t>
      </w:r>
      <w:r w:rsidR="0081006F" w:rsidRPr="00D10110">
        <w:t>должны</w:t>
      </w:r>
      <w:r w:rsidR="00C61159" w:rsidRPr="00D10110">
        <w:t xml:space="preserve"> </w:t>
      </w:r>
      <w:r w:rsidR="0081006F" w:rsidRPr="00D10110">
        <w:t>находиться</w:t>
      </w:r>
      <w:r w:rsidR="00C61159" w:rsidRPr="00D10110">
        <w:t xml:space="preserve"> </w:t>
      </w:r>
      <w:r w:rsidR="0081006F" w:rsidRPr="00D10110">
        <w:t>в</w:t>
      </w:r>
      <w:r w:rsidR="00C61159" w:rsidRPr="00D10110">
        <w:t xml:space="preserve"> </w:t>
      </w:r>
      <w:r w:rsidR="0081006F" w:rsidRPr="00D10110">
        <w:t>собственности</w:t>
      </w:r>
      <w:r w:rsidR="00C61159" w:rsidRPr="00D10110">
        <w:t xml:space="preserve"> </w:t>
      </w:r>
      <w:r w:rsidR="0081006F" w:rsidRPr="00D10110">
        <w:t>не</w:t>
      </w:r>
      <w:r w:rsidR="00C61159" w:rsidRPr="00D10110">
        <w:t xml:space="preserve"> </w:t>
      </w:r>
      <w:r w:rsidR="0081006F" w:rsidRPr="00D10110">
        <w:t>менее</w:t>
      </w:r>
      <w:r w:rsidR="00C61159" w:rsidRPr="00D10110">
        <w:t xml:space="preserve"> </w:t>
      </w:r>
      <w:r w:rsidR="0081006F" w:rsidRPr="00D10110">
        <w:t>трех</w:t>
      </w:r>
      <w:r w:rsidR="00C61159" w:rsidRPr="00D10110">
        <w:t xml:space="preserve"> </w:t>
      </w:r>
      <w:r w:rsidR="0081006F" w:rsidRPr="00D10110">
        <w:t>лет.</w:t>
      </w:r>
    </w:p>
    <w:p w14:paraId="27178828" w14:textId="77777777" w:rsidR="0081006F" w:rsidRPr="00D10110" w:rsidRDefault="004268A8" w:rsidP="0081006F">
      <w:r w:rsidRPr="00D10110">
        <w:t>2.</w:t>
      </w:r>
      <w:r w:rsidR="00C61159" w:rsidRPr="00D10110">
        <w:t xml:space="preserve"> </w:t>
      </w:r>
      <w:r w:rsidR="0081006F" w:rsidRPr="00D10110">
        <w:t>Вычет</w:t>
      </w:r>
      <w:r w:rsidR="00C61159" w:rsidRPr="00D10110">
        <w:t xml:space="preserve"> </w:t>
      </w:r>
      <w:r w:rsidR="0081006F" w:rsidRPr="00D10110">
        <w:t>применяется</w:t>
      </w:r>
      <w:r w:rsidR="00C61159" w:rsidRPr="00D10110">
        <w:t xml:space="preserve"> </w:t>
      </w:r>
      <w:r w:rsidR="0081006F" w:rsidRPr="00D10110">
        <w:t>к</w:t>
      </w:r>
      <w:r w:rsidR="00C61159" w:rsidRPr="00D10110">
        <w:t xml:space="preserve"> </w:t>
      </w:r>
      <w:r w:rsidR="0081006F" w:rsidRPr="00D10110">
        <w:t>акциям</w:t>
      </w:r>
      <w:r w:rsidR="00C61159" w:rsidRPr="00D10110">
        <w:t xml:space="preserve"> </w:t>
      </w:r>
      <w:r w:rsidR="0081006F" w:rsidRPr="00D10110">
        <w:t>российских</w:t>
      </w:r>
      <w:r w:rsidR="00C61159" w:rsidRPr="00D10110">
        <w:t xml:space="preserve"> </w:t>
      </w:r>
      <w:r w:rsidR="0081006F" w:rsidRPr="00D10110">
        <w:t>компаний,</w:t>
      </w:r>
      <w:r w:rsidR="00C61159" w:rsidRPr="00D10110">
        <w:t xml:space="preserve"> </w:t>
      </w:r>
      <w:r w:rsidR="0081006F" w:rsidRPr="00D10110">
        <w:t>облигациям,</w:t>
      </w:r>
      <w:r w:rsidR="00C61159" w:rsidRPr="00D10110">
        <w:t xml:space="preserve"> </w:t>
      </w:r>
      <w:r w:rsidR="0081006F" w:rsidRPr="00D10110">
        <w:t>инвестиционным</w:t>
      </w:r>
      <w:r w:rsidR="00C61159" w:rsidRPr="00D10110">
        <w:t xml:space="preserve"> </w:t>
      </w:r>
      <w:r w:rsidR="0081006F" w:rsidRPr="00D10110">
        <w:t>паевым</w:t>
      </w:r>
      <w:r w:rsidR="00C61159" w:rsidRPr="00D10110">
        <w:t xml:space="preserve"> </w:t>
      </w:r>
      <w:r w:rsidR="0081006F" w:rsidRPr="00D10110">
        <w:t>фондам</w:t>
      </w:r>
      <w:r w:rsidR="00C61159" w:rsidRPr="00D10110">
        <w:t xml:space="preserve"> </w:t>
      </w:r>
      <w:r w:rsidR="0081006F" w:rsidRPr="00D10110">
        <w:t>и</w:t>
      </w:r>
      <w:r w:rsidR="00C61159" w:rsidRPr="00D10110">
        <w:t xml:space="preserve"> </w:t>
      </w:r>
      <w:r w:rsidR="0081006F" w:rsidRPr="00D10110">
        <w:t>другим</w:t>
      </w:r>
      <w:r w:rsidR="00C61159" w:rsidRPr="00D10110">
        <w:t xml:space="preserve"> </w:t>
      </w:r>
      <w:r w:rsidR="0081006F" w:rsidRPr="00D10110">
        <w:t>финансовым</w:t>
      </w:r>
      <w:r w:rsidR="00C61159" w:rsidRPr="00D10110">
        <w:t xml:space="preserve"> </w:t>
      </w:r>
      <w:r w:rsidR="0081006F" w:rsidRPr="00D10110">
        <w:t>инструментам,</w:t>
      </w:r>
      <w:r w:rsidR="00C61159" w:rsidRPr="00D10110">
        <w:t xml:space="preserve"> </w:t>
      </w:r>
      <w:r w:rsidR="0081006F" w:rsidRPr="00D10110">
        <w:t>которые</w:t>
      </w:r>
      <w:r w:rsidR="00C61159" w:rsidRPr="00D10110">
        <w:t xml:space="preserve"> </w:t>
      </w:r>
      <w:r w:rsidR="0081006F" w:rsidRPr="00D10110">
        <w:t>обращаются</w:t>
      </w:r>
      <w:r w:rsidR="00C61159" w:rsidRPr="00D10110">
        <w:t xml:space="preserve"> </w:t>
      </w:r>
      <w:r w:rsidR="0081006F" w:rsidRPr="00D10110">
        <w:t>на</w:t>
      </w:r>
      <w:r w:rsidR="00C61159" w:rsidRPr="00D10110">
        <w:t xml:space="preserve"> </w:t>
      </w:r>
      <w:r w:rsidR="0081006F" w:rsidRPr="00D10110">
        <w:t>организованном</w:t>
      </w:r>
      <w:r w:rsidR="00C61159" w:rsidRPr="00D10110">
        <w:t xml:space="preserve"> </w:t>
      </w:r>
      <w:r w:rsidR="0081006F" w:rsidRPr="00D10110">
        <w:t>рынке.</w:t>
      </w:r>
    </w:p>
    <w:p w14:paraId="4CCF1EA7" w14:textId="77777777" w:rsidR="0081006F" w:rsidRPr="00D10110" w:rsidRDefault="004268A8" w:rsidP="0081006F">
      <w:r w:rsidRPr="00D10110">
        <w:t>3.</w:t>
      </w:r>
      <w:r w:rsidR="00C61159" w:rsidRPr="00D10110">
        <w:t xml:space="preserve"> </w:t>
      </w:r>
      <w:r w:rsidR="0081006F" w:rsidRPr="00D10110">
        <w:t>Вычет</w:t>
      </w:r>
      <w:r w:rsidR="00C61159" w:rsidRPr="00D10110">
        <w:t xml:space="preserve"> </w:t>
      </w:r>
      <w:r w:rsidR="0081006F" w:rsidRPr="00D10110">
        <w:t>предоставляется</w:t>
      </w:r>
      <w:r w:rsidR="00C61159" w:rsidRPr="00D10110">
        <w:t xml:space="preserve"> </w:t>
      </w:r>
      <w:r w:rsidR="0081006F" w:rsidRPr="00D10110">
        <w:t>в</w:t>
      </w:r>
      <w:r w:rsidR="00C61159" w:rsidRPr="00D10110">
        <w:t xml:space="preserve"> </w:t>
      </w:r>
      <w:r w:rsidR="0081006F" w:rsidRPr="00D10110">
        <w:t>размере</w:t>
      </w:r>
      <w:r w:rsidR="00C61159" w:rsidRPr="00D10110">
        <w:t xml:space="preserve"> </w:t>
      </w:r>
      <w:r w:rsidR="0081006F" w:rsidRPr="00D10110">
        <w:t>3</w:t>
      </w:r>
      <w:r w:rsidR="00C61159" w:rsidRPr="00D10110">
        <w:t xml:space="preserve"> </w:t>
      </w:r>
      <w:r w:rsidR="0081006F" w:rsidRPr="00D10110">
        <w:t>миллионов</w:t>
      </w:r>
      <w:r w:rsidR="00C61159" w:rsidRPr="00D10110">
        <w:t xml:space="preserve"> </w:t>
      </w:r>
      <w:r w:rsidR="0081006F" w:rsidRPr="00D10110">
        <w:t>рублей</w:t>
      </w:r>
      <w:r w:rsidR="00C61159" w:rsidRPr="00D10110">
        <w:t xml:space="preserve"> </w:t>
      </w:r>
      <w:r w:rsidR="0081006F" w:rsidRPr="00D10110">
        <w:t>на</w:t>
      </w:r>
      <w:r w:rsidR="00C61159" w:rsidRPr="00D10110">
        <w:t xml:space="preserve"> </w:t>
      </w:r>
      <w:r w:rsidR="0081006F" w:rsidRPr="00D10110">
        <w:t>каждый</w:t>
      </w:r>
      <w:r w:rsidR="00C61159" w:rsidRPr="00D10110">
        <w:t xml:space="preserve"> </w:t>
      </w:r>
      <w:r w:rsidR="0081006F" w:rsidRPr="00D10110">
        <w:t>год</w:t>
      </w:r>
      <w:r w:rsidR="00C61159" w:rsidRPr="00D10110">
        <w:t xml:space="preserve"> </w:t>
      </w:r>
      <w:r w:rsidR="0081006F" w:rsidRPr="00D10110">
        <w:t>владения</w:t>
      </w:r>
      <w:r w:rsidR="00C61159" w:rsidRPr="00D10110">
        <w:t xml:space="preserve"> </w:t>
      </w:r>
      <w:r w:rsidR="0081006F" w:rsidRPr="00D10110">
        <w:t>ценными</w:t>
      </w:r>
      <w:r w:rsidR="00C61159" w:rsidRPr="00D10110">
        <w:t xml:space="preserve"> </w:t>
      </w:r>
      <w:r w:rsidR="0081006F" w:rsidRPr="00D10110">
        <w:t>бумагами.</w:t>
      </w:r>
    </w:p>
    <w:p w14:paraId="40D7C861" w14:textId="77777777" w:rsidR="0081006F" w:rsidRPr="00D10110" w:rsidRDefault="0081006F" w:rsidP="0081006F">
      <w:r w:rsidRPr="00D10110">
        <w:t>Этот</w:t>
      </w:r>
      <w:r w:rsidR="00C61159" w:rsidRPr="00D10110">
        <w:t xml:space="preserve"> </w:t>
      </w:r>
      <w:r w:rsidRPr="00D10110">
        <w:t>вычет</w:t>
      </w:r>
      <w:r w:rsidR="00C61159" w:rsidRPr="00D10110">
        <w:t xml:space="preserve"> </w:t>
      </w:r>
      <w:r w:rsidRPr="00D10110">
        <w:t>позволяет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терять</w:t>
      </w:r>
      <w:r w:rsidR="00C61159" w:rsidRPr="00D10110">
        <w:t xml:space="preserve"> </w:t>
      </w:r>
      <w:r w:rsidRPr="00D10110">
        <w:t>деньги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налоге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прирост</w:t>
      </w:r>
      <w:r w:rsidR="00C61159" w:rsidRPr="00D10110">
        <w:t xml:space="preserve"> </w:t>
      </w:r>
      <w:r w:rsidRPr="00D10110">
        <w:t>капитала,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составляет</w:t>
      </w:r>
      <w:r w:rsidR="00C61159" w:rsidRPr="00D10110">
        <w:t xml:space="preserve"> </w:t>
      </w:r>
      <w:r w:rsidRPr="00D10110">
        <w:t>13</w:t>
      </w:r>
      <w:r w:rsidR="00C61159" w:rsidRPr="00D10110">
        <w:t xml:space="preserve">% </w:t>
      </w:r>
      <w:r w:rsidRPr="00D10110">
        <w:t>(30</w:t>
      </w:r>
      <w:r w:rsidR="00C61159" w:rsidRPr="00D10110">
        <w:t xml:space="preserve">% </w:t>
      </w:r>
      <w:r w:rsidRPr="00D10110">
        <w:t>для</w:t>
      </w:r>
      <w:r w:rsidR="00C61159" w:rsidRPr="00D10110">
        <w:t xml:space="preserve"> </w:t>
      </w:r>
      <w:r w:rsidRPr="00D10110">
        <w:t>нерезидентов)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разницы</w:t>
      </w:r>
      <w:r w:rsidR="00C61159" w:rsidRPr="00D10110">
        <w:t xml:space="preserve"> </w:t>
      </w:r>
      <w:r w:rsidRPr="00D10110">
        <w:t>между</w:t>
      </w:r>
      <w:r w:rsidR="00C61159" w:rsidRPr="00D10110">
        <w:t xml:space="preserve"> </w:t>
      </w:r>
      <w:r w:rsidRPr="00D10110">
        <w:t>ценой</w:t>
      </w:r>
      <w:r w:rsidR="00C61159" w:rsidRPr="00D10110">
        <w:t xml:space="preserve"> </w:t>
      </w:r>
      <w:r w:rsidRPr="00D10110">
        <w:t>продажи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покупки,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цена</w:t>
      </w:r>
      <w:r w:rsidR="00C61159" w:rsidRPr="00D10110">
        <w:t xml:space="preserve"> </w:t>
      </w:r>
      <w:r w:rsidRPr="00D10110">
        <w:t>продажи</w:t>
      </w:r>
      <w:r w:rsidR="00C61159" w:rsidRPr="00D10110">
        <w:t xml:space="preserve"> </w:t>
      </w:r>
      <w:r w:rsidRPr="00D10110">
        <w:t>оказывается</w:t>
      </w:r>
      <w:r w:rsidR="00C61159" w:rsidRPr="00D10110">
        <w:t xml:space="preserve"> </w:t>
      </w:r>
      <w:r w:rsidRPr="00D10110">
        <w:t>выше.</w:t>
      </w:r>
    </w:p>
    <w:p w14:paraId="312F17AB" w14:textId="77777777" w:rsidR="0081006F" w:rsidRPr="00D10110" w:rsidRDefault="004268A8" w:rsidP="0081006F">
      <w:r w:rsidRPr="00D10110">
        <w:t>РЕГУЛЯРНЫЙ</w:t>
      </w:r>
      <w:r w:rsidR="00C61159" w:rsidRPr="00D10110">
        <w:t xml:space="preserve"> </w:t>
      </w:r>
      <w:r w:rsidRPr="00D10110">
        <w:t>ПЕРЕСМОТР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КОРРЕКТИРОВКА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ПЛАНА</w:t>
      </w:r>
    </w:p>
    <w:p w14:paraId="76ABBA35" w14:textId="77777777" w:rsidR="0081006F" w:rsidRPr="00D10110" w:rsidRDefault="0081006F" w:rsidP="0081006F">
      <w:r w:rsidRPr="00D10110">
        <w:t>Пенсионный</w:t>
      </w:r>
      <w:r w:rsidR="00C61159" w:rsidRPr="00D10110">
        <w:t xml:space="preserve"> </w:t>
      </w:r>
      <w:r w:rsidRPr="00D10110">
        <w:t>план</w:t>
      </w:r>
      <w:r w:rsidR="00C61159" w:rsidRPr="00D10110">
        <w:t xml:space="preserve"> </w:t>
      </w:r>
      <w:proofErr w:type="gramStart"/>
      <w:r w:rsidR="00C61159" w:rsidRPr="00D10110">
        <w:t xml:space="preserve">-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статичный</w:t>
      </w:r>
      <w:r w:rsidR="00C61159" w:rsidRPr="00D10110">
        <w:t xml:space="preserve"> </w:t>
      </w:r>
      <w:r w:rsidRPr="00D10110">
        <w:t>документ,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живой</w:t>
      </w:r>
      <w:r w:rsidR="00C61159" w:rsidRPr="00D10110">
        <w:t xml:space="preserve"> </w:t>
      </w:r>
      <w:r w:rsidRPr="00D10110">
        <w:t>инструмент,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требует</w:t>
      </w:r>
      <w:r w:rsidR="00C61159" w:rsidRPr="00D10110">
        <w:t xml:space="preserve"> </w:t>
      </w:r>
      <w:r w:rsidRPr="00D10110">
        <w:t>периодического</w:t>
      </w:r>
      <w:r w:rsidR="00C61159" w:rsidRPr="00D10110">
        <w:t xml:space="preserve"> </w:t>
      </w:r>
      <w:r w:rsidRPr="00D10110">
        <w:t>обновления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корректировки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зависимости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изменяющихся</w:t>
      </w:r>
      <w:r w:rsidR="00C61159" w:rsidRPr="00D10110">
        <w:t xml:space="preserve"> </w:t>
      </w:r>
      <w:r w:rsidRPr="00D10110">
        <w:t>жизненных</w:t>
      </w:r>
      <w:r w:rsidR="00C61159" w:rsidRPr="00D10110">
        <w:t xml:space="preserve"> </w:t>
      </w:r>
      <w:r w:rsidRPr="00D10110">
        <w:t>обстоятельств.</w:t>
      </w:r>
    </w:p>
    <w:p w14:paraId="35138136" w14:textId="77777777" w:rsidR="0081006F" w:rsidRPr="00D10110" w:rsidRDefault="004268A8" w:rsidP="0081006F">
      <w:r w:rsidRPr="00D10110">
        <w:t>-</w:t>
      </w:r>
      <w:r w:rsidR="00C61159" w:rsidRPr="00D10110">
        <w:t xml:space="preserve"> </w:t>
      </w:r>
      <w:r w:rsidR="0081006F" w:rsidRPr="00D10110">
        <w:t>Периодичность</w:t>
      </w:r>
      <w:r w:rsidR="00C61159" w:rsidRPr="00D10110">
        <w:t xml:space="preserve"> </w:t>
      </w:r>
      <w:r w:rsidR="0081006F" w:rsidRPr="00D10110">
        <w:t>пересмотра</w:t>
      </w:r>
      <w:r w:rsidR="00C61159" w:rsidRPr="00D10110">
        <w:t xml:space="preserve"> </w:t>
      </w:r>
      <w:r w:rsidR="0081006F" w:rsidRPr="00D10110">
        <w:t>плана</w:t>
      </w:r>
    </w:p>
    <w:p w14:paraId="4850B521" w14:textId="77777777" w:rsidR="0081006F" w:rsidRPr="00D10110" w:rsidRDefault="0081006F" w:rsidP="0081006F">
      <w:r w:rsidRPr="00D10110">
        <w:t>План</w:t>
      </w:r>
      <w:r w:rsidR="00C61159" w:rsidRPr="00D10110">
        <w:t xml:space="preserve"> </w:t>
      </w:r>
      <w:r w:rsidRPr="00D10110">
        <w:t>рекомендуется</w:t>
      </w:r>
      <w:r w:rsidR="00C61159" w:rsidRPr="00D10110">
        <w:t xml:space="preserve"> </w:t>
      </w:r>
      <w:r w:rsidRPr="00D10110">
        <w:t>пересматривать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минимум</w:t>
      </w:r>
      <w:r w:rsidR="00C61159" w:rsidRPr="00D10110">
        <w:t xml:space="preserve"> </w:t>
      </w:r>
      <w:r w:rsidRPr="00D10110">
        <w:t>раз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год.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позволяет</w:t>
      </w:r>
      <w:r w:rsidR="00C61159" w:rsidRPr="00D10110">
        <w:t xml:space="preserve"> </w:t>
      </w:r>
      <w:r w:rsidRPr="00D10110">
        <w:t>своевременно</w:t>
      </w:r>
      <w:r w:rsidR="00C61159" w:rsidRPr="00D10110">
        <w:t xml:space="preserve"> </w:t>
      </w:r>
      <w:r w:rsidRPr="00D10110">
        <w:t>оценить</w:t>
      </w:r>
      <w:r w:rsidR="00C61159" w:rsidRPr="00D10110">
        <w:t xml:space="preserve"> </w:t>
      </w:r>
      <w:r w:rsidRPr="00D10110">
        <w:t>эффективность</w:t>
      </w:r>
      <w:r w:rsidR="00C61159" w:rsidRPr="00D10110">
        <w:t xml:space="preserve"> </w:t>
      </w:r>
      <w:r w:rsidRPr="00D10110">
        <w:t>текущих</w:t>
      </w:r>
      <w:r w:rsidR="00C61159" w:rsidRPr="00D10110">
        <w:t xml:space="preserve"> </w:t>
      </w:r>
      <w:r w:rsidRPr="00D10110">
        <w:t>вложений,</w:t>
      </w:r>
      <w:r w:rsidR="00C61159" w:rsidRPr="00D10110">
        <w:t xml:space="preserve"> </w:t>
      </w:r>
      <w:r w:rsidRPr="00D10110">
        <w:t>уровень</w:t>
      </w:r>
      <w:r w:rsidR="00C61159" w:rsidRPr="00D10110">
        <w:t xml:space="preserve"> </w:t>
      </w:r>
      <w:r w:rsidRPr="00D10110">
        <w:t>накоплений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возможные</w:t>
      </w:r>
      <w:r w:rsidR="00C61159" w:rsidRPr="00D10110">
        <w:t xml:space="preserve"> </w:t>
      </w:r>
      <w:r w:rsidRPr="00D10110">
        <w:t>изменения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финансовом</w:t>
      </w:r>
      <w:r w:rsidR="00C61159" w:rsidRPr="00D10110">
        <w:t xml:space="preserve"> </w:t>
      </w:r>
      <w:r w:rsidRPr="00D10110">
        <w:t>положении.</w:t>
      </w:r>
      <w:r w:rsidR="00C61159" w:rsidRPr="00D10110">
        <w:t xml:space="preserve"> </w:t>
      </w:r>
      <w:r w:rsidRPr="00D10110">
        <w:t>Кроме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ежегодный</w:t>
      </w:r>
      <w:r w:rsidR="00C61159" w:rsidRPr="00D10110">
        <w:t xml:space="preserve"> </w:t>
      </w:r>
      <w:r w:rsidRPr="00D10110">
        <w:t>пересмотр</w:t>
      </w:r>
      <w:r w:rsidR="00C61159" w:rsidRPr="00D10110">
        <w:t xml:space="preserve"> </w:t>
      </w:r>
      <w:r w:rsidRPr="00D10110">
        <w:t>помогает</w:t>
      </w:r>
      <w:r w:rsidR="00C61159" w:rsidRPr="00D10110">
        <w:t xml:space="preserve"> </w:t>
      </w:r>
      <w:r w:rsidRPr="00D10110">
        <w:t>скорректировать</w:t>
      </w:r>
      <w:r w:rsidR="00C61159" w:rsidRPr="00D10110">
        <w:t xml:space="preserve"> </w:t>
      </w:r>
      <w:r w:rsidRPr="00D10110">
        <w:t>курс,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изменились</w:t>
      </w:r>
      <w:r w:rsidR="00C61159" w:rsidRPr="00D10110">
        <w:t xml:space="preserve"> </w:t>
      </w:r>
      <w:r w:rsidRPr="00D10110">
        <w:t>рыночные</w:t>
      </w:r>
      <w:r w:rsidR="00C61159" w:rsidRPr="00D10110">
        <w:t xml:space="preserve"> </w:t>
      </w:r>
      <w:r w:rsidRPr="00D10110">
        <w:t>условия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жизненные</w:t>
      </w:r>
      <w:r w:rsidR="00C61159" w:rsidRPr="00D10110">
        <w:t xml:space="preserve"> </w:t>
      </w:r>
      <w:r w:rsidRPr="00D10110">
        <w:t>обстоятельства.</w:t>
      </w:r>
    </w:p>
    <w:p w14:paraId="5B419BE3" w14:textId="77777777" w:rsidR="0081006F" w:rsidRPr="00D10110" w:rsidRDefault="0081006F" w:rsidP="0081006F">
      <w:r w:rsidRPr="00D10110">
        <w:t>Может</w:t>
      </w:r>
      <w:r w:rsidR="00C61159" w:rsidRPr="00D10110">
        <w:t xml:space="preserve"> </w:t>
      </w:r>
      <w:r w:rsidRPr="00D10110">
        <w:t>показаться,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чаще</w:t>
      </w:r>
      <w:r w:rsidR="00C61159" w:rsidRPr="00D10110">
        <w:t xml:space="preserve"> </w:t>
      </w:r>
      <w:r w:rsidRPr="00D10110">
        <w:t>пересматривается</w:t>
      </w:r>
      <w:r w:rsidR="00C61159" w:rsidRPr="00D10110">
        <w:t xml:space="preserve"> </w:t>
      </w:r>
      <w:r w:rsidRPr="00D10110">
        <w:t>план,</w:t>
      </w:r>
      <w:r w:rsidR="00C61159" w:rsidRPr="00D10110">
        <w:t xml:space="preserve"> </w:t>
      </w:r>
      <w:r w:rsidRPr="00D10110">
        <w:t>тем</w:t>
      </w:r>
      <w:r w:rsidR="00C61159" w:rsidRPr="00D10110">
        <w:t xml:space="preserve"> </w:t>
      </w:r>
      <w:r w:rsidRPr="00D10110">
        <w:t>лучше,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ошибка.</w:t>
      </w:r>
      <w:r w:rsidR="00C61159" w:rsidRPr="00D10110">
        <w:t xml:space="preserve"> </w:t>
      </w:r>
      <w:r w:rsidRPr="00D10110">
        <w:t>Обычно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совершают</w:t>
      </w:r>
      <w:r w:rsidR="00C61159" w:rsidRPr="00D10110">
        <w:t xml:space="preserve"> </w:t>
      </w:r>
      <w:r w:rsidRPr="00D10110">
        <w:t>импульсивные</w:t>
      </w:r>
      <w:r w:rsidR="00C61159" w:rsidRPr="00D10110">
        <w:t xml:space="preserve"> </w:t>
      </w:r>
      <w:r w:rsidRPr="00D10110">
        <w:t>люди,</w:t>
      </w:r>
      <w:r w:rsidR="00C61159" w:rsidRPr="00D10110">
        <w:t xml:space="preserve"> </w:t>
      </w:r>
      <w:r w:rsidRPr="00D10110">
        <w:t>которым</w:t>
      </w:r>
      <w:r w:rsidR="00C61159" w:rsidRPr="00D10110">
        <w:t xml:space="preserve"> </w:t>
      </w:r>
      <w:r w:rsidRPr="00D10110">
        <w:t>пришла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голову</w:t>
      </w:r>
      <w:r w:rsidR="00C61159" w:rsidRPr="00D10110">
        <w:t xml:space="preserve"> </w:t>
      </w:r>
      <w:r w:rsidRPr="00D10110">
        <w:t>новая</w:t>
      </w:r>
      <w:r w:rsidR="00C61159" w:rsidRPr="00D10110">
        <w:t xml:space="preserve"> </w:t>
      </w:r>
      <w:r w:rsidRPr="00D10110">
        <w:t>идея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попалась</w:t>
      </w:r>
      <w:r w:rsidR="00C61159" w:rsidRPr="00D10110">
        <w:t xml:space="preserve"> </w:t>
      </w:r>
      <w:r w:rsidRPr="00D10110">
        <w:t>новая</w:t>
      </w:r>
      <w:r w:rsidR="00C61159" w:rsidRPr="00D10110">
        <w:t xml:space="preserve"> </w:t>
      </w:r>
      <w:r w:rsidRPr="00D10110">
        <w:t>стратегия</w:t>
      </w:r>
      <w:r w:rsidR="00C61159" w:rsidRPr="00D10110">
        <w:t xml:space="preserve"> - </w:t>
      </w:r>
      <w:r w:rsidRPr="00D10110">
        <w:t>и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спешат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осуществить</w:t>
      </w:r>
      <w:r w:rsidR="00C61159" w:rsidRPr="00D10110">
        <w:t xml:space="preserve"> </w:t>
      </w:r>
      <w:r w:rsidRPr="00D10110">
        <w:t>без</w:t>
      </w:r>
      <w:r w:rsidR="00C61159" w:rsidRPr="00D10110">
        <w:t xml:space="preserve"> </w:t>
      </w:r>
      <w:r w:rsidRPr="00D10110">
        <w:t>оглядки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собственную</w:t>
      </w:r>
      <w:r w:rsidR="00C61159" w:rsidRPr="00D10110">
        <w:t xml:space="preserve"> </w:t>
      </w:r>
      <w:r w:rsidRPr="00D10110">
        <w:t>реальность.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очень</w:t>
      </w:r>
      <w:r w:rsidR="00C61159" w:rsidRPr="00D10110">
        <w:t xml:space="preserve"> </w:t>
      </w:r>
      <w:r w:rsidRPr="00D10110">
        <w:t>хочется</w:t>
      </w:r>
      <w:r w:rsidR="00C61159" w:rsidRPr="00D10110">
        <w:t xml:space="preserve"> </w:t>
      </w:r>
      <w:r w:rsidRPr="00D10110">
        <w:t>внедрить</w:t>
      </w:r>
      <w:r w:rsidR="00C61159" w:rsidRPr="00D10110">
        <w:t xml:space="preserve"> </w:t>
      </w:r>
      <w:r w:rsidRPr="00D10110">
        <w:t>что-то</w:t>
      </w:r>
      <w:r w:rsidR="00C61159" w:rsidRPr="00D10110">
        <w:t xml:space="preserve"> </w:t>
      </w:r>
      <w:r w:rsidRPr="00D10110">
        <w:t>новое,</w:t>
      </w:r>
      <w:r w:rsidR="00C61159" w:rsidRPr="00D10110">
        <w:t xml:space="preserve"> </w:t>
      </w:r>
      <w:r w:rsidRPr="00D10110">
        <w:t>стоит</w:t>
      </w:r>
      <w:r w:rsidR="00C61159" w:rsidRPr="00D10110">
        <w:t xml:space="preserve"> </w:t>
      </w:r>
      <w:r w:rsidRPr="00D10110">
        <w:t>делать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чаще</w:t>
      </w:r>
      <w:r w:rsidR="00C61159" w:rsidRPr="00D10110">
        <w:t xml:space="preserve"> </w:t>
      </w:r>
      <w:r w:rsidRPr="00D10110">
        <w:t>раза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полгода.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всю</w:t>
      </w:r>
      <w:r w:rsidR="00C61159" w:rsidRPr="00D10110">
        <w:t xml:space="preserve"> </w:t>
      </w:r>
      <w:r w:rsidRPr="00D10110">
        <w:t>сумму</w:t>
      </w:r>
      <w:r w:rsidR="00C61159" w:rsidRPr="00D10110">
        <w:t xml:space="preserve"> </w:t>
      </w:r>
      <w:r w:rsidRPr="00D10110">
        <w:t>сбережений.</w:t>
      </w:r>
    </w:p>
    <w:p w14:paraId="7F0638B0" w14:textId="77777777" w:rsidR="0081006F" w:rsidRPr="00D10110" w:rsidRDefault="004268A8" w:rsidP="0081006F">
      <w:r w:rsidRPr="00D10110">
        <w:t>-</w:t>
      </w:r>
      <w:r w:rsidR="00C61159" w:rsidRPr="00D10110">
        <w:t xml:space="preserve"> </w:t>
      </w:r>
      <w:r w:rsidR="0081006F" w:rsidRPr="00D10110">
        <w:t>Как</w:t>
      </w:r>
      <w:r w:rsidR="00C61159" w:rsidRPr="00D10110">
        <w:t xml:space="preserve"> </w:t>
      </w:r>
      <w:r w:rsidR="0081006F" w:rsidRPr="00D10110">
        <w:t>вносить</w:t>
      </w:r>
      <w:r w:rsidR="00C61159" w:rsidRPr="00D10110">
        <w:t xml:space="preserve"> </w:t>
      </w:r>
      <w:r w:rsidR="0081006F" w:rsidRPr="00D10110">
        <w:t>изменения</w:t>
      </w:r>
      <w:r w:rsidR="00C61159" w:rsidRPr="00D10110">
        <w:t xml:space="preserve"> </w:t>
      </w:r>
      <w:r w:rsidR="0081006F" w:rsidRPr="00D10110">
        <w:t>в</w:t>
      </w:r>
      <w:r w:rsidR="00C61159" w:rsidRPr="00D10110">
        <w:t xml:space="preserve"> </w:t>
      </w:r>
      <w:r w:rsidR="0081006F" w:rsidRPr="00D10110">
        <w:t>зависимости</w:t>
      </w:r>
      <w:r w:rsidR="00C61159" w:rsidRPr="00D10110">
        <w:t xml:space="preserve"> </w:t>
      </w:r>
      <w:r w:rsidR="0081006F" w:rsidRPr="00D10110">
        <w:t>от</w:t>
      </w:r>
      <w:r w:rsidR="00C61159" w:rsidRPr="00D10110">
        <w:t xml:space="preserve"> </w:t>
      </w:r>
      <w:r w:rsidR="0081006F" w:rsidRPr="00D10110">
        <w:t>меняющихся</w:t>
      </w:r>
      <w:r w:rsidR="00C61159" w:rsidRPr="00D10110">
        <w:t xml:space="preserve"> </w:t>
      </w:r>
      <w:r w:rsidR="0081006F" w:rsidRPr="00D10110">
        <w:t>жизненных</w:t>
      </w:r>
      <w:r w:rsidR="00C61159" w:rsidRPr="00D10110">
        <w:t xml:space="preserve"> </w:t>
      </w:r>
      <w:r w:rsidR="0081006F" w:rsidRPr="00D10110">
        <w:t>обстоятельств</w:t>
      </w:r>
    </w:p>
    <w:p w14:paraId="2CB9C75A" w14:textId="77777777" w:rsidR="0081006F" w:rsidRPr="00D10110" w:rsidRDefault="0081006F" w:rsidP="0081006F">
      <w:r w:rsidRPr="00D10110">
        <w:t>Изменения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жизни,</w:t>
      </w:r>
      <w:r w:rsidR="00C61159" w:rsidRPr="00D10110">
        <w:t xml:space="preserve"> </w:t>
      </w:r>
      <w:proofErr w:type="gramStart"/>
      <w:r w:rsidRPr="00D10110">
        <w:t>например,</w:t>
      </w:r>
      <w:proofErr w:type="gramEnd"/>
      <w:r w:rsidR="00C61159" w:rsidRPr="00D10110">
        <w:t xml:space="preserve"> </w:t>
      </w:r>
      <w:r w:rsidRPr="00D10110">
        <w:t>рождение</w:t>
      </w:r>
      <w:r w:rsidR="00C61159" w:rsidRPr="00D10110">
        <w:t xml:space="preserve"> </w:t>
      </w:r>
      <w:r w:rsidRPr="00D10110">
        <w:t>ребенка,</w:t>
      </w:r>
      <w:r w:rsidR="00C61159" w:rsidRPr="00D10110">
        <w:t xml:space="preserve"> </w:t>
      </w:r>
      <w:r w:rsidRPr="00D10110">
        <w:t>изменение</w:t>
      </w:r>
      <w:r w:rsidR="00C61159" w:rsidRPr="00D10110">
        <w:t xml:space="preserve"> </w:t>
      </w:r>
      <w:r w:rsidRPr="00D10110">
        <w:t>дохода,</w:t>
      </w:r>
      <w:r w:rsidR="00C61159" w:rsidRPr="00D10110">
        <w:t xml:space="preserve"> </w:t>
      </w:r>
      <w:r w:rsidRPr="00D10110">
        <w:t>покупка</w:t>
      </w:r>
      <w:r w:rsidR="00C61159" w:rsidRPr="00D10110">
        <w:t xml:space="preserve"> </w:t>
      </w:r>
      <w:r w:rsidRPr="00D10110">
        <w:t>недвижимости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серьезная</w:t>
      </w:r>
      <w:r w:rsidR="00C61159" w:rsidRPr="00D10110">
        <w:t xml:space="preserve"> </w:t>
      </w:r>
      <w:r w:rsidRPr="00D10110">
        <w:t>болезнь,</w:t>
      </w:r>
      <w:r w:rsidR="00C61159" w:rsidRPr="00D10110">
        <w:t xml:space="preserve"> </w:t>
      </w:r>
      <w:r w:rsidRPr="00D10110">
        <w:t>требуют</w:t>
      </w:r>
      <w:r w:rsidR="00C61159" w:rsidRPr="00D10110">
        <w:t xml:space="preserve"> </w:t>
      </w:r>
      <w:r w:rsidRPr="00D10110">
        <w:t>коррекции</w:t>
      </w:r>
      <w:r w:rsidR="00C61159" w:rsidRPr="00D10110">
        <w:t xml:space="preserve"> </w:t>
      </w:r>
      <w:r w:rsidRPr="00D10110">
        <w:t>плана.</w:t>
      </w:r>
      <w:r w:rsidR="00C61159" w:rsidRPr="00D10110">
        <w:t xml:space="preserve"> </w:t>
      </w:r>
      <w:r w:rsidRPr="00D10110">
        <w:t>Важно</w:t>
      </w:r>
      <w:r w:rsidR="00C61159" w:rsidRPr="00D10110">
        <w:t xml:space="preserve"> </w:t>
      </w:r>
      <w:r w:rsidRPr="00D10110">
        <w:t>учитывать</w:t>
      </w:r>
      <w:r w:rsidR="00C61159" w:rsidRPr="00D10110">
        <w:t xml:space="preserve"> </w:t>
      </w:r>
      <w:r w:rsidRPr="00D10110">
        <w:t>новые</w:t>
      </w:r>
      <w:r w:rsidR="00C61159" w:rsidRPr="00D10110">
        <w:t xml:space="preserve"> </w:t>
      </w:r>
      <w:r w:rsidRPr="00D10110">
        <w:t>финансовые</w:t>
      </w:r>
      <w:r w:rsidR="00C61159" w:rsidRPr="00D10110">
        <w:t xml:space="preserve"> </w:t>
      </w:r>
      <w:r w:rsidRPr="00D10110">
        <w:t>потребности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возможности.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повышении</w:t>
      </w:r>
      <w:r w:rsidR="00C61159" w:rsidRPr="00D10110">
        <w:t xml:space="preserve"> </w:t>
      </w:r>
      <w:r w:rsidRPr="00D10110">
        <w:t>дохода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увеличить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фонд,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возникновении</w:t>
      </w:r>
      <w:r w:rsidR="00C61159" w:rsidRPr="00D10110">
        <w:t xml:space="preserve"> </w:t>
      </w:r>
      <w:r w:rsidRPr="00D10110">
        <w:t>крупных</w:t>
      </w:r>
      <w:r w:rsidR="00C61159" w:rsidRPr="00D10110">
        <w:t xml:space="preserve"> </w:t>
      </w:r>
      <w:r w:rsidRPr="00D10110">
        <w:t>расходов</w:t>
      </w:r>
      <w:r w:rsidR="00C61159" w:rsidRPr="00D10110">
        <w:t xml:space="preserve"> - </w:t>
      </w:r>
      <w:r w:rsidRPr="00D10110">
        <w:t>скорректировать</w:t>
      </w:r>
      <w:r w:rsidR="00C61159" w:rsidRPr="00D10110">
        <w:t xml:space="preserve"> </w:t>
      </w:r>
      <w:r w:rsidRPr="00D10110">
        <w:t>инвестиции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пенсии:</w:t>
      </w:r>
      <w:r w:rsidR="00C61159" w:rsidRPr="00D10110">
        <w:t xml:space="preserve"> </w:t>
      </w:r>
      <w:r w:rsidRPr="00D10110">
        <w:t>возможно,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случае</w:t>
      </w:r>
      <w:r w:rsidR="00C61159" w:rsidRPr="00D10110">
        <w:t xml:space="preserve"> </w:t>
      </w:r>
      <w:r w:rsidRPr="00D10110">
        <w:t>лучше</w:t>
      </w:r>
      <w:r w:rsidR="00C61159" w:rsidRPr="00D10110">
        <w:t xml:space="preserve"> </w:t>
      </w:r>
      <w:r w:rsidRPr="00D10110">
        <w:t>перейти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консервативным</w:t>
      </w:r>
      <w:r w:rsidR="00C61159" w:rsidRPr="00D10110">
        <w:t xml:space="preserve"> </w:t>
      </w:r>
      <w:r w:rsidRPr="00D10110">
        <w:t>активам,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потерять</w:t>
      </w:r>
      <w:r w:rsidR="00C61159" w:rsidRPr="00D10110">
        <w:t xml:space="preserve"> </w:t>
      </w:r>
      <w:r w:rsidRPr="00D10110">
        <w:t>оставшиеся</w:t>
      </w:r>
      <w:r w:rsidR="00C61159" w:rsidRPr="00D10110">
        <w:t xml:space="preserve"> </w:t>
      </w:r>
      <w:r w:rsidRPr="00D10110">
        <w:t>деньги.</w:t>
      </w:r>
    </w:p>
    <w:p w14:paraId="6E2194A5" w14:textId="77777777" w:rsidR="0081006F" w:rsidRPr="00D10110" w:rsidRDefault="004268A8" w:rsidP="0081006F">
      <w:r w:rsidRPr="00D10110">
        <w:t>СОЗДАНИЕ</w:t>
      </w:r>
      <w:r w:rsidR="00C61159" w:rsidRPr="00D10110">
        <w:t xml:space="preserve"> </w:t>
      </w:r>
      <w:r w:rsidRPr="00D10110">
        <w:t>РЕЗЕРВНОГО</w:t>
      </w:r>
      <w:r w:rsidR="00C61159" w:rsidRPr="00D10110">
        <w:t xml:space="preserve"> </w:t>
      </w:r>
      <w:r w:rsidRPr="00D10110">
        <w:t>ФОНДА</w:t>
      </w:r>
    </w:p>
    <w:p w14:paraId="19506CB0" w14:textId="77777777" w:rsidR="0081006F" w:rsidRPr="00D10110" w:rsidRDefault="004268A8" w:rsidP="0081006F">
      <w:r w:rsidRPr="00D10110">
        <w:t>-</w:t>
      </w:r>
      <w:r w:rsidR="00C61159" w:rsidRPr="00D10110">
        <w:t xml:space="preserve"> </w:t>
      </w:r>
      <w:r w:rsidR="0081006F" w:rsidRPr="00D10110">
        <w:t>Значение</w:t>
      </w:r>
      <w:r w:rsidR="00C61159" w:rsidRPr="00D10110">
        <w:t xml:space="preserve"> </w:t>
      </w:r>
      <w:r w:rsidR="0081006F" w:rsidRPr="00D10110">
        <w:t>резервного</w:t>
      </w:r>
      <w:r w:rsidR="00C61159" w:rsidRPr="00D10110">
        <w:t xml:space="preserve"> </w:t>
      </w:r>
      <w:r w:rsidR="0081006F" w:rsidRPr="00D10110">
        <w:t>фонда</w:t>
      </w:r>
      <w:r w:rsidR="00C61159" w:rsidRPr="00D10110">
        <w:t xml:space="preserve"> </w:t>
      </w:r>
      <w:r w:rsidR="0081006F" w:rsidRPr="00D10110">
        <w:t>для</w:t>
      </w:r>
      <w:r w:rsidR="00C61159" w:rsidRPr="00D10110">
        <w:t xml:space="preserve"> </w:t>
      </w:r>
      <w:r w:rsidR="0081006F" w:rsidRPr="00D10110">
        <w:t>пенсионеров</w:t>
      </w:r>
    </w:p>
    <w:p w14:paraId="3D666166" w14:textId="77777777" w:rsidR="0081006F" w:rsidRPr="00D10110" w:rsidRDefault="0081006F" w:rsidP="0081006F">
      <w:r w:rsidRPr="00D10110">
        <w:t>Резервный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служит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подушкой</w:t>
      </w:r>
      <w:r w:rsidR="00C61159" w:rsidRPr="00D10110">
        <w:t xml:space="preserve"> </w:t>
      </w:r>
      <w:r w:rsidRPr="00D10110">
        <w:t>безопасности,</w:t>
      </w:r>
      <w:r w:rsidR="00C61159" w:rsidRPr="00D10110">
        <w:t xml:space="preserve"> </w:t>
      </w:r>
      <w:r w:rsidRPr="00D10110">
        <w:t>которая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использована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покрытия</w:t>
      </w:r>
      <w:r w:rsidR="00C61159" w:rsidRPr="00D10110">
        <w:t xml:space="preserve"> </w:t>
      </w:r>
      <w:r w:rsidRPr="00D10110">
        <w:t>внезапных</w:t>
      </w:r>
      <w:r w:rsidR="00C61159" w:rsidRPr="00D10110">
        <w:t xml:space="preserve"> </w:t>
      </w:r>
      <w:r w:rsidRPr="00D10110">
        <w:t>расходов.</w:t>
      </w:r>
      <w:r w:rsidR="00C61159" w:rsidRPr="00D10110">
        <w:t xml:space="preserve"> </w:t>
      </w:r>
      <w:r w:rsidRPr="00D10110">
        <w:t>Наличие</w:t>
      </w:r>
      <w:r w:rsidR="00C61159" w:rsidRPr="00D10110">
        <w:t xml:space="preserve"> </w:t>
      </w:r>
      <w:r w:rsidRPr="00D10110">
        <w:t>такого</w:t>
      </w:r>
      <w:r w:rsidR="00C61159" w:rsidRPr="00D10110">
        <w:t xml:space="preserve"> </w:t>
      </w:r>
      <w:r w:rsidRPr="00D10110">
        <w:t>фонда</w:t>
      </w:r>
      <w:r w:rsidR="00C61159" w:rsidRPr="00D10110">
        <w:t xml:space="preserve"> </w:t>
      </w:r>
      <w:r w:rsidRPr="00D10110">
        <w:t>помогает</w:t>
      </w:r>
      <w:r w:rsidR="00C61159" w:rsidRPr="00D10110">
        <w:t xml:space="preserve"> </w:t>
      </w:r>
      <w:r w:rsidRPr="00D10110">
        <w:t>сохранить</w:t>
      </w:r>
      <w:r w:rsidR="00C61159" w:rsidRPr="00D10110">
        <w:t xml:space="preserve"> </w:t>
      </w:r>
      <w:r w:rsidRPr="00D10110">
        <w:t>основной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капитал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избежать</w:t>
      </w:r>
      <w:r w:rsidR="00C61159" w:rsidRPr="00D10110">
        <w:t xml:space="preserve"> </w:t>
      </w:r>
      <w:r w:rsidRPr="00D10110">
        <w:t>необходимости</w:t>
      </w:r>
      <w:r w:rsidR="00C61159" w:rsidRPr="00D10110">
        <w:t xml:space="preserve"> </w:t>
      </w:r>
      <w:r w:rsidRPr="00D10110">
        <w:t>срочной</w:t>
      </w:r>
      <w:r w:rsidR="00C61159" w:rsidRPr="00D10110">
        <w:t xml:space="preserve"> </w:t>
      </w:r>
      <w:r w:rsidRPr="00D10110">
        <w:t>продажи</w:t>
      </w:r>
      <w:r w:rsidR="00C61159" w:rsidRPr="00D10110">
        <w:t xml:space="preserve"> </w:t>
      </w:r>
      <w:r w:rsidRPr="00D10110">
        <w:t>активов.</w:t>
      </w:r>
    </w:p>
    <w:p w14:paraId="1BB34825" w14:textId="77777777" w:rsidR="0081006F" w:rsidRPr="00D10110" w:rsidRDefault="004268A8" w:rsidP="0081006F">
      <w:r w:rsidRPr="00D10110">
        <w:t>-</w:t>
      </w:r>
      <w:r w:rsidR="00C61159" w:rsidRPr="00D10110">
        <w:t xml:space="preserve"> </w:t>
      </w:r>
      <w:r w:rsidR="0081006F" w:rsidRPr="00D10110">
        <w:t>Как</w:t>
      </w:r>
      <w:r w:rsidR="00C61159" w:rsidRPr="00D10110">
        <w:t xml:space="preserve"> </w:t>
      </w:r>
      <w:r w:rsidR="0081006F" w:rsidRPr="00D10110">
        <w:t>и</w:t>
      </w:r>
      <w:r w:rsidR="00C61159" w:rsidRPr="00D10110">
        <w:t xml:space="preserve"> </w:t>
      </w:r>
      <w:r w:rsidR="0081006F" w:rsidRPr="00D10110">
        <w:t>сколько</w:t>
      </w:r>
      <w:r w:rsidR="00C61159" w:rsidRPr="00D10110">
        <w:t xml:space="preserve"> </w:t>
      </w:r>
      <w:r w:rsidR="0081006F" w:rsidRPr="00D10110">
        <w:t>откладывать</w:t>
      </w:r>
      <w:r w:rsidR="00C61159" w:rsidRPr="00D10110">
        <w:t xml:space="preserve"> </w:t>
      </w:r>
      <w:r w:rsidR="0081006F" w:rsidRPr="00D10110">
        <w:t>в</w:t>
      </w:r>
      <w:r w:rsidR="00C61159" w:rsidRPr="00D10110">
        <w:t xml:space="preserve"> </w:t>
      </w:r>
      <w:r w:rsidR="0081006F" w:rsidRPr="00D10110">
        <w:t>резервный</w:t>
      </w:r>
      <w:r w:rsidR="00C61159" w:rsidRPr="00D10110">
        <w:t xml:space="preserve"> </w:t>
      </w:r>
      <w:r w:rsidR="0081006F" w:rsidRPr="00D10110">
        <w:t>фонд</w:t>
      </w:r>
    </w:p>
    <w:p w14:paraId="47E36EDC" w14:textId="77777777" w:rsidR="0081006F" w:rsidRPr="00D10110" w:rsidRDefault="0081006F" w:rsidP="0081006F">
      <w:r w:rsidRPr="00D10110">
        <w:lastRenderedPageBreak/>
        <w:t>Рекомендуется</w:t>
      </w:r>
      <w:r w:rsidR="00C61159" w:rsidRPr="00D10110">
        <w:t xml:space="preserve"> </w:t>
      </w:r>
      <w:r w:rsidRPr="00D10110">
        <w:t>откладывать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резервный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сумму,</w:t>
      </w:r>
      <w:r w:rsidR="00C61159" w:rsidRPr="00D10110">
        <w:t xml:space="preserve"> </w:t>
      </w:r>
      <w:r w:rsidRPr="00D10110">
        <w:t>равную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минимум</w:t>
      </w:r>
      <w:r w:rsidR="00C61159" w:rsidRPr="00D10110">
        <w:t xml:space="preserve"> </w:t>
      </w:r>
      <w:proofErr w:type="gramStart"/>
      <w:r w:rsidRPr="00D10110">
        <w:t>3</w:t>
      </w:r>
      <w:r w:rsidR="00C61159" w:rsidRPr="00D10110">
        <w:t>-</w:t>
      </w:r>
      <w:r w:rsidRPr="00D10110">
        <w:t>6</w:t>
      </w:r>
      <w:proofErr w:type="gramEnd"/>
      <w:r w:rsidR="00C61159" w:rsidRPr="00D10110">
        <w:t xml:space="preserve"> </w:t>
      </w:r>
      <w:r w:rsidRPr="00D10110">
        <w:t>месяцам</w:t>
      </w:r>
      <w:r w:rsidR="00C61159" w:rsidRPr="00D10110">
        <w:t xml:space="preserve"> </w:t>
      </w:r>
      <w:r w:rsidRPr="00D10110">
        <w:t>текущих</w:t>
      </w:r>
      <w:r w:rsidR="00C61159" w:rsidRPr="00D10110">
        <w:t xml:space="preserve"> </w:t>
      </w:r>
      <w:r w:rsidRPr="00D10110">
        <w:t>расходов.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доходы</w:t>
      </w:r>
      <w:r w:rsidR="00C61159" w:rsidRPr="00D10110">
        <w:t xml:space="preserve"> </w:t>
      </w:r>
      <w:r w:rsidRPr="00D10110">
        <w:t>позволяют,</w:t>
      </w:r>
      <w:r w:rsidR="00C61159" w:rsidRPr="00D10110">
        <w:t xml:space="preserve"> </w:t>
      </w:r>
      <w:r w:rsidRPr="00D10110">
        <w:t>эту</w:t>
      </w:r>
      <w:r w:rsidR="00C61159" w:rsidRPr="00D10110">
        <w:t xml:space="preserve"> </w:t>
      </w:r>
      <w:r w:rsidRPr="00D10110">
        <w:t>сумму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увеличить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12</w:t>
      </w:r>
      <w:r w:rsidR="00C61159" w:rsidRPr="00D10110">
        <w:t xml:space="preserve"> </w:t>
      </w:r>
      <w:r w:rsidRPr="00D10110">
        <w:t>месяцев.</w:t>
      </w:r>
      <w:r w:rsidR="00C61159" w:rsidRPr="00D10110">
        <w:t xml:space="preserve"> </w:t>
      </w:r>
      <w:r w:rsidRPr="00D10110">
        <w:t>Откладывать</w:t>
      </w:r>
      <w:r w:rsidR="00C61159" w:rsidRPr="00D10110">
        <w:t xml:space="preserve"> </w:t>
      </w:r>
      <w:r w:rsidRPr="00D10110">
        <w:t>лучше</w:t>
      </w:r>
      <w:r w:rsidR="00C61159" w:rsidRPr="00D10110">
        <w:t xml:space="preserve"> </w:t>
      </w:r>
      <w:r w:rsidRPr="00D10110">
        <w:t>постепенно,</w:t>
      </w:r>
      <w:r w:rsidR="00C61159" w:rsidRPr="00D10110">
        <w:t xml:space="preserve"> </w:t>
      </w:r>
      <w:r w:rsidRPr="00D10110">
        <w:t>выделяя</w:t>
      </w:r>
      <w:r w:rsidR="00C61159" w:rsidRPr="00D10110">
        <w:t xml:space="preserve"> </w:t>
      </w:r>
      <w:r w:rsidRPr="00D10110">
        <w:t>определенный</w:t>
      </w:r>
      <w:r w:rsidR="00C61159" w:rsidRPr="00D10110">
        <w:t xml:space="preserve"> </w:t>
      </w:r>
      <w:r w:rsidRPr="00D10110">
        <w:t>процент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дохода,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хранить</w:t>
      </w:r>
      <w:r w:rsidR="00C61159" w:rsidRPr="00D10110">
        <w:t xml:space="preserve"> </w:t>
      </w:r>
      <w:r w:rsidRPr="00D10110">
        <w:t>эти</w:t>
      </w:r>
      <w:r w:rsidR="00C61159" w:rsidRPr="00D10110">
        <w:t xml:space="preserve"> </w:t>
      </w:r>
      <w:r w:rsidRPr="00D10110">
        <w:t>средства,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банковском</w:t>
      </w:r>
      <w:r w:rsidR="00C61159" w:rsidRPr="00D10110">
        <w:t xml:space="preserve"> </w:t>
      </w:r>
      <w:r w:rsidRPr="00D10110">
        <w:t>депозите.</w:t>
      </w:r>
      <w:r w:rsidR="00C61159" w:rsidRPr="00D10110">
        <w:t xml:space="preserve"> </w:t>
      </w:r>
      <w:r w:rsidRPr="00D10110">
        <w:t>Деньги</w:t>
      </w:r>
      <w:r w:rsidR="00C61159" w:rsidRPr="00D10110">
        <w:t xml:space="preserve"> </w:t>
      </w:r>
      <w:r w:rsidRPr="00D10110">
        <w:t>должны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доступны</w:t>
      </w:r>
      <w:r w:rsidR="00C61159" w:rsidRPr="00D10110">
        <w:t xml:space="preserve"> </w:t>
      </w:r>
      <w:r w:rsidRPr="00D10110">
        <w:t>буквально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любую</w:t>
      </w:r>
      <w:r w:rsidR="00C61159" w:rsidRPr="00D10110">
        <w:t xml:space="preserve"> </w:t>
      </w:r>
      <w:r w:rsidRPr="00D10110">
        <w:t>минуту,</w:t>
      </w:r>
      <w:r w:rsidR="00C61159" w:rsidRPr="00D10110">
        <w:t xml:space="preserve"> </w:t>
      </w:r>
      <w:r w:rsidRPr="00D10110">
        <w:t>поэтому</w:t>
      </w:r>
      <w:r w:rsidR="00C61159" w:rsidRPr="00D10110">
        <w:t xml:space="preserve"> </w:t>
      </w:r>
      <w:r w:rsidRPr="00D10110">
        <w:t>вкладывать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временно</w:t>
      </w:r>
      <w:r w:rsidR="00C61159" w:rsidRPr="00D10110">
        <w:t xml:space="preserve"> </w:t>
      </w:r>
      <w:r w:rsidRPr="00D10110">
        <w:t>просесть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долго</w:t>
      </w:r>
      <w:r w:rsidR="00C61159" w:rsidRPr="00D10110">
        <w:t xml:space="preserve"> </w:t>
      </w:r>
      <w:r w:rsidRPr="00D10110">
        <w:t>продаваться,</w:t>
      </w:r>
      <w:r w:rsidR="00C61159" w:rsidRPr="00D10110">
        <w:t xml:space="preserve"> </w:t>
      </w:r>
      <w:r w:rsidRPr="00D10110">
        <w:t>нельзя.</w:t>
      </w:r>
    </w:p>
    <w:p w14:paraId="7B20C955" w14:textId="77777777" w:rsidR="0081006F" w:rsidRPr="00D10110" w:rsidRDefault="004268A8" w:rsidP="0081006F">
      <w:r w:rsidRPr="00D10110">
        <w:t>ФИНАНСОВАЯ</w:t>
      </w:r>
      <w:r w:rsidR="00C61159" w:rsidRPr="00D10110">
        <w:t xml:space="preserve"> </w:t>
      </w:r>
      <w:r w:rsidRPr="00D10110">
        <w:t>ЗАЩИТА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СТРАХОВАНИЕ</w:t>
      </w:r>
    </w:p>
    <w:p w14:paraId="33D8B2CC" w14:textId="77777777" w:rsidR="0081006F" w:rsidRPr="00D10110" w:rsidRDefault="0081006F" w:rsidP="0081006F">
      <w:r w:rsidRPr="00D10110">
        <w:t>Для</w:t>
      </w:r>
      <w:r w:rsidR="00C61159" w:rsidRPr="00D10110">
        <w:t xml:space="preserve"> </w:t>
      </w:r>
      <w:r w:rsidRPr="00D10110">
        <w:t>пенсионеров</w:t>
      </w:r>
      <w:r w:rsidR="00C61159" w:rsidRPr="00D10110">
        <w:t xml:space="preserve"> </w:t>
      </w:r>
      <w:r w:rsidRPr="00D10110">
        <w:t>пенсионное</w:t>
      </w:r>
      <w:r w:rsidR="00C61159" w:rsidRPr="00D10110">
        <w:t xml:space="preserve"> </w:t>
      </w:r>
      <w:r w:rsidRPr="00D10110">
        <w:t>страхование</w:t>
      </w:r>
      <w:r w:rsidR="00C61159" w:rsidRPr="00D10110">
        <w:t xml:space="preserve"> </w:t>
      </w:r>
      <w:proofErr w:type="gramStart"/>
      <w:r w:rsidR="00C61159" w:rsidRPr="00D10110">
        <w:t xml:space="preserve">-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способ</w:t>
      </w:r>
      <w:r w:rsidR="00C61159" w:rsidRPr="00D10110">
        <w:t xml:space="preserve"> </w:t>
      </w:r>
      <w:r w:rsidRPr="00D10110">
        <w:t>защитить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финансы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непредвиденных</w:t>
      </w:r>
      <w:r w:rsidR="00C61159" w:rsidRPr="00D10110">
        <w:t xml:space="preserve"> </w:t>
      </w:r>
      <w:r w:rsidRPr="00D10110">
        <w:t>расходов,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добровольное</w:t>
      </w:r>
      <w:r w:rsidR="00C61159" w:rsidRPr="00D10110">
        <w:t xml:space="preserve"> </w:t>
      </w:r>
      <w:r w:rsidRPr="00D10110">
        <w:t>страхование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всегда</w:t>
      </w:r>
      <w:r w:rsidR="00C61159" w:rsidRPr="00D10110">
        <w:t xml:space="preserve"> </w:t>
      </w:r>
      <w:r w:rsidRPr="00D10110">
        <w:t>оправдывает</w:t>
      </w:r>
      <w:r w:rsidR="00C61159" w:rsidRPr="00D10110">
        <w:t xml:space="preserve"> </w:t>
      </w:r>
      <w:r w:rsidRPr="00D10110">
        <w:t>ожидания.</w:t>
      </w:r>
      <w:r w:rsidR="00C61159" w:rsidRPr="00D10110">
        <w:t xml:space="preserve"> </w:t>
      </w:r>
      <w:r w:rsidRPr="00D10110">
        <w:t>Низкая</w:t>
      </w:r>
      <w:r w:rsidR="00C61159" w:rsidRPr="00D10110">
        <w:t xml:space="preserve"> </w:t>
      </w:r>
      <w:r w:rsidRPr="00D10110">
        <w:t>прозрачность</w:t>
      </w:r>
      <w:r w:rsidR="00C61159" w:rsidRPr="00D10110">
        <w:t xml:space="preserve"> </w:t>
      </w:r>
      <w:r w:rsidRPr="00D10110">
        <w:t>условий,</w:t>
      </w:r>
      <w:r w:rsidR="00C61159" w:rsidRPr="00D10110">
        <w:t xml:space="preserve"> </w:t>
      </w:r>
      <w:r w:rsidRPr="00D10110">
        <w:t>проблемы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выплатами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нечистоплотность</w:t>
      </w:r>
      <w:r w:rsidR="00C61159" w:rsidRPr="00D10110">
        <w:t xml:space="preserve"> </w:t>
      </w:r>
      <w:r w:rsidRPr="00D10110">
        <w:t>некоторых</w:t>
      </w:r>
      <w:r w:rsidR="00C61159" w:rsidRPr="00D10110">
        <w:t xml:space="preserve"> </w:t>
      </w:r>
      <w:r w:rsidRPr="00D10110">
        <w:t>страховых</w:t>
      </w:r>
      <w:r w:rsidR="00C61159" w:rsidRPr="00D10110">
        <w:t xml:space="preserve"> </w:t>
      </w:r>
      <w:r w:rsidRPr="00D10110">
        <w:t>компаний</w:t>
      </w:r>
      <w:r w:rsidR="00C61159" w:rsidRPr="00D10110">
        <w:t xml:space="preserve"> </w:t>
      </w:r>
      <w:r w:rsidRPr="00D10110">
        <w:t>привели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тому,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добровольное</w:t>
      </w:r>
      <w:r w:rsidR="00C61159" w:rsidRPr="00D10110">
        <w:t xml:space="preserve"> </w:t>
      </w:r>
      <w:r w:rsidRPr="00D10110">
        <w:t>страхование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получило</w:t>
      </w:r>
      <w:r w:rsidR="00C61159" w:rsidRPr="00D10110">
        <w:t xml:space="preserve"> </w:t>
      </w:r>
      <w:r w:rsidRPr="00D10110">
        <w:t>широкого</w:t>
      </w:r>
      <w:r w:rsidR="00C61159" w:rsidRPr="00D10110">
        <w:t xml:space="preserve"> </w:t>
      </w:r>
      <w:r w:rsidRPr="00D10110">
        <w:t>распространения.</w:t>
      </w:r>
    </w:p>
    <w:p w14:paraId="1B500BC3" w14:textId="77777777" w:rsidR="0081006F" w:rsidRPr="00D10110" w:rsidRDefault="004268A8" w:rsidP="0081006F">
      <w:r w:rsidRPr="00D10110">
        <w:t>-</w:t>
      </w:r>
      <w:r w:rsidR="00C61159" w:rsidRPr="00D10110">
        <w:t xml:space="preserve"> </w:t>
      </w:r>
      <w:r w:rsidR="0081006F" w:rsidRPr="00D10110">
        <w:t>Виды</w:t>
      </w:r>
      <w:r w:rsidR="00C61159" w:rsidRPr="00D10110">
        <w:t xml:space="preserve"> </w:t>
      </w:r>
      <w:r w:rsidR="0081006F" w:rsidRPr="00D10110">
        <w:t>страхования</w:t>
      </w:r>
      <w:r w:rsidR="00C61159" w:rsidRPr="00D10110">
        <w:t xml:space="preserve"> </w:t>
      </w:r>
      <w:r w:rsidR="0081006F" w:rsidRPr="00D10110">
        <w:t>для</w:t>
      </w:r>
      <w:r w:rsidR="00C61159" w:rsidRPr="00D10110">
        <w:t xml:space="preserve"> </w:t>
      </w:r>
      <w:r w:rsidR="0081006F" w:rsidRPr="00D10110">
        <w:t>пенсионеров</w:t>
      </w:r>
    </w:p>
    <w:p w14:paraId="68DFEE89" w14:textId="77777777" w:rsidR="0081006F" w:rsidRPr="00D10110" w:rsidRDefault="0081006F" w:rsidP="0081006F">
      <w:r w:rsidRPr="00D10110">
        <w:t>Пенсионное</w:t>
      </w:r>
      <w:r w:rsidR="00C61159" w:rsidRPr="00D10110">
        <w:t xml:space="preserve"> </w:t>
      </w:r>
      <w:r w:rsidRPr="00D10110">
        <w:t>страхование,</w:t>
      </w:r>
      <w:r w:rsidR="00C61159" w:rsidRPr="00D10110">
        <w:t xml:space="preserve"> </w:t>
      </w:r>
      <w:r w:rsidRPr="00D10110">
        <w:t>страхование</w:t>
      </w:r>
      <w:r w:rsidR="00C61159" w:rsidRPr="00D10110">
        <w:t xml:space="preserve"> </w:t>
      </w:r>
      <w:r w:rsidRPr="00D10110">
        <w:t>жизни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несчастных</w:t>
      </w:r>
      <w:r w:rsidR="00C61159" w:rsidRPr="00D10110">
        <w:t xml:space="preserve"> </w:t>
      </w:r>
      <w:r w:rsidRPr="00D10110">
        <w:t>случаев</w:t>
      </w:r>
      <w:r w:rsidR="00C61159" w:rsidRPr="00D10110">
        <w:t xml:space="preserve"> </w:t>
      </w:r>
      <w:r w:rsidRPr="00D10110">
        <w:t>остаются</w:t>
      </w:r>
      <w:r w:rsidR="00C61159" w:rsidRPr="00D10110">
        <w:t xml:space="preserve"> </w:t>
      </w:r>
      <w:r w:rsidRPr="00D10110">
        <w:t>важными,</w:t>
      </w:r>
      <w:r w:rsidR="00C61159" w:rsidRPr="00D10110">
        <w:t xml:space="preserve"> </w:t>
      </w:r>
      <w:r w:rsidRPr="00D10110">
        <w:t>особенно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защиты</w:t>
      </w:r>
      <w:r w:rsidR="00C61159" w:rsidRPr="00D10110">
        <w:t xml:space="preserve"> </w:t>
      </w:r>
      <w:r w:rsidRPr="00D10110">
        <w:t>семьи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покрытия</w:t>
      </w:r>
      <w:r w:rsidR="00C61159" w:rsidRPr="00D10110">
        <w:t xml:space="preserve"> </w:t>
      </w:r>
      <w:r w:rsidRPr="00D10110">
        <w:t>расходов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лечение.</w:t>
      </w:r>
      <w:r w:rsidR="00C61159" w:rsidRPr="00D10110">
        <w:t xml:space="preserve"> </w:t>
      </w:r>
      <w:r w:rsidRPr="00D10110">
        <w:t>Однако</w:t>
      </w:r>
      <w:r w:rsidR="00C61159" w:rsidRPr="00D10110">
        <w:t xml:space="preserve"> </w:t>
      </w:r>
      <w:r w:rsidRPr="00D10110">
        <w:t>полис</w:t>
      </w:r>
      <w:r w:rsidR="00C61159" w:rsidRPr="00D10110">
        <w:t xml:space="preserve"> </w:t>
      </w:r>
      <w:r w:rsidRPr="00D10110">
        <w:t>ОМС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обеспечивает</w:t>
      </w:r>
      <w:r w:rsidR="00C61159" w:rsidRPr="00D10110">
        <w:t xml:space="preserve"> </w:t>
      </w:r>
      <w:r w:rsidRPr="00D10110">
        <w:t>базовое</w:t>
      </w:r>
      <w:r w:rsidR="00C61159" w:rsidRPr="00D10110">
        <w:t xml:space="preserve"> </w:t>
      </w:r>
      <w:r w:rsidRPr="00D10110">
        <w:t>медицинское</w:t>
      </w:r>
      <w:r w:rsidR="00C61159" w:rsidRPr="00D10110">
        <w:t xml:space="preserve"> </w:t>
      </w:r>
      <w:r w:rsidRPr="00D10110">
        <w:t>обслуживание,</w:t>
      </w:r>
      <w:r w:rsidR="00C61159" w:rsidRPr="00D10110">
        <w:t xml:space="preserve"> </w:t>
      </w:r>
      <w:r w:rsidRPr="00D10110">
        <w:t>включая</w:t>
      </w:r>
      <w:r w:rsidR="00C61159" w:rsidRPr="00D10110">
        <w:t xml:space="preserve"> </w:t>
      </w:r>
      <w:r w:rsidRPr="00D10110">
        <w:t>бесплатное</w:t>
      </w:r>
      <w:r w:rsidR="00C61159" w:rsidRPr="00D10110">
        <w:t xml:space="preserve"> </w:t>
      </w:r>
      <w:r w:rsidRPr="00D10110">
        <w:t>лечение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государственных</w:t>
      </w:r>
      <w:r w:rsidR="00C61159" w:rsidRPr="00D10110">
        <w:t xml:space="preserve"> </w:t>
      </w:r>
      <w:r w:rsidRPr="00D10110">
        <w:t>клиниках,</w:t>
      </w:r>
      <w:r w:rsidR="00C61159" w:rsidRPr="00D10110">
        <w:t xml:space="preserve"> </w:t>
      </w:r>
      <w:r w:rsidRPr="00D10110">
        <w:t>экстренную</w:t>
      </w:r>
      <w:r w:rsidR="00C61159" w:rsidRPr="00D10110">
        <w:t xml:space="preserve"> </w:t>
      </w:r>
      <w:r w:rsidRPr="00D10110">
        <w:t>помощь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диагностику.</w:t>
      </w:r>
      <w:r w:rsidR="00C61159" w:rsidRPr="00D10110">
        <w:t xml:space="preserve"> </w:t>
      </w:r>
      <w:r w:rsidRPr="00D10110">
        <w:t>ДМС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полезен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качественного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быстрого</w:t>
      </w:r>
      <w:r w:rsidR="00C61159" w:rsidRPr="00D10110">
        <w:t xml:space="preserve"> </w:t>
      </w:r>
      <w:r w:rsidRPr="00D10110">
        <w:t>лечения,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стоит</w:t>
      </w:r>
      <w:r w:rsidR="00C61159" w:rsidRPr="00D10110">
        <w:t xml:space="preserve"> </w:t>
      </w:r>
      <w:r w:rsidRPr="00D10110">
        <w:t>внимательно</w:t>
      </w:r>
      <w:r w:rsidR="00C61159" w:rsidRPr="00D10110">
        <w:t xml:space="preserve"> </w:t>
      </w:r>
      <w:r w:rsidRPr="00D10110">
        <w:t>изучать</w:t>
      </w:r>
      <w:r w:rsidR="00C61159" w:rsidRPr="00D10110">
        <w:t xml:space="preserve"> </w:t>
      </w:r>
      <w:r w:rsidRPr="00D10110">
        <w:t>условия,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избежать</w:t>
      </w:r>
      <w:r w:rsidR="00C61159" w:rsidRPr="00D10110">
        <w:t xml:space="preserve"> </w:t>
      </w:r>
      <w:r w:rsidRPr="00D10110">
        <w:t>неприятных</w:t>
      </w:r>
      <w:r w:rsidR="00C61159" w:rsidRPr="00D10110">
        <w:t xml:space="preserve"> </w:t>
      </w:r>
      <w:r w:rsidRPr="00D10110">
        <w:t>сюрпризов.</w:t>
      </w:r>
    </w:p>
    <w:p w14:paraId="71CEEE89" w14:textId="77777777" w:rsidR="0081006F" w:rsidRPr="00D10110" w:rsidRDefault="0081006F" w:rsidP="0081006F">
      <w:r w:rsidRPr="00D10110">
        <w:t>Что</w:t>
      </w:r>
      <w:r w:rsidR="00C61159" w:rsidRPr="00D10110">
        <w:t xml:space="preserve"> </w:t>
      </w:r>
      <w:r w:rsidRPr="00D10110">
        <w:t>касается</w:t>
      </w:r>
      <w:r w:rsidR="00C61159" w:rsidRPr="00D10110">
        <w:t xml:space="preserve"> </w:t>
      </w:r>
      <w:r w:rsidRPr="00D10110">
        <w:t>сбережений,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система</w:t>
      </w:r>
      <w:r w:rsidR="00C61159" w:rsidRPr="00D10110">
        <w:t xml:space="preserve"> </w:t>
      </w:r>
      <w:r w:rsidRPr="00D10110">
        <w:t>страхования</w:t>
      </w:r>
      <w:r w:rsidR="00C61159" w:rsidRPr="00D10110">
        <w:t xml:space="preserve"> </w:t>
      </w:r>
      <w:r w:rsidRPr="00D10110">
        <w:t>вкладов</w:t>
      </w:r>
      <w:r w:rsidR="00C61159" w:rsidRPr="00D10110">
        <w:t xml:space="preserve"> </w:t>
      </w:r>
      <w:r w:rsidRPr="00D10110">
        <w:t>защищает</w:t>
      </w:r>
      <w:r w:rsidR="00C61159" w:rsidRPr="00D10110">
        <w:t xml:space="preserve"> </w:t>
      </w:r>
      <w:r w:rsidRPr="00D10110">
        <w:t>денежные</w:t>
      </w:r>
      <w:r w:rsidR="00C61159" w:rsidRPr="00D10110">
        <w:t xml:space="preserve"> </w:t>
      </w:r>
      <w:r w:rsidRPr="00D10110">
        <w:t>средства,</w:t>
      </w:r>
      <w:r w:rsidR="00C61159" w:rsidRPr="00D10110">
        <w:t xml:space="preserve"> </w:t>
      </w:r>
      <w:r w:rsidRPr="00D10110">
        <w:t>размещенные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банках,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1,4</w:t>
      </w:r>
      <w:r w:rsidR="00C61159" w:rsidRPr="00D10110">
        <w:t xml:space="preserve"> </w:t>
      </w:r>
      <w:r w:rsidRPr="00D10110">
        <w:t>миллиона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одного</w:t>
      </w:r>
      <w:r w:rsidR="00C61159" w:rsidRPr="00D10110">
        <w:t xml:space="preserve"> </w:t>
      </w:r>
      <w:r w:rsidRPr="00D10110">
        <w:t>вкладчика.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случае</w:t>
      </w:r>
      <w:r w:rsidR="00C61159" w:rsidRPr="00D10110">
        <w:t xml:space="preserve"> </w:t>
      </w:r>
      <w:r w:rsidRPr="00D10110">
        <w:t>банкротства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организации</w:t>
      </w:r>
      <w:r w:rsidR="00C61159" w:rsidRPr="00D10110">
        <w:t xml:space="preserve"> </w:t>
      </w:r>
      <w:r w:rsidRPr="00D10110">
        <w:t>Агентство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страхованию</w:t>
      </w:r>
      <w:r w:rsidR="00C61159" w:rsidRPr="00D10110">
        <w:t xml:space="preserve"> </w:t>
      </w:r>
      <w:r w:rsidRPr="00D10110">
        <w:t>вкладов</w:t>
      </w:r>
      <w:r w:rsidR="00C61159" w:rsidRPr="00D10110">
        <w:t xml:space="preserve"> </w:t>
      </w:r>
      <w:r w:rsidRPr="00D10110">
        <w:t>(АСВ)</w:t>
      </w:r>
      <w:r w:rsidR="00C61159" w:rsidRPr="00D10110">
        <w:t xml:space="preserve"> </w:t>
      </w:r>
      <w:r w:rsidRPr="00D10110">
        <w:t>гарантирует</w:t>
      </w:r>
      <w:r w:rsidR="00C61159" w:rsidRPr="00D10110">
        <w:t xml:space="preserve"> </w:t>
      </w:r>
      <w:r w:rsidRPr="00D10110">
        <w:t>возврат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пределах</w:t>
      </w:r>
      <w:r w:rsidR="00C61159" w:rsidRPr="00D10110">
        <w:t xml:space="preserve"> </w:t>
      </w:r>
      <w:r w:rsidRPr="00D10110">
        <w:t>этой</w:t>
      </w:r>
      <w:r w:rsidR="00C61159" w:rsidRPr="00D10110">
        <w:t xml:space="preserve"> </w:t>
      </w:r>
      <w:r w:rsidRPr="00D10110">
        <w:t>суммы.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2019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накопления,</w:t>
      </w:r>
      <w:r w:rsidR="00C61159" w:rsidRPr="00D10110">
        <w:t xml:space="preserve"> </w:t>
      </w:r>
      <w:r w:rsidRPr="00D10110">
        <w:t>сформированные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негосударственных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фондах,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защищены</w:t>
      </w:r>
      <w:r w:rsidR="00C61159" w:rsidRPr="00D10110">
        <w:t xml:space="preserve"> </w:t>
      </w:r>
      <w:r w:rsidRPr="00D10110">
        <w:t>системой</w:t>
      </w:r>
      <w:r w:rsidR="00C61159" w:rsidRPr="00D10110">
        <w:t xml:space="preserve"> </w:t>
      </w:r>
      <w:r w:rsidRPr="00D10110">
        <w:t>страхования.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случае</w:t>
      </w:r>
      <w:r w:rsidR="00C61159" w:rsidRPr="00D10110">
        <w:t xml:space="preserve"> </w:t>
      </w:r>
      <w:r w:rsidRPr="00D10110">
        <w:t>банкротства</w:t>
      </w:r>
      <w:r w:rsidR="00C61159" w:rsidRPr="00D10110">
        <w:t xml:space="preserve"> </w:t>
      </w:r>
      <w:r w:rsidRPr="00D10110">
        <w:t>НПФ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отзыва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лицензии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накопления</w:t>
      </w:r>
      <w:r w:rsidR="00C61159" w:rsidRPr="00D10110">
        <w:t xml:space="preserve"> </w:t>
      </w:r>
      <w:r w:rsidRPr="00D10110">
        <w:t>клиентов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застрахованы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сумму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1,4</w:t>
      </w:r>
      <w:r w:rsidR="00C61159" w:rsidRPr="00D10110">
        <w:t xml:space="preserve"> </w:t>
      </w:r>
      <w:r w:rsidRPr="00D10110">
        <w:t>миллиона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аналогично</w:t>
      </w:r>
      <w:r w:rsidR="00C61159" w:rsidRPr="00D10110">
        <w:t xml:space="preserve"> </w:t>
      </w:r>
      <w:r w:rsidRPr="00D10110">
        <w:t>системе</w:t>
      </w:r>
      <w:r w:rsidR="00C61159" w:rsidRPr="00D10110">
        <w:t xml:space="preserve"> </w:t>
      </w:r>
      <w:r w:rsidRPr="00D10110">
        <w:t>страхования</w:t>
      </w:r>
      <w:r w:rsidR="00C61159" w:rsidRPr="00D10110">
        <w:t xml:space="preserve"> </w:t>
      </w:r>
      <w:r w:rsidRPr="00D10110">
        <w:t>вкладов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банках.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отдельно</w:t>
      </w:r>
      <w:r w:rsidR="00C61159" w:rsidRPr="00D10110">
        <w:t xml:space="preserve"> </w:t>
      </w:r>
      <w:r w:rsidRPr="00D10110">
        <w:t>страховать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деньги</w:t>
      </w:r>
      <w:r w:rsidR="00C61159" w:rsidRPr="00D10110">
        <w:t xml:space="preserve"> </w:t>
      </w:r>
      <w:r w:rsidRPr="00D10110">
        <w:t>стоит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превышении</w:t>
      </w:r>
      <w:r w:rsidR="00C61159" w:rsidRPr="00D10110">
        <w:t xml:space="preserve"> </w:t>
      </w:r>
      <w:r w:rsidRPr="00D10110">
        <w:t>этой</w:t>
      </w:r>
      <w:r w:rsidR="00C61159" w:rsidRPr="00D10110">
        <w:t xml:space="preserve"> </w:t>
      </w:r>
      <w:r w:rsidRPr="00D10110">
        <w:t>суммы,</w:t>
      </w:r>
      <w:r w:rsidR="00C61159" w:rsidRPr="00D10110">
        <w:t xml:space="preserve"> </w:t>
      </w:r>
      <w:r w:rsidRPr="00D10110">
        <w:t>да</w:t>
      </w:r>
      <w:r w:rsidR="00C61159" w:rsidRPr="00D10110">
        <w:t xml:space="preserve"> </w:t>
      </w:r>
      <w:r w:rsidRPr="00D10110">
        <w:t>еще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разобраться,</w:t>
      </w:r>
      <w:r w:rsidR="00C61159" w:rsidRPr="00D10110">
        <w:t xml:space="preserve"> </w:t>
      </w:r>
      <w:r w:rsidRPr="00D10110">
        <w:t>выгодно</w:t>
      </w:r>
      <w:r w:rsidR="00C61159" w:rsidRPr="00D10110">
        <w:t xml:space="preserve"> </w:t>
      </w:r>
      <w:r w:rsidRPr="00D10110">
        <w:t>ли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каждом</w:t>
      </w:r>
      <w:r w:rsidR="00C61159" w:rsidRPr="00D10110">
        <w:t xml:space="preserve"> </w:t>
      </w:r>
      <w:r w:rsidRPr="00D10110">
        <w:t>конкретном</w:t>
      </w:r>
      <w:r w:rsidR="00C61159" w:rsidRPr="00D10110">
        <w:t xml:space="preserve"> </w:t>
      </w:r>
      <w:r w:rsidRPr="00D10110">
        <w:t>случае.</w:t>
      </w:r>
    </w:p>
    <w:p w14:paraId="2AA1E5C6" w14:textId="77777777" w:rsidR="0081006F" w:rsidRPr="00D10110" w:rsidRDefault="004268A8" w:rsidP="0081006F">
      <w:r w:rsidRPr="00D10110">
        <w:t>-</w:t>
      </w:r>
      <w:r w:rsidR="00C61159" w:rsidRPr="00D10110">
        <w:t xml:space="preserve"> </w:t>
      </w:r>
      <w:r w:rsidR="0081006F" w:rsidRPr="00D10110">
        <w:t>Значение</w:t>
      </w:r>
      <w:r w:rsidR="00C61159" w:rsidRPr="00D10110">
        <w:t xml:space="preserve"> </w:t>
      </w:r>
      <w:r w:rsidR="0081006F" w:rsidRPr="00D10110">
        <w:t>медицинского</w:t>
      </w:r>
      <w:r w:rsidR="00C61159" w:rsidRPr="00D10110">
        <w:t xml:space="preserve"> </w:t>
      </w:r>
      <w:r w:rsidR="0081006F" w:rsidRPr="00D10110">
        <w:t>страхования</w:t>
      </w:r>
    </w:p>
    <w:p w14:paraId="1FF894E7" w14:textId="77777777" w:rsidR="0081006F" w:rsidRPr="00D10110" w:rsidRDefault="0081006F" w:rsidP="0081006F">
      <w:r w:rsidRPr="00D10110">
        <w:t>ДМС</w:t>
      </w:r>
      <w:r w:rsidR="00C61159" w:rsidRPr="00D10110">
        <w:t xml:space="preserve"> </w:t>
      </w:r>
      <w:r w:rsidRPr="00D10110">
        <w:t>полезно,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необходимо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доступ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быстрому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комфортному</w:t>
      </w:r>
      <w:r w:rsidR="00C61159" w:rsidRPr="00D10110">
        <w:t xml:space="preserve"> </w:t>
      </w:r>
      <w:r w:rsidRPr="00D10110">
        <w:t>медицинскому</w:t>
      </w:r>
      <w:r w:rsidR="00C61159" w:rsidRPr="00D10110">
        <w:t xml:space="preserve"> </w:t>
      </w:r>
      <w:r w:rsidRPr="00D10110">
        <w:t>обслуживанию.</w:t>
      </w:r>
      <w:r w:rsidR="00C61159" w:rsidRPr="00D10110">
        <w:t xml:space="preserve"> </w:t>
      </w:r>
      <w:r w:rsidRPr="00D10110">
        <w:t>Полис</w:t>
      </w:r>
      <w:r w:rsidR="00C61159" w:rsidRPr="00D10110">
        <w:t xml:space="preserve"> </w:t>
      </w:r>
      <w:r w:rsidRPr="00D10110">
        <w:t>ОМС</w:t>
      </w:r>
      <w:r w:rsidR="00C61159" w:rsidRPr="00D10110">
        <w:t xml:space="preserve"> </w:t>
      </w:r>
      <w:r w:rsidRPr="00D10110">
        <w:t>покрывает</w:t>
      </w:r>
      <w:r w:rsidR="00C61159" w:rsidRPr="00D10110">
        <w:t xml:space="preserve"> </w:t>
      </w:r>
      <w:r w:rsidRPr="00D10110">
        <w:t>большую</w:t>
      </w:r>
      <w:r w:rsidR="00C61159" w:rsidRPr="00D10110">
        <w:t xml:space="preserve"> </w:t>
      </w:r>
      <w:r w:rsidRPr="00D10110">
        <w:t>часть</w:t>
      </w:r>
      <w:r w:rsidR="00C61159" w:rsidRPr="00D10110">
        <w:t xml:space="preserve"> </w:t>
      </w:r>
      <w:r w:rsidRPr="00D10110">
        <w:t>базовых</w:t>
      </w:r>
      <w:r w:rsidR="00C61159" w:rsidRPr="00D10110">
        <w:t xml:space="preserve"> </w:t>
      </w:r>
      <w:r w:rsidRPr="00D10110">
        <w:t>медицинских</w:t>
      </w:r>
      <w:r w:rsidR="00C61159" w:rsidRPr="00D10110">
        <w:t xml:space="preserve"> </w:t>
      </w:r>
      <w:r w:rsidRPr="00D10110">
        <w:t>услуг,</w:t>
      </w:r>
      <w:r w:rsidR="00C61159" w:rsidRPr="00D10110">
        <w:t xml:space="preserve"> </w:t>
      </w:r>
      <w:r w:rsidRPr="00D10110">
        <w:t>таких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амбулаторное</w:t>
      </w:r>
      <w:r w:rsidR="00C61159" w:rsidRPr="00D10110">
        <w:t xml:space="preserve"> </w:t>
      </w:r>
      <w:r w:rsidRPr="00D10110">
        <w:t>лечение,</w:t>
      </w:r>
      <w:r w:rsidR="00C61159" w:rsidRPr="00D10110">
        <w:t xml:space="preserve"> </w:t>
      </w:r>
      <w:r w:rsidRPr="00D10110">
        <w:t>госпитализация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экстренная</w:t>
      </w:r>
      <w:r w:rsidR="00C61159" w:rsidRPr="00D10110">
        <w:t xml:space="preserve"> </w:t>
      </w:r>
      <w:r w:rsidRPr="00D10110">
        <w:t>помощь.</w:t>
      </w:r>
      <w:r w:rsidR="00C61159" w:rsidRPr="00D10110">
        <w:t xml:space="preserve"> </w:t>
      </w:r>
      <w:r w:rsidRPr="00D10110">
        <w:t>Однако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сложных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дорогостоящих</w:t>
      </w:r>
      <w:r w:rsidR="00C61159" w:rsidRPr="00D10110">
        <w:t xml:space="preserve"> </w:t>
      </w:r>
      <w:r w:rsidRPr="00D10110">
        <w:t>процедур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потребоваться</w:t>
      </w:r>
      <w:r w:rsidR="00C61159" w:rsidRPr="00D10110">
        <w:t xml:space="preserve"> </w:t>
      </w:r>
      <w:r w:rsidRPr="00D10110">
        <w:t>ДМС,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позволит</w:t>
      </w:r>
      <w:r w:rsidR="00C61159" w:rsidRPr="00D10110">
        <w:t xml:space="preserve"> </w:t>
      </w:r>
      <w:r w:rsidRPr="00D10110">
        <w:t>избежать</w:t>
      </w:r>
      <w:r w:rsidR="00C61159" w:rsidRPr="00D10110">
        <w:t xml:space="preserve"> </w:t>
      </w:r>
      <w:r w:rsidRPr="00D10110">
        <w:t>очередей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доступ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качественным</w:t>
      </w:r>
      <w:r w:rsidR="00C61159" w:rsidRPr="00D10110">
        <w:t xml:space="preserve"> </w:t>
      </w:r>
      <w:r w:rsidRPr="00D10110">
        <w:t>услугам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частных</w:t>
      </w:r>
      <w:r w:rsidR="00C61159" w:rsidRPr="00D10110">
        <w:t xml:space="preserve"> </w:t>
      </w:r>
      <w:r w:rsidRPr="00D10110">
        <w:t>клиниках.</w:t>
      </w:r>
    </w:p>
    <w:p w14:paraId="1E752FB2" w14:textId="77777777" w:rsidR="0081006F" w:rsidRPr="00D10110" w:rsidRDefault="0081006F" w:rsidP="0081006F">
      <w:r w:rsidRPr="00D10110">
        <w:t>В</w:t>
      </w:r>
      <w:r w:rsidR="00C61159" w:rsidRPr="00D10110">
        <w:t xml:space="preserve"> </w:t>
      </w:r>
      <w:r w:rsidRPr="00D10110">
        <w:t>целом</w:t>
      </w:r>
      <w:r w:rsidR="00C61159" w:rsidRPr="00D10110">
        <w:t xml:space="preserve"> </w:t>
      </w:r>
      <w:r w:rsidRPr="00D10110">
        <w:t>стоит</w:t>
      </w:r>
      <w:r w:rsidR="00C61159" w:rsidRPr="00D10110">
        <w:t xml:space="preserve"> </w:t>
      </w:r>
      <w:r w:rsidRPr="00D10110">
        <w:t>страховать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те</w:t>
      </w:r>
      <w:r w:rsidR="00C61159" w:rsidRPr="00D10110">
        <w:t xml:space="preserve"> </w:t>
      </w:r>
      <w:r w:rsidRPr="00D10110">
        <w:t>риски,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серьезно</w:t>
      </w:r>
      <w:r w:rsidR="00C61159" w:rsidRPr="00D10110">
        <w:t xml:space="preserve"> </w:t>
      </w:r>
      <w:r w:rsidRPr="00D10110">
        <w:t>повлиять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финансовую</w:t>
      </w:r>
      <w:r w:rsidR="00C61159" w:rsidRPr="00D10110">
        <w:t xml:space="preserve"> </w:t>
      </w:r>
      <w:r w:rsidRPr="00D10110">
        <w:t>стабильность,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остальное</w:t>
      </w:r>
      <w:r w:rsidR="00C61159" w:rsidRPr="00D10110">
        <w:t xml:space="preserve"> </w:t>
      </w:r>
      <w:r w:rsidRPr="00D10110">
        <w:t>покрывать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помощью</w:t>
      </w:r>
      <w:r w:rsidR="00C61159" w:rsidRPr="00D10110">
        <w:t xml:space="preserve"> </w:t>
      </w:r>
      <w:r w:rsidRPr="00D10110">
        <w:t>ОМС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личных</w:t>
      </w:r>
      <w:r w:rsidR="00C61159" w:rsidRPr="00D10110">
        <w:t xml:space="preserve"> </w:t>
      </w:r>
      <w:r w:rsidRPr="00D10110">
        <w:t>сбережений.</w:t>
      </w:r>
    </w:p>
    <w:p w14:paraId="10B387F9" w14:textId="77777777" w:rsidR="0081006F" w:rsidRPr="00D10110" w:rsidRDefault="004268A8" w:rsidP="0081006F">
      <w:r w:rsidRPr="00D10110">
        <w:t>ЧАСТО</w:t>
      </w:r>
      <w:r w:rsidR="00C61159" w:rsidRPr="00D10110">
        <w:t xml:space="preserve"> </w:t>
      </w:r>
      <w:r w:rsidRPr="00D10110">
        <w:t>ЗАДАВАЕМЫЕ</w:t>
      </w:r>
      <w:r w:rsidR="00C61159" w:rsidRPr="00D10110">
        <w:t xml:space="preserve"> </w:t>
      </w:r>
      <w:r w:rsidRPr="00D10110">
        <w:t>ВОПРОСЫ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ПЛАНИРОВАНИИ</w:t>
      </w:r>
      <w:r w:rsidR="00C61159" w:rsidRPr="00D10110">
        <w:t xml:space="preserve"> </w:t>
      </w:r>
      <w:r w:rsidRPr="00D10110">
        <w:t>ПЕНСИИ</w:t>
      </w:r>
    </w:p>
    <w:p w14:paraId="527419CC" w14:textId="77777777" w:rsidR="0081006F" w:rsidRPr="00D10110" w:rsidRDefault="0081006F" w:rsidP="0081006F">
      <w:r w:rsidRPr="00D10110">
        <w:t>Финансовое</w:t>
      </w:r>
      <w:r w:rsidR="00C61159" w:rsidRPr="00D10110">
        <w:t xml:space="preserve"> </w:t>
      </w:r>
      <w:r w:rsidRPr="00D10110">
        <w:t>планирование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- </w:t>
      </w:r>
      <w:r w:rsidRPr="00D10110">
        <w:t>важная</w:t>
      </w:r>
      <w:r w:rsidR="00C61159" w:rsidRPr="00D10110">
        <w:t xml:space="preserve"> </w:t>
      </w:r>
      <w:r w:rsidRPr="00D10110">
        <w:t>тема,</w:t>
      </w:r>
      <w:r w:rsidR="00C61159" w:rsidRPr="00D10110">
        <w:t xml:space="preserve"> </w:t>
      </w:r>
      <w:r w:rsidRPr="00D10110">
        <w:t>которая</w:t>
      </w:r>
      <w:r w:rsidR="00C61159" w:rsidRPr="00D10110">
        <w:t xml:space="preserve"> </w:t>
      </w:r>
      <w:r w:rsidRPr="00D10110">
        <w:t>вызывает</w:t>
      </w:r>
      <w:r w:rsidR="00C61159" w:rsidRPr="00D10110">
        <w:t xml:space="preserve"> </w:t>
      </w:r>
      <w:r w:rsidRPr="00D10110">
        <w:t>множество</w:t>
      </w:r>
      <w:r w:rsidR="00C61159" w:rsidRPr="00D10110">
        <w:t xml:space="preserve"> </w:t>
      </w:r>
      <w:r w:rsidRPr="00D10110">
        <w:t>вопросов.</w:t>
      </w:r>
      <w:r w:rsidR="00C61159" w:rsidRPr="00D10110">
        <w:t xml:space="preserve"> </w:t>
      </w:r>
      <w:r w:rsidRPr="00D10110">
        <w:t>Здесь</w:t>
      </w:r>
      <w:r w:rsidR="00C61159" w:rsidRPr="00D10110">
        <w:t xml:space="preserve"> </w:t>
      </w:r>
      <w:r w:rsidRPr="00D10110">
        <w:t>собраны</w:t>
      </w:r>
      <w:r w:rsidR="00C61159" w:rsidRPr="00D10110">
        <w:t xml:space="preserve"> </w:t>
      </w:r>
      <w:r w:rsidRPr="00D10110">
        <w:t>ответы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наиболее</w:t>
      </w:r>
      <w:r w:rsidR="00C61159" w:rsidRPr="00D10110">
        <w:t xml:space="preserve"> </w:t>
      </w:r>
      <w:r w:rsidRPr="00D10110">
        <w:t>распространенные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них,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практические</w:t>
      </w:r>
      <w:r w:rsidR="00C61159" w:rsidRPr="00D10110">
        <w:t xml:space="preserve"> </w:t>
      </w:r>
      <w:r w:rsidRPr="00D10110">
        <w:t>советы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успешного</w:t>
      </w:r>
      <w:r w:rsidR="00C61159" w:rsidRPr="00D10110">
        <w:t xml:space="preserve"> </w:t>
      </w:r>
      <w:r w:rsidRPr="00D10110">
        <w:t>накопления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старость.</w:t>
      </w:r>
    </w:p>
    <w:p w14:paraId="4B0E85BE" w14:textId="77777777" w:rsidR="0081006F" w:rsidRPr="00D10110" w:rsidRDefault="004268A8" w:rsidP="0081006F">
      <w:r w:rsidRPr="00D10110">
        <w:lastRenderedPageBreak/>
        <w:t>-</w:t>
      </w:r>
      <w:r w:rsidR="00C61159" w:rsidRPr="00D10110">
        <w:t xml:space="preserve"> </w:t>
      </w:r>
      <w:r w:rsidR="0081006F" w:rsidRPr="00D10110">
        <w:t>Ответы</w:t>
      </w:r>
      <w:r w:rsidR="00C61159" w:rsidRPr="00D10110">
        <w:t xml:space="preserve"> </w:t>
      </w:r>
      <w:r w:rsidR="0081006F" w:rsidRPr="00D10110">
        <w:t>на</w:t>
      </w:r>
      <w:r w:rsidR="00C61159" w:rsidRPr="00D10110">
        <w:t xml:space="preserve"> </w:t>
      </w:r>
      <w:r w:rsidR="0081006F" w:rsidRPr="00D10110">
        <w:t>распространенные</w:t>
      </w:r>
      <w:r w:rsidR="00C61159" w:rsidRPr="00D10110">
        <w:t xml:space="preserve"> </w:t>
      </w:r>
      <w:r w:rsidR="0081006F" w:rsidRPr="00D10110">
        <w:t>вопросы</w:t>
      </w:r>
    </w:p>
    <w:p w14:paraId="072DB3AD" w14:textId="77777777" w:rsidR="0081006F" w:rsidRPr="00D10110" w:rsidRDefault="0081006F" w:rsidP="0081006F">
      <w:r w:rsidRPr="00D10110">
        <w:t>С</w:t>
      </w:r>
      <w:r w:rsidR="00C61159" w:rsidRPr="00D10110">
        <w:t xml:space="preserve"> </w:t>
      </w:r>
      <w:r w:rsidRPr="00D10110">
        <w:t>какого</w:t>
      </w:r>
      <w:r w:rsidR="00C61159" w:rsidRPr="00D10110">
        <w:t xml:space="preserve"> </w:t>
      </w:r>
      <w:r w:rsidRPr="00D10110">
        <w:t>возраста</w:t>
      </w:r>
      <w:r w:rsidR="00C61159" w:rsidRPr="00D10110">
        <w:t xml:space="preserve"> </w:t>
      </w:r>
      <w:r w:rsidRPr="00D10110">
        <w:t>начинать</w:t>
      </w:r>
      <w:r w:rsidR="00C61159" w:rsidRPr="00D10110">
        <w:t xml:space="preserve"> </w:t>
      </w:r>
      <w:r w:rsidRPr="00D10110">
        <w:t>планировать</w:t>
      </w:r>
      <w:r w:rsidR="00C61159" w:rsidRPr="00D10110">
        <w:t xml:space="preserve"> </w:t>
      </w:r>
      <w:r w:rsidRPr="00D10110">
        <w:t>пенсию?</w:t>
      </w:r>
    </w:p>
    <w:p w14:paraId="7F52ABAA" w14:textId="77777777" w:rsidR="0081006F" w:rsidRPr="00D10110" w:rsidRDefault="0081006F" w:rsidP="0081006F">
      <w:r w:rsidRPr="00D10110">
        <w:t>Рекомендуется</w:t>
      </w:r>
      <w:r w:rsidR="00C61159" w:rsidRPr="00D10110">
        <w:t xml:space="preserve"> </w:t>
      </w:r>
      <w:r w:rsidRPr="00D10110">
        <w:t>начинать</w:t>
      </w:r>
      <w:r w:rsidR="00C61159" w:rsidRPr="00D10110">
        <w:t xml:space="preserve"> </w:t>
      </w:r>
      <w:r w:rsidRPr="00D10110">
        <w:t>планирование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раньше,</w:t>
      </w:r>
      <w:r w:rsidR="00C61159" w:rsidRPr="00D10110">
        <w:t xml:space="preserve"> </w:t>
      </w:r>
      <w:r w:rsidRPr="00D10110">
        <w:t>желательно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первого</w:t>
      </w:r>
      <w:r w:rsidR="00C61159" w:rsidRPr="00D10110">
        <w:t xml:space="preserve"> </w:t>
      </w:r>
      <w:r w:rsidRPr="00D10110">
        <w:t>рабочего</w:t>
      </w:r>
      <w:r w:rsidR="00C61159" w:rsidRPr="00D10110">
        <w:t xml:space="preserve"> </w:t>
      </w:r>
      <w:r w:rsidRPr="00D10110">
        <w:t>дня.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раньше</w:t>
      </w:r>
      <w:r w:rsidR="00C61159" w:rsidRPr="00D10110">
        <w:t xml:space="preserve"> </w:t>
      </w:r>
      <w:r w:rsidRPr="00D10110">
        <w:t>начать</w:t>
      </w:r>
      <w:r w:rsidR="00C61159" w:rsidRPr="00D10110">
        <w:t xml:space="preserve"> </w:t>
      </w:r>
      <w:r w:rsidRPr="00D10110">
        <w:t>откладывать,</w:t>
      </w:r>
      <w:r w:rsidR="00C61159" w:rsidRPr="00D10110">
        <w:t xml:space="preserve"> </w:t>
      </w:r>
      <w:r w:rsidRPr="00D10110">
        <w:t>тем</w:t>
      </w:r>
      <w:r w:rsidR="00C61159" w:rsidRPr="00D10110">
        <w:t xml:space="preserve"> </w:t>
      </w:r>
      <w:r w:rsidRPr="00D10110">
        <w:t>меньше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вкладывать</w:t>
      </w:r>
      <w:r w:rsidR="00C61159" w:rsidRPr="00D10110">
        <w:t xml:space="preserve"> </w:t>
      </w:r>
      <w:r w:rsidRPr="00D10110">
        <w:t>ежемесячно,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достичь</w:t>
      </w:r>
      <w:r w:rsidR="00C61159" w:rsidRPr="00D10110">
        <w:t xml:space="preserve"> </w:t>
      </w:r>
      <w:r w:rsidRPr="00D10110">
        <w:t>желаемой</w:t>
      </w:r>
      <w:r w:rsidR="00C61159" w:rsidRPr="00D10110">
        <w:t xml:space="preserve"> </w:t>
      </w:r>
      <w:r w:rsidRPr="00D10110">
        <w:t>суммы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моменту</w:t>
      </w:r>
      <w:r w:rsidR="00C61159" w:rsidRPr="00D10110">
        <w:t xml:space="preserve"> </w:t>
      </w:r>
      <w:r w:rsidRPr="00D10110">
        <w:t>выхода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пенсию.</w:t>
      </w:r>
    </w:p>
    <w:p w14:paraId="2190A553" w14:textId="77777777" w:rsidR="0081006F" w:rsidRPr="00D10110" w:rsidRDefault="0081006F" w:rsidP="0081006F">
      <w:r w:rsidRPr="00D10110">
        <w:t>Сколько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откладывать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</w:t>
      </w:r>
      <w:r w:rsidR="00C61159" w:rsidRPr="00D10110">
        <w:t xml:space="preserve"> </w:t>
      </w:r>
      <w:r w:rsidRPr="00D10110">
        <w:t>каждый</w:t>
      </w:r>
      <w:r w:rsidR="00C61159" w:rsidRPr="00D10110">
        <w:t xml:space="preserve"> </w:t>
      </w:r>
      <w:r w:rsidRPr="00D10110">
        <w:t>месяц?</w:t>
      </w:r>
    </w:p>
    <w:p w14:paraId="452331B3" w14:textId="77777777" w:rsidR="0081006F" w:rsidRPr="00D10110" w:rsidRDefault="0081006F" w:rsidP="0081006F">
      <w:r w:rsidRPr="00D10110">
        <w:t>Оптимально</w:t>
      </w:r>
      <w:r w:rsidR="00C61159" w:rsidRPr="00D10110">
        <w:t xml:space="preserve"> </w:t>
      </w:r>
      <w:r w:rsidRPr="00D10110">
        <w:t>откладывать</w:t>
      </w:r>
      <w:r w:rsidR="00C61159" w:rsidRPr="00D10110">
        <w:t xml:space="preserve"> </w:t>
      </w:r>
      <w:proofErr w:type="gramStart"/>
      <w:r w:rsidRPr="00D10110">
        <w:t>10</w:t>
      </w:r>
      <w:r w:rsidR="00C61159" w:rsidRPr="00D10110">
        <w:t>-</w:t>
      </w:r>
      <w:r w:rsidRPr="00D10110">
        <w:t>15</w:t>
      </w:r>
      <w:proofErr w:type="gramEnd"/>
      <w:r w:rsidR="00C61159" w:rsidRPr="00D10110">
        <w:t xml:space="preserve">% </w:t>
      </w:r>
      <w:r w:rsidRPr="00D10110">
        <w:t>от</w:t>
      </w:r>
      <w:r w:rsidR="00C61159" w:rsidRPr="00D10110">
        <w:t xml:space="preserve"> </w:t>
      </w:r>
      <w:r w:rsidRPr="00D10110">
        <w:t>дохода,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точная</w:t>
      </w:r>
      <w:r w:rsidR="00C61159" w:rsidRPr="00D10110">
        <w:t xml:space="preserve"> </w:t>
      </w:r>
      <w:r w:rsidRPr="00D10110">
        <w:t>сумма</w:t>
      </w:r>
      <w:r w:rsidR="00C61159" w:rsidRPr="00D10110">
        <w:t xml:space="preserve"> </w:t>
      </w:r>
      <w:r w:rsidRPr="00D10110">
        <w:t>зависит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текущих</w:t>
      </w:r>
      <w:r w:rsidR="00C61159" w:rsidRPr="00D10110">
        <w:t xml:space="preserve"> </w:t>
      </w:r>
      <w:r w:rsidRPr="00D10110">
        <w:t>доходов,</w:t>
      </w:r>
      <w:r w:rsidR="00C61159" w:rsidRPr="00D10110">
        <w:t xml:space="preserve"> </w:t>
      </w:r>
      <w:r w:rsidRPr="00D10110">
        <w:t>уровня</w:t>
      </w:r>
      <w:r w:rsidR="00C61159" w:rsidRPr="00D10110">
        <w:t xml:space="preserve"> </w:t>
      </w:r>
      <w:r w:rsidRPr="00D10110">
        <w:t>жизни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финансовых</w:t>
      </w:r>
      <w:r w:rsidR="00C61159" w:rsidRPr="00D10110">
        <w:t xml:space="preserve"> </w:t>
      </w:r>
      <w:r w:rsidRPr="00D10110">
        <w:t>целей.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использовать</w:t>
      </w:r>
      <w:r w:rsidR="00C61159" w:rsidRPr="00D10110">
        <w:t xml:space="preserve"> </w:t>
      </w:r>
      <w:r w:rsidRPr="00D10110">
        <w:t>калькуляторы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накоплений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расчета</w:t>
      </w:r>
      <w:r w:rsidR="00C61159" w:rsidRPr="00D10110">
        <w:t xml:space="preserve"> </w:t>
      </w:r>
      <w:r w:rsidRPr="00D10110">
        <w:t>точной</w:t>
      </w:r>
      <w:r w:rsidR="00C61159" w:rsidRPr="00D10110">
        <w:t xml:space="preserve"> </w:t>
      </w:r>
      <w:r w:rsidRPr="00D10110">
        <w:t>суммы.</w:t>
      </w:r>
    </w:p>
    <w:p w14:paraId="723683FB" w14:textId="77777777" w:rsidR="0081006F" w:rsidRPr="00D10110" w:rsidRDefault="0081006F" w:rsidP="0081006F">
      <w:r w:rsidRPr="00D10110">
        <w:t>Что</w:t>
      </w:r>
      <w:r w:rsidR="00C61159" w:rsidRPr="00D10110">
        <w:t xml:space="preserve"> </w:t>
      </w:r>
      <w:r w:rsidRPr="00D10110">
        <w:t>делать,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пенсия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близко,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накопления</w:t>
      </w:r>
      <w:r w:rsidR="00C61159" w:rsidRPr="00D10110">
        <w:t xml:space="preserve"> </w:t>
      </w:r>
      <w:r w:rsidRPr="00D10110">
        <w:t>недостаточны?</w:t>
      </w:r>
    </w:p>
    <w:p w14:paraId="307219DD" w14:textId="77777777" w:rsidR="0081006F" w:rsidRPr="00D10110" w:rsidRDefault="0081006F" w:rsidP="0081006F">
      <w:r w:rsidRPr="00D10110">
        <w:t>В</w:t>
      </w:r>
      <w:r w:rsidR="00C61159" w:rsidRPr="00D10110">
        <w:t xml:space="preserve"> </w:t>
      </w:r>
      <w:r w:rsidRPr="00D10110">
        <w:t>таком</w:t>
      </w:r>
      <w:r w:rsidR="00C61159" w:rsidRPr="00D10110">
        <w:t xml:space="preserve"> </w:t>
      </w:r>
      <w:r w:rsidRPr="00D10110">
        <w:t>случае</w:t>
      </w:r>
      <w:r w:rsidR="00C61159" w:rsidRPr="00D10110">
        <w:t xml:space="preserve"> </w:t>
      </w:r>
      <w:r w:rsidRPr="00D10110">
        <w:t>стоит</w:t>
      </w:r>
      <w:r w:rsidR="00C61159" w:rsidRPr="00D10110">
        <w:t xml:space="preserve"> </w:t>
      </w:r>
      <w:r w:rsidRPr="00D10110">
        <w:t>рассмотреть</w:t>
      </w:r>
      <w:r w:rsidR="00C61159" w:rsidRPr="00D10110">
        <w:t xml:space="preserve"> </w:t>
      </w:r>
      <w:r w:rsidRPr="00D10110">
        <w:t>возможность</w:t>
      </w:r>
      <w:r w:rsidR="00C61159" w:rsidRPr="00D10110">
        <w:t xml:space="preserve"> </w:t>
      </w:r>
      <w:r w:rsidRPr="00D10110">
        <w:t>увеличения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фонды,</w:t>
      </w:r>
      <w:r w:rsidR="00C61159" w:rsidRPr="00D10110">
        <w:t xml:space="preserve"> </w:t>
      </w:r>
      <w:r w:rsidRPr="00D10110">
        <w:t>использование</w:t>
      </w:r>
      <w:r w:rsidR="00C61159" w:rsidRPr="00D10110">
        <w:t xml:space="preserve"> </w:t>
      </w:r>
      <w:r w:rsidRPr="00D10110">
        <w:t>дополнительных</w:t>
      </w:r>
      <w:r w:rsidR="00C61159" w:rsidRPr="00D10110">
        <w:t xml:space="preserve"> </w:t>
      </w:r>
      <w:r w:rsidRPr="00D10110">
        <w:t>доходов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накоплений,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пересмотр</w:t>
      </w:r>
      <w:r w:rsidR="00C61159" w:rsidRPr="00D10110">
        <w:t xml:space="preserve"> </w:t>
      </w:r>
      <w:r w:rsidRPr="00D10110">
        <w:t>бюджета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целью</w:t>
      </w:r>
      <w:r w:rsidR="00C61159" w:rsidRPr="00D10110">
        <w:t xml:space="preserve"> </w:t>
      </w:r>
      <w:r w:rsidRPr="00D10110">
        <w:t>сокращения</w:t>
      </w:r>
      <w:r w:rsidR="00C61159" w:rsidRPr="00D10110">
        <w:t xml:space="preserve"> </w:t>
      </w:r>
      <w:r w:rsidRPr="00D10110">
        <w:t>расходов.</w:t>
      </w:r>
      <w:r w:rsidR="00C61159" w:rsidRPr="00D10110">
        <w:t xml:space="preserve"> </w:t>
      </w:r>
      <w:r w:rsidRPr="00D10110">
        <w:t>Иногда</w:t>
      </w:r>
      <w:r w:rsidR="00C61159" w:rsidRPr="00D10110">
        <w:t xml:space="preserve"> </w:t>
      </w:r>
      <w:r w:rsidRPr="00D10110">
        <w:t>полезно</w:t>
      </w:r>
      <w:r w:rsidR="00C61159" w:rsidRPr="00D10110">
        <w:t xml:space="preserve"> </w:t>
      </w:r>
      <w:r w:rsidRPr="00D10110">
        <w:t>продолжить</w:t>
      </w:r>
      <w:r w:rsidR="00C61159" w:rsidRPr="00D10110">
        <w:t xml:space="preserve"> </w:t>
      </w:r>
      <w:r w:rsidRPr="00D10110">
        <w:t>работать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частичной</w:t>
      </w:r>
      <w:r w:rsidR="00C61159" w:rsidRPr="00D10110">
        <w:t xml:space="preserve"> </w:t>
      </w:r>
      <w:r w:rsidRPr="00D10110">
        <w:t>занятости</w:t>
      </w:r>
      <w:r w:rsidR="00C61159" w:rsidRPr="00D10110">
        <w:t xml:space="preserve"> </w:t>
      </w:r>
      <w:r w:rsidRPr="00D10110">
        <w:t>после</w:t>
      </w:r>
      <w:r w:rsidR="00C61159" w:rsidRPr="00D10110">
        <w:t xml:space="preserve"> </w:t>
      </w:r>
      <w:r w:rsidRPr="00D10110">
        <w:t>официального</w:t>
      </w:r>
      <w:r w:rsidR="00C61159" w:rsidRPr="00D10110">
        <w:t xml:space="preserve"> </w:t>
      </w:r>
      <w:r w:rsidRPr="00D10110">
        <w:t>выхода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пенсию.</w:t>
      </w:r>
    </w:p>
    <w:p w14:paraId="2456F97F" w14:textId="77777777" w:rsidR="0081006F" w:rsidRPr="00D10110" w:rsidRDefault="0081006F" w:rsidP="0081006F">
      <w:r w:rsidRPr="00D10110">
        <w:t>Стоит</w:t>
      </w:r>
      <w:r w:rsidR="00C61159" w:rsidRPr="00D10110">
        <w:t xml:space="preserve"> </w:t>
      </w:r>
      <w:r w:rsidRPr="00D10110">
        <w:t>ли</w:t>
      </w:r>
      <w:r w:rsidR="00C61159" w:rsidRPr="00D10110">
        <w:t xml:space="preserve"> </w:t>
      </w:r>
      <w:r w:rsidRPr="00D10110">
        <w:t>вкладывать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себя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пенсии?</w:t>
      </w:r>
    </w:p>
    <w:p w14:paraId="37AE382E" w14:textId="77777777" w:rsidR="0081006F" w:rsidRPr="00D10110" w:rsidRDefault="0081006F" w:rsidP="0081006F">
      <w:r w:rsidRPr="00D10110">
        <w:t>Да,</w:t>
      </w:r>
      <w:r w:rsidR="00C61159" w:rsidRPr="00D10110">
        <w:t xml:space="preserve"> </w:t>
      </w:r>
      <w:r w:rsidRPr="00D10110">
        <w:t>время</w:t>
      </w:r>
      <w:r w:rsidR="00C61159" w:rsidRPr="00D10110">
        <w:t xml:space="preserve"> </w:t>
      </w:r>
      <w:r w:rsidRPr="00D10110">
        <w:t>перед</w:t>
      </w:r>
      <w:r w:rsidR="00C61159" w:rsidRPr="00D10110">
        <w:t xml:space="preserve"> </w:t>
      </w:r>
      <w:r w:rsidRPr="00D10110">
        <w:t>выходом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</w:t>
      </w:r>
      <w:r w:rsidR="00C61159" w:rsidRPr="00D10110">
        <w:t xml:space="preserve"> </w:t>
      </w:r>
      <w:r w:rsidRPr="00D10110">
        <w:t>отлично</w:t>
      </w:r>
      <w:r w:rsidR="00C61159" w:rsidRPr="00D10110">
        <w:t xml:space="preserve"> </w:t>
      </w:r>
      <w:r w:rsidRPr="00D10110">
        <w:t>подходит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инвестиций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здоровье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благополучие.</w:t>
      </w:r>
      <w:r w:rsidR="00C61159" w:rsidRPr="00D10110">
        <w:t xml:space="preserve"> </w:t>
      </w:r>
      <w:r w:rsidRPr="00D10110">
        <w:t>Регулярные</w:t>
      </w:r>
      <w:r w:rsidR="00C61159" w:rsidRPr="00D10110">
        <w:t xml:space="preserve"> </w:t>
      </w:r>
      <w:r w:rsidRPr="00D10110">
        <w:t>медицинские</w:t>
      </w:r>
      <w:r w:rsidR="00C61159" w:rsidRPr="00D10110">
        <w:t xml:space="preserve"> </w:t>
      </w:r>
      <w:r w:rsidRPr="00D10110">
        <w:t>осмотры,</w:t>
      </w:r>
      <w:r w:rsidR="00C61159" w:rsidRPr="00D10110">
        <w:t xml:space="preserve"> </w:t>
      </w:r>
      <w:r w:rsidRPr="00D10110">
        <w:t>физическая</w:t>
      </w:r>
      <w:r w:rsidR="00C61159" w:rsidRPr="00D10110">
        <w:t xml:space="preserve"> </w:t>
      </w:r>
      <w:r w:rsidRPr="00D10110">
        <w:t>активность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умственное</w:t>
      </w:r>
      <w:r w:rsidR="00C61159" w:rsidRPr="00D10110">
        <w:t xml:space="preserve"> </w:t>
      </w:r>
      <w:r w:rsidRPr="00D10110">
        <w:t>развитие</w:t>
      </w:r>
      <w:r w:rsidR="00C61159" w:rsidRPr="00D10110">
        <w:t xml:space="preserve"> </w:t>
      </w:r>
      <w:r w:rsidRPr="00D10110">
        <w:t>помогут</w:t>
      </w:r>
      <w:r w:rsidR="00C61159" w:rsidRPr="00D10110">
        <w:t xml:space="preserve"> </w:t>
      </w:r>
      <w:r w:rsidRPr="00D10110">
        <w:t>поддерживать</w:t>
      </w:r>
      <w:r w:rsidR="00C61159" w:rsidRPr="00D10110">
        <w:t xml:space="preserve"> </w:t>
      </w:r>
      <w:r w:rsidRPr="00D10110">
        <w:t>качество</w:t>
      </w:r>
      <w:r w:rsidR="00C61159" w:rsidRPr="00D10110">
        <w:t xml:space="preserve"> </w:t>
      </w:r>
      <w:r w:rsidRPr="00D10110">
        <w:t>жизни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снизить</w:t>
      </w:r>
      <w:r w:rsidR="00C61159" w:rsidRPr="00D10110">
        <w:t xml:space="preserve"> </w:t>
      </w:r>
      <w:r w:rsidRPr="00D10110">
        <w:t>затраты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лечение.</w:t>
      </w:r>
      <w:r w:rsidR="00C61159" w:rsidRPr="00D10110">
        <w:t xml:space="preserve"> </w:t>
      </w:r>
      <w:r w:rsidRPr="00D10110">
        <w:t>Образование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новые</w:t>
      </w:r>
      <w:r w:rsidR="00C61159" w:rsidRPr="00D10110">
        <w:t xml:space="preserve"> </w:t>
      </w:r>
      <w:r w:rsidRPr="00D10110">
        <w:t>хобби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стать</w:t>
      </w:r>
      <w:r w:rsidR="00C61159" w:rsidRPr="00D10110">
        <w:t xml:space="preserve"> </w:t>
      </w:r>
      <w:r w:rsidRPr="00D10110">
        <w:t>источником</w:t>
      </w:r>
      <w:r w:rsidR="00C61159" w:rsidRPr="00D10110">
        <w:t xml:space="preserve"> </w:t>
      </w:r>
      <w:r w:rsidRPr="00D10110">
        <w:t>радости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поддержки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трудные</w:t>
      </w:r>
      <w:r w:rsidR="00C61159" w:rsidRPr="00D10110">
        <w:t xml:space="preserve"> </w:t>
      </w:r>
      <w:r w:rsidRPr="00D10110">
        <w:t>моменты.</w:t>
      </w:r>
    </w:p>
    <w:p w14:paraId="31AE1BA5" w14:textId="77777777" w:rsidR="0081006F" w:rsidRPr="00D10110" w:rsidRDefault="0081006F" w:rsidP="0081006F">
      <w:r w:rsidRPr="00D10110">
        <w:t>Как</w:t>
      </w:r>
      <w:r w:rsidR="00C61159" w:rsidRPr="00D10110">
        <w:t xml:space="preserve"> </w:t>
      </w:r>
      <w:r w:rsidRPr="00D10110">
        <w:t>защитить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накопления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мошенничества?</w:t>
      </w:r>
    </w:p>
    <w:p w14:paraId="7F676819" w14:textId="77777777" w:rsidR="0081006F" w:rsidRPr="00D10110" w:rsidRDefault="0081006F" w:rsidP="0081006F">
      <w:r w:rsidRPr="00D10110">
        <w:t>С</w:t>
      </w:r>
      <w:r w:rsidR="00C61159" w:rsidRPr="00D10110">
        <w:t xml:space="preserve"> </w:t>
      </w:r>
      <w:r w:rsidRPr="00D10110">
        <w:t>увеличением</w:t>
      </w:r>
      <w:r w:rsidR="00C61159" w:rsidRPr="00D10110">
        <w:t xml:space="preserve"> </w:t>
      </w:r>
      <w:r w:rsidRPr="00D10110">
        <w:t>онлайн-услуг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цифровизации</w:t>
      </w:r>
      <w:r w:rsidR="00C61159" w:rsidRPr="00D10110">
        <w:t xml:space="preserve"> </w:t>
      </w:r>
      <w:r w:rsidRPr="00D10110">
        <w:t>финансов</w:t>
      </w:r>
      <w:r w:rsidR="00C61159" w:rsidRPr="00D10110">
        <w:t xml:space="preserve"> </w:t>
      </w:r>
      <w:r w:rsidRPr="00D10110">
        <w:t>возрастает</w:t>
      </w:r>
      <w:r w:rsidR="00C61159" w:rsidRPr="00D10110">
        <w:t xml:space="preserve"> </w:t>
      </w:r>
      <w:r w:rsidRPr="00D10110">
        <w:t>риск</w:t>
      </w:r>
      <w:r w:rsidR="00C61159" w:rsidRPr="00D10110">
        <w:t xml:space="preserve"> </w:t>
      </w:r>
      <w:r w:rsidRPr="00D10110">
        <w:t>мошенничества.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защиты</w:t>
      </w:r>
      <w:r w:rsidR="00C61159" w:rsidRPr="00D10110">
        <w:t xml:space="preserve"> </w:t>
      </w:r>
      <w:r w:rsidRPr="00D10110">
        <w:t>своих</w:t>
      </w:r>
      <w:r w:rsidR="00C61159" w:rsidRPr="00D10110">
        <w:t xml:space="preserve"> </w:t>
      </w:r>
      <w:r w:rsidRPr="00D10110">
        <w:t>накоплений</w:t>
      </w:r>
      <w:r w:rsidR="00C61159" w:rsidRPr="00D10110">
        <w:t xml:space="preserve"> </w:t>
      </w:r>
      <w:r w:rsidRPr="00D10110">
        <w:t>следует</w:t>
      </w:r>
      <w:r w:rsidR="00C61159" w:rsidRPr="00D10110">
        <w:t xml:space="preserve"> </w:t>
      </w:r>
      <w:r w:rsidRPr="00D10110">
        <w:t>выбирать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проверенные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лицензированные</w:t>
      </w:r>
      <w:r w:rsidR="00C61159" w:rsidRPr="00D10110">
        <w:t xml:space="preserve"> </w:t>
      </w:r>
      <w:r w:rsidRPr="00D10110">
        <w:t>финансовые</w:t>
      </w:r>
      <w:r w:rsidR="00C61159" w:rsidRPr="00D10110">
        <w:t xml:space="preserve"> </w:t>
      </w:r>
      <w:r w:rsidRPr="00D10110">
        <w:t>институты.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важно</w:t>
      </w:r>
      <w:r w:rsidR="00C61159" w:rsidRPr="00D10110">
        <w:t xml:space="preserve"> </w:t>
      </w:r>
      <w:r w:rsidRPr="00D10110">
        <w:t>регулярно</w:t>
      </w:r>
      <w:r w:rsidR="00C61159" w:rsidRPr="00D10110">
        <w:t xml:space="preserve"> </w:t>
      </w:r>
      <w:r w:rsidRPr="00D10110">
        <w:t>проверять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счета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отслеживать</w:t>
      </w:r>
      <w:r w:rsidR="00C61159" w:rsidRPr="00D10110">
        <w:t xml:space="preserve"> </w:t>
      </w:r>
      <w:r w:rsidRPr="00D10110">
        <w:t>документацию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всем</w:t>
      </w:r>
      <w:r w:rsidR="00C61159" w:rsidRPr="00D10110">
        <w:t xml:space="preserve"> </w:t>
      </w:r>
      <w:r w:rsidRPr="00D10110">
        <w:t>операциям.</w:t>
      </w:r>
    </w:p>
    <w:p w14:paraId="3D117B25" w14:textId="77777777" w:rsidR="0081006F" w:rsidRPr="00D10110" w:rsidRDefault="0081006F" w:rsidP="0081006F">
      <w:r w:rsidRPr="00D10110">
        <w:t>Как</w:t>
      </w:r>
      <w:r w:rsidR="00C61159" w:rsidRPr="00D10110">
        <w:t xml:space="preserve"> </w:t>
      </w:r>
      <w:r w:rsidRPr="00D10110">
        <w:t>подготовиться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возможным</w:t>
      </w:r>
      <w:r w:rsidR="00C61159" w:rsidRPr="00D10110">
        <w:t xml:space="preserve"> </w:t>
      </w:r>
      <w:r w:rsidRPr="00D10110">
        <w:t>изменениям</w:t>
      </w:r>
      <w:r w:rsidR="00C61159" w:rsidRPr="00D10110">
        <w:t xml:space="preserve"> </w:t>
      </w:r>
      <w:r w:rsidRPr="00D10110">
        <w:t>законодательства?</w:t>
      </w:r>
    </w:p>
    <w:p w14:paraId="62AE2237" w14:textId="77777777" w:rsidR="0081006F" w:rsidRPr="00D10110" w:rsidRDefault="0081006F" w:rsidP="0081006F">
      <w:r w:rsidRPr="00D10110">
        <w:t>Законодательство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области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обеспечения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меняться,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повлияет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ваши</w:t>
      </w:r>
      <w:r w:rsidR="00C61159" w:rsidRPr="00D10110">
        <w:t xml:space="preserve"> </w:t>
      </w:r>
      <w:r w:rsidRPr="00D10110">
        <w:t>планы.</w:t>
      </w:r>
      <w:r w:rsidR="00C61159" w:rsidRPr="00D10110">
        <w:t xml:space="preserve"> </w:t>
      </w:r>
      <w:r w:rsidRPr="00D10110">
        <w:t>Один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способов</w:t>
      </w:r>
      <w:r w:rsidR="00C61159" w:rsidRPr="00D10110">
        <w:t xml:space="preserve"> </w:t>
      </w:r>
      <w:r w:rsidRPr="00D10110">
        <w:t>минимизировать</w:t>
      </w:r>
      <w:r w:rsidR="00C61159" w:rsidRPr="00D10110">
        <w:t xml:space="preserve"> </w:t>
      </w:r>
      <w:r w:rsidRPr="00D10110">
        <w:t>риски</w:t>
      </w:r>
      <w:r w:rsidR="00C61159" w:rsidRPr="00D10110">
        <w:t xml:space="preserve"> - </w:t>
      </w:r>
      <w:r w:rsidRPr="00D10110">
        <w:t>диверсификация</w:t>
      </w:r>
      <w:r w:rsidR="00C61159" w:rsidRPr="00D10110">
        <w:t xml:space="preserve"> </w:t>
      </w:r>
      <w:r w:rsidRPr="00D10110">
        <w:t>активов.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включает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себя</w:t>
      </w:r>
      <w:r w:rsidR="00C61159" w:rsidRPr="00D10110">
        <w:t xml:space="preserve"> </w:t>
      </w:r>
      <w:r w:rsidRPr="00D10110">
        <w:t>вложения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фонды,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другие</w:t>
      </w:r>
      <w:r w:rsidR="00C61159" w:rsidRPr="00D10110">
        <w:t xml:space="preserve"> </w:t>
      </w:r>
      <w:r w:rsidRPr="00D10110">
        <w:t>виды</w:t>
      </w:r>
      <w:r w:rsidR="00C61159" w:rsidRPr="00D10110">
        <w:t xml:space="preserve"> </w:t>
      </w:r>
      <w:r w:rsidRPr="00D10110">
        <w:t>активов.</w:t>
      </w:r>
    </w:p>
    <w:p w14:paraId="4D6387C6" w14:textId="77777777" w:rsidR="0081006F" w:rsidRPr="00D10110" w:rsidRDefault="0081006F" w:rsidP="0081006F">
      <w:r w:rsidRPr="00D10110">
        <w:t>Что</w:t>
      </w:r>
      <w:r w:rsidR="00C61159" w:rsidRPr="00D10110">
        <w:t xml:space="preserve"> </w:t>
      </w:r>
      <w:r w:rsidRPr="00D10110">
        <w:t>делать,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удается</w:t>
      </w:r>
      <w:r w:rsidR="00C61159" w:rsidRPr="00D10110">
        <w:t xml:space="preserve"> </w:t>
      </w:r>
      <w:r w:rsidRPr="00D10110">
        <w:t>откладывать</w:t>
      </w:r>
      <w:r w:rsidR="00C61159" w:rsidRPr="00D10110">
        <w:t xml:space="preserve"> </w:t>
      </w:r>
      <w:r w:rsidRPr="00D10110">
        <w:t>деньги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пенсию?</w:t>
      </w:r>
    </w:p>
    <w:p w14:paraId="7E5C9111" w14:textId="77777777" w:rsidR="0081006F" w:rsidRPr="00D10110" w:rsidRDefault="0081006F" w:rsidP="0081006F">
      <w:r w:rsidRPr="00D10110">
        <w:t>Если</w:t>
      </w:r>
      <w:r w:rsidR="00C61159" w:rsidRPr="00D10110">
        <w:t xml:space="preserve"> </w:t>
      </w:r>
      <w:r w:rsidRPr="00D10110">
        <w:t>откладывать</w:t>
      </w:r>
      <w:r w:rsidR="00C61159" w:rsidRPr="00D10110">
        <w:t xml:space="preserve"> </w:t>
      </w:r>
      <w:r w:rsidRPr="00D10110">
        <w:t>деньги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получается,</w:t>
      </w:r>
      <w:r w:rsidR="00C61159" w:rsidRPr="00D10110">
        <w:t xml:space="preserve"> </w:t>
      </w:r>
      <w:r w:rsidRPr="00D10110">
        <w:t>стоит</w:t>
      </w:r>
      <w:r w:rsidR="00C61159" w:rsidRPr="00D10110">
        <w:t xml:space="preserve"> </w:t>
      </w:r>
      <w:r w:rsidRPr="00D10110">
        <w:t>пересмотреть</w:t>
      </w:r>
      <w:r w:rsidR="00C61159" w:rsidRPr="00D10110">
        <w:t xml:space="preserve"> </w:t>
      </w:r>
      <w:r w:rsidRPr="00D10110">
        <w:t>бюджет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попробовать</w:t>
      </w:r>
      <w:r w:rsidR="00C61159" w:rsidRPr="00D10110">
        <w:t xml:space="preserve"> </w:t>
      </w:r>
      <w:r w:rsidRPr="00D10110">
        <w:t>сократить</w:t>
      </w:r>
      <w:r w:rsidR="00C61159" w:rsidRPr="00D10110">
        <w:t xml:space="preserve"> </w:t>
      </w:r>
      <w:r w:rsidRPr="00D10110">
        <w:t>ненужные</w:t>
      </w:r>
      <w:r w:rsidR="00C61159" w:rsidRPr="00D10110">
        <w:t xml:space="preserve"> </w:t>
      </w:r>
      <w:r w:rsidRPr="00D10110">
        <w:t>расходы.</w:t>
      </w:r>
      <w:r w:rsidR="00C61159" w:rsidRPr="00D10110">
        <w:t xml:space="preserve"> </w:t>
      </w:r>
      <w:r w:rsidRPr="00D10110">
        <w:t>Важно</w:t>
      </w:r>
      <w:r w:rsidR="00C61159" w:rsidRPr="00D10110">
        <w:t xml:space="preserve"> </w:t>
      </w:r>
      <w:r w:rsidRPr="00D10110">
        <w:t>начать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небольших</w:t>
      </w:r>
      <w:r w:rsidR="00C61159" w:rsidRPr="00D10110">
        <w:t xml:space="preserve"> </w:t>
      </w:r>
      <w:r w:rsidRPr="00D10110">
        <w:t>сумм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постепенно</w:t>
      </w:r>
      <w:r w:rsidR="00C61159" w:rsidRPr="00D10110">
        <w:t xml:space="preserve"> </w:t>
      </w:r>
      <w:r w:rsidRPr="00D10110">
        <w:t>увеличивать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мере</w:t>
      </w:r>
      <w:r w:rsidR="00C61159" w:rsidRPr="00D10110">
        <w:t xml:space="preserve"> </w:t>
      </w:r>
      <w:r w:rsidRPr="00D10110">
        <w:t>улучшения</w:t>
      </w:r>
      <w:r w:rsidR="00C61159" w:rsidRPr="00D10110">
        <w:t xml:space="preserve"> </w:t>
      </w:r>
      <w:r w:rsidRPr="00D10110">
        <w:t>финансового</w:t>
      </w:r>
      <w:r w:rsidR="00C61159" w:rsidRPr="00D10110">
        <w:t xml:space="preserve"> </w:t>
      </w:r>
      <w:r w:rsidRPr="00D10110">
        <w:t>положения.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рассмотреть</w:t>
      </w:r>
      <w:r w:rsidR="00C61159" w:rsidRPr="00D10110">
        <w:t xml:space="preserve"> </w:t>
      </w:r>
      <w:r w:rsidRPr="00D10110">
        <w:t>дополнительные</w:t>
      </w:r>
      <w:r w:rsidR="00C61159" w:rsidRPr="00D10110">
        <w:t xml:space="preserve"> </w:t>
      </w:r>
      <w:r w:rsidRPr="00D10110">
        <w:t>источники</w:t>
      </w:r>
      <w:r w:rsidR="00C61159" w:rsidRPr="00D10110">
        <w:t xml:space="preserve"> </w:t>
      </w:r>
      <w:r w:rsidRPr="00D10110">
        <w:t>дохода.</w:t>
      </w:r>
    </w:p>
    <w:p w14:paraId="403626B9" w14:textId="77777777" w:rsidR="0081006F" w:rsidRPr="00D10110" w:rsidRDefault="0081006F" w:rsidP="0081006F">
      <w:r w:rsidRPr="00D10110">
        <w:t>Как</w:t>
      </w:r>
      <w:r w:rsidR="00C61159" w:rsidRPr="00D10110">
        <w:t xml:space="preserve"> </w:t>
      </w:r>
      <w:r w:rsidRPr="00D10110">
        <w:t>планировать</w:t>
      </w:r>
      <w:r w:rsidR="00C61159" w:rsidRPr="00D10110">
        <w:t xml:space="preserve"> </w:t>
      </w:r>
      <w:r w:rsidRPr="00D10110">
        <w:t>пенсию,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занимаешься</w:t>
      </w:r>
      <w:r w:rsidR="00C61159" w:rsidRPr="00D10110">
        <w:t xml:space="preserve"> </w:t>
      </w:r>
      <w:r w:rsidRPr="00D10110">
        <w:t>фрилансом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работаешь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себя?</w:t>
      </w:r>
    </w:p>
    <w:p w14:paraId="78785042" w14:textId="77777777" w:rsidR="0081006F" w:rsidRPr="00D10110" w:rsidRDefault="0081006F" w:rsidP="0081006F">
      <w:r w:rsidRPr="00D10110">
        <w:t>Если</w:t>
      </w:r>
      <w:r w:rsidR="00C61159" w:rsidRPr="00D10110">
        <w:t xml:space="preserve"> </w:t>
      </w:r>
      <w:r w:rsidRPr="00D10110">
        <w:t>вы</w:t>
      </w:r>
      <w:r w:rsidR="00C61159" w:rsidRPr="00D10110">
        <w:t xml:space="preserve"> </w:t>
      </w:r>
      <w:r w:rsidRPr="00D10110">
        <w:t>работаете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себя,</w:t>
      </w:r>
      <w:r w:rsidR="00C61159" w:rsidRPr="00D10110">
        <w:t xml:space="preserve"> </w:t>
      </w:r>
      <w:r w:rsidRPr="00D10110">
        <w:t>важно</w:t>
      </w:r>
      <w:r w:rsidR="00C61159" w:rsidRPr="00D10110">
        <w:t xml:space="preserve"> </w:t>
      </w:r>
      <w:r w:rsidRPr="00D10110">
        <w:t>самостоятельно</w:t>
      </w:r>
      <w:r w:rsidR="00C61159" w:rsidRPr="00D10110">
        <w:t xml:space="preserve"> </w:t>
      </w:r>
      <w:r w:rsidRPr="00D10110">
        <w:t>заботиться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накоплениях,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случае</w:t>
      </w:r>
      <w:r w:rsidR="00C61159" w:rsidRPr="00D10110">
        <w:t xml:space="preserve"> </w:t>
      </w:r>
      <w:r w:rsidRPr="00D10110">
        <w:t>нет</w:t>
      </w:r>
      <w:r w:rsidR="00C61159" w:rsidRPr="00D10110">
        <w:t xml:space="preserve"> </w:t>
      </w:r>
      <w:r w:rsidRPr="00D10110">
        <w:t>работодателя,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делает</w:t>
      </w:r>
      <w:r w:rsidR="00C61159" w:rsidRPr="00D10110">
        <w:t xml:space="preserve"> </w:t>
      </w:r>
      <w:r w:rsidRPr="00D10110">
        <w:t>взносы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фонд.</w:t>
      </w:r>
      <w:r w:rsidR="00C61159" w:rsidRPr="00D10110">
        <w:t xml:space="preserve"> </w:t>
      </w:r>
      <w:r w:rsidRPr="00D10110">
        <w:t>Рассмотрите</w:t>
      </w:r>
      <w:r w:rsidR="00C61159" w:rsidRPr="00D10110">
        <w:t xml:space="preserve"> </w:t>
      </w:r>
      <w:r w:rsidRPr="00D10110">
        <w:t>возможность</w:t>
      </w:r>
      <w:r w:rsidR="00C61159" w:rsidRPr="00D10110">
        <w:t xml:space="preserve"> </w:t>
      </w:r>
      <w:r w:rsidRPr="00D10110">
        <w:t>открытия</w:t>
      </w:r>
      <w:r w:rsidR="00C61159" w:rsidRPr="00D10110">
        <w:t xml:space="preserve"> </w:t>
      </w:r>
      <w:r w:rsidRPr="00D10110">
        <w:t>индивидуального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счета,</w:t>
      </w:r>
      <w:r w:rsidR="00C61159" w:rsidRPr="00D10110">
        <w:t xml:space="preserve"> </w:t>
      </w:r>
      <w:r w:rsidRPr="00D10110">
        <w:t>регулярного</w:t>
      </w:r>
      <w:r w:rsidR="00C61159" w:rsidRPr="00D10110">
        <w:t xml:space="preserve"> </w:t>
      </w:r>
      <w:r w:rsidRPr="00D10110">
        <w:t>инвестирования</w:t>
      </w:r>
      <w:r w:rsidR="00C61159" w:rsidRPr="00D10110">
        <w:t xml:space="preserve"> </w:t>
      </w:r>
      <w:r w:rsidRPr="00D10110">
        <w:t>части</w:t>
      </w:r>
      <w:r w:rsidR="00C61159" w:rsidRPr="00D10110">
        <w:t xml:space="preserve"> </w:t>
      </w:r>
      <w:r w:rsidRPr="00D10110">
        <w:t>доходов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создания</w:t>
      </w:r>
      <w:r w:rsidR="00C61159" w:rsidRPr="00D10110">
        <w:t xml:space="preserve"> </w:t>
      </w:r>
      <w:r w:rsidRPr="00D10110">
        <w:t>резервного</w:t>
      </w:r>
      <w:r w:rsidR="00C61159" w:rsidRPr="00D10110">
        <w:t xml:space="preserve"> </w:t>
      </w:r>
      <w:r w:rsidRPr="00D10110">
        <w:t>фонда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обеспечения</w:t>
      </w:r>
      <w:r w:rsidR="00C61159" w:rsidRPr="00D10110">
        <w:t xml:space="preserve"> </w:t>
      </w:r>
      <w:r w:rsidRPr="00D10110">
        <w:t>стабильности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пенсии.</w:t>
      </w:r>
    </w:p>
    <w:p w14:paraId="3AABF800" w14:textId="77777777" w:rsidR="0081006F" w:rsidRPr="00D10110" w:rsidRDefault="0081006F" w:rsidP="0081006F">
      <w:r w:rsidRPr="00D10110">
        <w:lastRenderedPageBreak/>
        <w:t>Как</w:t>
      </w:r>
      <w:r w:rsidR="00C61159" w:rsidRPr="00D10110">
        <w:t xml:space="preserve"> </w:t>
      </w:r>
      <w:r w:rsidRPr="00D10110">
        <w:t>откладывать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меня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кредиты?</w:t>
      </w:r>
    </w:p>
    <w:p w14:paraId="7255F3EF" w14:textId="77777777" w:rsidR="0081006F" w:rsidRPr="00D10110" w:rsidRDefault="0081006F" w:rsidP="0081006F">
      <w:r w:rsidRPr="00D10110">
        <w:t>Важно</w:t>
      </w:r>
      <w:r w:rsidR="00C61159" w:rsidRPr="00D10110">
        <w:t xml:space="preserve"> </w:t>
      </w:r>
      <w:r w:rsidRPr="00D10110">
        <w:t>сбалансировать</w:t>
      </w:r>
      <w:r w:rsidR="00C61159" w:rsidRPr="00D10110">
        <w:t xml:space="preserve"> </w:t>
      </w:r>
      <w:r w:rsidRPr="00D10110">
        <w:t>выплату</w:t>
      </w:r>
      <w:r w:rsidR="00C61159" w:rsidRPr="00D10110">
        <w:t xml:space="preserve"> </w:t>
      </w:r>
      <w:r w:rsidRPr="00D10110">
        <w:t>долгов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накопление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пенсию.</w:t>
      </w:r>
      <w:r w:rsidR="00C61159" w:rsidRPr="00D10110">
        <w:t xml:space="preserve"> </w:t>
      </w:r>
      <w:r w:rsidRPr="00D10110">
        <w:t>Рекомендуется</w:t>
      </w:r>
      <w:r w:rsidR="00C61159" w:rsidRPr="00D10110">
        <w:t xml:space="preserve"> </w:t>
      </w:r>
      <w:r w:rsidRPr="00D10110">
        <w:t>откладывать</w:t>
      </w:r>
      <w:r w:rsidR="00C61159" w:rsidRPr="00D10110">
        <w:t xml:space="preserve"> </w:t>
      </w:r>
      <w:r w:rsidRPr="00D10110">
        <w:t>хотя</w:t>
      </w:r>
      <w:r w:rsidR="00C61159" w:rsidRPr="00D10110">
        <w:t xml:space="preserve"> </w:t>
      </w:r>
      <w:r w:rsidRPr="00D10110">
        <w:t>бы</w:t>
      </w:r>
      <w:r w:rsidR="00C61159" w:rsidRPr="00D10110">
        <w:t xml:space="preserve"> </w:t>
      </w:r>
      <w:proofErr w:type="gramStart"/>
      <w:r w:rsidRPr="00D10110">
        <w:t>5</w:t>
      </w:r>
      <w:r w:rsidR="00C61159" w:rsidRPr="00D10110">
        <w:t>-</w:t>
      </w:r>
      <w:r w:rsidRPr="00D10110">
        <w:t>10</w:t>
      </w:r>
      <w:proofErr w:type="gramEnd"/>
      <w:r w:rsidR="00C61159" w:rsidRPr="00D10110">
        <w:t xml:space="preserve">% </w:t>
      </w:r>
      <w:r w:rsidRPr="00D10110">
        <w:t>дохода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накопления,</w:t>
      </w:r>
      <w:r w:rsidR="00C61159" w:rsidRPr="00D10110">
        <w:t xml:space="preserve"> </w:t>
      </w:r>
      <w:r w:rsidRPr="00D10110">
        <w:t>параллельно</w:t>
      </w:r>
      <w:r w:rsidR="00C61159" w:rsidRPr="00D10110">
        <w:t xml:space="preserve"> </w:t>
      </w:r>
      <w:r w:rsidRPr="00D10110">
        <w:t>досрочно</w:t>
      </w:r>
      <w:r w:rsidR="00C61159" w:rsidRPr="00D10110">
        <w:t xml:space="preserve"> </w:t>
      </w:r>
      <w:r w:rsidRPr="00D10110">
        <w:t>погашая</w:t>
      </w:r>
      <w:r w:rsidR="00C61159" w:rsidRPr="00D10110">
        <w:t xml:space="preserve"> </w:t>
      </w:r>
      <w:r w:rsidRPr="00D10110">
        <w:t>кредиты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высокими</w:t>
      </w:r>
      <w:r w:rsidR="00C61159" w:rsidRPr="00D10110">
        <w:t xml:space="preserve"> </w:t>
      </w:r>
      <w:r w:rsidRPr="00D10110">
        <w:t>процентами.</w:t>
      </w:r>
      <w:r w:rsidR="00C61159" w:rsidRPr="00D10110">
        <w:t xml:space="preserve"> </w:t>
      </w:r>
      <w:r w:rsidRPr="00D10110">
        <w:t>После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увеличить</w:t>
      </w:r>
      <w:r w:rsidR="00C61159" w:rsidRPr="00D10110">
        <w:t xml:space="preserve"> </w:t>
      </w:r>
      <w:r w:rsidRPr="00D10110">
        <w:t>сумму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пенсию.</w:t>
      </w:r>
      <w:r w:rsidR="00C61159" w:rsidRPr="00D10110">
        <w:t xml:space="preserve"> </w:t>
      </w:r>
      <w:r w:rsidRPr="00D10110">
        <w:t>Рассрочки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другие</w:t>
      </w:r>
      <w:r w:rsidR="00C61159" w:rsidRPr="00D10110">
        <w:t xml:space="preserve"> </w:t>
      </w:r>
      <w:r w:rsidRPr="00D10110">
        <w:t>дешевые</w:t>
      </w:r>
      <w:r w:rsidR="00C61159" w:rsidRPr="00D10110">
        <w:t xml:space="preserve"> </w:t>
      </w:r>
      <w:r w:rsidRPr="00D10110">
        <w:t>кредиты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погашать</w:t>
      </w:r>
      <w:r w:rsidR="00C61159" w:rsidRPr="00D10110">
        <w:t xml:space="preserve"> </w:t>
      </w:r>
      <w:r w:rsidRPr="00D10110">
        <w:t>параллельно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накоплениями.</w:t>
      </w:r>
    </w:p>
    <w:p w14:paraId="667C1327" w14:textId="77777777" w:rsidR="0081006F" w:rsidRPr="00D10110" w:rsidRDefault="004268A8" w:rsidP="0081006F">
      <w:r w:rsidRPr="00D10110">
        <w:t>ПРАКТИЧЕСКИЕ</w:t>
      </w:r>
      <w:r w:rsidR="00C61159" w:rsidRPr="00D10110">
        <w:t xml:space="preserve"> </w:t>
      </w:r>
      <w:r w:rsidRPr="00D10110">
        <w:t>СОВЕТЫ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РЕКОМЕНДАЦИИ</w:t>
      </w:r>
    </w:p>
    <w:p w14:paraId="40F7BEC5" w14:textId="77777777" w:rsidR="0081006F" w:rsidRPr="00D10110" w:rsidRDefault="004268A8" w:rsidP="0081006F">
      <w:r w:rsidRPr="00D10110">
        <w:t>-</w:t>
      </w:r>
      <w:r w:rsidR="00C61159" w:rsidRPr="00D10110">
        <w:t xml:space="preserve"> </w:t>
      </w:r>
      <w:r w:rsidR="0081006F" w:rsidRPr="00D10110">
        <w:t>Рассмотрите</w:t>
      </w:r>
      <w:r w:rsidR="00C61159" w:rsidRPr="00D10110">
        <w:t xml:space="preserve"> </w:t>
      </w:r>
      <w:r w:rsidR="0081006F" w:rsidRPr="00D10110">
        <w:t>возможность</w:t>
      </w:r>
      <w:r w:rsidR="00C61159" w:rsidRPr="00D10110">
        <w:t xml:space="preserve"> </w:t>
      </w:r>
      <w:r w:rsidR="0081006F" w:rsidRPr="00D10110">
        <w:t>ранней</w:t>
      </w:r>
      <w:r w:rsidR="00C61159" w:rsidRPr="00D10110">
        <w:t xml:space="preserve"> </w:t>
      </w:r>
      <w:r w:rsidR="0081006F" w:rsidRPr="00D10110">
        <w:t>пенсии</w:t>
      </w:r>
    </w:p>
    <w:p w14:paraId="7B5E7237" w14:textId="77777777" w:rsidR="0081006F" w:rsidRPr="00D10110" w:rsidRDefault="0081006F" w:rsidP="0081006F">
      <w:r w:rsidRPr="00D10110">
        <w:t>Если</w:t>
      </w:r>
      <w:r w:rsidR="00C61159" w:rsidRPr="00D10110">
        <w:t xml:space="preserve"> </w:t>
      </w:r>
      <w:r w:rsidRPr="00D10110">
        <w:t>вы</w:t>
      </w:r>
      <w:r w:rsidR="00C61159" w:rsidRPr="00D10110">
        <w:t xml:space="preserve"> </w:t>
      </w:r>
      <w:r w:rsidRPr="00D10110">
        <w:t>планируете</w:t>
      </w:r>
      <w:r w:rsidR="00C61159" w:rsidRPr="00D10110">
        <w:t xml:space="preserve"> </w:t>
      </w:r>
      <w:r w:rsidRPr="00D10110">
        <w:t>рано</w:t>
      </w:r>
      <w:r w:rsidR="00C61159" w:rsidRPr="00D10110">
        <w:t xml:space="preserve"> </w:t>
      </w:r>
      <w:r w:rsidRPr="00D10110">
        <w:t>выйти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пенсию,</w:t>
      </w:r>
      <w:r w:rsidR="00C61159" w:rsidRPr="00D10110">
        <w:t xml:space="preserve"> </w:t>
      </w:r>
      <w:r w:rsidRPr="00D10110">
        <w:t>начните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составления</w:t>
      </w:r>
      <w:r w:rsidR="00C61159" w:rsidRPr="00D10110">
        <w:t xml:space="preserve"> </w:t>
      </w:r>
      <w:r w:rsidRPr="00D10110">
        <w:t>подробного</w:t>
      </w:r>
      <w:r w:rsidR="00C61159" w:rsidRPr="00D10110">
        <w:t xml:space="preserve"> </w:t>
      </w:r>
      <w:r w:rsidRPr="00D10110">
        <w:t>финансового</w:t>
      </w:r>
      <w:r w:rsidR="00C61159" w:rsidRPr="00D10110">
        <w:t xml:space="preserve"> </w:t>
      </w:r>
      <w:r w:rsidRPr="00D10110">
        <w:t>плана,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учитывает</w:t>
      </w:r>
      <w:r w:rsidR="00C61159" w:rsidRPr="00D10110">
        <w:t xml:space="preserve"> </w:t>
      </w:r>
      <w:r w:rsidRPr="00D10110">
        <w:t>возможные</w:t>
      </w:r>
      <w:r w:rsidR="00C61159" w:rsidRPr="00D10110">
        <w:t xml:space="preserve"> </w:t>
      </w:r>
      <w:r w:rsidRPr="00D10110">
        <w:t>непредвиденные</w:t>
      </w:r>
      <w:r w:rsidR="00C61159" w:rsidRPr="00D10110">
        <w:t xml:space="preserve"> </w:t>
      </w:r>
      <w:r w:rsidRPr="00D10110">
        <w:t>расходы,</w:t>
      </w:r>
      <w:r w:rsidR="00C61159" w:rsidRPr="00D10110">
        <w:t xml:space="preserve"> </w:t>
      </w:r>
      <w:r w:rsidRPr="00D10110">
        <w:t>такие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медицинские</w:t>
      </w:r>
      <w:r w:rsidR="00C61159" w:rsidRPr="00D10110">
        <w:t xml:space="preserve"> </w:t>
      </w:r>
      <w:r w:rsidRPr="00D10110">
        <w:t>услуги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внезапные</w:t>
      </w:r>
      <w:r w:rsidR="00C61159" w:rsidRPr="00D10110">
        <w:t xml:space="preserve"> </w:t>
      </w:r>
      <w:r w:rsidRPr="00D10110">
        <w:t>экономические</w:t>
      </w:r>
      <w:r w:rsidR="00C61159" w:rsidRPr="00D10110">
        <w:t xml:space="preserve"> </w:t>
      </w:r>
      <w:r w:rsidRPr="00D10110">
        <w:t>кризисы.</w:t>
      </w:r>
      <w:r w:rsidR="00C61159" w:rsidRPr="00D10110">
        <w:t xml:space="preserve"> </w:t>
      </w:r>
      <w:r w:rsidRPr="00D10110">
        <w:t>Ранняя</w:t>
      </w:r>
      <w:r w:rsidR="00C61159" w:rsidRPr="00D10110">
        <w:t xml:space="preserve"> </w:t>
      </w:r>
      <w:r w:rsidRPr="00D10110">
        <w:t>пенсия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требует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агрессивного</w:t>
      </w:r>
      <w:r w:rsidR="00C61159" w:rsidRPr="00D10110">
        <w:t xml:space="preserve"> </w:t>
      </w:r>
      <w:r w:rsidRPr="00D10110">
        <w:t>накопления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инвестирования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протяжении</w:t>
      </w:r>
      <w:r w:rsidR="00C61159" w:rsidRPr="00D10110">
        <w:t xml:space="preserve"> </w:t>
      </w:r>
      <w:r w:rsidRPr="00D10110">
        <w:t>вашей</w:t>
      </w:r>
      <w:r w:rsidR="00C61159" w:rsidRPr="00D10110">
        <w:t xml:space="preserve"> </w:t>
      </w:r>
      <w:r w:rsidRPr="00D10110">
        <w:t>карьеры.</w:t>
      </w:r>
    </w:p>
    <w:p w14:paraId="7150A256" w14:textId="77777777" w:rsidR="0081006F" w:rsidRPr="00D10110" w:rsidRDefault="004268A8" w:rsidP="0081006F">
      <w:r w:rsidRPr="00D10110">
        <w:t>-</w:t>
      </w:r>
      <w:r w:rsidR="00C61159" w:rsidRPr="00D10110">
        <w:t xml:space="preserve"> </w:t>
      </w:r>
      <w:r w:rsidR="0081006F" w:rsidRPr="00D10110">
        <w:t>Используйте</w:t>
      </w:r>
      <w:r w:rsidR="00C61159" w:rsidRPr="00D10110">
        <w:t xml:space="preserve"> </w:t>
      </w:r>
      <w:r w:rsidR="0081006F" w:rsidRPr="00D10110">
        <w:t>автоматизацию</w:t>
      </w:r>
    </w:p>
    <w:p w14:paraId="3D70AEE9" w14:textId="77777777" w:rsidR="0081006F" w:rsidRPr="00D10110" w:rsidRDefault="0081006F" w:rsidP="0081006F">
      <w:r w:rsidRPr="00D10110">
        <w:t>Технологии</w:t>
      </w:r>
      <w:r w:rsidR="00C61159" w:rsidRPr="00D10110">
        <w:t xml:space="preserve"> </w:t>
      </w:r>
      <w:r w:rsidRPr="00D10110">
        <w:t>позволяют</w:t>
      </w:r>
      <w:r w:rsidR="00C61159" w:rsidRPr="00D10110">
        <w:t xml:space="preserve"> </w:t>
      </w:r>
      <w:r w:rsidRPr="00D10110">
        <w:t>автоматизировать</w:t>
      </w:r>
      <w:r w:rsidR="00C61159" w:rsidRPr="00D10110">
        <w:t xml:space="preserve"> </w:t>
      </w:r>
      <w:r w:rsidRPr="00D10110">
        <w:t>процессы</w:t>
      </w:r>
      <w:r w:rsidR="00C61159" w:rsidRPr="00D10110">
        <w:t xml:space="preserve"> </w:t>
      </w:r>
      <w:r w:rsidRPr="00D10110">
        <w:t>накопления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инвестирования.</w:t>
      </w:r>
      <w:r w:rsidR="00C61159" w:rsidRPr="00D10110">
        <w:t xml:space="preserve"> </w:t>
      </w:r>
      <w:r w:rsidRPr="00D10110">
        <w:t>Настройка</w:t>
      </w:r>
      <w:r w:rsidR="00C61159" w:rsidRPr="00D10110">
        <w:t xml:space="preserve"> </w:t>
      </w:r>
      <w:r w:rsidRPr="00D10110">
        <w:t>автоматических</w:t>
      </w:r>
      <w:r w:rsidR="00C61159" w:rsidRPr="00D10110">
        <w:t xml:space="preserve"> </w:t>
      </w:r>
      <w:r w:rsidRPr="00D10110">
        <w:t>переводов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инвестиционные</w:t>
      </w:r>
      <w:r w:rsidR="00C61159" w:rsidRPr="00D10110">
        <w:t xml:space="preserve"> </w:t>
      </w:r>
      <w:r w:rsidRPr="00D10110">
        <w:t>счета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фонды</w:t>
      </w:r>
      <w:r w:rsidR="00C61159" w:rsidRPr="00D10110">
        <w:t xml:space="preserve"> </w:t>
      </w:r>
      <w:r w:rsidRPr="00D10110">
        <w:t>дает</w:t>
      </w:r>
      <w:r w:rsidR="00C61159" w:rsidRPr="00D10110">
        <w:t xml:space="preserve"> </w:t>
      </w:r>
      <w:r w:rsidRPr="00D10110">
        <w:t>возможность</w:t>
      </w:r>
      <w:r w:rsidR="00C61159" w:rsidRPr="00D10110">
        <w:t xml:space="preserve"> </w:t>
      </w:r>
      <w:r w:rsidRPr="00D10110">
        <w:t>дисциплинированно</w:t>
      </w:r>
      <w:r w:rsidR="00C61159" w:rsidRPr="00D10110">
        <w:t xml:space="preserve"> </w:t>
      </w:r>
      <w:r w:rsidRPr="00D10110">
        <w:t>откладывать</w:t>
      </w:r>
      <w:r w:rsidR="00C61159" w:rsidRPr="00D10110">
        <w:t xml:space="preserve"> </w:t>
      </w:r>
      <w:r w:rsidRPr="00D10110">
        <w:t>средства,</w:t>
      </w:r>
      <w:r w:rsidR="00C61159" w:rsidRPr="00D10110">
        <w:t xml:space="preserve"> </w:t>
      </w:r>
      <w:r w:rsidRPr="00D10110">
        <w:t>без</w:t>
      </w:r>
      <w:r w:rsidR="00C61159" w:rsidRPr="00D10110">
        <w:t xml:space="preserve"> </w:t>
      </w:r>
      <w:r w:rsidRPr="00D10110">
        <w:t>риска</w:t>
      </w:r>
      <w:r w:rsidR="00C61159" w:rsidRPr="00D10110">
        <w:t xml:space="preserve"> </w:t>
      </w:r>
      <w:r w:rsidRPr="00D10110">
        <w:t>забыть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взносе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потратить</w:t>
      </w:r>
      <w:r w:rsidR="00C61159" w:rsidRPr="00D10110">
        <w:t xml:space="preserve"> </w:t>
      </w:r>
      <w:r w:rsidRPr="00D10110">
        <w:t>деньги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другие</w:t>
      </w:r>
      <w:r w:rsidR="00C61159" w:rsidRPr="00D10110">
        <w:t xml:space="preserve"> </w:t>
      </w:r>
      <w:r w:rsidRPr="00D10110">
        <w:t>нужды.</w:t>
      </w:r>
    </w:p>
    <w:p w14:paraId="26F2E940" w14:textId="77777777" w:rsidR="0081006F" w:rsidRPr="00D10110" w:rsidRDefault="004268A8" w:rsidP="0081006F">
      <w:r w:rsidRPr="00D10110">
        <w:t>-</w:t>
      </w:r>
      <w:r w:rsidR="00C61159" w:rsidRPr="00D10110">
        <w:t xml:space="preserve"> </w:t>
      </w:r>
      <w:r w:rsidR="0081006F" w:rsidRPr="00D10110">
        <w:t>Подготовьтесь</w:t>
      </w:r>
      <w:r w:rsidR="00C61159" w:rsidRPr="00D10110">
        <w:t xml:space="preserve"> </w:t>
      </w:r>
      <w:r w:rsidR="0081006F" w:rsidRPr="00D10110">
        <w:t>к</w:t>
      </w:r>
      <w:r w:rsidR="00C61159" w:rsidRPr="00D10110">
        <w:t xml:space="preserve"> </w:t>
      </w:r>
      <w:r w:rsidR="0081006F" w:rsidRPr="00D10110">
        <w:t>переменам</w:t>
      </w:r>
      <w:r w:rsidR="00C61159" w:rsidRPr="00D10110">
        <w:t xml:space="preserve"> </w:t>
      </w:r>
      <w:r w:rsidR="0081006F" w:rsidRPr="00D10110">
        <w:t>в</w:t>
      </w:r>
      <w:r w:rsidR="00C61159" w:rsidRPr="00D10110">
        <w:t xml:space="preserve"> </w:t>
      </w:r>
      <w:r w:rsidR="0081006F" w:rsidRPr="00D10110">
        <w:t>личной</w:t>
      </w:r>
      <w:r w:rsidR="00C61159" w:rsidRPr="00D10110">
        <w:t xml:space="preserve"> </w:t>
      </w:r>
      <w:r w:rsidR="0081006F" w:rsidRPr="00D10110">
        <w:t>жизни</w:t>
      </w:r>
    </w:p>
    <w:p w14:paraId="4FEB1677" w14:textId="77777777" w:rsidR="0081006F" w:rsidRPr="00D10110" w:rsidRDefault="0081006F" w:rsidP="0081006F">
      <w:r w:rsidRPr="00D10110">
        <w:t>Пенсионное</w:t>
      </w:r>
      <w:r w:rsidR="00C61159" w:rsidRPr="00D10110">
        <w:t xml:space="preserve"> </w:t>
      </w:r>
      <w:r w:rsidRPr="00D10110">
        <w:t>планирование</w:t>
      </w:r>
      <w:r w:rsidR="00C61159" w:rsidRPr="00D10110">
        <w:t xml:space="preserve"> </w:t>
      </w:r>
      <w:r w:rsidRPr="00D10110">
        <w:t>должно</w:t>
      </w:r>
      <w:r w:rsidR="00C61159" w:rsidRPr="00D10110">
        <w:t xml:space="preserve"> </w:t>
      </w:r>
      <w:r w:rsidRPr="00D10110">
        <w:t>учитывать</w:t>
      </w:r>
      <w:r w:rsidR="00C61159" w:rsidRPr="00D10110">
        <w:t xml:space="preserve"> </w:t>
      </w:r>
      <w:r w:rsidRPr="00D10110">
        <w:t>возможные</w:t>
      </w:r>
      <w:r w:rsidR="00C61159" w:rsidRPr="00D10110">
        <w:t xml:space="preserve"> </w:t>
      </w:r>
      <w:r w:rsidRPr="00D10110">
        <w:t>изменения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личной</w:t>
      </w:r>
      <w:r w:rsidR="00C61159" w:rsidRPr="00D10110">
        <w:t xml:space="preserve"> </w:t>
      </w:r>
      <w:r w:rsidRPr="00D10110">
        <w:t>жизни,</w:t>
      </w:r>
      <w:r w:rsidR="00C61159" w:rsidRPr="00D10110">
        <w:t xml:space="preserve"> </w:t>
      </w:r>
      <w:r w:rsidRPr="00D10110">
        <w:t>такие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переезд,</w:t>
      </w:r>
      <w:r w:rsidR="00C61159" w:rsidRPr="00D10110">
        <w:t xml:space="preserve"> </w:t>
      </w:r>
      <w:r w:rsidRPr="00D10110">
        <w:t>изменение</w:t>
      </w:r>
      <w:r w:rsidR="00C61159" w:rsidRPr="00D10110">
        <w:t xml:space="preserve"> </w:t>
      </w:r>
      <w:r w:rsidRPr="00D10110">
        <w:t>семейного</w:t>
      </w:r>
      <w:r w:rsidR="00C61159" w:rsidRPr="00D10110">
        <w:t xml:space="preserve"> </w:t>
      </w:r>
      <w:r w:rsidRPr="00D10110">
        <w:t>статуса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забота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родственниках.</w:t>
      </w:r>
      <w:r w:rsidR="00C61159" w:rsidRPr="00D10110">
        <w:t xml:space="preserve"> </w:t>
      </w:r>
      <w:r w:rsidRPr="00D10110">
        <w:t>Финансовый</w:t>
      </w:r>
      <w:r w:rsidR="00C61159" w:rsidRPr="00D10110">
        <w:t xml:space="preserve"> </w:t>
      </w:r>
      <w:r w:rsidRPr="00D10110">
        <w:t>план</w:t>
      </w:r>
      <w:r w:rsidR="00C61159" w:rsidRPr="00D10110">
        <w:t xml:space="preserve"> </w:t>
      </w:r>
      <w:r w:rsidRPr="00D10110">
        <w:t>должен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гибким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учитывать</w:t>
      </w:r>
      <w:r w:rsidR="00C61159" w:rsidRPr="00D10110">
        <w:t xml:space="preserve"> </w:t>
      </w:r>
      <w:r w:rsidRPr="00D10110">
        <w:t>эти</w:t>
      </w:r>
      <w:r w:rsidR="00C61159" w:rsidRPr="00D10110">
        <w:t xml:space="preserve"> </w:t>
      </w:r>
      <w:r w:rsidRPr="00D10110">
        <w:t>потенциальные</w:t>
      </w:r>
      <w:r w:rsidR="00C61159" w:rsidRPr="00D10110">
        <w:t xml:space="preserve"> </w:t>
      </w:r>
      <w:r w:rsidRPr="00D10110">
        <w:t>перемены.</w:t>
      </w:r>
    </w:p>
    <w:p w14:paraId="08C9A162" w14:textId="77777777" w:rsidR="0081006F" w:rsidRPr="00D10110" w:rsidRDefault="004268A8" w:rsidP="0081006F">
      <w:r w:rsidRPr="00D10110">
        <w:t>ЗАКЛЮЧЕНИЕ</w:t>
      </w:r>
    </w:p>
    <w:p w14:paraId="3A40F163" w14:textId="77777777" w:rsidR="0081006F" w:rsidRPr="00D10110" w:rsidRDefault="0081006F" w:rsidP="0081006F">
      <w:r w:rsidRPr="00D10110">
        <w:t>Универсального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плана</w:t>
      </w:r>
      <w:r w:rsidR="00C61159" w:rsidRPr="00D10110">
        <w:t xml:space="preserve"> - </w:t>
      </w:r>
      <w:r w:rsidRPr="00D10110">
        <w:t>такого,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скачать</w:t>
      </w:r>
      <w:r w:rsidR="00C61159" w:rsidRPr="00D10110">
        <w:t xml:space="preserve"> </w:t>
      </w:r>
      <w:r w:rsidRPr="00D10110">
        <w:t>чек-лист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просто</w:t>
      </w:r>
      <w:r w:rsidR="00C61159" w:rsidRPr="00D10110">
        <w:t xml:space="preserve"> </w:t>
      </w:r>
      <w:r w:rsidRPr="00D10110">
        <w:t>выполнять</w:t>
      </w:r>
      <w:r w:rsidR="00C61159" w:rsidRPr="00D10110">
        <w:t xml:space="preserve"> </w:t>
      </w:r>
      <w:r w:rsidRPr="00D10110">
        <w:t>все,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там</w:t>
      </w:r>
      <w:r w:rsidR="00C61159" w:rsidRPr="00D10110">
        <w:t xml:space="preserve"> </w:t>
      </w:r>
      <w:r w:rsidRPr="00D10110">
        <w:t>написано,</w:t>
      </w:r>
      <w:r w:rsidR="00C61159" w:rsidRPr="00D10110">
        <w:t xml:space="preserve"> - </w:t>
      </w:r>
      <w:r w:rsidRPr="00D10110">
        <w:t>на</w:t>
      </w:r>
      <w:r w:rsidR="00C61159" w:rsidRPr="00D10110">
        <w:t xml:space="preserve"> </w:t>
      </w:r>
      <w:r w:rsidRPr="00D10110">
        <w:t>самом</w:t>
      </w:r>
      <w:r w:rsidR="00C61159" w:rsidRPr="00D10110">
        <w:t xml:space="preserve"> </w:t>
      </w:r>
      <w:r w:rsidRPr="00D10110">
        <w:t>деле</w:t>
      </w:r>
      <w:r w:rsidR="00C61159" w:rsidRPr="00D10110">
        <w:t xml:space="preserve"> </w:t>
      </w:r>
      <w:r w:rsidRPr="00D10110">
        <w:t>нет.</w:t>
      </w:r>
      <w:r w:rsidR="00C61159" w:rsidRPr="00D10110">
        <w:t xml:space="preserve"> </w:t>
      </w:r>
      <w:r w:rsidRPr="00D10110">
        <w:t>Обстоятельства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людей</w:t>
      </w:r>
      <w:r w:rsidR="00C61159" w:rsidRPr="00D10110">
        <w:t xml:space="preserve"> </w:t>
      </w:r>
      <w:r w:rsidRPr="00D10110">
        <w:t>слишком</w:t>
      </w:r>
      <w:r w:rsidR="00C61159" w:rsidRPr="00D10110">
        <w:t xml:space="preserve"> </w:t>
      </w:r>
      <w:r w:rsidRPr="00D10110">
        <w:t>разные:</w:t>
      </w:r>
      <w:r w:rsidR="00C61159" w:rsidRPr="00D10110">
        <w:t xml:space="preserve"> </w:t>
      </w:r>
      <w:r w:rsidRPr="00D10110">
        <w:t>потребности</w:t>
      </w:r>
      <w:r w:rsidR="00C61159" w:rsidRPr="00D10110">
        <w:t xml:space="preserve"> </w:t>
      </w:r>
      <w:proofErr w:type="spellStart"/>
      <w:r w:rsidRPr="00D10110">
        <w:t>vs</w:t>
      </w:r>
      <w:proofErr w:type="spellEnd"/>
      <w:r w:rsidR="00C61159" w:rsidRPr="00D10110">
        <w:t xml:space="preserve"> </w:t>
      </w:r>
      <w:r w:rsidRPr="00D10110">
        <w:t>желания.</w:t>
      </w:r>
      <w:r w:rsidR="00C61159" w:rsidRPr="00D10110">
        <w:t xml:space="preserve"> </w:t>
      </w:r>
      <w:r w:rsidRPr="00D10110">
        <w:t>Мы</w:t>
      </w:r>
      <w:r w:rsidR="00C61159" w:rsidRPr="00D10110">
        <w:t xml:space="preserve"> </w:t>
      </w:r>
      <w:r w:rsidRPr="00D10110">
        <w:t>дали</w:t>
      </w:r>
      <w:r w:rsidR="00C61159" w:rsidRPr="00D10110">
        <w:t xml:space="preserve"> </w:t>
      </w:r>
      <w:r w:rsidRPr="00D10110">
        <w:t>главные</w:t>
      </w:r>
      <w:r w:rsidR="00C61159" w:rsidRPr="00D10110">
        <w:t xml:space="preserve"> </w:t>
      </w:r>
      <w:r w:rsidRPr="00D10110">
        <w:t>советы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планирования.</w:t>
      </w:r>
      <w:r w:rsidR="00C61159" w:rsidRPr="00D10110">
        <w:t xml:space="preserve"> </w:t>
      </w:r>
      <w:r w:rsidRPr="00D10110">
        <w:t>Дальше</w:t>
      </w:r>
      <w:r w:rsidR="00C61159" w:rsidRPr="00D10110">
        <w:t xml:space="preserve"> - </w:t>
      </w:r>
      <w:r w:rsidRPr="00D10110">
        <w:t>надо</w:t>
      </w:r>
      <w:r w:rsidR="00C61159" w:rsidRPr="00D10110">
        <w:t xml:space="preserve"> </w:t>
      </w:r>
      <w:r w:rsidRPr="00D10110">
        <w:t>подстраивать</w:t>
      </w:r>
      <w:r w:rsidR="00C61159" w:rsidRPr="00D10110">
        <w:t xml:space="preserve"> </w:t>
      </w:r>
      <w:r w:rsidRPr="00D10110">
        <w:t>советы</w:t>
      </w:r>
      <w:r w:rsidR="00C61159" w:rsidRPr="00D10110">
        <w:t xml:space="preserve"> </w:t>
      </w:r>
      <w:r w:rsidRPr="00D10110">
        <w:t>под</w:t>
      </w:r>
      <w:r w:rsidR="00C61159" w:rsidRPr="00D10110">
        <w:t xml:space="preserve"> </w:t>
      </w:r>
      <w:r w:rsidRPr="00D10110">
        <w:t>персональные</w:t>
      </w:r>
      <w:r w:rsidR="00C61159" w:rsidRPr="00D10110">
        <w:t xml:space="preserve"> </w:t>
      </w:r>
      <w:r w:rsidRPr="00D10110">
        <w:t>особенности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жизненные</w:t>
      </w:r>
      <w:r w:rsidR="00C61159" w:rsidRPr="00D10110">
        <w:t xml:space="preserve"> </w:t>
      </w:r>
      <w:r w:rsidRPr="00D10110">
        <w:t>обстоятельства.</w:t>
      </w:r>
    </w:p>
    <w:p w14:paraId="68793310" w14:textId="77777777" w:rsidR="00AC2D64" w:rsidRPr="00D10110" w:rsidRDefault="00000000" w:rsidP="00AC2D64">
      <w:hyperlink r:id="rId36" w:history="1">
        <w:r w:rsidR="0081006F" w:rsidRPr="00D10110">
          <w:rPr>
            <w:rStyle w:val="a3"/>
          </w:rPr>
          <w:t>https://pensiya.pro/kak-planirovat-svoyu-pensiyu-ischerpyvayushhij-spisok-sovetov/</w:t>
        </w:r>
      </w:hyperlink>
      <w:r w:rsidR="00C61159" w:rsidRPr="00D10110">
        <w:t xml:space="preserve"> </w:t>
      </w:r>
    </w:p>
    <w:p w14:paraId="0CA8CD53" w14:textId="77777777" w:rsidR="00111D7C" w:rsidRPr="00D10110" w:rsidRDefault="00111D7C" w:rsidP="00111D7C">
      <w:pPr>
        <w:pStyle w:val="251"/>
      </w:pPr>
      <w:bookmarkStart w:id="110" w:name="_Toc99271704"/>
      <w:bookmarkStart w:id="111" w:name="_Toc99318656"/>
      <w:bookmarkStart w:id="112" w:name="_Toc165991076"/>
      <w:bookmarkStart w:id="113" w:name="_Toc62681899"/>
      <w:bookmarkStart w:id="114" w:name="_Toc176415582"/>
      <w:bookmarkEnd w:id="24"/>
      <w:bookmarkEnd w:id="25"/>
      <w:bookmarkEnd w:id="26"/>
      <w:bookmarkEnd w:id="59"/>
      <w:r w:rsidRPr="00D10110">
        <w:lastRenderedPageBreak/>
        <w:t>НОВОСТИ</w:t>
      </w:r>
      <w:r w:rsidR="00C61159" w:rsidRPr="00D10110">
        <w:t xml:space="preserve"> </w:t>
      </w:r>
      <w:r w:rsidRPr="00D10110">
        <w:t>МАКРОЭКОНОМИКИ</w:t>
      </w:r>
      <w:bookmarkEnd w:id="110"/>
      <w:bookmarkEnd w:id="111"/>
      <w:bookmarkEnd w:id="112"/>
      <w:bookmarkEnd w:id="114"/>
    </w:p>
    <w:p w14:paraId="42D99AD4" w14:textId="77777777" w:rsidR="00D64588" w:rsidRPr="00D10110" w:rsidRDefault="00D64588" w:rsidP="00D64588">
      <w:pPr>
        <w:pStyle w:val="2"/>
      </w:pPr>
      <w:bookmarkStart w:id="115" w:name="_Toc176415583"/>
      <w:r w:rsidRPr="00D10110">
        <w:t>РИА</w:t>
      </w:r>
      <w:r w:rsidR="00C61159" w:rsidRPr="00D10110">
        <w:t xml:space="preserve"> </w:t>
      </w:r>
      <w:r w:rsidRPr="00D10110">
        <w:t>Новости,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Путин</w:t>
      </w:r>
      <w:r w:rsidR="00C61159" w:rsidRPr="00D10110">
        <w:t xml:space="preserve"> </w:t>
      </w:r>
      <w:r w:rsidRPr="00D10110">
        <w:t>предложил</w:t>
      </w:r>
      <w:r w:rsidR="00C61159" w:rsidRPr="00D10110">
        <w:t xml:space="preserve"> </w:t>
      </w:r>
      <w:r w:rsidRPr="00D10110">
        <w:t>руководству</w:t>
      </w:r>
      <w:r w:rsidR="00C61159" w:rsidRPr="00D10110">
        <w:t xml:space="preserve"> </w:t>
      </w:r>
      <w:r w:rsidRPr="00D10110">
        <w:t>Сбербанка</w:t>
      </w:r>
      <w:r w:rsidR="00C61159" w:rsidRPr="00D10110">
        <w:t xml:space="preserve"> </w:t>
      </w:r>
      <w:r w:rsidRPr="00D10110">
        <w:t>обсудить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главой</w:t>
      </w:r>
      <w:r w:rsidR="00C61159" w:rsidRPr="00D10110">
        <w:t xml:space="preserve"> </w:t>
      </w:r>
      <w:r w:rsidRPr="00D10110">
        <w:t>ЦБ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идеи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снижения</w:t>
      </w:r>
      <w:r w:rsidR="00C61159" w:rsidRPr="00D10110">
        <w:t xml:space="preserve"> </w:t>
      </w:r>
      <w:r w:rsidRPr="00D10110">
        <w:t>ставок</w:t>
      </w:r>
      <w:bookmarkEnd w:id="115"/>
    </w:p>
    <w:p w14:paraId="3115A144" w14:textId="77777777" w:rsidR="00D64588" w:rsidRPr="00D10110" w:rsidRDefault="00D64588" w:rsidP="009F6448">
      <w:pPr>
        <w:pStyle w:val="3"/>
      </w:pPr>
      <w:bookmarkStart w:id="116" w:name="_Toc176415584"/>
      <w:r w:rsidRPr="00D10110">
        <w:t>Президент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Владимир</w:t>
      </w:r>
      <w:r w:rsidR="00C61159" w:rsidRPr="00D10110">
        <w:t xml:space="preserve"> </w:t>
      </w:r>
      <w:r w:rsidRPr="00D10110">
        <w:t>Путин</w:t>
      </w:r>
      <w:r w:rsidR="00C61159" w:rsidRPr="00D10110">
        <w:t xml:space="preserve"> </w:t>
      </w:r>
      <w:r w:rsidRPr="00D10110">
        <w:t>предложил</w:t>
      </w:r>
      <w:r w:rsidR="00C61159" w:rsidRPr="00D10110">
        <w:t xml:space="preserve"> </w:t>
      </w:r>
      <w:r w:rsidRPr="00D10110">
        <w:t>руководству</w:t>
      </w:r>
      <w:r w:rsidR="00C61159" w:rsidRPr="00D10110">
        <w:t xml:space="preserve"> </w:t>
      </w:r>
      <w:r w:rsidRPr="00D10110">
        <w:t>Сбербанка</w:t>
      </w:r>
      <w:r w:rsidR="00C61159" w:rsidRPr="00D10110">
        <w:t xml:space="preserve"> </w:t>
      </w:r>
      <w:r w:rsidRPr="00D10110">
        <w:t>обсудить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председателем</w:t>
      </w:r>
      <w:r w:rsidR="00C61159" w:rsidRPr="00D10110">
        <w:t xml:space="preserve"> </w:t>
      </w:r>
      <w:r w:rsidRPr="00D10110">
        <w:t>ЦБ</w:t>
      </w:r>
      <w:r w:rsidR="00C61159" w:rsidRPr="00D10110">
        <w:t xml:space="preserve"> </w:t>
      </w:r>
      <w:r w:rsidRPr="00D10110">
        <w:t>Эльвирой</w:t>
      </w:r>
      <w:r w:rsidR="00C61159" w:rsidRPr="00D10110">
        <w:t xml:space="preserve"> </w:t>
      </w:r>
      <w:r w:rsidRPr="00D10110">
        <w:t>Набиуллиной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предложения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снижения</w:t>
      </w:r>
      <w:r w:rsidR="00C61159" w:rsidRPr="00D10110">
        <w:t xml:space="preserve"> </w:t>
      </w:r>
      <w:r w:rsidRPr="00D10110">
        <w:t>ставок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инфраструктурным</w:t>
      </w:r>
      <w:r w:rsidR="00C61159" w:rsidRPr="00D10110">
        <w:t xml:space="preserve"> </w:t>
      </w:r>
      <w:r w:rsidRPr="00D10110">
        <w:t>кредитам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заявил,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готов</w:t>
      </w:r>
      <w:r w:rsidR="00C61159" w:rsidRPr="00D10110">
        <w:t xml:space="preserve"> </w:t>
      </w:r>
      <w:r w:rsidRPr="00D10110">
        <w:t>лично</w:t>
      </w:r>
      <w:r w:rsidR="00C61159" w:rsidRPr="00D10110">
        <w:t xml:space="preserve"> </w:t>
      </w:r>
      <w:r w:rsidRPr="00D10110">
        <w:t>выступить</w:t>
      </w:r>
      <w:r w:rsidR="00C61159" w:rsidRPr="00D10110">
        <w:t xml:space="preserve"> </w:t>
      </w:r>
      <w:r w:rsidRPr="00D10110">
        <w:t>посредников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этих</w:t>
      </w:r>
      <w:r w:rsidR="00C61159" w:rsidRPr="00D10110">
        <w:t xml:space="preserve"> </w:t>
      </w:r>
      <w:r w:rsidRPr="00D10110">
        <w:t>переговорах.</w:t>
      </w:r>
      <w:r w:rsidR="00C61159" w:rsidRPr="00D10110">
        <w:t xml:space="preserve"> </w:t>
      </w:r>
      <w:r w:rsidRPr="00D10110">
        <w:t>Такое</w:t>
      </w:r>
      <w:r w:rsidR="00C61159" w:rsidRPr="00D10110">
        <w:t xml:space="preserve"> </w:t>
      </w:r>
      <w:r w:rsidRPr="00D10110">
        <w:t>заявление</w:t>
      </w:r>
      <w:r w:rsidR="00C61159" w:rsidRPr="00D10110">
        <w:t xml:space="preserve"> </w:t>
      </w:r>
      <w:r w:rsidRPr="00D10110">
        <w:t>он</w:t>
      </w:r>
      <w:r w:rsidR="00C61159" w:rsidRPr="00D10110">
        <w:t xml:space="preserve"> </w:t>
      </w:r>
      <w:r w:rsidRPr="00D10110">
        <w:t>сделал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ходе</w:t>
      </w:r>
      <w:r w:rsidR="00C61159" w:rsidRPr="00D10110">
        <w:t xml:space="preserve"> </w:t>
      </w:r>
      <w:r w:rsidRPr="00D10110">
        <w:t>общения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модераторами</w:t>
      </w:r>
      <w:r w:rsidR="00C61159" w:rsidRPr="00D10110">
        <w:t xml:space="preserve"> </w:t>
      </w:r>
      <w:r w:rsidRPr="00D10110">
        <w:t>ключевых</w:t>
      </w:r>
      <w:r w:rsidR="00C61159" w:rsidRPr="00D10110">
        <w:t xml:space="preserve"> </w:t>
      </w:r>
      <w:r w:rsidRPr="00D10110">
        <w:t>сессий</w:t>
      </w:r>
      <w:r w:rsidR="00C61159" w:rsidRPr="00D10110">
        <w:t xml:space="preserve"> </w:t>
      </w:r>
      <w:r w:rsidRPr="00D10110">
        <w:t>Восточного</w:t>
      </w:r>
      <w:r w:rsidR="00C61159" w:rsidRPr="00D10110">
        <w:t xml:space="preserve"> </w:t>
      </w:r>
      <w:r w:rsidRPr="00D10110">
        <w:t>экономического</w:t>
      </w:r>
      <w:r w:rsidR="00C61159" w:rsidRPr="00D10110">
        <w:t xml:space="preserve"> </w:t>
      </w:r>
      <w:r w:rsidRPr="00D10110">
        <w:t>форума.</w:t>
      </w:r>
      <w:bookmarkEnd w:id="116"/>
    </w:p>
    <w:p w14:paraId="25D876E9" w14:textId="77777777" w:rsidR="00D64588" w:rsidRPr="00D10110" w:rsidRDefault="00D64588" w:rsidP="00D64588">
      <w:r w:rsidRPr="00D10110">
        <w:t>Первый</w:t>
      </w:r>
      <w:r w:rsidR="00C61159" w:rsidRPr="00D10110">
        <w:t xml:space="preserve"> </w:t>
      </w:r>
      <w:r w:rsidRPr="00D10110">
        <w:t>зампред</w:t>
      </w:r>
      <w:r w:rsidR="00C61159" w:rsidRPr="00D10110">
        <w:t xml:space="preserve"> </w:t>
      </w:r>
      <w:r w:rsidRPr="00D10110">
        <w:t>правления</w:t>
      </w:r>
      <w:r w:rsidR="00C61159" w:rsidRPr="00D10110">
        <w:t xml:space="preserve"> </w:t>
      </w:r>
      <w:r w:rsidRPr="00D10110">
        <w:t>Сбербанка</w:t>
      </w:r>
      <w:r w:rsidR="00C61159" w:rsidRPr="00D10110">
        <w:t xml:space="preserve"> </w:t>
      </w:r>
      <w:r w:rsidRPr="00D10110">
        <w:t>Александр</w:t>
      </w:r>
      <w:r w:rsidR="00C61159" w:rsidRPr="00D10110">
        <w:t xml:space="preserve"> </w:t>
      </w:r>
      <w:proofErr w:type="spellStart"/>
      <w:r w:rsidRPr="00D10110">
        <w:t>Ведяхин</w:t>
      </w:r>
      <w:proofErr w:type="spellEnd"/>
      <w:r w:rsidR="00C61159" w:rsidRPr="00D10110">
        <w:t xml:space="preserve"> </w:t>
      </w:r>
      <w:r w:rsidRPr="00D10110">
        <w:t>рассказал</w:t>
      </w:r>
      <w:r w:rsidR="00C61159" w:rsidRPr="00D10110">
        <w:t xml:space="preserve"> </w:t>
      </w:r>
      <w:r w:rsidRPr="00D10110">
        <w:t>главе</w:t>
      </w:r>
      <w:r w:rsidR="00C61159" w:rsidRPr="00D10110">
        <w:t xml:space="preserve"> </w:t>
      </w:r>
      <w:r w:rsidRPr="00D10110">
        <w:t>государства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разных</w:t>
      </w:r>
      <w:r w:rsidR="00C61159" w:rsidRPr="00D10110">
        <w:t xml:space="preserve"> </w:t>
      </w:r>
      <w:r w:rsidRPr="00D10110">
        <w:t>предложениях,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прозвучали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сессии</w:t>
      </w:r>
      <w:r w:rsidR="00C61159" w:rsidRPr="00D10110">
        <w:t xml:space="preserve"> </w:t>
      </w:r>
      <w:r w:rsidRPr="00D10110">
        <w:t>ВЭФ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поводу</w:t>
      </w:r>
      <w:r w:rsidR="00C61159" w:rsidRPr="00D10110">
        <w:t xml:space="preserve"> </w:t>
      </w:r>
      <w:r w:rsidRPr="00D10110">
        <w:t>финансирования</w:t>
      </w:r>
      <w:r w:rsidR="00C61159" w:rsidRPr="00D10110">
        <w:t xml:space="preserve"> </w:t>
      </w:r>
      <w:r w:rsidRPr="00D10110">
        <w:t>проектов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условиях</w:t>
      </w:r>
      <w:r w:rsidR="00C61159" w:rsidRPr="00D10110">
        <w:t xml:space="preserve"> </w:t>
      </w:r>
      <w:r w:rsidRPr="00D10110">
        <w:t>высоких</w:t>
      </w:r>
      <w:r w:rsidR="00C61159" w:rsidRPr="00D10110">
        <w:t xml:space="preserve"> </w:t>
      </w:r>
      <w:r w:rsidRPr="00D10110">
        <w:t>ставок.</w:t>
      </w:r>
    </w:p>
    <w:p w14:paraId="7C568DE0" w14:textId="77777777" w:rsidR="00D64588" w:rsidRPr="00D10110" w:rsidRDefault="00D64588" w:rsidP="00D64588">
      <w:r w:rsidRPr="00D10110">
        <w:t>Одно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предложений,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словам,</w:t>
      </w:r>
      <w:r w:rsidR="00C61159" w:rsidRPr="00D10110">
        <w:t xml:space="preserve"> </w:t>
      </w:r>
      <w:r w:rsidRPr="00D10110">
        <w:t>касалось</w:t>
      </w:r>
      <w:r w:rsidR="00C61159" w:rsidRPr="00D10110">
        <w:t xml:space="preserve"> </w:t>
      </w:r>
      <w:r w:rsidRPr="00D10110">
        <w:t>банковского</w:t>
      </w:r>
      <w:r w:rsidR="00C61159" w:rsidRPr="00D10110">
        <w:t xml:space="preserve"> </w:t>
      </w:r>
      <w:r w:rsidRPr="00D10110">
        <w:t>регулирования.</w:t>
      </w:r>
      <w:r w:rsidR="00C61159" w:rsidRPr="00D10110">
        <w:t xml:space="preserve"> </w:t>
      </w:r>
      <w:r w:rsidR="009F6448">
        <w:t>«</w:t>
      </w:r>
      <w:r w:rsidRPr="00D10110">
        <w:t>Если</w:t>
      </w:r>
      <w:r w:rsidR="00C61159" w:rsidRPr="00D10110">
        <w:t xml:space="preserve"> </w:t>
      </w:r>
      <w:r w:rsidRPr="00D10110">
        <w:t>Центробанк</w:t>
      </w:r>
      <w:r w:rsidR="00C61159" w:rsidRPr="00D10110">
        <w:t xml:space="preserve"> </w:t>
      </w:r>
      <w:r w:rsidRPr="00D10110">
        <w:t>снизит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называемый</w:t>
      </w:r>
      <w:r w:rsidR="00C61159" w:rsidRPr="00D10110">
        <w:t xml:space="preserve"> </w:t>
      </w:r>
      <w:r w:rsidRPr="00D10110">
        <w:t>риск-вес</w:t>
      </w:r>
      <w:r w:rsidR="00C61159" w:rsidRPr="00D10110">
        <w:t xml:space="preserve"> </w:t>
      </w:r>
      <w:r w:rsidRPr="00D10110">
        <w:t>кредитов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развитие</w:t>
      </w:r>
      <w:r w:rsidR="00C61159" w:rsidRPr="00D10110">
        <w:t xml:space="preserve"> </w:t>
      </w:r>
      <w:r w:rsidRPr="00D10110">
        <w:t>инфраструктурных</w:t>
      </w:r>
      <w:r w:rsidR="00C61159" w:rsidRPr="00D10110">
        <w:t xml:space="preserve"> </w:t>
      </w:r>
      <w:r w:rsidRPr="00D10110">
        <w:t>проектов,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снизит</w:t>
      </w:r>
      <w:r w:rsidR="00C61159" w:rsidRPr="00D10110">
        <w:t xml:space="preserve"> </w:t>
      </w:r>
      <w:r w:rsidRPr="00D10110">
        <w:t>нагрузку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капитал</w:t>
      </w:r>
      <w:r w:rsidR="00C61159" w:rsidRPr="00D10110">
        <w:t xml:space="preserve"> </w:t>
      </w:r>
      <w:r w:rsidRPr="00D10110">
        <w:t>банков</w:t>
      </w:r>
      <w:r w:rsidR="009F6448">
        <w:t>»</w:t>
      </w:r>
      <w:r w:rsidRPr="00D10110">
        <w:t>,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сказал</w:t>
      </w:r>
      <w:r w:rsidR="00C61159" w:rsidRPr="00D10110">
        <w:t xml:space="preserve"> </w:t>
      </w:r>
      <w:proofErr w:type="spellStart"/>
      <w:r w:rsidRPr="00D10110">
        <w:t>Ведяхин</w:t>
      </w:r>
      <w:proofErr w:type="spellEnd"/>
      <w:r w:rsidRPr="00D10110">
        <w:t>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случае</w:t>
      </w:r>
      <w:r w:rsidR="00C61159" w:rsidRPr="00D10110">
        <w:t xml:space="preserve"> </w:t>
      </w:r>
      <w:r w:rsidRPr="00D10110">
        <w:t>банки</w:t>
      </w:r>
      <w:r w:rsidR="00C61159" w:rsidRPr="00D10110">
        <w:t xml:space="preserve"> </w:t>
      </w:r>
      <w:r w:rsidRPr="00D10110">
        <w:t>смогут</w:t>
      </w:r>
      <w:r w:rsidR="00C61159" w:rsidRPr="00D10110">
        <w:t xml:space="preserve"> </w:t>
      </w:r>
      <w:r w:rsidRPr="00D10110">
        <w:t>снизить</w:t>
      </w:r>
      <w:r w:rsidR="00C61159" w:rsidRPr="00D10110">
        <w:t xml:space="preserve"> </w:t>
      </w:r>
      <w:r w:rsidRPr="00D10110">
        <w:t>ставки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таким</w:t>
      </w:r>
      <w:r w:rsidR="00C61159" w:rsidRPr="00D10110">
        <w:t xml:space="preserve"> </w:t>
      </w:r>
      <w:r w:rsidRPr="00D10110">
        <w:t>кредитам,</w:t>
      </w:r>
      <w:r w:rsidR="00C61159" w:rsidRPr="00D10110">
        <w:t xml:space="preserve"> </w:t>
      </w:r>
      <w:r w:rsidRPr="00D10110">
        <w:t>уточнил</w:t>
      </w:r>
      <w:r w:rsidR="00C61159" w:rsidRPr="00D10110">
        <w:t xml:space="preserve"> </w:t>
      </w:r>
      <w:r w:rsidRPr="00D10110">
        <w:t>модератор.</w:t>
      </w:r>
    </w:p>
    <w:p w14:paraId="1F8DC449" w14:textId="77777777" w:rsidR="00D64588" w:rsidRPr="00D10110" w:rsidRDefault="009F6448" w:rsidP="00D64588">
      <w:r>
        <w:t>«</w:t>
      </w:r>
      <w:r w:rsidR="00D64588" w:rsidRPr="00D10110">
        <w:t>Нужно,</w:t>
      </w:r>
      <w:r w:rsidR="00C61159" w:rsidRPr="00D10110">
        <w:t xml:space="preserve"> </w:t>
      </w:r>
      <w:r w:rsidR="00D64588" w:rsidRPr="00D10110">
        <w:t>чтобы</w:t>
      </w:r>
      <w:r w:rsidR="00C61159" w:rsidRPr="00D10110">
        <w:t xml:space="preserve"> </w:t>
      </w:r>
      <w:r w:rsidR="00D64588" w:rsidRPr="00D10110">
        <w:t>Герман</w:t>
      </w:r>
      <w:r w:rsidR="00C61159" w:rsidRPr="00D10110">
        <w:t xml:space="preserve"> </w:t>
      </w:r>
      <w:r w:rsidR="00D64588" w:rsidRPr="00D10110">
        <w:t>Оскарович</w:t>
      </w:r>
      <w:r w:rsidR="00C61159" w:rsidRPr="00D10110">
        <w:t xml:space="preserve"> </w:t>
      </w:r>
      <w:r w:rsidR="00D64588" w:rsidRPr="00D10110">
        <w:t>(Греф,</w:t>
      </w:r>
      <w:r w:rsidR="00C61159" w:rsidRPr="00D10110">
        <w:t xml:space="preserve"> </w:t>
      </w:r>
      <w:r w:rsidR="00D64588" w:rsidRPr="00D10110">
        <w:t>глава</w:t>
      </w:r>
      <w:r w:rsidR="00C61159" w:rsidRPr="00D10110">
        <w:t xml:space="preserve"> </w:t>
      </w:r>
      <w:r w:rsidR="00D64588" w:rsidRPr="00D10110">
        <w:t>Сбербанка</w:t>
      </w:r>
      <w:r w:rsidR="00C61159" w:rsidRPr="00D10110">
        <w:t xml:space="preserve"> </w:t>
      </w:r>
      <w:r w:rsidR="00D64588" w:rsidRPr="00D10110">
        <w:t>-</w:t>
      </w:r>
      <w:r w:rsidR="00C61159" w:rsidRPr="00D10110">
        <w:t xml:space="preserve"> </w:t>
      </w:r>
      <w:r w:rsidR="00D64588" w:rsidRPr="00D10110">
        <w:t>ред.)</w:t>
      </w:r>
      <w:r w:rsidR="00C61159" w:rsidRPr="00D10110">
        <w:t xml:space="preserve"> </w:t>
      </w:r>
      <w:r w:rsidR="00D64588" w:rsidRPr="00D10110">
        <w:t>в</w:t>
      </w:r>
      <w:r w:rsidR="00C61159" w:rsidRPr="00D10110">
        <w:t xml:space="preserve"> </w:t>
      </w:r>
      <w:r w:rsidR="00D64588" w:rsidRPr="00D10110">
        <w:t>деловом</w:t>
      </w:r>
      <w:r w:rsidR="00C61159" w:rsidRPr="00D10110">
        <w:t xml:space="preserve"> </w:t>
      </w:r>
      <w:r w:rsidR="00D64588" w:rsidRPr="00D10110">
        <w:t>диалоге</w:t>
      </w:r>
      <w:r w:rsidR="00C61159" w:rsidRPr="00D10110">
        <w:t xml:space="preserve"> </w:t>
      </w:r>
      <w:r w:rsidR="00D64588" w:rsidRPr="00D10110">
        <w:t>с</w:t>
      </w:r>
      <w:r w:rsidR="00C61159" w:rsidRPr="00D10110">
        <w:t xml:space="preserve"> </w:t>
      </w:r>
      <w:r w:rsidR="00D64588" w:rsidRPr="00D10110">
        <w:t>Эльвирой</w:t>
      </w:r>
      <w:r w:rsidR="00C61159" w:rsidRPr="00D10110">
        <w:t xml:space="preserve"> </w:t>
      </w:r>
      <w:proofErr w:type="spellStart"/>
      <w:r w:rsidR="00D64588" w:rsidRPr="00D10110">
        <w:t>Сахипзадовной</w:t>
      </w:r>
      <w:proofErr w:type="spellEnd"/>
      <w:r w:rsidR="00C61159" w:rsidRPr="00D10110">
        <w:t xml:space="preserve"> </w:t>
      </w:r>
      <w:r w:rsidR="00D64588" w:rsidRPr="00D10110">
        <w:t>(Набиуллиной,</w:t>
      </w:r>
      <w:r w:rsidR="00C61159" w:rsidRPr="00D10110">
        <w:t xml:space="preserve"> </w:t>
      </w:r>
      <w:r w:rsidR="00D64588" w:rsidRPr="00D10110">
        <w:t>главой</w:t>
      </w:r>
      <w:r w:rsidR="00C61159" w:rsidRPr="00D10110">
        <w:t xml:space="preserve"> </w:t>
      </w:r>
      <w:r w:rsidR="00D64588" w:rsidRPr="00D10110">
        <w:t>ЦБ</w:t>
      </w:r>
      <w:r w:rsidR="00C61159" w:rsidRPr="00D10110">
        <w:t xml:space="preserve"> </w:t>
      </w:r>
      <w:r w:rsidR="00D64588" w:rsidRPr="00D10110">
        <w:t>-</w:t>
      </w:r>
      <w:r w:rsidR="00C61159" w:rsidRPr="00D10110">
        <w:t xml:space="preserve"> </w:t>
      </w:r>
      <w:r w:rsidR="00D64588" w:rsidRPr="00D10110">
        <w:t>ред.)</w:t>
      </w:r>
      <w:r w:rsidR="00C61159" w:rsidRPr="00D10110">
        <w:t xml:space="preserve"> </w:t>
      </w:r>
      <w:r w:rsidR="00D64588" w:rsidRPr="00D10110">
        <w:t>пообсуждал</w:t>
      </w:r>
      <w:r w:rsidR="00C61159" w:rsidRPr="00D10110">
        <w:t xml:space="preserve"> </w:t>
      </w:r>
      <w:r w:rsidR="00D64588" w:rsidRPr="00D10110">
        <w:t>этот</w:t>
      </w:r>
      <w:r w:rsidR="00C61159" w:rsidRPr="00D10110">
        <w:t xml:space="preserve"> </w:t>
      </w:r>
      <w:r w:rsidR="00D64588" w:rsidRPr="00D10110">
        <w:t>вопрос.</w:t>
      </w:r>
      <w:r w:rsidR="00C61159" w:rsidRPr="00D10110">
        <w:t xml:space="preserve"> </w:t>
      </w:r>
      <w:r w:rsidR="00D64588" w:rsidRPr="00D10110">
        <w:t>Я</w:t>
      </w:r>
      <w:r w:rsidR="00C61159" w:rsidRPr="00D10110">
        <w:t xml:space="preserve"> </w:t>
      </w:r>
      <w:r w:rsidR="00D64588" w:rsidRPr="00D10110">
        <w:t>готов</w:t>
      </w:r>
      <w:r w:rsidR="00C61159" w:rsidRPr="00D10110">
        <w:t xml:space="preserve"> </w:t>
      </w:r>
      <w:r w:rsidR="00D64588" w:rsidRPr="00D10110">
        <w:t>поучаствовать</w:t>
      </w:r>
      <w:r w:rsidR="00C61159" w:rsidRPr="00D10110">
        <w:t xml:space="preserve"> </w:t>
      </w:r>
      <w:r w:rsidR="00D64588" w:rsidRPr="00D10110">
        <w:t>в</w:t>
      </w:r>
      <w:r w:rsidR="00C61159" w:rsidRPr="00D10110">
        <w:t xml:space="preserve"> </w:t>
      </w:r>
      <w:r w:rsidR="00D64588" w:rsidRPr="00D10110">
        <w:t>качестве</w:t>
      </w:r>
      <w:r w:rsidR="00C61159" w:rsidRPr="00D10110">
        <w:t xml:space="preserve"> </w:t>
      </w:r>
      <w:r w:rsidR="00D64588" w:rsidRPr="00D10110">
        <w:t>посредника</w:t>
      </w:r>
      <w:r>
        <w:t>»</w:t>
      </w:r>
      <w:r w:rsidR="00D64588" w:rsidRPr="00D10110">
        <w:t>,</w:t>
      </w:r>
      <w:r w:rsidR="00C61159" w:rsidRPr="00D10110">
        <w:t xml:space="preserve"> </w:t>
      </w:r>
      <w:r w:rsidR="00D64588" w:rsidRPr="00D10110">
        <w:t>-</w:t>
      </w:r>
      <w:r w:rsidR="00C61159" w:rsidRPr="00D10110">
        <w:t xml:space="preserve"> </w:t>
      </w:r>
      <w:r w:rsidR="00D64588" w:rsidRPr="00D10110">
        <w:t>отреагировал</w:t>
      </w:r>
      <w:r w:rsidR="00C61159" w:rsidRPr="00D10110">
        <w:t xml:space="preserve"> </w:t>
      </w:r>
      <w:r w:rsidR="00D64588" w:rsidRPr="00D10110">
        <w:t>Путин.</w:t>
      </w:r>
    </w:p>
    <w:p w14:paraId="1CAFEC61" w14:textId="77777777" w:rsidR="00D64588" w:rsidRPr="00D10110" w:rsidRDefault="009F6448" w:rsidP="00D64588">
      <w:r>
        <w:t>«</w:t>
      </w:r>
      <w:r w:rsidR="00D64588" w:rsidRPr="00D10110">
        <w:t>Они</w:t>
      </w:r>
      <w:r w:rsidR="00C61159" w:rsidRPr="00D10110">
        <w:t xml:space="preserve"> </w:t>
      </w:r>
      <w:r w:rsidR="00D64588" w:rsidRPr="00D10110">
        <w:t>знают</w:t>
      </w:r>
      <w:r w:rsidR="00C61159" w:rsidRPr="00D10110">
        <w:t xml:space="preserve"> </w:t>
      </w:r>
      <w:r w:rsidR="00D64588" w:rsidRPr="00D10110">
        <w:t>друг</w:t>
      </w:r>
      <w:r w:rsidR="00C61159" w:rsidRPr="00D10110">
        <w:t xml:space="preserve"> </w:t>
      </w:r>
      <w:r w:rsidR="00D64588" w:rsidRPr="00D10110">
        <w:t>друга</w:t>
      </w:r>
      <w:r w:rsidR="00C61159" w:rsidRPr="00D10110">
        <w:t xml:space="preserve"> </w:t>
      </w:r>
      <w:r w:rsidR="00D64588" w:rsidRPr="00D10110">
        <w:t>уже</w:t>
      </w:r>
      <w:r w:rsidR="00C61159" w:rsidRPr="00D10110">
        <w:t xml:space="preserve"> </w:t>
      </w:r>
      <w:r w:rsidR="00D64588" w:rsidRPr="00D10110">
        <w:t>много</w:t>
      </w:r>
      <w:r w:rsidR="00C61159" w:rsidRPr="00D10110">
        <w:t xml:space="preserve"> </w:t>
      </w:r>
      <w:r w:rsidR="00D64588" w:rsidRPr="00D10110">
        <w:t>лет,</w:t>
      </w:r>
      <w:r w:rsidR="00C61159" w:rsidRPr="00D10110">
        <w:t xml:space="preserve"> </w:t>
      </w:r>
      <w:r w:rsidR="00D64588" w:rsidRPr="00D10110">
        <w:t>говорят</w:t>
      </w:r>
      <w:r w:rsidR="00C61159" w:rsidRPr="00D10110">
        <w:t xml:space="preserve"> </w:t>
      </w:r>
      <w:r w:rsidR="00D64588" w:rsidRPr="00D10110">
        <w:t>на</w:t>
      </w:r>
      <w:r w:rsidR="00C61159" w:rsidRPr="00D10110">
        <w:t xml:space="preserve"> </w:t>
      </w:r>
      <w:r w:rsidR="00D64588" w:rsidRPr="00D10110">
        <w:t>своем</w:t>
      </w:r>
      <w:r w:rsidR="00C61159" w:rsidRPr="00D10110">
        <w:t xml:space="preserve"> </w:t>
      </w:r>
      <w:r w:rsidR="00D64588" w:rsidRPr="00D10110">
        <w:t>птичьем</w:t>
      </w:r>
      <w:r w:rsidR="00C61159" w:rsidRPr="00D10110">
        <w:t xml:space="preserve"> </w:t>
      </w:r>
      <w:r w:rsidR="00D64588" w:rsidRPr="00D10110">
        <w:t>языке</w:t>
      </w:r>
      <w:r w:rsidR="00C61159" w:rsidRPr="00D10110">
        <w:t xml:space="preserve"> </w:t>
      </w:r>
      <w:r w:rsidR="00D64588" w:rsidRPr="00D10110">
        <w:t>достаточно</w:t>
      </w:r>
      <w:r w:rsidR="00C61159" w:rsidRPr="00D10110">
        <w:t xml:space="preserve"> </w:t>
      </w:r>
      <w:r w:rsidR="00D64588" w:rsidRPr="00D10110">
        <w:t>уверено.</w:t>
      </w:r>
      <w:r w:rsidR="00C61159" w:rsidRPr="00D10110">
        <w:t xml:space="preserve"> </w:t>
      </w:r>
      <w:r w:rsidR="00D64588" w:rsidRPr="00D10110">
        <w:t>Есть,</w:t>
      </w:r>
      <w:r w:rsidR="00C61159" w:rsidRPr="00D10110">
        <w:t xml:space="preserve"> </w:t>
      </w:r>
      <w:r w:rsidR="00D64588" w:rsidRPr="00D10110">
        <w:t>конечно,</w:t>
      </w:r>
      <w:r w:rsidR="00C61159" w:rsidRPr="00D10110">
        <w:t xml:space="preserve"> </w:t>
      </w:r>
      <w:r w:rsidR="00D64588" w:rsidRPr="00D10110">
        <w:t>какие-то</w:t>
      </w:r>
      <w:r w:rsidR="00C61159" w:rsidRPr="00D10110">
        <w:t xml:space="preserve"> </w:t>
      </w:r>
      <w:r w:rsidR="00D64588" w:rsidRPr="00D10110">
        <w:t>линии,</w:t>
      </w:r>
      <w:r w:rsidR="00C61159" w:rsidRPr="00D10110">
        <w:t xml:space="preserve"> </w:t>
      </w:r>
      <w:r w:rsidR="00D64588" w:rsidRPr="00D10110">
        <w:t>через</w:t>
      </w:r>
      <w:r w:rsidR="00C61159" w:rsidRPr="00D10110">
        <w:t xml:space="preserve"> </w:t>
      </w:r>
      <w:r w:rsidR="00D64588" w:rsidRPr="00D10110">
        <w:t>которые</w:t>
      </w:r>
      <w:r w:rsidR="00C61159" w:rsidRPr="00D10110">
        <w:t xml:space="preserve"> </w:t>
      </w:r>
      <w:r w:rsidR="00D64588" w:rsidRPr="00D10110">
        <w:t>регулятор</w:t>
      </w:r>
      <w:r w:rsidR="00C61159" w:rsidRPr="00D10110">
        <w:t xml:space="preserve"> </w:t>
      </w:r>
      <w:r w:rsidR="00D64588" w:rsidRPr="00D10110">
        <w:t>не</w:t>
      </w:r>
      <w:r w:rsidR="00C61159" w:rsidRPr="00D10110">
        <w:t xml:space="preserve"> </w:t>
      </w:r>
      <w:r w:rsidR="00D64588" w:rsidRPr="00D10110">
        <w:t>переступит,</w:t>
      </w:r>
      <w:r w:rsidR="00C61159" w:rsidRPr="00D10110">
        <w:t xml:space="preserve"> </w:t>
      </w:r>
      <w:r w:rsidR="00D64588" w:rsidRPr="00D10110">
        <w:t>но</w:t>
      </w:r>
      <w:r w:rsidR="00C61159" w:rsidRPr="00D10110">
        <w:t xml:space="preserve"> </w:t>
      </w:r>
      <w:r w:rsidR="00D64588" w:rsidRPr="00D10110">
        <w:t>точно</w:t>
      </w:r>
      <w:r w:rsidR="00C61159" w:rsidRPr="00D10110">
        <w:t xml:space="preserve"> </w:t>
      </w:r>
      <w:r w:rsidR="00D64588" w:rsidRPr="00D10110">
        <w:t>совершенно</w:t>
      </w:r>
      <w:r w:rsidR="00C61159" w:rsidRPr="00D10110">
        <w:t xml:space="preserve"> </w:t>
      </w:r>
      <w:r w:rsidR="00D64588" w:rsidRPr="00D10110">
        <w:t>на</w:t>
      </w:r>
      <w:r w:rsidR="00C61159" w:rsidRPr="00D10110">
        <w:t xml:space="preserve"> </w:t>
      </w:r>
      <w:r w:rsidR="00D64588" w:rsidRPr="00D10110">
        <w:t>эту</w:t>
      </w:r>
      <w:r w:rsidR="00C61159" w:rsidRPr="00D10110">
        <w:t xml:space="preserve"> </w:t>
      </w:r>
      <w:r w:rsidR="00D64588" w:rsidRPr="00D10110">
        <w:t>тему</w:t>
      </w:r>
      <w:r w:rsidR="00C61159" w:rsidRPr="00D10110">
        <w:t xml:space="preserve"> </w:t>
      </w:r>
      <w:r w:rsidR="00D64588" w:rsidRPr="00D10110">
        <w:t>можно</w:t>
      </w:r>
      <w:r w:rsidR="00C61159" w:rsidRPr="00D10110">
        <w:t xml:space="preserve"> </w:t>
      </w:r>
      <w:r w:rsidR="00D64588" w:rsidRPr="00D10110">
        <w:t>поговорить</w:t>
      </w:r>
      <w:r>
        <w:t>»</w:t>
      </w:r>
      <w:r w:rsidR="00D64588" w:rsidRPr="00D10110">
        <w:t>,</w:t>
      </w:r>
      <w:r w:rsidR="00C61159" w:rsidRPr="00D10110">
        <w:t xml:space="preserve"> </w:t>
      </w:r>
      <w:r w:rsidR="00D64588" w:rsidRPr="00D10110">
        <w:t>-</w:t>
      </w:r>
      <w:r w:rsidR="00C61159" w:rsidRPr="00D10110">
        <w:t xml:space="preserve"> </w:t>
      </w:r>
      <w:r w:rsidR="00D64588" w:rsidRPr="00D10110">
        <w:t>добавил</w:t>
      </w:r>
      <w:r w:rsidR="00C61159" w:rsidRPr="00D10110">
        <w:t xml:space="preserve"> </w:t>
      </w:r>
      <w:r w:rsidR="00D64588" w:rsidRPr="00D10110">
        <w:t>глава</w:t>
      </w:r>
      <w:r w:rsidR="00C61159" w:rsidRPr="00D10110">
        <w:t xml:space="preserve"> </w:t>
      </w:r>
      <w:r w:rsidR="00D64588" w:rsidRPr="00D10110">
        <w:t>государства.</w:t>
      </w:r>
    </w:p>
    <w:p w14:paraId="240C0022" w14:textId="77777777" w:rsidR="00D64588" w:rsidRPr="00D10110" w:rsidRDefault="00D64588" w:rsidP="00D64588">
      <w:r w:rsidRPr="00D10110">
        <w:t>Первый</w:t>
      </w:r>
      <w:r w:rsidR="00C61159" w:rsidRPr="00D10110">
        <w:t xml:space="preserve"> </w:t>
      </w:r>
      <w:r w:rsidRPr="00D10110">
        <w:t>зампред</w:t>
      </w:r>
      <w:r w:rsidR="00C61159" w:rsidRPr="00D10110">
        <w:t xml:space="preserve"> </w:t>
      </w:r>
      <w:r w:rsidRPr="00D10110">
        <w:t>Сбербанка</w:t>
      </w:r>
      <w:r w:rsidR="00C61159" w:rsidRPr="00D10110">
        <w:t xml:space="preserve"> </w:t>
      </w:r>
      <w:r w:rsidRPr="00D10110">
        <w:t>рассказал</w:t>
      </w:r>
      <w:r w:rsidR="00C61159" w:rsidRPr="00D10110">
        <w:t xml:space="preserve"> </w:t>
      </w:r>
      <w:r w:rsidRPr="00D10110">
        <w:t>президенту</w:t>
      </w:r>
      <w:r w:rsidR="00C61159" w:rsidRPr="00D10110">
        <w:t xml:space="preserve"> </w:t>
      </w:r>
      <w:r w:rsidRPr="00D10110">
        <w:t>РФ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других</w:t>
      </w:r>
      <w:r w:rsidR="00C61159" w:rsidRPr="00D10110">
        <w:t xml:space="preserve"> </w:t>
      </w:r>
      <w:r w:rsidRPr="00D10110">
        <w:t>предложениях</w:t>
      </w:r>
      <w:r w:rsidR="00C61159" w:rsidRPr="00D10110">
        <w:t xml:space="preserve"> </w:t>
      </w:r>
      <w:r w:rsidRPr="00D10110">
        <w:t>участников</w:t>
      </w:r>
      <w:r w:rsidR="00C61159" w:rsidRPr="00D10110">
        <w:t xml:space="preserve"> </w:t>
      </w:r>
      <w:r w:rsidRPr="00D10110">
        <w:t>сессии.</w:t>
      </w:r>
      <w:r w:rsidR="00C61159" w:rsidRPr="00D10110">
        <w:t xml:space="preserve"> </w:t>
      </w:r>
      <w:r w:rsidRPr="00D10110">
        <w:t>Наиболее</w:t>
      </w:r>
      <w:r w:rsidR="00C61159" w:rsidRPr="00D10110">
        <w:t xml:space="preserve"> </w:t>
      </w:r>
      <w:r w:rsidRPr="00D10110">
        <w:t>интересной</w:t>
      </w:r>
      <w:r w:rsidR="00C61159" w:rsidRPr="00D10110">
        <w:t xml:space="preserve"> </w:t>
      </w:r>
      <w:r w:rsidRPr="00D10110">
        <w:t>он</w:t>
      </w:r>
      <w:r w:rsidR="00C61159" w:rsidRPr="00D10110">
        <w:t xml:space="preserve"> </w:t>
      </w:r>
      <w:r w:rsidRPr="00D10110">
        <w:t>назвал</w:t>
      </w:r>
      <w:r w:rsidR="00C61159" w:rsidRPr="00D10110">
        <w:t xml:space="preserve"> </w:t>
      </w:r>
      <w:r w:rsidRPr="00D10110">
        <w:t>идею</w:t>
      </w:r>
      <w:r w:rsidR="00C61159" w:rsidRPr="00D10110">
        <w:t xml:space="preserve"> </w:t>
      </w:r>
      <w:r w:rsidRPr="00D10110">
        <w:t>льготных</w:t>
      </w:r>
      <w:r w:rsidR="00C61159" w:rsidRPr="00D10110">
        <w:t xml:space="preserve"> </w:t>
      </w:r>
      <w:r w:rsidRPr="00D10110">
        <w:t>бюджетных</w:t>
      </w:r>
      <w:r w:rsidR="00C61159" w:rsidRPr="00D10110">
        <w:t xml:space="preserve"> </w:t>
      </w:r>
      <w:r w:rsidRPr="00D10110">
        <w:t>кредитов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финансирования</w:t>
      </w:r>
      <w:r w:rsidR="00C61159" w:rsidRPr="00D10110">
        <w:t xml:space="preserve"> </w:t>
      </w:r>
      <w:r w:rsidRPr="00D10110">
        <w:t>проектов.</w:t>
      </w:r>
    </w:p>
    <w:p w14:paraId="7B6DE959" w14:textId="77777777" w:rsidR="00D64588" w:rsidRPr="00D10110" w:rsidRDefault="00D64588" w:rsidP="00D64588">
      <w:r w:rsidRPr="00D10110">
        <w:t>Путин</w:t>
      </w:r>
      <w:r w:rsidR="00C61159" w:rsidRPr="00D10110">
        <w:t xml:space="preserve"> </w:t>
      </w:r>
      <w:r w:rsidRPr="00D10110">
        <w:t>поинтересовался,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рамках</w:t>
      </w:r>
      <w:r w:rsidR="00C61159" w:rsidRPr="00D10110">
        <w:t xml:space="preserve"> </w:t>
      </w:r>
      <w:r w:rsidRPr="00D10110">
        <w:t>этого</w:t>
      </w:r>
      <w:r w:rsidR="00C61159" w:rsidRPr="00D10110">
        <w:t xml:space="preserve"> </w:t>
      </w:r>
      <w:r w:rsidRPr="00D10110">
        <w:t>механизма</w:t>
      </w:r>
      <w:r w:rsidR="00C61159" w:rsidRPr="00D10110">
        <w:t xml:space="preserve"> </w:t>
      </w:r>
      <w:r w:rsidRPr="00D10110">
        <w:t>предлагается</w:t>
      </w:r>
      <w:r w:rsidR="00C61159" w:rsidRPr="00D10110">
        <w:t xml:space="preserve"> </w:t>
      </w:r>
      <w:r w:rsidRPr="00D10110">
        <w:t>снизить</w:t>
      </w:r>
      <w:r w:rsidR="00C61159" w:rsidRPr="00D10110">
        <w:t xml:space="preserve"> </w:t>
      </w:r>
      <w:r w:rsidRPr="00D10110">
        <w:t>процентную</w:t>
      </w:r>
      <w:r w:rsidR="00C61159" w:rsidRPr="00D10110">
        <w:t xml:space="preserve"> </w:t>
      </w:r>
      <w:r w:rsidRPr="00D10110">
        <w:t>ставку.</w:t>
      </w:r>
      <w:r w:rsidR="00C61159" w:rsidRPr="00D10110">
        <w:t xml:space="preserve"> </w:t>
      </w:r>
      <w:r w:rsidR="009F6448">
        <w:t>«</w:t>
      </w:r>
      <w:r w:rsidRPr="00D10110">
        <w:t>За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субсидий</w:t>
      </w:r>
      <w:r w:rsidR="00C61159" w:rsidRPr="00D10110">
        <w:t xml:space="preserve"> </w:t>
      </w:r>
      <w:r w:rsidRPr="00D10110">
        <w:t>государства,</w:t>
      </w:r>
      <w:r w:rsidR="00C61159" w:rsidRPr="00D10110">
        <w:t xml:space="preserve"> </w:t>
      </w:r>
      <w:r w:rsidRPr="00D10110">
        <w:t>собственно</w:t>
      </w:r>
      <w:r w:rsidR="00C61159" w:rsidRPr="00D10110">
        <w:t xml:space="preserve"> </w:t>
      </w:r>
      <w:r w:rsidRPr="00D10110">
        <w:t>говоря,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снижаться</w:t>
      </w:r>
      <w:r w:rsidR="00C61159" w:rsidRPr="00D10110">
        <w:t xml:space="preserve"> </w:t>
      </w:r>
      <w:r w:rsidRPr="00D10110">
        <w:t>средняя</w:t>
      </w:r>
      <w:r w:rsidR="00C61159" w:rsidRPr="00D10110">
        <w:t xml:space="preserve"> </w:t>
      </w:r>
      <w:r w:rsidRPr="00D10110">
        <w:t>процентная</w:t>
      </w:r>
      <w:r w:rsidR="00C61159" w:rsidRPr="00D10110">
        <w:t xml:space="preserve"> </w:t>
      </w:r>
      <w:r w:rsidRPr="00D10110">
        <w:t>ставка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совокупности</w:t>
      </w:r>
      <w:r w:rsidR="00C61159" w:rsidRPr="00D10110">
        <w:t xml:space="preserve"> </w:t>
      </w:r>
      <w:r w:rsidRPr="00D10110">
        <w:t>кредитов</w:t>
      </w:r>
      <w:r w:rsidR="009F6448">
        <w:t>»</w:t>
      </w:r>
      <w:r w:rsidRPr="00D10110">
        <w:t>,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ответил</w:t>
      </w:r>
      <w:r w:rsidR="00C61159" w:rsidRPr="00D10110">
        <w:t xml:space="preserve"> </w:t>
      </w:r>
      <w:proofErr w:type="spellStart"/>
      <w:r w:rsidRPr="00D10110">
        <w:t>Ведяхин</w:t>
      </w:r>
      <w:proofErr w:type="spellEnd"/>
      <w:r w:rsidRPr="00D10110">
        <w:t>.</w:t>
      </w:r>
      <w:r w:rsidR="00C61159" w:rsidRPr="00D10110">
        <w:t xml:space="preserve"> </w:t>
      </w:r>
      <w:r w:rsidR="009F6448">
        <w:t>«</w:t>
      </w:r>
      <w:r w:rsidRPr="00D10110">
        <w:t>Это</w:t>
      </w:r>
      <w:r w:rsidR="00C61159" w:rsidRPr="00D10110">
        <w:t xml:space="preserve"> </w:t>
      </w:r>
      <w:r w:rsidRPr="00D10110">
        <w:t>самое</w:t>
      </w:r>
      <w:r w:rsidR="00C61159" w:rsidRPr="00D10110">
        <w:t xml:space="preserve"> </w:t>
      </w:r>
      <w:r w:rsidRPr="00D10110">
        <w:t>простое,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предложить</w:t>
      </w:r>
      <w:r w:rsidR="00C61159" w:rsidRPr="00D10110">
        <w:t xml:space="preserve"> </w:t>
      </w:r>
      <w:r w:rsidRPr="00D10110">
        <w:t>Сбербанк?</w:t>
      </w:r>
      <w:r w:rsidR="009F6448">
        <w:t>»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удивился</w:t>
      </w:r>
      <w:r w:rsidR="00C61159" w:rsidRPr="00D10110">
        <w:t xml:space="preserve"> </w:t>
      </w:r>
      <w:r w:rsidRPr="00D10110">
        <w:t>Путин.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proofErr w:type="spellStart"/>
      <w:r w:rsidRPr="00D10110">
        <w:t>Ведяхин</w:t>
      </w:r>
      <w:proofErr w:type="spellEnd"/>
      <w:r w:rsidR="00C61159" w:rsidRPr="00D10110">
        <w:t xml:space="preserve"> </w:t>
      </w:r>
      <w:r w:rsidRPr="00D10110">
        <w:t>быстро</w:t>
      </w:r>
      <w:r w:rsidR="00C61159" w:rsidRPr="00D10110">
        <w:t xml:space="preserve"> </w:t>
      </w:r>
      <w:r w:rsidRPr="00D10110">
        <w:t>заверил,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лишь</w:t>
      </w:r>
      <w:r w:rsidR="00C61159" w:rsidRPr="00D10110">
        <w:t xml:space="preserve"> </w:t>
      </w:r>
      <w:r w:rsidRPr="00D10110">
        <w:t>одно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предложений.</w:t>
      </w:r>
    </w:p>
    <w:p w14:paraId="429DE2BC" w14:textId="77777777" w:rsidR="00D64588" w:rsidRPr="00D10110" w:rsidRDefault="00D64588" w:rsidP="00D64588">
      <w:r w:rsidRPr="00D10110">
        <w:t>Модератор</w:t>
      </w:r>
      <w:r w:rsidR="00C61159" w:rsidRPr="00D10110">
        <w:t xml:space="preserve"> </w:t>
      </w:r>
      <w:r w:rsidRPr="00D10110">
        <w:t>рассказал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другой</w:t>
      </w:r>
      <w:r w:rsidR="00C61159" w:rsidRPr="00D10110">
        <w:t xml:space="preserve"> </w:t>
      </w:r>
      <w:r w:rsidRPr="00D10110">
        <w:t>идее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proofErr w:type="spellStart"/>
      <w:r w:rsidRPr="00D10110">
        <w:t>приоритизации</w:t>
      </w:r>
      <w:proofErr w:type="spellEnd"/>
      <w:r w:rsidR="00C61159" w:rsidRPr="00D10110">
        <w:t xml:space="preserve"> </w:t>
      </w:r>
      <w:r w:rsidRPr="00D10110">
        <w:t>проектов,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финансировать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первую</w:t>
      </w:r>
      <w:r w:rsidR="00C61159" w:rsidRPr="00D10110">
        <w:t xml:space="preserve"> </w:t>
      </w:r>
      <w:r w:rsidRPr="00D10110">
        <w:t>очередь</w:t>
      </w:r>
      <w:r w:rsidR="00C61159" w:rsidRPr="00D10110">
        <w:t xml:space="preserve"> </w:t>
      </w:r>
      <w:r w:rsidRPr="00D10110">
        <w:t>наиболее</w:t>
      </w:r>
      <w:r w:rsidR="00C61159" w:rsidRPr="00D10110">
        <w:t xml:space="preserve"> </w:t>
      </w:r>
      <w:r w:rsidRPr="00D10110">
        <w:t>выгодные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них.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предложение</w:t>
      </w:r>
      <w:r w:rsidR="00C61159" w:rsidRPr="00D10110">
        <w:t xml:space="preserve"> </w:t>
      </w:r>
      <w:r w:rsidRPr="00D10110">
        <w:t>Путин</w:t>
      </w:r>
      <w:r w:rsidR="00C61159" w:rsidRPr="00D10110">
        <w:t xml:space="preserve"> </w:t>
      </w:r>
      <w:r w:rsidRPr="00D10110">
        <w:t>поддержал.</w:t>
      </w:r>
    </w:p>
    <w:p w14:paraId="3E101340" w14:textId="77777777" w:rsidR="00D64588" w:rsidRPr="00D10110" w:rsidRDefault="00D64588" w:rsidP="00D64588">
      <w:r w:rsidRPr="00D10110">
        <w:t>Кроме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proofErr w:type="spellStart"/>
      <w:r w:rsidRPr="00D10110">
        <w:t>Ведяхин</w:t>
      </w:r>
      <w:proofErr w:type="spellEnd"/>
      <w:r w:rsidR="00C61159" w:rsidRPr="00D10110">
        <w:t xml:space="preserve"> </w:t>
      </w:r>
      <w:r w:rsidRPr="00D10110">
        <w:t>озвучил</w:t>
      </w:r>
      <w:r w:rsidR="00C61159" w:rsidRPr="00D10110">
        <w:t xml:space="preserve"> </w:t>
      </w:r>
      <w:r w:rsidRPr="00D10110">
        <w:t>предложение</w:t>
      </w:r>
      <w:r w:rsidR="00C61159" w:rsidRPr="00D10110">
        <w:t xml:space="preserve"> </w:t>
      </w:r>
      <w:r w:rsidRPr="00D10110">
        <w:t>позволить</w:t>
      </w:r>
      <w:r w:rsidR="00C61159" w:rsidRPr="00D10110">
        <w:t xml:space="preserve"> </w:t>
      </w:r>
      <w:r w:rsidRPr="00D10110">
        <w:t>регионам</w:t>
      </w:r>
      <w:r w:rsidR="00C61159" w:rsidRPr="00D10110">
        <w:t xml:space="preserve"> </w:t>
      </w:r>
      <w:r w:rsidRPr="00D10110">
        <w:t>увеличивать</w:t>
      </w:r>
      <w:r w:rsidR="00C61159" w:rsidRPr="00D10110">
        <w:t xml:space="preserve"> </w:t>
      </w:r>
      <w:r w:rsidRPr="00D10110">
        <w:t>займы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развития</w:t>
      </w:r>
      <w:r w:rsidR="00C61159" w:rsidRPr="00D10110">
        <w:t xml:space="preserve"> </w:t>
      </w:r>
      <w:r w:rsidRPr="00D10110">
        <w:t>инфраструктуры.</w:t>
      </w:r>
      <w:r w:rsidR="00C61159" w:rsidRPr="00D10110">
        <w:t xml:space="preserve"> </w:t>
      </w:r>
      <w:r w:rsidRPr="00D10110">
        <w:t>Однако</w:t>
      </w:r>
      <w:r w:rsidR="00C61159" w:rsidRPr="00D10110">
        <w:t xml:space="preserve"> </w:t>
      </w:r>
      <w:r w:rsidRPr="00D10110">
        <w:t>Путин</w:t>
      </w:r>
      <w:r w:rsidR="00C61159" w:rsidRPr="00D10110">
        <w:t xml:space="preserve"> </w:t>
      </w:r>
      <w:r w:rsidRPr="00D10110">
        <w:t>заметил,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простой</w:t>
      </w:r>
      <w:r w:rsidR="00C61159" w:rsidRPr="00D10110">
        <w:t xml:space="preserve"> </w:t>
      </w:r>
      <w:r w:rsidRPr="00D10110">
        <w:t>путь,</w:t>
      </w:r>
      <w:r w:rsidR="00C61159" w:rsidRPr="00D10110">
        <w:t xml:space="preserve"> </w:t>
      </w:r>
      <w:r w:rsidRPr="00D10110">
        <w:t>поскольку</w:t>
      </w:r>
      <w:r w:rsidR="00C61159" w:rsidRPr="00D10110">
        <w:t xml:space="preserve"> </w:t>
      </w:r>
      <w:r w:rsidRPr="00D10110">
        <w:t>речь</w:t>
      </w:r>
      <w:r w:rsidR="00C61159" w:rsidRPr="00D10110">
        <w:t xml:space="preserve"> </w:t>
      </w:r>
      <w:r w:rsidRPr="00D10110">
        <w:t>идет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гарантиях</w:t>
      </w:r>
      <w:r w:rsidR="00C61159" w:rsidRPr="00D10110">
        <w:t xml:space="preserve"> </w:t>
      </w:r>
      <w:r w:rsidRPr="00D10110">
        <w:t>государства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коммерческим</w:t>
      </w:r>
      <w:r w:rsidR="00C61159" w:rsidRPr="00D10110">
        <w:t xml:space="preserve"> </w:t>
      </w:r>
      <w:r w:rsidRPr="00D10110">
        <w:t>проектам.</w:t>
      </w:r>
    </w:p>
    <w:p w14:paraId="09BF46A2" w14:textId="77777777" w:rsidR="00D64588" w:rsidRPr="00D10110" w:rsidRDefault="009F6448" w:rsidP="00D64588">
      <w:r>
        <w:t>«</w:t>
      </w:r>
      <w:r w:rsidR="00D64588" w:rsidRPr="00D10110">
        <w:t>Наступать</w:t>
      </w:r>
      <w:r w:rsidR="00C61159" w:rsidRPr="00D10110">
        <w:t xml:space="preserve"> </w:t>
      </w:r>
      <w:r w:rsidR="00D64588" w:rsidRPr="00D10110">
        <w:t>на</w:t>
      </w:r>
      <w:r w:rsidR="00C61159" w:rsidRPr="00D10110">
        <w:t xml:space="preserve"> </w:t>
      </w:r>
      <w:r w:rsidR="00D64588" w:rsidRPr="00D10110">
        <w:t>те</w:t>
      </w:r>
      <w:r w:rsidR="00C61159" w:rsidRPr="00D10110">
        <w:t xml:space="preserve"> </w:t>
      </w:r>
      <w:r w:rsidR="00D64588" w:rsidRPr="00D10110">
        <w:t>же</w:t>
      </w:r>
      <w:r w:rsidR="00C61159" w:rsidRPr="00D10110">
        <w:t xml:space="preserve"> </w:t>
      </w:r>
      <w:r w:rsidR="00D64588" w:rsidRPr="00D10110">
        <w:t>грабли,</w:t>
      </w:r>
      <w:r w:rsidR="00C61159" w:rsidRPr="00D10110">
        <w:t xml:space="preserve"> </w:t>
      </w:r>
      <w:r w:rsidR="00D64588" w:rsidRPr="00D10110">
        <w:t>которые</w:t>
      </w:r>
      <w:r w:rsidR="00C61159" w:rsidRPr="00D10110">
        <w:t xml:space="preserve"> </w:t>
      </w:r>
      <w:r w:rsidR="00D64588" w:rsidRPr="00D10110">
        <w:t>уже</w:t>
      </w:r>
      <w:r w:rsidR="00C61159" w:rsidRPr="00D10110">
        <w:t xml:space="preserve"> </w:t>
      </w:r>
      <w:r w:rsidR="00D64588" w:rsidRPr="00D10110">
        <w:t>неоднократно</w:t>
      </w:r>
      <w:r w:rsidR="00C61159" w:rsidRPr="00D10110">
        <w:t xml:space="preserve"> </w:t>
      </w:r>
      <w:r w:rsidR="00D64588" w:rsidRPr="00D10110">
        <w:t>давали</w:t>
      </w:r>
      <w:r w:rsidR="00C61159" w:rsidRPr="00D10110">
        <w:t xml:space="preserve"> </w:t>
      </w:r>
      <w:r w:rsidR="00D64588" w:rsidRPr="00D10110">
        <w:t>по</w:t>
      </w:r>
      <w:r w:rsidR="00C61159" w:rsidRPr="00D10110">
        <w:t xml:space="preserve"> </w:t>
      </w:r>
      <w:r w:rsidR="00D64588" w:rsidRPr="00D10110">
        <w:t>лбу</w:t>
      </w:r>
      <w:r w:rsidR="00C61159" w:rsidRPr="00D10110">
        <w:t xml:space="preserve"> </w:t>
      </w:r>
      <w:r w:rsidR="00D64588" w:rsidRPr="00D10110">
        <w:t>министерству</w:t>
      </w:r>
      <w:r w:rsidR="00C61159" w:rsidRPr="00D10110">
        <w:t xml:space="preserve"> </w:t>
      </w:r>
      <w:r w:rsidR="00D64588" w:rsidRPr="00D10110">
        <w:t>финансов</w:t>
      </w:r>
      <w:r w:rsidR="00C61159" w:rsidRPr="00D10110">
        <w:t xml:space="preserve"> </w:t>
      </w:r>
      <w:r w:rsidR="00D64588" w:rsidRPr="00D10110">
        <w:t>и</w:t>
      </w:r>
      <w:r w:rsidR="00C61159" w:rsidRPr="00D10110">
        <w:t xml:space="preserve"> </w:t>
      </w:r>
      <w:r w:rsidR="00D64588" w:rsidRPr="00D10110">
        <w:t>федеральному</w:t>
      </w:r>
      <w:r w:rsidR="00C61159" w:rsidRPr="00D10110">
        <w:t xml:space="preserve"> </w:t>
      </w:r>
      <w:r w:rsidR="00D64588" w:rsidRPr="00D10110">
        <w:t>бюджету,</w:t>
      </w:r>
      <w:r w:rsidR="00C61159" w:rsidRPr="00D10110">
        <w:t xml:space="preserve"> </w:t>
      </w:r>
      <w:r w:rsidR="00D64588" w:rsidRPr="00D10110">
        <w:t>не</w:t>
      </w:r>
      <w:r w:rsidR="00C61159" w:rsidRPr="00D10110">
        <w:t xml:space="preserve"> </w:t>
      </w:r>
      <w:r w:rsidR="00D64588" w:rsidRPr="00D10110">
        <w:t>хочется</w:t>
      </w:r>
      <w:r>
        <w:t>»</w:t>
      </w:r>
      <w:r w:rsidR="00D64588" w:rsidRPr="00D10110">
        <w:t>,</w:t>
      </w:r>
      <w:r w:rsidR="00C61159" w:rsidRPr="00D10110">
        <w:t xml:space="preserve"> </w:t>
      </w:r>
      <w:r w:rsidR="00D64588" w:rsidRPr="00D10110">
        <w:t>-</w:t>
      </w:r>
      <w:r w:rsidR="00C61159" w:rsidRPr="00D10110">
        <w:t xml:space="preserve"> </w:t>
      </w:r>
      <w:r w:rsidR="00D64588" w:rsidRPr="00D10110">
        <w:t>заявил</w:t>
      </w:r>
      <w:r w:rsidR="00C61159" w:rsidRPr="00D10110">
        <w:t xml:space="preserve"> </w:t>
      </w:r>
      <w:r w:rsidR="00D64588" w:rsidRPr="00D10110">
        <w:t>он.</w:t>
      </w:r>
      <w:r w:rsidR="00C61159" w:rsidRPr="00D10110">
        <w:t xml:space="preserve"> </w:t>
      </w:r>
      <w:r>
        <w:t>«</w:t>
      </w:r>
      <w:r w:rsidR="00D64588" w:rsidRPr="00D10110">
        <w:t>Здесь,</w:t>
      </w:r>
      <w:r w:rsidR="00C61159" w:rsidRPr="00D10110">
        <w:t xml:space="preserve"> </w:t>
      </w:r>
      <w:r w:rsidR="00D64588" w:rsidRPr="00D10110">
        <w:t>конечно,</w:t>
      </w:r>
      <w:r w:rsidR="00C61159" w:rsidRPr="00D10110">
        <w:t xml:space="preserve"> </w:t>
      </w:r>
      <w:r w:rsidR="00D64588" w:rsidRPr="00D10110">
        <w:t>нужна</w:t>
      </w:r>
      <w:r w:rsidR="00C61159" w:rsidRPr="00D10110">
        <w:t xml:space="preserve"> </w:t>
      </w:r>
      <w:r w:rsidR="00D64588" w:rsidRPr="00D10110">
        <w:t>общая</w:t>
      </w:r>
      <w:r w:rsidR="00C61159" w:rsidRPr="00D10110">
        <w:t xml:space="preserve"> </w:t>
      </w:r>
      <w:r w:rsidR="00D64588" w:rsidRPr="00D10110">
        <w:t>работа</w:t>
      </w:r>
      <w:r w:rsidR="00C61159" w:rsidRPr="00D10110">
        <w:t xml:space="preserve"> </w:t>
      </w:r>
      <w:r w:rsidR="00D64588" w:rsidRPr="00D10110">
        <w:t>и</w:t>
      </w:r>
      <w:r w:rsidR="00C61159" w:rsidRPr="00D10110">
        <w:t xml:space="preserve"> </w:t>
      </w:r>
      <w:r w:rsidR="00D64588" w:rsidRPr="00D10110">
        <w:t>министерства</w:t>
      </w:r>
      <w:r w:rsidR="00C61159" w:rsidRPr="00D10110">
        <w:t xml:space="preserve"> </w:t>
      </w:r>
      <w:r w:rsidR="00D64588" w:rsidRPr="00D10110">
        <w:t>промышленности,</w:t>
      </w:r>
      <w:r w:rsidR="00C61159" w:rsidRPr="00D10110">
        <w:t xml:space="preserve"> </w:t>
      </w:r>
      <w:r w:rsidR="00D64588" w:rsidRPr="00D10110">
        <w:t>и</w:t>
      </w:r>
      <w:r w:rsidR="00C61159" w:rsidRPr="00D10110">
        <w:t xml:space="preserve"> </w:t>
      </w:r>
      <w:r w:rsidR="00D64588" w:rsidRPr="00D10110">
        <w:t>правительства</w:t>
      </w:r>
      <w:r w:rsidR="00C61159" w:rsidRPr="00D10110">
        <w:t xml:space="preserve"> </w:t>
      </w:r>
      <w:r w:rsidR="00D64588" w:rsidRPr="00D10110">
        <w:t>в</w:t>
      </w:r>
      <w:r w:rsidR="00C61159" w:rsidRPr="00D10110">
        <w:t xml:space="preserve"> </w:t>
      </w:r>
      <w:r w:rsidR="00D64588" w:rsidRPr="00D10110">
        <w:t>целом,</w:t>
      </w:r>
      <w:r w:rsidR="00C61159" w:rsidRPr="00D10110">
        <w:t xml:space="preserve"> </w:t>
      </w:r>
      <w:r w:rsidR="00D64588" w:rsidRPr="00D10110">
        <w:t>и</w:t>
      </w:r>
      <w:r w:rsidR="00C61159" w:rsidRPr="00D10110">
        <w:t xml:space="preserve"> </w:t>
      </w:r>
      <w:r w:rsidR="00D64588" w:rsidRPr="00D10110">
        <w:lastRenderedPageBreak/>
        <w:t>финансовых</w:t>
      </w:r>
      <w:r w:rsidR="00C61159" w:rsidRPr="00D10110">
        <w:t xml:space="preserve"> </w:t>
      </w:r>
      <w:r w:rsidR="00D64588" w:rsidRPr="00D10110">
        <w:t>учреждений,</w:t>
      </w:r>
      <w:r w:rsidR="00C61159" w:rsidRPr="00D10110">
        <w:t xml:space="preserve"> </w:t>
      </w:r>
      <w:r w:rsidR="00D64588" w:rsidRPr="00D10110">
        <w:t>чтобы</w:t>
      </w:r>
      <w:r w:rsidR="00C61159" w:rsidRPr="00D10110">
        <w:t xml:space="preserve"> </w:t>
      </w:r>
      <w:r w:rsidR="00D64588" w:rsidRPr="00D10110">
        <w:t>речь</w:t>
      </w:r>
      <w:r w:rsidR="00C61159" w:rsidRPr="00D10110">
        <w:t xml:space="preserve"> </w:t>
      </w:r>
      <w:r w:rsidR="00D64588" w:rsidRPr="00D10110">
        <w:t>шла</w:t>
      </w:r>
      <w:r w:rsidR="00C61159" w:rsidRPr="00D10110">
        <w:t xml:space="preserve"> </w:t>
      </w:r>
      <w:r w:rsidR="00D64588" w:rsidRPr="00D10110">
        <w:t>о</w:t>
      </w:r>
      <w:r w:rsidR="00C61159" w:rsidRPr="00D10110">
        <w:t xml:space="preserve"> </w:t>
      </w:r>
      <w:r w:rsidR="00D64588" w:rsidRPr="00D10110">
        <w:t>проектах,</w:t>
      </w:r>
      <w:r w:rsidR="00C61159" w:rsidRPr="00D10110">
        <w:t xml:space="preserve"> </w:t>
      </w:r>
      <w:r w:rsidR="00D64588" w:rsidRPr="00D10110">
        <w:t>которые</w:t>
      </w:r>
      <w:r w:rsidR="00C61159" w:rsidRPr="00D10110">
        <w:t xml:space="preserve"> </w:t>
      </w:r>
      <w:r w:rsidR="00D64588" w:rsidRPr="00D10110">
        <w:t>точно</w:t>
      </w:r>
      <w:r w:rsidR="00C61159" w:rsidRPr="00D10110">
        <w:t xml:space="preserve"> </w:t>
      </w:r>
      <w:r w:rsidR="00D64588" w:rsidRPr="00D10110">
        <w:t>дадут</w:t>
      </w:r>
      <w:r w:rsidR="00C61159" w:rsidRPr="00D10110">
        <w:t xml:space="preserve"> </w:t>
      </w:r>
      <w:r w:rsidR="00D64588" w:rsidRPr="00D10110">
        <w:t>отдачу</w:t>
      </w:r>
      <w:r w:rsidR="00C61159" w:rsidRPr="00D10110">
        <w:t xml:space="preserve"> </w:t>
      </w:r>
      <w:r w:rsidR="00D64588" w:rsidRPr="00D10110">
        <w:t>рыночную</w:t>
      </w:r>
      <w:r>
        <w:t>»</w:t>
      </w:r>
      <w:r w:rsidR="00D64588" w:rsidRPr="00D10110">
        <w:t>,</w:t>
      </w:r>
      <w:r w:rsidR="00C61159" w:rsidRPr="00D10110">
        <w:t xml:space="preserve"> </w:t>
      </w:r>
      <w:r w:rsidR="00D64588" w:rsidRPr="00D10110">
        <w:t>-</w:t>
      </w:r>
      <w:r w:rsidR="00C61159" w:rsidRPr="00D10110">
        <w:t xml:space="preserve"> </w:t>
      </w:r>
      <w:r w:rsidR="00D64588" w:rsidRPr="00D10110">
        <w:t>подчеркнул</w:t>
      </w:r>
      <w:r w:rsidR="00C61159" w:rsidRPr="00D10110">
        <w:t xml:space="preserve"> </w:t>
      </w:r>
      <w:r w:rsidR="00D64588" w:rsidRPr="00D10110">
        <w:t>президент.</w:t>
      </w:r>
    </w:p>
    <w:p w14:paraId="0A057A2A" w14:textId="77777777" w:rsidR="00D64588" w:rsidRPr="00D10110" w:rsidRDefault="00D64588" w:rsidP="00D64588">
      <w:r w:rsidRPr="00D10110">
        <w:t>Восточный</w:t>
      </w:r>
      <w:r w:rsidR="00C61159" w:rsidRPr="00D10110">
        <w:t xml:space="preserve"> </w:t>
      </w:r>
      <w:r w:rsidRPr="00D10110">
        <w:t>экономический</w:t>
      </w:r>
      <w:r w:rsidR="00C61159" w:rsidRPr="00D10110">
        <w:t xml:space="preserve"> </w:t>
      </w:r>
      <w:r w:rsidRPr="00D10110">
        <w:t>форум</w:t>
      </w:r>
      <w:r w:rsidR="00C61159" w:rsidRPr="00D10110">
        <w:t xml:space="preserve"> </w:t>
      </w:r>
      <w:r w:rsidRPr="00D10110">
        <w:t>проходит</w:t>
      </w:r>
      <w:r w:rsidR="00C61159" w:rsidRPr="00D10110">
        <w:t xml:space="preserve"> </w:t>
      </w:r>
      <w:proofErr w:type="gramStart"/>
      <w:r w:rsidRPr="00D10110">
        <w:t>3-6</w:t>
      </w:r>
      <w:proofErr w:type="gramEnd"/>
      <w:r w:rsidR="00C61159" w:rsidRPr="00D10110">
        <w:t xml:space="preserve"> </w:t>
      </w:r>
      <w:r w:rsidRPr="00D10110">
        <w:t>сентября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площадке</w:t>
      </w:r>
      <w:r w:rsidR="00C61159" w:rsidRPr="00D10110">
        <w:t xml:space="preserve"> </w:t>
      </w:r>
      <w:r w:rsidRPr="00D10110">
        <w:t>кампуса</w:t>
      </w:r>
      <w:r w:rsidR="00C61159" w:rsidRPr="00D10110">
        <w:t xml:space="preserve"> </w:t>
      </w:r>
      <w:r w:rsidRPr="00D10110">
        <w:t>Дальневосточного</w:t>
      </w:r>
      <w:r w:rsidR="00C61159" w:rsidRPr="00D10110">
        <w:t xml:space="preserve"> </w:t>
      </w:r>
      <w:r w:rsidRPr="00D10110">
        <w:t>федерального</w:t>
      </w:r>
      <w:r w:rsidR="00C61159" w:rsidRPr="00D10110">
        <w:t xml:space="preserve"> </w:t>
      </w:r>
      <w:r w:rsidRPr="00D10110">
        <w:t>университета</w:t>
      </w:r>
      <w:r w:rsidR="00C61159" w:rsidRPr="00D10110">
        <w:t xml:space="preserve"> </w:t>
      </w:r>
      <w:r w:rsidRPr="00D10110">
        <w:t>во</w:t>
      </w:r>
      <w:r w:rsidR="00C61159" w:rsidRPr="00D10110">
        <w:t xml:space="preserve"> </w:t>
      </w:r>
      <w:r w:rsidRPr="00D10110">
        <w:t>Владивостоке.</w:t>
      </w:r>
      <w:r w:rsidR="00C61159" w:rsidRPr="00D10110">
        <w:t xml:space="preserve"> </w:t>
      </w:r>
      <w:r w:rsidRPr="00D10110">
        <w:t>РИА</w:t>
      </w:r>
      <w:r w:rsidR="00C61159" w:rsidRPr="00D10110">
        <w:t xml:space="preserve"> </w:t>
      </w:r>
      <w:r w:rsidRPr="00D10110">
        <w:t>Новости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генеральный</w:t>
      </w:r>
      <w:r w:rsidR="00C61159" w:rsidRPr="00D10110">
        <w:t xml:space="preserve"> </w:t>
      </w:r>
      <w:r w:rsidRPr="00D10110">
        <w:t>информационный</w:t>
      </w:r>
      <w:r w:rsidR="00C61159" w:rsidRPr="00D10110">
        <w:t xml:space="preserve"> </w:t>
      </w:r>
      <w:r w:rsidRPr="00D10110">
        <w:t>партнер</w:t>
      </w:r>
      <w:r w:rsidR="00C61159" w:rsidRPr="00D10110">
        <w:t xml:space="preserve"> </w:t>
      </w:r>
      <w:r w:rsidRPr="00D10110">
        <w:t>ВЭФ-2024.</w:t>
      </w:r>
    </w:p>
    <w:p w14:paraId="0F2C5169" w14:textId="77777777" w:rsidR="003C3E09" w:rsidRPr="00D10110" w:rsidRDefault="003C3E09" w:rsidP="003C3E09">
      <w:pPr>
        <w:pStyle w:val="2"/>
      </w:pPr>
      <w:bookmarkStart w:id="117" w:name="_Hlk176414754"/>
      <w:bookmarkStart w:id="118" w:name="_Toc176415585"/>
      <w:r w:rsidRPr="00D10110">
        <w:t>ТАСС,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Годовая</w:t>
      </w:r>
      <w:r w:rsidR="00C61159" w:rsidRPr="00D10110">
        <w:t xml:space="preserve"> </w:t>
      </w:r>
      <w:r w:rsidRPr="00D10110">
        <w:t>инфляция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27</w:t>
      </w:r>
      <w:r w:rsidR="00C61159" w:rsidRPr="00D10110">
        <w:t xml:space="preserve"> </w:t>
      </w:r>
      <w:r w:rsidRPr="00D10110">
        <w:t>августа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2</w:t>
      </w:r>
      <w:r w:rsidR="00C61159" w:rsidRPr="00D10110">
        <w:t xml:space="preserve"> </w:t>
      </w:r>
      <w:r w:rsidRPr="00D10110">
        <w:t>сентября</w:t>
      </w:r>
      <w:r w:rsidR="00C61159" w:rsidRPr="00D10110">
        <w:t xml:space="preserve"> </w:t>
      </w:r>
      <w:r w:rsidRPr="00D10110">
        <w:t>замедлилась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8,87%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9,01%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МЭР</w:t>
      </w:r>
      <w:bookmarkEnd w:id="118"/>
    </w:p>
    <w:p w14:paraId="323BECCE" w14:textId="77777777" w:rsidR="003C3E09" w:rsidRPr="00D10110" w:rsidRDefault="003C3E09" w:rsidP="009F6448">
      <w:pPr>
        <w:pStyle w:val="3"/>
      </w:pPr>
      <w:bookmarkStart w:id="119" w:name="_Toc176415586"/>
      <w:r w:rsidRPr="00D10110">
        <w:t>Годовая</w:t>
      </w:r>
      <w:r w:rsidR="00C61159" w:rsidRPr="00D10110">
        <w:t xml:space="preserve"> </w:t>
      </w:r>
      <w:r w:rsidRPr="00D10110">
        <w:t>инфляция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РФ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27</w:t>
      </w:r>
      <w:r w:rsidR="00C61159" w:rsidRPr="00D10110">
        <w:t xml:space="preserve"> </w:t>
      </w:r>
      <w:r w:rsidRPr="00D10110">
        <w:t>августа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2</w:t>
      </w:r>
      <w:r w:rsidR="00C61159" w:rsidRPr="00D10110">
        <w:t xml:space="preserve"> </w:t>
      </w:r>
      <w:r w:rsidRPr="00D10110">
        <w:t>сентября</w:t>
      </w:r>
      <w:r w:rsidR="00C61159" w:rsidRPr="00D10110">
        <w:t xml:space="preserve"> </w:t>
      </w:r>
      <w:r w:rsidRPr="00D10110">
        <w:t>замедлилась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8,87%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9,01%</w:t>
      </w:r>
      <w:r w:rsidR="00C61159" w:rsidRPr="00D10110">
        <w:t xml:space="preserve"> </w:t>
      </w:r>
      <w:r w:rsidRPr="00D10110">
        <w:t>неделей</w:t>
      </w:r>
      <w:r w:rsidR="00C61159" w:rsidRPr="00D10110">
        <w:t xml:space="preserve"> </w:t>
      </w:r>
      <w:r w:rsidRPr="00D10110">
        <w:t>ранее.</w:t>
      </w:r>
      <w:r w:rsidR="00C61159" w:rsidRPr="00D10110">
        <w:t xml:space="preserve"> </w:t>
      </w:r>
      <w:r w:rsidRPr="00D10110">
        <w:t>Об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говорится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обзоре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текущей</w:t>
      </w:r>
      <w:r w:rsidR="00C61159" w:rsidRPr="00D10110">
        <w:t xml:space="preserve"> </w:t>
      </w:r>
      <w:r w:rsidRPr="00D10110">
        <w:t>ценовой</w:t>
      </w:r>
      <w:r w:rsidR="00C61159" w:rsidRPr="00D10110">
        <w:t xml:space="preserve"> </w:t>
      </w:r>
      <w:r w:rsidRPr="00D10110">
        <w:t>ситуации,</w:t>
      </w:r>
      <w:r w:rsidR="00C61159" w:rsidRPr="00D10110">
        <w:t xml:space="preserve"> </w:t>
      </w:r>
      <w:r w:rsidRPr="00D10110">
        <w:t>подготовленном</w:t>
      </w:r>
      <w:r w:rsidR="00C61159" w:rsidRPr="00D10110">
        <w:t xml:space="preserve"> </w:t>
      </w:r>
      <w:r w:rsidRPr="00D10110">
        <w:t>Минэкономразвития.</w:t>
      </w:r>
      <w:bookmarkEnd w:id="119"/>
    </w:p>
    <w:p w14:paraId="3FF87580" w14:textId="77777777" w:rsidR="003C3E09" w:rsidRPr="00D10110" w:rsidRDefault="009F6448" w:rsidP="003C3E09">
      <w:r>
        <w:t>«</w:t>
      </w:r>
      <w:r w:rsidR="003C3E09" w:rsidRPr="00D10110">
        <w:t>На</w:t>
      </w:r>
      <w:r w:rsidR="00C61159" w:rsidRPr="00D10110">
        <w:t xml:space="preserve"> </w:t>
      </w:r>
      <w:r w:rsidR="003C3E09" w:rsidRPr="00D10110">
        <w:t>неделе</w:t>
      </w:r>
      <w:r w:rsidR="00C61159" w:rsidRPr="00D10110">
        <w:t xml:space="preserve"> </w:t>
      </w:r>
      <w:r w:rsidR="003C3E09" w:rsidRPr="00D10110">
        <w:t>с</w:t>
      </w:r>
      <w:r w:rsidR="00C61159" w:rsidRPr="00D10110">
        <w:t xml:space="preserve"> </w:t>
      </w:r>
      <w:r w:rsidR="003C3E09" w:rsidRPr="00D10110">
        <w:t>27</w:t>
      </w:r>
      <w:r w:rsidR="00C61159" w:rsidRPr="00D10110">
        <w:t xml:space="preserve"> </w:t>
      </w:r>
      <w:r w:rsidR="003C3E09" w:rsidRPr="00D10110">
        <w:t>августа</w:t>
      </w:r>
      <w:r w:rsidR="00C61159" w:rsidRPr="00D10110">
        <w:t xml:space="preserve"> </w:t>
      </w:r>
      <w:r w:rsidR="003C3E09" w:rsidRPr="00D10110">
        <w:t>по</w:t>
      </w:r>
      <w:r w:rsidR="00C61159" w:rsidRPr="00D10110">
        <w:t xml:space="preserve"> </w:t>
      </w:r>
      <w:r w:rsidR="003C3E09" w:rsidRPr="00D10110">
        <w:t>2</w:t>
      </w:r>
      <w:r w:rsidR="00C61159" w:rsidRPr="00D10110">
        <w:t xml:space="preserve"> </w:t>
      </w:r>
      <w:r w:rsidR="003C3E09" w:rsidRPr="00D10110">
        <w:t>сентября</w:t>
      </w:r>
      <w:r w:rsidR="00C61159" w:rsidRPr="00D10110">
        <w:t xml:space="preserve"> </w:t>
      </w:r>
      <w:r w:rsidR="003C3E09" w:rsidRPr="00D10110">
        <w:t>2024</w:t>
      </w:r>
      <w:r w:rsidR="00C61159" w:rsidRPr="00D10110">
        <w:t xml:space="preserve"> </w:t>
      </w:r>
      <w:r w:rsidR="003C3E09" w:rsidRPr="00D10110">
        <w:t>года</w:t>
      </w:r>
      <w:r w:rsidR="00C61159" w:rsidRPr="00D10110">
        <w:t xml:space="preserve"> </w:t>
      </w:r>
      <w:r w:rsidR="003C3E09" w:rsidRPr="00D10110">
        <w:t>отмечена</w:t>
      </w:r>
      <w:r w:rsidR="00C61159" w:rsidRPr="00D10110">
        <w:t xml:space="preserve"> </w:t>
      </w:r>
      <w:r w:rsidR="003C3E09" w:rsidRPr="00D10110">
        <w:t>дефляция</w:t>
      </w:r>
      <w:r w:rsidR="00C61159" w:rsidRPr="00D10110">
        <w:t xml:space="preserve"> </w:t>
      </w:r>
      <w:r w:rsidR="003C3E09" w:rsidRPr="00D10110">
        <w:t>(-0,02%).</w:t>
      </w:r>
      <w:r w:rsidR="00C61159" w:rsidRPr="00D10110">
        <w:t xml:space="preserve"> </w:t>
      </w:r>
      <w:r w:rsidR="003C3E09" w:rsidRPr="00D10110">
        <w:t>В</w:t>
      </w:r>
      <w:r w:rsidR="00C61159" w:rsidRPr="00D10110">
        <w:t xml:space="preserve"> </w:t>
      </w:r>
      <w:r w:rsidR="003C3E09" w:rsidRPr="00D10110">
        <w:t>секторе</w:t>
      </w:r>
      <w:r w:rsidR="00C61159" w:rsidRPr="00D10110">
        <w:t xml:space="preserve"> </w:t>
      </w:r>
      <w:r w:rsidR="003C3E09" w:rsidRPr="00D10110">
        <w:t>продовольственных</w:t>
      </w:r>
      <w:r w:rsidR="00C61159" w:rsidRPr="00D10110">
        <w:t xml:space="preserve"> </w:t>
      </w:r>
      <w:r w:rsidR="003C3E09" w:rsidRPr="00D10110">
        <w:t>товаров</w:t>
      </w:r>
      <w:r w:rsidR="00C61159" w:rsidRPr="00D10110">
        <w:t xml:space="preserve"> </w:t>
      </w:r>
      <w:r w:rsidR="003C3E09" w:rsidRPr="00D10110">
        <w:t>на</w:t>
      </w:r>
      <w:r w:rsidR="00C61159" w:rsidRPr="00D10110">
        <w:t xml:space="preserve"> </w:t>
      </w:r>
      <w:r w:rsidR="003C3E09" w:rsidRPr="00D10110">
        <w:t>отчетной</w:t>
      </w:r>
      <w:r w:rsidR="00C61159" w:rsidRPr="00D10110">
        <w:t xml:space="preserve"> </w:t>
      </w:r>
      <w:r w:rsidR="003C3E09" w:rsidRPr="00D10110">
        <w:t>неделе</w:t>
      </w:r>
      <w:r w:rsidR="00C61159" w:rsidRPr="00D10110">
        <w:t xml:space="preserve"> </w:t>
      </w:r>
      <w:r w:rsidR="003C3E09" w:rsidRPr="00D10110">
        <w:t>цены</w:t>
      </w:r>
      <w:r w:rsidR="00C61159" w:rsidRPr="00D10110">
        <w:t xml:space="preserve"> </w:t>
      </w:r>
      <w:r w:rsidR="003C3E09" w:rsidRPr="00D10110">
        <w:t>снизились</w:t>
      </w:r>
      <w:r w:rsidR="00C61159" w:rsidRPr="00D10110">
        <w:t xml:space="preserve"> </w:t>
      </w:r>
      <w:r w:rsidR="003C3E09" w:rsidRPr="00D10110">
        <w:t>на</w:t>
      </w:r>
      <w:r w:rsidR="00C61159" w:rsidRPr="00D10110">
        <w:t xml:space="preserve"> </w:t>
      </w:r>
      <w:r w:rsidR="003C3E09" w:rsidRPr="00D10110">
        <w:t>0,01%:</w:t>
      </w:r>
      <w:r w:rsidR="00C61159" w:rsidRPr="00D10110">
        <w:t xml:space="preserve"> </w:t>
      </w:r>
      <w:r w:rsidR="003C3E09" w:rsidRPr="00D10110">
        <w:t>ускорилась</w:t>
      </w:r>
      <w:r w:rsidR="00C61159" w:rsidRPr="00D10110">
        <w:t xml:space="preserve"> </w:t>
      </w:r>
      <w:r w:rsidR="003C3E09" w:rsidRPr="00D10110">
        <w:t>дефляция</w:t>
      </w:r>
      <w:r w:rsidR="00C61159" w:rsidRPr="00D10110">
        <w:t xml:space="preserve"> </w:t>
      </w:r>
      <w:r w:rsidR="003C3E09" w:rsidRPr="00D10110">
        <w:t>на</w:t>
      </w:r>
      <w:r w:rsidR="00C61159" w:rsidRPr="00D10110">
        <w:t xml:space="preserve"> </w:t>
      </w:r>
      <w:r w:rsidR="003C3E09" w:rsidRPr="00D10110">
        <w:t>плодоовощную</w:t>
      </w:r>
      <w:r w:rsidR="00C61159" w:rsidRPr="00D10110">
        <w:t xml:space="preserve"> </w:t>
      </w:r>
      <w:r w:rsidR="003C3E09" w:rsidRPr="00D10110">
        <w:t>продукцию</w:t>
      </w:r>
      <w:r w:rsidR="00C61159" w:rsidRPr="00D10110">
        <w:t xml:space="preserve"> </w:t>
      </w:r>
      <w:r w:rsidR="003C3E09" w:rsidRPr="00D10110">
        <w:t>(-1,66%),</w:t>
      </w:r>
      <w:r w:rsidR="00C61159" w:rsidRPr="00D10110">
        <w:t xml:space="preserve"> </w:t>
      </w:r>
      <w:r w:rsidR="003C3E09" w:rsidRPr="00D10110">
        <w:t>на</w:t>
      </w:r>
      <w:r w:rsidR="00C61159" w:rsidRPr="00D10110">
        <w:t xml:space="preserve"> </w:t>
      </w:r>
      <w:r w:rsidR="003C3E09" w:rsidRPr="00D10110">
        <w:t>остальные</w:t>
      </w:r>
      <w:r w:rsidR="00C61159" w:rsidRPr="00D10110">
        <w:t xml:space="preserve"> </w:t>
      </w:r>
      <w:r w:rsidR="003C3E09" w:rsidRPr="00D10110">
        <w:t>продукты</w:t>
      </w:r>
      <w:r w:rsidR="00C61159" w:rsidRPr="00D10110">
        <w:t xml:space="preserve"> </w:t>
      </w:r>
      <w:r w:rsidR="003C3E09" w:rsidRPr="00D10110">
        <w:t>питания</w:t>
      </w:r>
      <w:r w:rsidR="00C61159" w:rsidRPr="00D10110">
        <w:t xml:space="preserve"> </w:t>
      </w:r>
      <w:r w:rsidR="003C3E09" w:rsidRPr="00D10110">
        <w:t>темпы</w:t>
      </w:r>
      <w:r w:rsidR="00C61159" w:rsidRPr="00D10110">
        <w:t xml:space="preserve"> </w:t>
      </w:r>
      <w:r w:rsidR="003C3E09" w:rsidRPr="00D10110">
        <w:t>роста</w:t>
      </w:r>
      <w:r w:rsidR="00C61159" w:rsidRPr="00D10110">
        <w:t xml:space="preserve"> </w:t>
      </w:r>
      <w:r w:rsidR="003C3E09" w:rsidRPr="00D10110">
        <w:t>цен</w:t>
      </w:r>
      <w:r w:rsidR="00C61159" w:rsidRPr="00D10110">
        <w:t xml:space="preserve"> </w:t>
      </w:r>
      <w:r w:rsidR="003C3E09" w:rsidRPr="00D10110">
        <w:t>снизились</w:t>
      </w:r>
      <w:r w:rsidR="00C61159" w:rsidRPr="00D10110">
        <w:t xml:space="preserve"> </w:t>
      </w:r>
      <w:r w:rsidR="003C3E09" w:rsidRPr="00D10110">
        <w:t>до</w:t>
      </w:r>
      <w:r w:rsidR="00C61159" w:rsidRPr="00D10110">
        <w:t xml:space="preserve"> </w:t>
      </w:r>
      <w:r w:rsidR="003C3E09" w:rsidRPr="00D10110">
        <w:t>0,13%.</w:t>
      </w:r>
      <w:r w:rsidR="00C61159" w:rsidRPr="00D10110">
        <w:t xml:space="preserve"> </w:t>
      </w:r>
      <w:r w:rsidR="003C3E09" w:rsidRPr="00D10110">
        <w:t>В</w:t>
      </w:r>
      <w:r w:rsidR="00C61159" w:rsidRPr="00D10110">
        <w:t xml:space="preserve"> </w:t>
      </w:r>
      <w:r w:rsidR="003C3E09" w:rsidRPr="00D10110">
        <w:t>сегменте</w:t>
      </w:r>
      <w:r w:rsidR="00C61159" w:rsidRPr="00D10110">
        <w:t xml:space="preserve"> </w:t>
      </w:r>
      <w:r w:rsidR="003C3E09" w:rsidRPr="00D10110">
        <w:t>непродовольственных</w:t>
      </w:r>
      <w:r w:rsidR="00C61159" w:rsidRPr="00D10110">
        <w:t xml:space="preserve"> </w:t>
      </w:r>
      <w:r w:rsidR="003C3E09" w:rsidRPr="00D10110">
        <w:t>товаров</w:t>
      </w:r>
      <w:r w:rsidR="00C61159" w:rsidRPr="00D10110">
        <w:t xml:space="preserve"> </w:t>
      </w:r>
      <w:r w:rsidR="003C3E09" w:rsidRPr="00D10110">
        <w:t>рост</w:t>
      </w:r>
      <w:r w:rsidR="00C61159" w:rsidRPr="00D10110">
        <w:t xml:space="preserve"> </w:t>
      </w:r>
      <w:r w:rsidR="003C3E09" w:rsidRPr="00D10110">
        <w:t>цен</w:t>
      </w:r>
      <w:r w:rsidR="00C61159" w:rsidRPr="00D10110">
        <w:t xml:space="preserve"> </w:t>
      </w:r>
      <w:r w:rsidR="003C3E09" w:rsidRPr="00D10110">
        <w:t>замедлился</w:t>
      </w:r>
      <w:r w:rsidR="00C61159" w:rsidRPr="00D10110">
        <w:t xml:space="preserve"> </w:t>
      </w:r>
      <w:r w:rsidR="003C3E09" w:rsidRPr="00D10110">
        <w:t>до</w:t>
      </w:r>
      <w:r w:rsidR="00C61159" w:rsidRPr="00D10110">
        <w:t xml:space="preserve"> </w:t>
      </w:r>
      <w:r w:rsidR="003C3E09" w:rsidRPr="00D10110">
        <w:t>0,08%:</w:t>
      </w:r>
      <w:r w:rsidR="00C61159" w:rsidRPr="00D10110">
        <w:t xml:space="preserve"> </w:t>
      </w:r>
      <w:r w:rsidR="003C3E09" w:rsidRPr="00D10110">
        <w:t>продолжилось</w:t>
      </w:r>
      <w:r w:rsidR="00C61159" w:rsidRPr="00D10110">
        <w:t xml:space="preserve"> </w:t>
      </w:r>
      <w:r w:rsidR="003C3E09" w:rsidRPr="00D10110">
        <w:t>снижение</w:t>
      </w:r>
      <w:r w:rsidR="00C61159" w:rsidRPr="00D10110">
        <w:t xml:space="preserve"> </w:t>
      </w:r>
      <w:r w:rsidR="003C3E09" w:rsidRPr="00D10110">
        <w:t>темпов</w:t>
      </w:r>
      <w:r w:rsidR="00C61159" w:rsidRPr="00D10110">
        <w:t xml:space="preserve"> </w:t>
      </w:r>
      <w:r w:rsidR="003C3E09" w:rsidRPr="00D10110">
        <w:t>роста</w:t>
      </w:r>
      <w:r w:rsidR="00C61159" w:rsidRPr="00D10110">
        <w:t xml:space="preserve"> </w:t>
      </w:r>
      <w:r w:rsidR="003C3E09" w:rsidRPr="00D10110">
        <w:t>цен</w:t>
      </w:r>
      <w:r w:rsidR="00C61159" w:rsidRPr="00D10110">
        <w:t xml:space="preserve"> </w:t>
      </w:r>
      <w:r w:rsidR="003C3E09" w:rsidRPr="00D10110">
        <w:t>на</w:t>
      </w:r>
      <w:r w:rsidR="00C61159" w:rsidRPr="00D10110">
        <w:t xml:space="preserve"> </w:t>
      </w:r>
      <w:r w:rsidR="003C3E09" w:rsidRPr="00D10110">
        <w:t>легковые</w:t>
      </w:r>
      <w:r w:rsidR="00C61159" w:rsidRPr="00D10110">
        <w:t xml:space="preserve"> </w:t>
      </w:r>
      <w:r w:rsidR="003C3E09" w:rsidRPr="00D10110">
        <w:t>автомобили</w:t>
      </w:r>
      <w:r w:rsidR="00C61159" w:rsidRPr="00D10110">
        <w:t xml:space="preserve"> </w:t>
      </w:r>
      <w:r w:rsidR="003C3E09" w:rsidRPr="00D10110">
        <w:t>и</w:t>
      </w:r>
      <w:r w:rsidR="00C61159" w:rsidRPr="00D10110">
        <w:t xml:space="preserve"> </w:t>
      </w:r>
      <w:r w:rsidR="003C3E09" w:rsidRPr="00D10110">
        <w:t>ускорение</w:t>
      </w:r>
      <w:r w:rsidR="00C61159" w:rsidRPr="00D10110">
        <w:t xml:space="preserve"> </w:t>
      </w:r>
      <w:r w:rsidR="003C3E09" w:rsidRPr="00D10110">
        <w:t>снижения</w:t>
      </w:r>
      <w:r w:rsidR="00C61159" w:rsidRPr="00D10110">
        <w:t xml:space="preserve"> </w:t>
      </w:r>
      <w:r w:rsidR="003C3E09" w:rsidRPr="00D10110">
        <w:t>цен</w:t>
      </w:r>
      <w:r w:rsidR="00C61159" w:rsidRPr="00D10110">
        <w:t xml:space="preserve"> </w:t>
      </w:r>
      <w:r w:rsidR="003C3E09" w:rsidRPr="00D10110">
        <w:t>на</w:t>
      </w:r>
      <w:r w:rsidR="00C61159" w:rsidRPr="00D10110">
        <w:t xml:space="preserve"> </w:t>
      </w:r>
      <w:r w:rsidR="003C3E09" w:rsidRPr="00D10110">
        <w:t>электротовары</w:t>
      </w:r>
      <w:r w:rsidR="00C61159" w:rsidRPr="00D10110">
        <w:t xml:space="preserve"> </w:t>
      </w:r>
      <w:r w:rsidR="003C3E09" w:rsidRPr="00D10110">
        <w:t>и</w:t>
      </w:r>
      <w:r w:rsidR="00C61159" w:rsidRPr="00D10110">
        <w:t xml:space="preserve"> </w:t>
      </w:r>
      <w:r w:rsidR="003C3E09" w:rsidRPr="00D10110">
        <w:t>бытовые</w:t>
      </w:r>
      <w:r w:rsidR="00C61159" w:rsidRPr="00D10110">
        <w:t xml:space="preserve"> </w:t>
      </w:r>
      <w:r w:rsidR="003C3E09" w:rsidRPr="00D10110">
        <w:t>товары.</w:t>
      </w:r>
      <w:r w:rsidR="00C61159" w:rsidRPr="00D10110">
        <w:t xml:space="preserve"> </w:t>
      </w:r>
      <w:r w:rsidR="003C3E09" w:rsidRPr="00D10110">
        <w:t>В</w:t>
      </w:r>
      <w:r w:rsidR="00C61159" w:rsidRPr="00D10110">
        <w:t xml:space="preserve"> </w:t>
      </w:r>
      <w:r w:rsidR="003C3E09" w:rsidRPr="00D10110">
        <w:t>секторе</w:t>
      </w:r>
      <w:r w:rsidR="00C61159" w:rsidRPr="00D10110">
        <w:t xml:space="preserve"> </w:t>
      </w:r>
      <w:r w:rsidR="003C3E09" w:rsidRPr="00D10110">
        <w:t>услуг</w:t>
      </w:r>
      <w:r w:rsidR="00C61159" w:rsidRPr="00D10110">
        <w:t xml:space="preserve"> </w:t>
      </w:r>
      <w:r w:rsidR="003C3E09" w:rsidRPr="00D10110">
        <w:t>снижение</w:t>
      </w:r>
      <w:r w:rsidR="00C61159" w:rsidRPr="00D10110">
        <w:t xml:space="preserve"> </w:t>
      </w:r>
      <w:r w:rsidR="003C3E09" w:rsidRPr="00D10110">
        <w:t>цен</w:t>
      </w:r>
      <w:r w:rsidR="00C61159" w:rsidRPr="00D10110">
        <w:t xml:space="preserve"> </w:t>
      </w:r>
      <w:r w:rsidR="003C3E09" w:rsidRPr="00D10110">
        <w:t>ускорилось</w:t>
      </w:r>
      <w:r w:rsidR="00C61159" w:rsidRPr="00D10110">
        <w:t xml:space="preserve"> </w:t>
      </w:r>
      <w:r w:rsidR="003C3E09" w:rsidRPr="00D10110">
        <w:t>(-0,69%)</w:t>
      </w:r>
      <w:r w:rsidR="00C61159" w:rsidRPr="00D10110">
        <w:t xml:space="preserve"> </w:t>
      </w:r>
      <w:r w:rsidR="003C3E09" w:rsidRPr="00D10110">
        <w:t>за</w:t>
      </w:r>
      <w:r w:rsidR="00C61159" w:rsidRPr="00D10110">
        <w:t xml:space="preserve"> </w:t>
      </w:r>
      <w:r w:rsidR="003C3E09" w:rsidRPr="00D10110">
        <w:t>счет</w:t>
      </w:r>
      <w:r w:rsidR="00C61159" w:rsidRPr="00D10110">
        <w:t xml:space="preserve"> </w:t>
      </w:r>
      <w:r w:rsidR="003C3E09" w:rsidRPr="00D10110">
        <w:t>ускорения</w:t>
      </w:r>
      <w:r w:rsidR="00C61159" w:rsidRPr="00D10110">
        <w:t xml:space="preserve"> </w:t>
      </w:r>
      <w:r w:rsidR="003C3E09" w:rsidRPr="00D10110">
        <w:t>дефляции</w:t>
      </w:r>
      <w:r w:rsidR="00C61159" w:rsidRPr="00D10110">
        <w:t xml:space="preserve"> </w:t>
      </w:r>
      <w:r w:rsidR="003C3E09" w:rsidRPr="00D10110">
        <w:t>на</w:t>
      </w:r>
      <w:r w:rsidR="00C61159" w:rsidRPr="00D10110">
        <w:t xml:space="preserve"> </w:t>
      </w:r>
      <w:r w:rsidR="003C3E09" w:rsidRPr="00D10110">
        <w:t>авиабилеты</w:t>
      </w:r>
      <w:r w:rsidR="00C61159" w:rsidRPr="00D10110">
        <w:t xml:space="preserve"> </w:t>
      </w:r>
      <w:r w:rsidR="003C3E09" w:rsidRPr="00D10110">
        <w:t>на</w:t>
      </w:r>
      <w:r w:rsidR="00C61159" w:rsidRPr="00D10110">
        <w:t xml:space="preserve"> </w:t>
      </w:r>
      <w:r w:rsidR="003C3E09" w:rsidRPr="00D10110">
        <w:t>внутренние</w:t>
      </w:r>
      <w:r w:rsidR="00C61159" w:rsidRPr="00D10110">
        <w:t xml:space="preserve"> </w:t>
      </w:r>
      <w:r w:rsidR="003C3E09" w:rsidRPr="00D10110">
        <w:t>рейсы</w:t>
      </w:r>
      <w:r w:rsidR="00C61159" w:rsidRPr="00D10110">
        <w:t xml:space="preserve"> </w:t>
      </w:r>
      <w:r w:rsidR="003C3E09" w:rsidRPr="00D10110">
        <w:t>(-8,85%)</w:t>
      </w:r>
      <w:r w:rsidR="00C61159" w:rsidRPr="00D10110">
        <w:t xml:space="preserve"> </w:t>
      </w:r>
      <w:r w:rsidR="003C3E09" w:rsidRPr="00D10110">
        <w:t>и</w:t>
      </w:r>
      <w:r w:rsidR="00C61159" w:rsidRPr="00D10110">
        <w:t xml:space="preserve"> </w:t>
      </w:r>
      <w:r w:rsidR="003C3E09" w:rsidRPr="00D10110">
        <w:t>услуги</w:t>
      </w:r>
      <w:r w:rsidR="00C61159" w:rsidRPr="00D10110">
        <w:t xml:space="preserve"> </w:t>
      </w:r>
      <w:r w:rsidR="003C3E09" w:rsidRPr="00D10110">
        <w:t>санаториев</w:t>
      </w:r>
      <w:r w:rsidR="00C61159" w:rsidRPr="00D10110">
        <w:t xml:space="preserve"> </w:t>
      </w:r>
      <w:r w:rsidR="003C3E09" w:rsidRPr="00D10110">
        <w:t>(-2,96%)</w:t>
      </w:r>
      <w:r>
        <w:t>»</w:t>
      </w:r>
      <w:r w:rsidR="003C3E09" w:rsidRPr="00D10110">
        <w:t>,</w:t>
      </w:r>
      <w:r w:rsidR="00C61159" w:rsidRPr="00D10110">
        <w:t xml:space="preserve"> </w:t>
      </w:r>
      <w:r w:rsidR="003C3E09" w:rsidRPr="00D10110">
        <w:t>-</w:t>
      </w:r>
      <w:r w:rsidR="00C61159" w:rsidRPr="00D10110">
        <w:t xml:space="preserve"> </w:t>
      </w:r>
      <w:r w:rsidR="003C3E09" w:rsidRPr="00D10110">
        <w:t>отмечается</w:t>
      </w:r>
      <w:r w:rsidR="00C61159" w:rsidRPr="00D10110">
        <w:t xml:space="preserve"> </w:t>
      </w:r>
      <w:r w:rsidR="003C3E09" w:rsidRPr="00D10110">
        <w:t>в</w:t>
      </w:r>
      <w:r w:rsidR="00C61159" w:rsidRPr="00D10110">
        <w:t xml:space="preserve"> </w:t>
      </w:r>
      <w:r w:rsidR="003C3E09" w:rsidRPr="00D10110">
        <w:t>обзоре.</w:t>
      </w:r>
    </w:p>
    <w:p w14:paraId="39C08119" w14:textId="77777777" w:rsidR="003C3E09" w:rsidRPr="00D10110" w:rsidRDefault="003C3E09" w:rsidP="003C3E09">
      <w:r w:rsidRPr="00D10110">
        <w:t>Ранее</w:t>
      </w:r>
      <w:r w:rsidR="00C61159" w:rsidRPr="00D10110">
        <w:t xml:space="preserve"> </w:t>
      </w:r>
      <w:r w:rsidRPr="00D10110">
        <w:t>глава</w:t>
      </w:r>
      <w:r w:rsidR="00C61159" w:rsidRPr="00D10110">
        <w:t xml:space="preserve"> </w:t>
      </w:r>
      <w:r w:rsidRPr="00D10110">
        <w:t>Минэкономразвития</w:t>
      </w:r>
      <w:r w:rsidR="00C61159" w:rsidRPr="00D10110">
        <w:t xml:space="preserve"> </w:t>
      </w:r>
      <w:r w:rsidRPr="00D10110">
        <w:t>РФ</w:t>
      </w:r>
      <w:r w:rsidR="00C61159" w:rsidRPr="00D10110">
        <w:t xml:space="preserve"> </w:t>
      </w:r>
      <w:r w:rsidRPr="00D10110">
        <w:t>Максим</w:t>
      </w:r>
      <w:r w:rsidR="00C61159" w:rsidRPr="00D10110">
        <w:t xml:space="preserve"> </w:t>
      </w:r>
      <w:r w:rsidRPr="00D10110">
        <w:t>Решетников</w:t>
      </w:r>
      <w:r w:rsidR="00C61159" w:rsidRPr="00D10110">
        <w:t xml:space="preserve"> </w:t>
      </w:r>
      <w:r w:rsidRPr="00D10110">
        <w:t>сообщал</w:t>
      </w:r>
      <w:r w:rsidR="00C61159" w:rsidRPr="00D10110">
        <w:t xml:space="preserve"> </w:t>
      </w:r>
      <w:r w:rsidRPr="00D10110">
        <w:t>журналистам,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министерство</w:t>
      </w:r>
      <w:r w:rsidR="00C61159" w:rsidRPr="00D10110">
        <w:t xml:space="preserve"> </w:t>
      </w:r>
      <w:r w:rsidRPr="00D10110">
        <w:t>рассчитывает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снижение</w:t>
      </w:r>
      <w:r w:rsidR="00C61159" w:rsidRPr="00D10110">
        <w:t xml:space="preserve"> </w:t>
      </w:r>
      <w:r w:rsidRPr="00D10110">
        <w:t>уровня</w:t>
      </w:r>
      <w:r w:rsidR="00C61159" w:rsidRPr="00D10110">
        <w:t xml:space="preserve"> </w:t>
      </w:r>
      <w:r w:rsidRPr="00D10110">
        <w:t>инфляции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РФ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концу</w:t>
      </w:r>
      <w:r w:rsidR="00C61159" w:rsidRPr="00D10110">
        <w:t xml:space="preserve"> </w:t>
      </w:r>
      <w:r w:rsidRPr="00D10110">
        <w:t>текущего</w:t>
      </w:r>
      <w:r w:rsidR="00C61159" w:rsidRPr="00D10110">
        <w:t xml:space="preserve"> </w:t>
      </w:r>
      <w:r w:rsidRPr="00D10110">
        <w:t>года.</w:t>
      </w:r>
    </w:p>
    <w:p w14:paraId="29256E81" w14:textId="77777777" w:rsidR="003C3E09" w:rsidRPr="00D10110" w:rsidRDefault="003C3E09" w:rsidP="003C3E09">
      <w:proofErr w:type="gramStart"/>
      <w:r w:rsidRPr="00D10110">
        <w:t>Согласно</w:t>
      </w:r>
      <w:r w:rsidR="00C61159" w:rsidRPr="00D10110">
        <w:t xml:space="preserve"> </w:t>
      </w:r>
      <w:r w:rsidRPr="00D10110">
        <w:t>последнему</w:t>
      </w:r>
      <w:r w:rsidR="00C61159" w:rsidRPr="00D10110">
        <w:t xml:space="preserve"> </w:t>
      </w:r>
      <w:r w:rsidRPr="00D10110">
        <w:t>прогнозу</w:t>
      </w:r>
      <w:proofErr w:type="gramEnd"/>
      <w:r w:rsidR="00C61159" w:rsidRPr="00D10110">
        <w:t xml:space="preserve"> </w:t>
      </w:r>
      <w:r w:rsidRPr="00D10110">
        <w:t>МЭР,</w:t>
      </w:r>
      <w:r w:rsidR="00C61159" w:rsidRPr="00D10110">
        <w:t xml:space="preserve"> </w:t>
      </w:r>
      <w:r w:rsidRPr="00D10110">
        <w:t>инфляция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уровне</w:t>
      </w:r>
      <w:r w:rsidR="00C61159" w:rsidRPr="00D10110">
        <w:t xml:space="preserve"> </w:t>
      </w:r>
      <w:r w:rsidRPr="00D10110">
        <w:t>5,1%,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2025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2026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4%.</w:t>
      </w:r>
    </w:p>
    <w:p w14:paraId="1C0D1D36" w14:textId="77777777" w:rsidR="00D64588" w:rsidRPr="00D10110" w:rsidRDefault="00D64588" w:rsidP="00D64588">
      <w:pPr>
        <w:pStyle w:val="2"/>
      </w:pPr>
      <w:bookmarkStart w:id="120" w:name="_Toc176415587"/>
      <w:bookmarkEnd w:id="117"/>
      <w:r w:rsidRPr="00D10110">
        <w:t>РИА</w:t>
      </w:r>
      <w:r w:rsidR="00C61159" w:rsidRPr="00D10110">
        <w:t xml:space="preserve"> </w:t>
      </w:r>
      <w:r w:rsidRPr="00D10110">
        <w:t>Новости,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ЦБ</w:t>
      </w:r>
      <w:r w:rsidR="00C61159" w:rsidRPr="00D10110">
        <w:t xml:space="preserve"> </w:t>
      </w:r>
      <w:r w:rsidRPr="00D10110">
        <w:t>РФ</w:t>
      </w:r>
      <w:r w:rsidR="00C61159" w:rsidRPr="00D10110">
        <w:t xml:space="preserve"> </w:t>
      </w:r>
      <w:r w:rsidRPr="00D10110">
        <w:t>планирует</w:t>
      </w:r>
      <w:r w:rsidR="00C61159" w:rsidRPr="00D10110">
        <w:t xml:space="preserve"> </w:t>
      </w:r>
      <w:r w:rsidRPr="00D10110">
        <w:t>вводить</w:t>
      </w:r>
      <w:r w:rsidR="00C61159" w:rsidRPr="00D10110">
        <w:t xml:space="preserve"> </w:t>
      </w:r>
      <w:r w:rsidRPr="00D10110">
        <w:t>период</w:t>
      </w:r>
      <w:r w:rsidR="00C61159" w:rsidRPr="00D10110">
        <w:t xml:space="preserve"> </w:t>
      </w:r>
      <w:r w:rsidRPr="00D10110">
        <w:t>охлаждения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всем</w:t>
      </w:r>
      <w:r w:rsidR="00C61159" w:rsidRPr="00D10110">
        <w:t xml:space="preserve"> </w:t>
      </w:r>
      <w:r w:rsidRPr="00D10110">
        <w:t>массовым</w:t>
      </w:r>
      <w:r w:rsidR="00C61159" w:rsidRPr="00D10110">
        <w:t xml:space="preserve"> </w:t>
      </w:r>
      <w:r w:rsidRPr="00D10110">
        <w:t>финансовым</w:t>
      </w:r>
      <w:r w:rsidR="00C61159" w:rsidRPr="00D10110">
        <w:t xml:space="preserve"> </w:t>
      </w:r>
      <w:r w:rsidRPr="00D10110">
        <w:t>продуктам</w:t>
      </w:r>
      <w:bookmarkEnd w:id="120"/>
    </w:p>
    <w:p w14:paraId="3E266BFF" w14:textId="77777777" w:rsidR="00D64588" w:rsidRPr="00D10110" w:rsidRDefault="00D64588" w:rsidP="009F6448">
      <w:pPr>
        <w:pStyle w:val="3"/>
      </w:pPr>
      <w:bookmarkStart w:id="121" w:name="_Toc176415588"/>
      <w:r w:rsidRPr="00D10110">
        <w:t>Банк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планирует</w:t>
      </w:r>
      <w:r w:rsidR="00C61159" w:rsidRPr="00D10110">
        <w:t xml:space="preserve"> </w:t>
      </w:r>
      <w:r w:rsidRPr="00D10110">
        <w:t>вводить</w:t>
      </w:r>
      <w:r w:rsidR="00C61159" w:rsidRPr="00D10110">
        <w:t xml:space="preserve"> </w:t>
      </w:r>
      <w:r w:rsidRPr="00D10110">
        <w:t>период</w:t>
      </w:r>
      <w:r w:rsidR="00C61159" w:rsidRPr="00D10110">
        <w:t xml:space="preserve"> </w:t>
      </w:r>
      <w:r w:rsidRPr="00D10110">
        <w:t>охлаждения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всем</w:t>
      </w:r>
      <w:r w:rsidR="00C61159" w:rsidRPr="00D10110">
        <w:t xml:space="preserve"> </w:t>
      </w:r>
      <w:r w:rsidRPr="00D10110">
        <w:t>массовым</w:t>
      </w:r>
      <w:r w:rsidR="00C61159" w:rsidRPr="00D10110">
        <w:t xml:space="preserve"> </w:t>
      </w:r>
      <w:r w:rsidRPr="00D10110">
        <w:t>финансовым</w:t>
      </w:r>
      <w:r w:rsidR="00C61159" w:rsidRPr="00D10110">
        <w:t xml:space="preserve"> </w:t>
      </w:r>
      <w:r w:rsidRPr="00D10110">
        <w:t>продуктам,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первую</w:t>
      </w:r>
      <w:r w:rsidR="00C61159" w:rsidRPr="00D10110">
        <w:t xml:space="preserve"> </w:t>
      </w:r>
      <w:r w:rsidRPr="00D10110">
        <w:t>очередь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тем,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продаются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r w:rsidRPr="00D10110">
        <w:t>агентов,</w:t>
      </w:r>
      <w:r w:rsidR="00C61159" w:rsidRPr="00D10110">
        <w:t xml:space="preserve"> </w:t>
      </w:r>
      <w:r w:rsidRPr="00D10110">
        <w:t>рассказал</w:t>
      </w:r>
      <w:r w:rsidR="00C61159" w:rsidRPr="00D10110">
        <w:t xml:space="preserve"> </w:t>
      </w:r>
      <w:r w:rsidRPr="00D10110">
        <w:t>журналистам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кулуарах</w:t>
      </w:r>
      <w:r w:rsidR="00C61159" w:rsidRPr="00D10110">
        <w:t xml:space="preserve"> </w:t>
      </w:r>
      <w:r w:rsidRPr="00D10110">
        <w:t>ВЭФ</w:t>
      </w:r>
      <w:r w:rsidR="00C61159" w:rsidRPr="00D10110">
        <w:t xml:space="preserve"> </w:t>
      </w:r>
      <w:r w:rsidRPr="00D10110">
        <w:t>руководитель</w:t>
      </w:r>
      <w:r w:rsidR="00C61159" w:rsidRPr="00D10110">
        <w:t xml:space="preserve"> </w:t>
      </w:r>
      <w:r w:rsidRPr="00D10110">
        <w:t>службы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защите</w:t>
      </w:r>
      <w:r w:rsidR="00C61159" w:rsidRPr="00D10110">
        <w:t xml:space="preserve"> </w:t>
      </w:r>
      <w:r w:rsidRPr="00D10110">
        <w:t>прав</w:t>
      </w:r>
      <w:r w:rsidR="00C61159" w:rsidRPr="00D10110">
        <w:t xml:space="preserve"> </w:t>
      </w:r>
      <w:r w:rsidRPr="00D10110">
        <w:t>потребителей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обеспечению</w:t>
      </w:r>
      <w:r w:rsidR="00C61159" w:rsidRPr="00D10110">
        <w:t xml:space="preserve"> </w:t>
      </w:r>
      <w:r w:rsidRPr="00D10110">
        <w:t>доступности</w:t>
      </w:r>
      <w:r w:rsidR="00C61159" w:rsidRPr="00D10110">
        <w:t xml:space="preserve"> </w:t>
      </w:r>
      <w:r w:rsidRPr="00D10110">
        <w:t>финансовых</w:t>
      </w:r>
      <w:r w:rsidR="00C61159" w:rsidRPr="00D10110">
        <w:t xml:space="preserve"> </w:t>
      </w:r>
      <w:r w:rsidRPr="00D10110">
        <w:t>услуг</w:t>
      </w:r>
      <w:r w:rsidR="00C61159" w:rsidRPr="00D10110">
        <w:t xml:space="preserve"> </w:t>
      </w:r>
      <w:r w:rsidRPr="00D10110">
        <w:t>ЦБ</w:t>
      </w:r>
      <w:r w:rsidR="00C61159" w:rsidRPr="00D10110">
        <w:t xml:space="preserve"> </w:t>
      </w:r>
      <w:r w:rsidRPr="00D10110">
        <w:t>Михаил</w:t>
      </w:r>
      <w:r w:rsidR="00C61159" w:rsidRPr="00D10110">
        <w:t xml:space="preserve"> </w:t>
      </w:r>
      <w:r w:rsidRPr="00D10110">
        <w:t>Мамута.</w:t>
      </w:r>
      <w:bookmarkEnd w:id="121"/>
    </w:p>
    <w:p w14:paraId="6309E522" w14:textId="77777777" w:rsidR="00D64588" w:rsidRPr="00D10110" w:rsidRDefault="009F6448" w:rsidP="00D64588">
      <w:r>
        <w:t>«</w:t>
      </w:r>
      <w:r w:rsidR="00D64588" w:rsidRPr="00D10110">
        <w:t>Мы</w:t>
      </w:r>
      <w:r w:rsidR="00C61159" w:rsidRPr="00D10110">
        <w:t xml:space="preserve"> </w:t>
      </w:r>
      <w:r w:rsidR="00D64588" w:rsidRPr="00D10110">
        <w:t>планируем</w:t>
      </w:r>
      <w:r w:rsidR="00C61159" w:rsidRPr="00D10110">
        <w:t xml:space="preserve"> </w:t>
      </w:r>
      <w:r w:rsidR="00D64588" w:rsidRPr="00D10110">
        <w:t>вводить</w:t>
      </w:r>
      <w:r w:rsidR="00C61159" w:rsidRPr="00D10110">
        <w:t xml:space="preserve"> </w:t>
      </w:r>
      <w:r w:rsidR="00D64588" w:rsidRPr="00D10110">
        <w:t>период</w:t>
      </w:r>
      <w:r w:rsidR="00C61159" w:rsidRPr="00D10110">
        <w:t xml:space="preserve"> </w:t>
      </w:r>
      <w:r w:rsidR="00D64588" w:rsidRPr="00D10110">
        <w:t>охлаждения</w:t>
      </w:r>
      <w:r w:rsidR="00C61159" w:rsidRPr="00D10110">
        <w:t xml:space="preserve"> </w:t>
      </w:r>
      <w:r w:rsidR="00D64588" w:rsidRPr="00D10110">
        <w:t>по</w:t>
      </w:r>
      <w:r w:rsidR="00C61159" w:rsidRPr="00D10110">
        <w:t xml:space="preserve"> </w:t>
      </w:r>
      <w:r w:rsidR="00D64588" w:rsidRPr="00D10110">
        <w:t>всем</w:t>
      </w:r>
      <w:r w:rsidR="00C61159" w:rsidRPr="00D10110">
        <w:t xml:space="preserve"> </w:t>
      </w:r>
      <w:r w:rsidR="00D64588" w:rsidRPr="00D10110">
        <w:t>таким</w:t>
      </w:r>
      <w:r w:rsidR="00C61159" w:rsidRPr="00D10110">
        <w:t xml:space="preserve"> </w:t>
      </w:r>
      <w:r w:rsidR="00D64588" w:rsidRPr="00D10110">
        <w:t>массовым</w:t>
      </w:r>
      <w:r w:rsidR="00C61159" w:rsidRPr="00D10110">
        <w:t xml:space="preserve"> </w:t>
      </w:r>
      <w:r w:rsidR="00D64588" w:rsidRPr="00D10110">
        <w:t>продуктам,</w:t>
      </w:r>
      <w:r w:rsidR="00C61159" w:rsidRPr="00D10110">
        <w:t xml:space="preserve"> </w:t>
      </w:r>
      <w:r w:rsidR="00D64588" w:rsidRPr="00D10110">
        <w:t>в</w:t>
      </w:r>
      <w:r w:rsidR="00C61159" w:rsidRPr="00D10110">
        <w:t xml:space="preserve"> </w:t>
      </w:r>
      <w:r w:rsidR="00D64588" w:rsidRPr="00D10110">
        <w:t>первую</w:t>
      </w:r>
      <w:r w:rsidR="00C61159" w:rsidRPr="00D10110">
        <w:t xml:space="preserve"> </w:t>
      </w:r>
      <w:r w:rsidR="00D64588" w:rsidRPr="00D10110">
        <w:t>очередь</w:t>
      </w:r>
      <w:r w:rsidR="00C61159" w:rsidRPr="00D10110">
        <w:t xml:space="preserve"> </w:t>
      </w:r>
      <w:r w:rsidR="00D64588" w:rsidRPr="00D10110">
        <w:t>в</w:t>
      </w:r>
      <w:r w:rsidR="00C61159" w:rsidRPr="00D10110">
        <w:t xml:space="preserve"> </w:t>
      </w:r>
      <w:r w:rsidR="00D64588" w:rsidRPr="00D10110">
        <w:t>случаях,</w:t>
      </w:r>
      <w:r w:rsidR="00C61159" w:rsidRPr="00D10110">
        <w:t xml:space="preserve"> </w:t>
      </w:r>
      <w:r w:rsidR="00D64588" w:rsidRPr="00D10110">
        <w:t>когда</w:t>
      </w:r>
      <w:r w:rsidR="00C61159" w:rsidRPr="00D10110">
        <w:t xml:space="preserve"> </w:t>
      </w:r>
      <w:r w:rsidR="00D64588" w:rsidRPr="00D10110">
        <w:t>они</w:t>
      </w:r>
      <w:r w:rsidR="00C61159" w:rsidRPr="00D10110">
        <w:t xml:space="preserve"> </w:t>
      </w:r>
      <w:r w:rsidR="00D64588" w:rsidRPr="00D10110">
        <w:t>продаются</w:t>
      </w:r>
      <w:r w:rsidR="00C61159" w:rsidRPr="00D10110">
        <w:t xml:space="preserve"> </w:t>
      </w:r>
      <w:r w:rsidR="00D64588" w:rsidRPr="00D10110">
        <w:t>через</w:t>
      </w:r>
      <w:r w:rsidR="00C61159" w:rsidRPr="00D10110">
        <w:t xml:space="preserve"> </w:t>
      </w:r>
      <w:r w:rsidR="00D64588" w:rsidRPr="00D10110">
        <w:t>агентов.</w:t>
      </w:r>
      <w:r w:rsidR="00C61159" w:rsidRPr="00D10110">
        <w:t xml:space="preserve"> </w:t>
      </w:r>
      <w:r w:rsidR="00D64588" w:rsidRPr="00D10110">
        <w:t>Потому</w:t>
      </w:r>
      <w:r w:rsidR="00C61159" w:rsidRPr="00D10110">
        <w:t xml:space="preserve"> </w:t>
      </w:r>
      <w:r w:rsidR="00D64588" w:rsidRPr="00D10110">
        <w:t>что</w:t>
      </w:r>
      <w:r w:rsidR="00C61159" w:rsidRPr="00D10110">
        <w:t xml:space="preserve"> </w:t>
      </w:r>
      <w:r w:rsidR="00D64588" w:rsidRPr="00D10110">
        <w:t>риски</w:t>
      </w:r>
      <w:r w:rsidR="00C61159" w:rsidRPr="00D10110">
        <w:t xml:space="preserve"> </w:t>
      </w:r>
      <w:proofErr w:type="spellStart"/>
      <w:r w:rsidR="00D64588" w:rsidRPr="00D10110">
        <w:t>мисселлинга</w:t>
      </w:r>
      <w:proofErr w:type="spellEnd"/>
      <w:r w:rsidR="00D64588" w:rsidRPr="00D10110">
        <w:t>,</w:t>
      </w:r>
      <w:r w:rsidR="00C61159" w:rsidRPr="00D10110">
        <w:t xml:space="preserve"> </w:t>
      </w:r>
      <w:r w:rsidR="00D64588" w:rsidRPr="00D10110">
        <w:t>с</w:t>
      </w:r>
      <w:r w:rsidR="00C61159" w:rsidRPr="00D10110">
        <w:t xml:space="preserve"> </w:t>
      </w:r>
      <w:r w:rsidR="00D64588" w:rsidRPr="00D10110">
        <w:t>которыми</w:t>
      </w:r>
      <w:r w:rsidR="00C61159" w:rsidRPr="00D10110">
        <w:t xml:space="preserve"> </w:t>
      </w:r>
      <w:r w:rsidR="00D64588" w:rsidRPr="00D10110">
        <w:t>мы</w:t>
      </w:r>
      <w:r w:rsidR="00C61159" w:rsidRPr="00D10110">
        <w:t xml:space="preserve"> </w:t>
      </w:r>
      <w:r w:rsidR="00D64588" w:rsidRPr="00D10110">
        <w:t>боремся,</w:t>
      </w:r>
      <w:r w:rsidR="00C61159" w:rsidRPr="00D10110">
        <w:t xml:space="preserve"> </w:t>
      </w:r>
      <w:r w:rsidR="00D64588" w:rsidRPr="00D10110">
        <w:t>в</w:t>
      </w:r>
      <w:r w:rsidR="00C61159" w:rsidRPr="00D10110">
        <w:t xml:space="preserve"> </w:t>
      </w:r>
      <w:r w:rsidR="00D64588" w:rsidRPr="00D10110">
        <w:t>этом</w:t>
      </w:r>
      <w:r w:rsidR="00C61159" w:rsidRPr="00D10110">
        <w:t xml:space="preserve"> </w:t>
      </w:r>
      <w:r w:rsidR="00D64588" w:rsidRPr="00D10110">
        <w:t>случае</w:t>
      </w:r>
      <w:r w:rsidR="00C61159" w:rsidRPr="00D10110">
        <w:t xml:space="preserve"> </w:t>
      </w:r>
      <w:r w:rsidR="00D64588" w:rsidRPr="00D10110">
        <w:t>максимальные</w:t>
      </w:r>
      <w:r>
        <w:t>»</w:t>
      </w:r>
      <w:r w:rsidR="00D64588" w:rsidRPr="00D10110">
        <w:t>,</w:t>
      </w:r>
      <w:r w:rsidR="00C61159" w:rsidRPr="00D10110">
        <w:t xml:space="preserve"> </w:t>
      </w:r>
      <w:r w:rsidR="00D64588" w:rsidRPr="00D10110">
        <w:t>-</w:t>
      </w:r>
      <w:r w:rsidR="00C61159" w:rsidRPr="00D10110">
        <w:t xml:space="preserve"> </w:t>
      </w:r>
      <w:r w:rsidR="00D64588" w:rsidRPr="00D10110">
        <w:t>сказал</w:t>
      </w:r>
      <w:r w:rsidR="00C61159" w:rsidRPr="00D10110">
        <w:t xml:space="preserve"> </w:t>
      </w:r>
      <w:r w:rsidR="00D64588" w:rsidRPr="00D10110">
        <w:t>он,</w:t>
      </w:r>
      <w:r w:rsidR="00C61159" w:rsidRPr="00D10110">
        <w:t xml:space="preserve"> </w:t>
      </w:r>
      <w:r w:rsidR="00D64588" w:rsidRPr="00D10110">
        <w:t>отвечая</w:t>
      </w:r>
      <w:r w:rsidR="00C61159" w:rsidRPr="00D10110">
        <w:t xml:space="preserve"> </w:t>
      </w:r>
      <w:r w:rsidR="00D64588" w:rsidRPr="00D10110">
        <w:t>на</w:t>
      </w:r>
      <w:r w:rsidR="00C61159" w:rsidRPr="00D10110">
        <w:t xml:space="preserve"> </w:t>
      </w:r>
      <w:r w:rsidR="00D64588" w:rsidRPr="00D10110">
        <w:t>вопрос</w:t>
      </w:r>
      <w:r w:rsidR="00C61159" w:rsidRPr="00D10110">
        <w:t xml:space="preserve"> </w:t>
      </w:r>
      <w:r w:rsidR="00D64588" w:rsidRPr="00D10110">
        <w:t>о</w:t>
      </w:r>
      <w:r w:rsidR="00C61159" w:rsidRPr="00D10110">
        <w:t xml:space="preserve"> </w:t>
      </w:r>
      <w:r w:rsidR="00D64588" w:rsidRPr="00D10110">
        <w:t>периоде</w:t>
      </w:r>
      <w:r w:rsidR="00C61159" w:rsidRPr="00D10110">
        <w:t xml:space="preserve"> </w:t>
      </w:r>
      <w:r w:rsidR="00D64588" w:rsidRPr="00D10110">
        <w:t>охлаждения</w:t>
      </w:r>
      <w:r w:rsidR="00C61159" w:rsidRPr="00D10110">
        <w:t xml:space="preserve"> </w:t>
      </w:r>
      <w:r w:rsidR="00D64588" w:rsidRPr="00D10110">
        <w:t>для</w:t>
      </w:r>
      <w:r w:rsidR="00C61159" w:rsidRPr="00D10110">
        <w:t xml:space="preserve"> </w:t>
      </w:r>
      <w:r w:rsidR="00D64588" w:rsidRPr="00D10110">
        <w:t>индивидуальных</w:t>
      </w:r>
      <w:r w:rsidR="00C61159" w:rsidRPr="00D10110">
        <w:t xml:space="preserve"> </w:t>
      </w:r>
      <w:r w:rsidR="00D64588" w:rsidRPr="00D10110">
        <w:t>инвестиционных</w:t>
      </w:r>
      <w:r w:rsidR="00C61159" w:rsidRPr="00D10110">
        <w:t xml:space="preserve"> </w:t>
      </w:r>
      <w:r w:rsidR="00D64588" w:rsidRPr="00D10110">
        <w:t>счетов.</w:t>
      </w:r>
    </w:p>
    <w:p w14:paraId="0DA83ED8" w14:textId="77777777" w:rsidR="00D64588" w:rsidRPr="00D10110" w:rsidRDefault="00D64588" w:rsidP="00D64588">
      <w:r w:rsidRPr="00D10110">
        <w:t>По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словам,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отношении</w:t>
      </w:r>
      <w:r w:rsidR="00C61159" w:rsidRPr="00D10110">
        <w:t xml:space="preserve"> </w:t>
      </w:r>
      <w:r w:rsidRPr="00D10110">
        <w:t>некоторых</w:t>
      </w:r>
      <w:r w:rsidR="00C61159" w:rsidRPr="00D10110">
        <w:t xml:space="preserve"> </w:t>
      </w:r>
      <w:r w:rsidRPr="00D10110">
        <w:t>таких</w:t>
      </w:r>
      <w:r w:rsidR="00C61159" w:rsidRPr="00D10110">
        <w:t xml:space="preserve"> </w:t>
      </w:r>
      <w:r w:rsidRPr="00D10110">
        <w:t>продуктов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введены</w:t>
      </w:r>
      <w:r w:rsidR="00C61159" w:rsidRPr="00D10110">
        <w:t xml:space="preserve"> </w:t>
      </w:r>
      <w:r w:rsidRPr="00D10110">
        <w:t>быстрее,</w:t>
      </w:r>
      <w:r w:rsidR="00C61159" w:rsidRPr="00D10110">
        <w:t xml:space="preserve"> </w:t>
      </w:r>
      <w:r w:rsidRPr="00D10110">
        <w:t>потому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сделать,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меняя</w:t>
      </w:r>
      <w:r w:rsidR="00C61159" w:rsidRPr="00D10110">
        <w:t xml:space="preserve"> </w:t>
      </w:r>
      <w:r w:rsidRPr="00D10110">
        <w:t>законы,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r w:rsidRPr="00D10110">
        <w:t>нормативное</w:t>
      </w:r>
      <w:r w:rsidR="00C61159" w:rsidRPr="00D10110">
        <w:t xml:space="preserve"> </w:t>
      </w:r>
      <w:r w:rsidRPr="00D10110">
        <w:t>регулирование,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содержащее</w:t>
      </w:r>
      <w:r w:rsidR="00C61159" w:rsidRPr="00D10110">
        <w:t xml:space="preserve"> </w:t>
      </w:r>
      <w:r w:rsidRPr="00D10110">
        <w:t>необходимые</w:t>
      </w:r>
      <w:r w:rsidR="00C61159" w:rsidRPr="00D10110">
        <w:t xml:space="preserve"> </w:t>
      </w:r>
      <w:r w:rsidRPr="00D10110">
        <w:t>полномочия.</w:t>
      </w:r>
    </w:p>
    <w:p w14:paraId="0A7F90C1" w14:textId="77777777" w:rsidR="00D64588" w:rsidRPr="00D10110" w:rsidRDefault="009F6448" w:rsidP="00D64588">
      <w:r>
        <w:t>«</w:t>
      </w:r>
      <w:r w:rsidR="00D64588" w:rsidRPr="00D10110">
        <w:t>В</w:t>
      </w:r>
      <w:r w:rsidR="00C61159" w:rsidRPr="00D10110">
        <w:t xml:space="preserve"> </w:t>
      </w:r>
      <w:r w:rsidR="00D64588" w:rsidRPr="00D10110">
        <w:t>отношении</w:t>
      </w:r>
      <w:r w:rsidR="00C61159" w:rsidRPr="00D10110">
        <w:t xml:space="preserve"> </w:t>
      </w:r>
      <w:r w:rsidR="00D64588" w:rsidRPr="00D10110">
        <w:t>каких-то</w:t>
      </w:r>
      <w:r w:rsidR="00C61159" w:rsidRPr="00D10110">
        <w:t xml:space="preserve"> </w:t>
      </w:r>
      <w:r w:rsidR="00D64588" w:rsidRPr="00D10110">
        <w:t>инструментов</w:t>
      </w:r>
      <w:r w:rsidR="00C61159" w:rsidRPr="00D10110">
        <w:t xml:space="preserve"> </w:t>
      </w:r>
      <w:r w:rsidR="00D64588" w:rsidRPr="00D10110">
        <w:t>мы</w:t>
      </w:r>
      <w:r w:rsidR="00C61159" w:rsidRPr="00D10110">
        <w:t xml:space="preserve"> </w:t>
      </w:r>
      <w:r w:rsidR="00D64588" w:rsidRPr="00D10110">
        <w:t>будем</w:t>
      </w:r>
      <w:r w:rsidR="00C61159" w:rsidRPr="00D10110">
        <w:t xml:space="preserve"> </w:t>
      </w:r>
      <w:r w:rsidR="00D64588" w:rsidRPr="00D10110">
        <w:t>делать</w:t>
      </w:r>
      <w:r w:rsidR="00C61159" w:rsidRPr="00D10110">
        <w:t xml:space="preserve"> </w:t>
      </w:r>
      <w:r w:rsidR="00D64588" w:rsidRPr="00D10110">
        <w:t>это</w:t>
      </w:r>
      <w:r w:rsidR="00C61159" w:rsidRPr="00D10110">
        <w:t xml:space="preserve"> </w:t>
      </w:r>
      <w:r w:rsidR="00D64588" w:rsidRPr="00D10110">
        <w:t>через</w:t>
      </w:r>
      <w:r w:rsidR="00C61159" w:rsidRPr="00D10110">
        <w:t xml:space="preserve"> </w:t>
      </w:r>
      <w:r w:rsidR="00D64588" w:rsidRPr="00D10110">
        <w:t>базовые</w:t>
      </w:r>
      <w:r w:rsidR="00C61159" w:rsidRPr="00D10110">
        <w:t xml:space="preserve"> </w:t>
      </w:r>
      <w:r w:rsidR="00D64588" w:rsidRPr="00D10110">
        <w:t>стандарты</w:t>
      </w:r>
      <w:r w:rsidR="00C61159" w:rsidRPr="00D10110">
        <w:t xml:space="preserve"> </w:t>
      </w:r>
      <w:r w:rsidR="00D64588" w:rsidRPr="00D10110">
        <w:t>СРО,</w:t>
      </w:r>
      <w:r w:rsidR="00C61159" w:rsidRPr="00D10110">
        <w:t xml:space="preserve"> </w:t>
      </w:r>
      <w:r w:rsidR="00D64588" w:rsidRPr="00D10110">
        <w:t>где-то</w:t>
      </w:r>
      <w:r w:rsidR="00C61159" w:rsidRPr="00D10110">
        <w:t xml:space="preserve"> </w:t>
      </w:r>
      <w:r w:rsidR="00D64588" w:rsidRPr="00D10110">
        <w:t>прид</w:t>
      </w:r>
      <w:r w:rsidR="00C61159" w:rsidRPr="00D10110">
        <w:t>е</w:t>
      </w:r>
      <w:r w:rsidR="00D64588" w:rsidRPr="00D10110">
        <w:t>тся</w:t>
      </w:r>
      <w:r w:rsidR="00C61159" w:rsidRPr="00D10110">
        <w:t xml:space="preserve"> </w:t>
      </w:r>
      <w:r w:rsidR="00D64588" w:rsidRPr="00D10110">
        <w:t>менять</w:t>
      </w:r>
      <w:r w:rsidR="00C61159" w:rsidRPr="00D10110">
        <w:t xml:space="preserve"> </w:t>
      </w:r>
      <w:r w:rsidR="00D64588" w:rsidRPr="00D10110">
        <w:t>закон.</w:t>
      </w:r>
      <w:r w:rsidR="00C61159" w:rsidRPr="00D10110">
        <w:t xml:space="preserve"> </w:t>
      </w:r>
      <w:r w:rsidR="00D64588" w:rsidRPr="00D10110">
        <w:t>Я</w:t>
      </w:r>
      <w:r w:rsidR="00C61159" w:rsidRPr="00D10110">
        <w:t xml:space="preserve"> </w:t>
      </w:r>
      <w:r w:rsidR="00D64588" w:rsidRPr="00D10110">
        <w:t>думаю,</w:t>
      </w:r>
      <w:r w:rsidR="00C61159" w:rsidRPr="00D10110">
        <w:t xml:space="preserve"> </w:t>
      </w:r>
      <w:r w:rsidR="00D64588" w:rsidRPr="00D10110">
        <w:t>что</w:t>
      </w:r>
      <w:r w:rsidR="00C61159" w:rsidRPr="00D10110">
        <w:t xml:space="preserve"> </w:t>
      </w:r>
      <w:r w:rsidR="00D64588" w:rsidRPr="00D10110">
        <w:t>мы</w:t>
      </w:r>
      <w:r w:rsidR="00C61159" w:rsidRPr="00D10110">
        <w:t xml:space="preserve"> </w:t>
      </w:r>
      <w:r w:rsidR="00D64588" w:rsidRPr="00D10110">
        <w:t>буквально</w:t>
      </w:r>
      <w:r w:rsidR="00C61159" w:rsidRPr="00D10110">
        <w:t xml:space="preserve"> </w:t>
      </w:r>
      <w:r w:rsidR="00D64588" w:rsidRPr="00D10110">
        <w:t>через</w:t>
      </w:r>
      <w:r w:rsidR="00C61159" w:rsidRPr="00D10110">
        <w:t xml:space="preserve"> </w:t>
      </w:r>
      <w:r w:rsidR="00D64588" w:rsidRPr="00D10110">
        <w:t>две-три</w:t>
      </w:r>
      <w:r w:rsidR="00C61159" w:rsidRPr="00D10110">
        <w:t xml:space="preserve"> </w:t>
      </w:r>
      <w:r w:rsidR="00D64588" w:rsidRPr="00D10110">
        <w:t>недели</w:t>
      </w:r>
      <w:r w:rsidR="00C61159" w:rsidRPr="00D10110">
        <w:t xml:space="preserve"> </w:t>
      </w:r>
      <w:r w:rsidR="00D64588" w:rsidRPr="00D10110">
        <w:lastRenderedPageBreak/>
        <w:t>уже</w:t>
      </w:r>
      <w:r w:rsidR="00C61159" w:rsidRPr="00D10110">
        <w:t xml:space="preserve"> </w:t>
      </w:r>
      <w:r w:rsidR="00D64588" w:rsidRPr="00D10110">
        <w:t>более</w:t>
      </w:r>
      <w:r w:rsidR="00C61159" w:rsidRPr="00D10110">
        <w:t xml:space="preserve"> </w:t>
      </w:r>
      <w:r w:rsidR="00D64588" w:rsidRPr="00D10110">
        <w:t>конкретно</w:t>
      </w:r>
      <w:r w:rsidR="00C61159" w:rsidRPr="00D10110">
        <w:t xml:space="preserve"> </w:t>
      </w:r>
      <w:r w:rsidR="00D64588" w:rsidRPr="00D10110">
        <w:t>на</w:t>
      </w:r>
      <w:r w:rsidR="00C61159" w:rsidRPr="00D10110">
        <w:t xml:space="preserve"> </w:t>
      </w:r>
      <w:r w:rsidR="00D64588" w:rsidRPr="00D10110">
        <w:t>этот</w:t>
      </w:r>
      <w:r w:rsidR="00C61159" w:rsidRPr="00D10110">
        <w:t xml:space="preserve"> </w:t>
      </w:r>
      <w:r w:rsidR="00D64588" w:rsidRPr="00D10110">
        <w:t>вопрос</w:t>
      </w:r>
      <w:r w:rsidR="00C61159" w:rsidRPr="00D10110">
        <w:t xml:space="preserve"> </w:t>
      </w:r>
      <w:r w:rsidR="00D64588" w:rsidRPr="00D10110">
        <w:t>ответим.</w:t>
      </w:r>
      <w:r w:rsidR="00C61159" w:rsidRPr="00D10110">
        <w:t xml:space="preserve"> </w:t>
      </w:r>
      <w:r w:rsidR="00D64588" w:rsidRPr="00D10110">
        <w:t>Но</w:t>
      </w:r>
      <w:r w:rsidR="00C61159" w:rsidRPr="00D10110">
        <w:t xml:space="preserve"> </w:t>
      </w:r>
      <w:r w:rsidR="00D64588" w:rsidRPr="00D10110">
        <w:t>мы</w:t>
      </w:r>
      <w:r w:rsidR="00C61159" w:rsidRPr="00D10110">
        <w:t xml:space="preserve"> </w:t>
      </w:r>
      <w:r w:rsidR="00D64588" w:rsidRPr="00D10110">
        <w:t>планируем</w:t>
      </w:r>
      <w:r w:rsidR="00C61159" w:rsidRPr="00D10110">
        <w:t xml:space="preserve"> </w:t>
      </w:r>
      <w:r w:rsidR="00D64588" w:rsidRPr="00D10110">
        <w:t>это</w:t>
      </w:r>
      <w:r w:rsidR="00C61159" w:rsidRPr="00D10110">
        <w:t xml:space="preserve"> </w:t>
      </w:r>
      <w:r w:rsidR="00D64588" w:rsidRPr="00D10110">
        <w:t>делать,</w:t>
      </w:r>
      <w:r w:rsidR="00C61159" w:rsidRPr="00D10110">
        <w:t xml:space="preserve"> </w:t>
      </w:r>
      <w:r w:rsidR="00D64588" w:rsidRPr="00D10110">
        <w:t>стратегически</w:t>
      </w:r>
      <w:r w:rsidR="00C61159" w:rsidRPr="00D10110">
        <w:t xml:space="preserve"> </w:t>
      </w:r>
      <w:r w:rsidR="00D64588" w:rsidRPr="00D10110">
        <w:t>ничего</w:t>
      </w:r>
      <w:r w:rsidR="00C61159" w:rsidRPr="00D10110">
        <w:t xml:space="preserve"> </w:t>
      </w:r>
      <w:r w:rsidR="00D64588" w:rsidRPr="00D10110">
        <w:t>не</w:t>
      </w:r>
      <w:r w:rsidR="00C61159" w:rsidRPr="00D10110">
        <w:t xml:space="preserve"> </w:t>
      </w:r>
      <w:r w:rsidR="00D64588" w:rsidRPr="00D10110">
        <w:t>поменялось</w:t>
      </w:r>
      <w:r>
        <w:t>»</w:t>
      </w:r>
      <w:r w:rsidR="00D64588" w:rsidRPr="00D10110">
        <w:t>,</w:t>
      </w:r>
      <w:r w:rsidR="00C61159" w:rsidRPr="00D10110">
        <w:t xml:space="preserve"> </w:t>
      </w:r>
      <w:r w:rsidR="00D64588" w:rsidRPr="00D10110">
        <w:t>-</w:t>
      </w:r>
      <w:r w:rsidR="00C61159" w:rsidRPr="00D10110">
        <w:t xml:space="preserve"> </w:t>
      </w:r>
      <w:r w:rsidR="00D64588" w:rsidRPr="00D10110">
        <w:t>заключил</w:t>
      </w:r>
      <w:r w:rsidR="00C61159" w:rsidRPr="00D10110">
        <w:t xml:space="preserve"> </w:t>
      </w:r>
      <w:r w:rsidR="00D64588" w:rsidRPr="00D10110">
        <w:t>Мамута.</w:t>
      </w:r>
    </w:p>
    <w:p w14:paraId="5AE0FD00" w14:textId="77777777" w:rsidR="00D64588" w:rsidRPr="00D10110" w:rsidRDefault="00D64588" w:rsidP="00D64588">
      <w:r w:rsidRPr="00D10110">
        <w:t>ЦБ</w:t>
      </w:r>
      <w:r w:rsidR="00C61159" w:rsidRPr="00D10110">
        <w:t xml:space="preserve"> </w:t>
      </w:r>
      <w:r w:rsidRPr="00D10110">
        <w:t>РФ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прорабатывать</w:t>
      </w:r>
      <w:r w:rsidR="00C61159" w:rsidRPr="00D10110">
        <w:t xml:space="preserve"> </w:t>
      </w:r>
      <w:r w:rsidRPr="00D10110">
        <w:t>идею</w:t>
      </w:r>
      <w:r w:rsidR="00C61159" w:rsidRPr="00D10110">
        <w:t xml:space="preserve"> </w:t>
      </w:r>
      <w:r w:rsidRPr="00D10110">
        <w:t>периода</w:t>
      </w:r>
      <w:r w:rsidR="00C61159" w:rsidRPr="00D10110">
        <w:t xml:space="preserve"> </w:t>
      </w:r>
      <w:r w:rsidRPr="00D10110">
        <w:t>охлаждения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индивидуальных</w:t>
      </w:r>
      <w:r w:rsidR="00C61159" w:rsidRPr="00D10110">
        <w:t xml:space="preserve"> </w:t>
      </w:r>
      <w:r w:rsidRPr="00D10110">
        <w:t>инвестиционных</w:t>
      </w:r>
      <w:r w:rsidR="00C61159" w:rsidRPr="00D10110">
        <w:t xml:space="preserve"> </w:t>
      </w:r>
      <w:r w:rsidRPr="00D10110">
        <w:t>счетов</w:t>
      </w:r>
      <w:r w:rsidR="00C61159" w:rsidRPr="00D10110">
        <w:t xml:space="preserve"> </w:t>
      </w:r>
      <w:r w:rsidRPr="00D10110">
        <w:t>третьего</w:t>
      </w:r>
      <w:r w:rsidR="00C61159" w:rsidRPr="00D10110">
        <w:t xml:space="preserve"> </w:t>
      </w:r>
      <w:r w:rsidRPr="00D10110">
        <w:t>типа</w:t>
      </w:r>
      <w:r w:rsidR="00C61159" w:rsidRPr="00D10110">
        <w:t xml:space="preserve"> </w:t>
      </w:r>
      <w:r w:rsidRPr="00D10110">
        <w:t>(ИИС-3),</w:t>
      </w:r>
      <w:r w:rsidR="00C61159" w:rsidRPr="00D10110">
        <w:t xml:space="preserve"> </w:t>
      </w:r>
      <w:r w:rsidRPr="00D10110">
        <w:t>говорил</w:t>
      </w:r>
      <w:r w:rsidR="00C61159" w:rsidRPr="00D10110">
        <w:t xml:space="preserve"> </w:t>
      </w:r>
      <w:r w:rsidRPr="00D10110">
        <w:t>Мамута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июле.</w:t>
      </w:r>
    </w:p>
    <w:p w14:paraId="0456CE62" w14:textId="77777777" w:rsidR="00D64588" w:rsidRPr="00D10110" w:rsidRDefault="00D64588" w:rsidP="00D64588">
      <w:r w:rsidRPr="00D10110">
        <w:t>Восточный</w:t>
      </w:r>
      <w:r w:rsidR="00C61159" w:rsidRPr="00D10110">
        <w:t xml:space="preserve"> </w:t>
      </w:r>
      <w:r w:rsidRPr="00D10110">
        <w:t>экономический</w:t>
      </w:r>
      <w:r w:rsidR="00C61159" w:rsidRPr="00D10110">
        <w:t xml:space="preserve"> </w:t>
      </w:r>
      <w:r w:rsidRPr="00D10110">
        <w:t>форум</w:t>
      </w:r>
      <w:r w:rsidR="00C61159" w:rsidRPr="00D10110">
        <w:t xml:space="preserve"> </w:t>
      </w:r>
      <w:r w:rsidRPr="00D10110">
        <w:t>проходит</w:t>
      </w:r>
      <w:r w:rsidR="00C61159" w:rsidRPr="00D10110">
        <w:t xml:space="preserve"> </w:t>
      </w:r>
      <w:proofErr w:type="gramStart"/>
      <w:r w:rsidRPr="00D10110">
        <w:t>3-6</w:t>
      </w:r>
      <w:proofErr w:type="gramEnd"/>
      <w:r w:rsidR="00C61159" w:rsidRPr="00D10110">
        <w:t xml:space="preserve"> </w:t>
      </w:r>
      <w:r w:rsidRPr="00D10110">
        <w:t>сентября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площадке</w:t>
      </w:r>
      <w:r w:rsidR="00C61159" w:rsidRPr="00D10110">
        <w:t xml:space="preserve"> </w:t>
      </w:r>
      <w:r w:rsidRPr="00D10110">
        <w:t>кампуса</w:t>
      </w:r>
      <w:r w:rsidR="00C61159" w:rsidRPr="00D10110">
        <w:t xml:space="preserve"> </w:t>
      </w:r>
      <w:r w:rsidRPr="00D10110">
        <w:t>Дальневосточного</w:t>
      </w:r>
      <w:r w:rsidR="00C61159" w:rsidRPr="00D10110">
        <w:t xml:space="preserve"> </w:t>
      </w:r>
      <w:r w:rsidRPr="00D10110">
        <w:t>федерального</w:t>
      </w:r>
      <w:r w:rsidR="00C61159" w:rsidRPr="00D10110">
        <w:t xml:space="preserve"> </w:t>
      </w:r>
      <w:r w:rsidRPr="00D10110">
        <w:t>университета</w:t>
      </w:r>
      <w:r w:rsidR="00C61159" w:rsidRPr="00D10110">
        <w:t xml:space="preserve"> </w:t>
      </w:r>
      <w:r w:rsidRPr="00D10110">
        <w:t>во</w:t>
      </w:r>
      <w:r w:rsidR="00C61159" w:rsidRPr="00D10110">
        <w:t xml:space="preserve"> </w:t>
      </w:r>
      <w:r w:rsidRPr="00D10110">
        <w:t>Владивостоке.</w:t>
      </w:r>
      <w:r w:rsidR="00C61159" w:rsidRPr="00D10110">
        <w:t xml:space="preserve"> </w:t>
      </w:r>
      <w:r w:rsidRPr="00D10110">
        <w:t>РИА</w:t>
      </w:r>
      <w:r w:rsidR="00C61159" w:rsidRPr="00D10110">
        <w:t xml:space="preserve"> </w:t>
      </w:r>
      <w:r w:rsidRPr="00D10110">
        <w:t>Новости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генеральный</w:t>
      </w:r>
      <w:r w:rsidR="00C61159" w:rsidRPr="00D10110">
        <w:t xml:space="preserve"> </w:t>
      </w:r>
      <w:r w:rsidRPr="00D10110">
        <w:t>информационный</w:t>
      </w:r>
      <w:r w:rsidR="00C61159" w:rsidRPr="00D10110">
        <w:t xml:space="preserve"> </w:t>
      </w:r>
      <w:r w:rsidRPr="00D10110">
        <w:t>партнер</w:t>
      </w:r>
      <w:r w:rsidR="00C61159" w:rsidRPr="00D10110">
        <w:t xml:space="preserve"> </w:t>
      </w:r>
      <w:r w:rsidRPr="00D10110">
        <w:t>ВЭФ-2024.</w:t>
      </w:r>
    </w:p>
    <w:p w14:paraId="11382FDD" w14:textId="77777777" w:rsidR="001B534D" w:rsidRPr="00D10110" w:rsidRDefault="00BC3E8E" w:rsidP="001B534D">
      <w:pPr>
        <w:pStyle w:val="2"/>
      </w:pPr>
      <w:bookmarkStart w:id="122" w:name="_Toc176415589"/>
      <w:r w:rsidRPr="00D10110">
        <w:t>Радио</w:t>
      </w:r>
      <w:r w:rsidR="00C61159" w:rsidRPr="00D10110">
        <w:t xml:space="preserve"> </w:t>
      </w:r>
      <w:r w:rsidR="009F6448">
        <w:t>«</w:t>
      </w:r>
      <w:r w:rsidR="001B534D" w:rsidRPr="00D10110">
        <w:t>Коммерсантъ</w:t>
      </w:r>
      <w:r w:rsidR="00C61159" w:rsidRPr="00D10110">
        <w:t xml:space="preserve"> </w:t>
      </w:r>
      <w:r w:rsidR="001B534D" w:rsidRPr="00D10110">
        <w:t>FM</w:t>
      </w:r>
      <w:r w:rsidR="009F6448">
        <w:t>»</w:t>
      </w:r>
      <w:r w:rsidR="001B534D" w:rsidRPr="00D10110">
        <w:t>,</w:t>
      </w:r>
      <w:r w:rsidR="00C61159" w:rsidRPr="00D10110">
        <w:t xml:space="preserve"> </w:t>
      </w:r>
      <w:r w:rsidR="001B534D" w:rsidRPr="00D10110">
        <w:t>04.09.2024,</w:t>
      </w:r>
      <w:r w:rsidR="00C61159" w:rsidRPr="00D10110">
        <w:t xml:space="preserve"> </w:t>
      </w:r>
      <w:r w:rsidR="009F6448">
        <w:t>«</w:t>
      </w:r>
      <w:r w:rsidR="001B534D" w:rsidRPr="00D10110">
        <w:t>Сегодня</w:t>
      </w:r>
      <w:r w:rsidR="00C61159" w:rsidRPr="00D10110">
        <w:t xml:space="preserve"> </w:t>
      </w:r>
      <w:r w:rsidR="001B534D" w:rsidRPr="00D10110">
        <w:t>для</w:t>
      </w:r>
      <w:r w:rsidR="00C61159" w:rsidRPr="00D10110">
        <w:t xml:space="preserve"> </w:t>
      </w:r>
      <w:r w:rsidR="001B534D" w:rsidRPr="00D10110">
        <w:t>вкладчиков</w:t>
      </w:r>
      <w:r w:rsidR="00C61159" w:rsidRPr="00D10110">
        <w:t xml:space="preserve"> </w:t>
      </w:r>
      <w:r w:rsidR="001B534D" w:rsidRPr="00D10110">
        <w:t>беспроигрышное</w:t>
      </w:r>
      <w:r w:rsidR="00C61159" w:rsidRPr="00D10110">
        <w:t xml:space="preserve"> </w:t>
      </w:r>
      <w:r w:rsidR="001B534D" w:rsidRPr="00D10110">
        <w:t>время</w:t>
      </w:r>
      <w:r w:rsidR="009F6448">
        <w:t>»</w:t>
      </w:r>
      <w:r w:rsidR="00300412" w:rsidRPr="00D10110">
        <w:t>.</w:t>
      </w:r>
      <w:r w:rsidR="00C61159" w:rsidRPr="00D10110">
        <w:t xml:space="preserve"> </w:t>
      </w:r>
      <w:r w:rsidR="00300412" w:rsidRPr="00D10110">
        <w:t>Заместитель</w:t>
      </w:r>
      <w:r w:rsidR="00C61159" w:rsidRPr="00D10110">
        <w:t xml:space="preserve"> </w:t>
      </w:r>
      <w:r w:rsidR="00300412" w:rsidRPr="00D10110">
        <w:t>президента-председателя</w:t>
      </w:r>
      <w:r w:rsidR="00C61159" w:rsidRPr="00D10110">
        <w:t xml:space="preserve"> </w:t>
      </w:r>
      <w:r w:rsidR="00300412" w:rsidRPr="00D10110">
        <w:t>правления</w:t>
      </w:r>
      <w:r w:rsidR="00C61159" w:rsidRPr="00D10110">
        <w:t xml:space="preserve"> </w:t>
      </w:r>
      <w:r w:rsidR="00300412" w:rsidRPr="00D10110">
        <w:t>ВТБ</w:t>
      </w:r>
      <w:r w:rsidR="00C61159" w:rsidRPr="00D10110">
        <w:t xml:space="preserve"> </w:t>
      </w:r>
      <w:r w:rsidR="00300412" w:rsidRPr="00D10110">
        <w:t>Георгий</w:t>
      </w:r>
      <w:r w:rsidR="00C61159" w:rsidRPr="00D10110">
        <w:t xml:space="preserve"> </w:t>
      </w:r>
      <w:r w:rsidR="00300412" w:rsidRPr="00D10110">
        <w:t>Горшков</w:t>
      </w:r>
      <w:r w:rsidR="00C61159" w:rsidRPr="00D10110">
        <w:t xml:space="preserve"> - </w:t>
      </w:r>
      <w:r w:rsidR="00300412" w:rsidRPr="00D10110">
        <w:t>в</w:t>
      </w:r>
      <w:r w:rsidR="00C61159" w:rsidRPr="00D10110">
        <w:t xml:space="preserve"> </w:t>
      </w:r>
      <w:r w:rsidR="00300412" w:rsidRPr="00D10110">
        <w:t>программе</w:t>
      </w:r>
      <w:r w:rsidR="00C61159" w:rsidRPr="00D10110">
        <w:t xml:space="preserve"> </w:t>
      </w:r>
      <w:r w:rsidR="009F6448">
        <w:t>«</w:t>
      </w:r>
      <w:r w:rsidR="00300412" w:rsidRPr="00D10110">
        <w:t>Цели</w:t>
      </w:r>
      <w:r w:rsidR="00C61159" w:rsidRPr="00D10110">
        <w:t xml:space="preserve"> </w:t>
      </w:r>
      <w:r w:rsidR="00300412" w:rsidRPr="00D10110">
        <w:t>и</w:t>
      </w:r>
      <w:r w:rsidR="00C61159" w:rsidRPr="00D10110">
        <w:t xml:space="preserve"> </w:t>
      </w:r>
      <w:r w:rsidR="00300412" w:rsidRPr="00D10110">
        <w:t>средства</w:t>
      </w:r>
      <w:r w:rsidR="009F6448">
        <w:t>»</w:t>
      </w:r>
      <w:bookmarkEnd w:id="122"/>
    </w:p>
    <w:p w14:paraId="3390F5D8" w14:textId="77777777" w:rsidR="001B534D" w:rsidRPr="00D10110" w:rsidRDefault="001B534D" w:rsidP="009F6448">
      <w:pPr>
        <w:pStyle w:val="3"/>
      </w:pPr>
      <w:bookmarkStart w:id="123" w:name="_Toc176415590"/>
      <w:r w:rsidRPr="00D10110">
        <w:t>29</w:t>
      </w:r>
      <w:r w:rsidR="00C61159" w:rsidRPr="00D10110">
        <w:t xml:space="preserve"> </w:t>
      </w:r>
      <w:r w:rsidRPr="00D10110">
        <w:t>июля</w:t>
      </w:r>
      <w:r w:rsidR="00C61159" w:rsidRPr="00D10110">
        <w:t xml:space="preserve"> </w:t>
      </w:r>
      <w:r w:rsidRPr="00D10110">
        <w:t>Центробанк</w:t>
      </w:r>
      <w:r w:rsidR="00C61159" w:rsidRPr="00D10110">
        <w:t xml:space="preserve"> </w:t>
      </w:r>
      <w:r w:rsidRPr="00D10110">
        <w:t>повысил</w:t>
      </w:r>
      <w:r w:rsidR="00C61159" w:rsidRPr="00D10110">
        <w:t xml:space="preserve"> </w:t>
      </w:r>
      <w:r w:rsidRPr="00D10110">
        <w:t>ключевую</w:t>
      </w:r>
      <w:r w:rsidR="00C61159" w:rsidRPr="00D10110">
        <w:t xml:space="preserve"> </w:t>
      </w:r>
      <w:r w:rsidRPr="00D10110">
        <w:t>ставку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16%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18%.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условиях</w:t>
      </w:r>
      <w:r w:rsidR="00C61159" w:rsidRPr="00D10110">
        <w:t xml:space="preserve"> </w:t>
      </w:r>
      <w:r w:rsidRPr="00D10110">
        <w:t>высоких</w:t>
      </w:r>
      <w:r w:rsidR="00C61159" w:rsidRPr="00D10110">
        <w:t xml:space="preserve"> </w:t>
      </w:r>
      <w:r w:rsidRPr="00D10110">
        <w:t>ставок</w:t>
      </w:r>
      <w:r w:rsidR="00C61159" w:rsidRPr="00D10110">
        <w:t xml:space="preserve"> </w:t>
      </w:r>
      <w:r w:rsidRPr="00D10110">
        <w:t>развивается</w:t>
      </w:r>
      <w:r w:rsidR="00C61159" w:rsidRPr="00D10110">
        <w:t xml:space="preserve"> </w:t>
      </w:r>
      <w:r w:rsidRPr="00D10110">
        <w:t>кредитование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России?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происходит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рынком</w:t>
      </w:r>
      <w:r w:rsidR="00C61159" w:rsidRPr="00D10110">
        <w:t xml:space="preserve"> </w:t>
      </w:r>
      <w:r w:rsidRPr="00D10110">
        <w:t>сбережений?</w:t>
      </w:r>
      <w:r w:rsidR="00C61159" w:rsidRPr="00D10110">
        <w:t xml:space="preserve"> </w:t>
      </w:r>
      <w:r w:rsidRPr="00D10110">
        <w:t>Эти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другие</w:t>
      </w:r>
      <w:r w:rsidR="00C61159" w:rsidRPr="00D10110">
        <w:t xml:space="preserve"> </w:t>
      </w:r>
      <w:r w:rsidRPr="00D10110">
        <w:t>вопросы</w:t>
      </w:r>
      <w:r w:rsidR="00C61159" w:rsidRPr="00D10110">
        <w:t xml:space="preserve"> </w:t>
      </w:r>
      <w:r w:rsidRPr="00D10110">
        <w:t>экономический</w:t>
      </w:r>
      <w:r w:rsidR="00C61159" w:rsidRPr="00D10110">
        <w:t xml:space="preserve"> </w:t>
      </w:r>
      <w:r w:rsidRPr="00D10110">
        <w:t>обозреватель</w:t>
      </w:r>
      <w:r w:rsidR="00C61159" w:rsidRPr="00D10110">
        <w:t xml:space="preserve"> </w:t>
      </w:r>
      <w:r w:rsidR="009F6448">
        <w:t>«</w:t>
      </w:r>
      <w:r w:rsidRPr="00D10110">
        <w:t>Ъ</w:t>
      </w:r>
      <w:r w:rsidR="00C61159" w:rsidRPr="00D10110">
        <w:t xml:space="preserve"> </w:t>
      </w:r>
      <w:r w:rsidRPr="00D10110">
        <w:t>FM</w:t>
      </w:r>
      <w:r w:rsidR="009F6448">
        <w:t>»</w:t>
      </w:r>
      <w:r w:rsidR="00C61159" w:rsidRPr="00D10110">
        <w:t xml:space="preserve"> </w:t>
      </w:r>
      <w:r w:rsidRPr="00D10110">
        <w:t>Олег</w:t>
      </w:r>
      <w:r w:rsidR="00C61159" w:rsidRPr="00D10110">
        <w:t xml:space="preserve"> </w:t>
      </w:r>
      <w:r w:rsidRPr="00D10110">
        <w:t>Богданов</w:t>
      </w:r>
      <w:r w:rsidR="00C61159" w:rsidRPr="00D10110">
        <w:t xml:space="preserve"> </w:t>
      </w:r>
      <w:r w:rsidRPr="00D10110">
        <w:t>обсудил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заместителем</w:t>
      </w:r>
      <w:r w:rsidR="00C61159" w:rsidRPr="00D10110">
        <w:t xml:space="preserve"> </w:t>
      </w:r>
      <w:r w:rsidRPr="00D10110">
        <w:t>президента-председателя</w:t>
      </w:r>
      <w:r w:rsidR="00C61159" w:rsidRPr="00D10110">
        <w:t xml:space="preserve"> </w:t>
      </w:r>
      <w:r w:rsidRPr="00D10110">
        <w:t>правления</w:t>
      </w:r>
      <w:r w:rsidR="00C61159" w:rsidRPr="00D10110">
        <w:t xml:space="preserve"> </w:t>
      </w:r>
      <w:r w:rsidRPr="00D10110">
        <w:t>ВТБ</w:t>
      </w:r>
      <w:r w:rsidR="00C61159" w:rsidRPr="00D10110">
        <w:t xml:space="preserve"> </w:t>
      </w:r>
      <w:r w:rsidRPr="00D10110">
        <w:t>Георгием</w:t>
      </w:r>
      <w:r w:rsidR="00C61159" w:rsidRPr="00D10110">
        <w:t xml:space="preserve"> </w:t>
      </w:r>
      <w:r w:rsidRPr="00D10110">
        <w:t>Горшковым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рамках</w:t>
      </w:r>
      <w:r w:rsidR="00C61159" w:rsidRPr="00D10110">
        <w:t xml:space="preserve"> </w:t>
      </w:r>
      <w:r w:rsidRPr="00D10110">
        <w:t>Восточного</w:t>
      </w:r>
      <w:r w:rsidR="00C61159" w:rsidRPr="00D10110">
        <w:t xml:space="preserve"> </w:t>
      </w:r>
      <w:r w:rsidRPr="00D10110">
        <w:t>экономического</w:t>
      </w:r>
      <w:r w:rsidR="00C61159" w:rsidRPr="00D10110">
        <w:t xml:space="preserve"> </w:t>
      </w:r>
      <w:r w:rsidRPr="00D10110">
        <w:t>форума.</w:t>
      </w:r>
      <w:bookmarkEnd w:id="123"/>
    </w:p>
    <w:p w14:paraId="5B344106" w14:textId="77777777" w:rsidR="001B534D" w:rsidRPr="00D10110" w:rsidRDefault="00C61159" w:rsidP="001B534D">
      <w:r w:rsidRPr="00D10110">
        <w:t xml:space="preserve">- </w:t>
      </w:r>
      <w:r w:rsidR="001B534D" w:rsidRPr="00D10110">
        <w:t>Задача</w:t>
      </w:r>
      <w:r w:rsidRPr="00D10110">
        <w:t xml:space="preserve"> </w:t>
      </w:r>
      <w:r w:rsidR="001B534D" w:rsidRPr="00D10110">
        <w:t>Центрального</w:t>
      </w:r>
      <w:r w:rsidRPr="00D10110">
        <w:t xml:space="preserve"> </w:t>
      </w:r>
      <w:r w:rsidR="001B534D" w:rsidRPr="00D10110">
        <w:t>банка</w:t>
      </w:r>
      <w:r w:rsidRPr="00D10110">
        <w:t xml:space="preserve"> - </w:t>
      </w:r>
      <w:r w:rsidR="001B534D" w:rsidRPr="00D10110">
        <w:t>охладить</w:t>
      </w:r>
      <w:r w:rsidRPr="00D10110">
        <w:t xml:space="preserve"> </w:t>
      </w:r>
      <w:r w:rsidR="001B534D" w:rsidRPr="00D10110">
        <w:t>потребительский</w:t>
      </w:r>
      <w:r w:rsidRPr="00D10110">
        <w:t xml:space="preserve"> </w:t>
      </w:r>
      <w:r w:rsidR="001B534D" w:rsidRPr="00D10110">
        <w:t>спрос,</w:t>
      </w:r>
      <w:r w:rsidRPr="00D10110">
        <w:t xml:space="preserve"> </w:t>
      </w:r>
      <w:r w:rsidR="001B534D" w:rsidRPr="00D10110">
        <w:t>чтобы</w:t>
      </w:r>
      <w:r w:rsidRPr="00D10110">
        <w:t xml:space="preserve"> </w:t>
      </w:r>
      <w:r w:rsidR="001B534D" w:rsidRPr="00D10110">
        <w:t>сбить</w:t>
      </w:r>
      <w:r w:rsidRPr="00D10110">
        <w:t xml:space="preserve"> </w:t>
      </w:r>
      <w:r w:rsidR="001B534D" w:rsidRPr="00D10110">
        <w:t>инфляцию.</w:t>
      </w:r>
      <w:r w:rsidRPr="00D10110">
        <w:t xml:space="preserve"> </w:t>
      </w:r>
      <w:r w:rsidR="001B534D" w:rsidRPr="00D10110">
        <w:t>Для</w:t>
      </w:r>
      <w:r w:rsidRPr="00D10110">
        <w:t xml:space="preserve"> </w:t>
      </w:r>
      <w:r w:rsidR="001B534D" w:rsidRPr="00D10110">
        <w:t>этого</w:t>
      </w:r>
      <w:r w:rsidRPr="00D10110">
        <w:t xml:space="preserve"> </w:t>
      </w:r>
      <w:r w:rsidR="001B534D" w:rsidRPr="00D10110">
        <w:t>он</w:t>
      </w:r>
      <w:r w:rsidRPr="00D10110">
        <w:t xml:space="preserve"> </w:t>
      </w:r>
      <w:r w:rsidR="001B534D" w:rsidRPr="00D10110">
        <w:t>поднимает</w:t>
      </w:r>
      <w:r w:rsidRPr="00D10110">
        <w:t xml:space="preserve"> </w:t>
      </w:r>
      <w:r w:rsidR="001B534D" w:rsidRPr="00D10110">
        <w:t>ставку</w:t>
      </w:r>
      <w:r w:rsidRPr="00D10110">
        <w:t xml:space="preserve"> </w:t>
      </w:r>
      <w:r w:rsidR="001B534D" w:rsidRPr="00D10110">
        <w:t>и</w:t>
      </w:r>
      <w:r w:rsidRPr="00D10110">
        <w:t xml:space="preserve"> </w:t>
      </w:r>
      <w:r w:rsidR="001B534D" w:rsidRPr="00D10110">
        <w:t>ужесточает</w:t>
      </w:r>
      <w:r w:rsidRPr="00D10110">
        <w:t xml:space="preserve"> </w:t>
      </w:r>
      <w:r w:rsidR="001B534D" w:rsidRPr="00D10110">
        <w:t>различные</w:t>
      </w:r>
      <w:r w:rsidRPr="00D10110">
        <w:t xml:space="preserve"> </w:t>
      </w:r>
      <w:r w:rsidR="001B534D" w:rsidRPr="00D10110">
        <w:t>требования</w:t>
      </w:r>
      <w:r w:rsidRPr="00D10110">
        <w:t xml:space="preserve"> </w:t>
      </w:r>
      <w:r w:rsidR="001B534D" w:rsidRPr="00D10110">
        <w:t>к</w:t>
      </w:r>
      <w:r w:rsidRPr="00D10110">
        <w:t xml:space="preserve"> </w:t>
      </w:r>
      <w:r w:rsidR="001B534D" w:rsidRPr="00D10110">
        <w:t>банкам.</w:t>
      </w:r>
      <w:r w:rsidRPr="00D10110">
        <w:t xml:space="preserve"> </w:t>
      </w:r>
      <w:r w:rsidR="001B534D" w:rsidRPr="00D10110">
        <w:t>Как</w:t>
      </w:r>
      <w:r w:rsidRPr="00D10110">
        <w:t xml:space="preserve"> </w:t>
      </w:r>
      <w:r w:rsidR="001B534D" w:rsidRPr="00D10110">
        <w:t>это</w:t>
      </w:r>
      <w:r w:rsidRPr="00D10110">
        <w:t xml:space="preserve"> </w:t>
      </w:r>
      <w:r w:rsidR="001B534D" w:rsidRPr="00D10110">
        <w:t>сказывается</w:t>
      </w:r>
      <w:r w:rsidRPr="00D10110">
        <w:t xml:space="preserve"> </w:t>
      </w:r>
      <w:r w:rsidR="001B534D" w:rsidRPr="00D10110">
        <w:t>на</w:t>
      </w:r>
      <w:r w:rsidRPr="00D10110">
        <w:t xml:space="preserve"> </w:t>
      </w:r>
      <w:r w:rsidR="001B534D" w:rsidRPr="00D10110">
        <w:t>процессе</w:t>
      </w:r>
      <w:r w:rsidRPr="00D10110">
        <w:t xml:space="preserve"> </w:t>
      </w:r>
      <w:r w:rsidR="001B534D" w:rsidRPr="00D10110">
        <w:t>кредитования</w:t>
      </w:r>
      <w:r w:rsidRPr="00D10110">
        <w:t xml:space="preserve"> </w:t>
      </w:r>
      <w:r w:rsidR="001B534D" w:rsidRPr="00D10110">
        <w:t>в</w:t>
      </w:r>
      <w:r w:rsidRPr="00D10110">
        <w:t xml:space="preserve"> </w:t>
      </w:r>
      <w:r w:rsidR="001B534D" w:rsidRPr="00D10110">
        <w:t>целом?</w:t>
      </w:r>
    </w:p>
    <w:p w14:paraId="7EAF700C" w14:textId="77777777" w:rsidR="001B534D" w:rsidRPr="00D10110" w:rsidRDefault="00C61159" w:rsidP="001B534D">
      <w:r w:rsidRPr="00D10110">
        <w:t xml:space="preserve">- </w:t>
      </w:r>
      <w:r w:rsidR="001B534D" w:rsidRPr="00D10110">
        <w:t>Мы</w:t>
      </w:r>
      <w:r w:rsidRPr="00D10110">
        <w:t xml:space="preserve"> </w:t>
      </w:r>
      <w:r w:rsidR="001B534D" w:rsidRPr="00D10110">
        <w:t>с</w:t>
      </w:r>
      <w:r w:rsidRPr="00D10110">
        <w:t xml:space="preserve"> </w:t>
      </w:r>
      <w:r w:rsidR="001B534D" w:rsidRPr="00D10110">
        <w:t>вами</w:t>
      </w:r>
      <w:r w:rsidRPr="00D10110">
        <w:t xml:space="preserve"> </w:t>
      </w:r>
      <w:r w:rsidR="001B534D" w:rsidRPr="00D10110">
        <w:t>как</w:t>
      </w:r>
      <w:r w:rsidRPr="00D10110">
        <w:t xml:space="preserve"> </w:t>
      </w:r>
      <w:r w:rsidR="001B534D" w:rsidRPr="00D10110">
        <w:t>потребители</w:t>
      </w:r>
      <w:r w:rsidRPr="00D10110">
        <w:t xml:space="preserve"> </w:t>
      </w:r>
      <w:r w:rsidR="001B534D" w:rsidRPr="00D10110">
        <w:t>не</w:t>
      </w:r>
      <w:r w:rsidRPr="00D10110">
        <w:t xml:space="preserve"> </w:t>
      </w:r>
      <w:r w:rsidR="001B534D" w:rsidRPr="00D10110">
        <w:t>любим</w:t>
      </w:r>
      <w:r w:rsidRPr="00D10110">
        <w:t xml:space="preserve"> </w:t>
      </w:r>
      <w:r w:rsidR="001B534D" w:rsidRPr="00D10110">
        <w:t>инфляцию,</w:t>
      </w:r>
      <w:r w:rsidRPr="00D10110">
        <w:t xml:space="preserve"> </w:t>
      </w:r>
      <w:r w:rsidR="001B534D" w:rsidRPr="00D10110">
        <w:t>потому</w:t>
      </w:r>
      <w:r w:rsidRPr="00D10110">
        <w:t xml:space="preserve"> </w:t>
      </w:r>
      <w:r w:rsidR="001B534D" w:rsidRPr="00D10110">
        <w:t>что</w:t>
      </w:r>
      <w:r w:rsidRPr="00D10110">
        <w:t xml:space="preserve"> </w:t>
      </w:r>
      <w:r w:rsidR="001B534D" w:rsidRPr="00D10110">
        <w:t>дорожают</w:t>
      </w:r>
      <w:r w:rsidRPr="00D10110">
        <w:t xml:space="preserve"> </w:t>
      </w:r>
      <w:r w:rsidR="001B534D" w:rsidRPr="00D10110">
        <w:t>самые</w:t>
      </w:r>
      <w:r w:rsidRPr="00D10110">
        <w:t xml:space="preserve"> </w:t>
      </w:r>
      <w:r w:rsidR="001B534D" w:rsidRPr="00D10110">
        <w:t>базовые</w:t>
      </w:r>
      <w:r w:rsidRPr="00D10110">
        <w:t xml:space="preserve"> </w:t>
      </w:r>
      <w:r w:rsidR="001B534D" w:rsidRPr="00D10110">
        <w:t>продукты.</w:t>
      </w:r>
      <w:r w:rsidRPr="00D10110">
        <w:t xml:space="preserve"> </w:t>
      </w:r>
      <w:r w:rsidR="001B534D" w:rsidRPr="00D10110">
        <w:t>Но</w:t>
      </w:r>
      <w:r w:rsidRPr="00D10110">
        <w:t xml:space="preserve"> </w:t>
      </w:r>
      <w:r w:rsidR="001B534D" w:rsidRPr="00D10110">
        <w:t>при</w:t>
      </w:r>
      <w:r w:rsidRPr="00D10110">
        <w:t xml:space="preserve"> </w:t>
      </w:r>
      <w:r w:rsidR="001B534D" w:rsidRPr="00D10110">
        <w:t>этом</w:t>
      </w:r>
      <w:r w:rsidRPr="00D10110">
        <w:t xml:space="preserve"> </w:t>
      </w:r>
      <w:r w:rsidR="001B534D" w:rsidRPr="00D10110">
        <w:t>для</w:t>
      </w:r>
      <w:r w:rsidRPr="00D10110">
        <w:t xml:space="preserve"> </w:t>
      </w:r>
      <w:r w:rsidR="001B534D" w:rsidRPr="00D10110">
        <w:t>нас</w:t>
      </w:r>
      <w:r w:rsidRPr="00D10110">
        <w:t xml:space="preserve"> </w:t>
      </w:r>
      <w:r w:rsidR="001B534D" w:rsidRPr="00D10110">
        <w:t>кредит</w:t>
      </w:r>
      <w:r w:rsidRPr="00D10110">
        <w:t xml:space="preserve"> </w:t>
      </w:r>
      <w:proofErr w:type="gramStart"/>
      <w:r w:rsidRPr="00D10110">
        <w:t xml:space="preserve">- </w:t>
      </w:r>
      <w:r w:rsidR="001B534D" w:rsidRPr="00D10110">
        <w:t>это</w:t>
      </w:r>
      <w:proofErr w:type="gramEnd"/>
      <w:r w:rsidRPr="00D10110">
        <w:t xml:space="preserve"> </w:t>
      </w:r>
      <w:r w:rsidR="001B534D" w:rsidRPr="00D10110">
        <w:t>инструмент,</w:t>
      </w:r>
      <w:r w:rsidRPr="00D10110">
        <w:t xml:space="preserve"> </w:t>
      </w:r>
      <w:r w:rsidR="001B534D" w:rsidRPr="00D10110">
        <w:t>чтобы</w:t>
      </w:r>
      <w:r w:rsidRPr="00D10110">
        <w:t xml:space="preserve"> </w:t>
      </w:r>
      <w:r w:rsidR="001B534D" w:rsidRPr="00D10110">
        <w:t>обойти</w:t>
      </w:r>
      <w:r w:rsidRPr="00D10110">
        <w:t xml:space="preserve"> </w:t>
      </w:r>
      <w:r w:rsidR="001B534D" w:rsidRPr="00D10110">
        <w:t>инфляцию.</w:t>
      </w:r>
      <w:r w:rsidRPr="00D10110">
        <w:t xml:space="preserve"> </w:t>
      </w:r>
      <w:r w:rsidR="001B534D" w:rsidRPr="00D10110">
        <w:t>Например,</w:t>
      </w:r>
      <w:r w:rsidRPr="00D10110">
        <w:t xml:space="preserve"> </w:t>
      </w:r>
      <w:r w:rsidR="001B534D" w:rsidRPr="00D10110">
        <w:t>ипотечный</w:t>
      </w:r>
      <w:r w:rsidRPr="00D10110">
        <w:t xml:space="preserve"> </w:t>
      </w:r>
      <w:r w:rsidR="001B534D" w:rsidRPr="00D10110">
        <w:t>или</w:t>
      </w:r>
      <w:r w:rsidRPr="00D10110">
        <w:t xml:space="preserve"> </w:t>
      </w:r>
      <w:r w:rsidR="001B534D" w:rsidRPr="00D10110">
        <w:t>автокредит</w:t>
      </w:r>
      <w:r w:rsidRPr="00D10110">
        <w:t xml:space="preserve"> </w:t>
      </w:r>
      <w:r w:rsidR="001B534D" w:rsidRPr="00D10110">
        <w:t>вы</w:t>
      </w:r>
      <w:r w:rsidRPr="00D10110">
        <w:t xml:space="preserve"> </w:t>
      </w:r>
      <w:r w:rsidR="001B534D" w:rsidRPr="00D10110">
        <w:t>берете</w:t>
      </w:r>
      <w:r w:rsidRPr="00D10110">
        <w:t xml:space="preserve"> </w:t>
      </w:r>
      <w:r w:rsidR="001B534D" w:rsidRPr="00D10110">
        <w:t>на</w:t>
      </w:r>
      <w:r w:rsidRPr="00D10110">
        <w:t xml:space="preserve"> </w:t>
      </w:r>
      <w:r w:rsidR="001B534D" w:rsidRPr="00D10110">
        <w:t>10</w:t>
      </w:r>
      <w:r w:rsidRPr="00D10110">
        <w:t xml:space="preserve"> </w:t>
      </w:r>
      <w:r w:rsidR="001B534D" w:rsidRPr="00D10110">
        <w:t>лет,</w:t>
      </w:r>
      <w:r w:rsidRPr="00D10110">
        <w:t xml:space="preserve"> </w:t>
      </w:r>
      <w:r w:rsidR="001B534D" w:rsidRPr="00D10110">
        <w:t>а</w:t>
      </w:r>
      <w:r w:rsidRPr="00D10110">
        <w:t xml:space="preserve"> </w:t>
      </w:r>
      <w:r w:rsidR="001B534D" w:rsidRPr="00D10110">
        <w:t>период</w:t>
      </w:r>
      <w:r w:rsidRPr="00D10110">
        <w:t xml:space="preserve"> </w:t>
      </w:r>
      <w:r w:rsidR="001B534D" w:rsidRPr="00D10110">
        <w:t>высоких</w:t>
      </w:r>
      <w:r w:rsidRPr="00D10110">
        <w:t xml:space="preserve"> </w:t>
      </w:r>
      <w:r w:rsidR="001B534D" w:rsidRPr="00D10110">
        <w:t>ставок</w:t>
      </w:r>
      <w:r w:rsidRPr="00D10110">
        <w:t xml:space="preserve"> </w:t>
      </w:r>
      <w:r w:rsidR="001B534D" w:rsidRPr="00D10110">
        <w:t>действует</w:t>
      </w:r>
      <w:r w:rsidRPr="00D10110">
        <w:t xml:space="preserve"> </w:t>
      </w:r>
      <w:r w:rsidR="001B534D" w:rsidRPr="00D10110">
        <w:t>только</w:t>
      </w:r>
      <w:r w:rsidRPr="00D10110">
        <w:t xml:space="preserve"> </w:t>
      </w:r>
      <w:r w:rsidR="001B534D" w:rsidRPr="00D10110">
        <w:t>сейчас,</w:t>
      </w:r>
      <w:r w:rsidRPr="00D10110">
        <w:t xml:space="preserve"> </w:t>
      </w:r>
      <w:r w:rsidR="001B534D" w:rsidRPr="00D10110">
        <w:t>может</w:t>
      </w:r>
      <w:r w:rsidRPr="00D10110">
        <w:t xml:space="preserve"> </w:t>
      </w:r>
      <w:r w:rsidR="001B534D" w:rsidRPr="00D10110">
        <w:t>быть,</w:t>
      </w:r>
      <w:r w:rsidRPr="00D10110">
        <w:t xml:space="preserve"> </w:t>
      </w:r>
      <w:r w:rsidR="001B534D" w:rsidRPr="00D10110">
        <w:t>будет</w:t>
      </w:r>
      <w:r w:rsidRPr="00D10110">
        <w:t xml:space="preserve"> </w:t>
      </w:r>
      <w:r w:rsidR="001B534D" w:rsidRPr="00D10110">
        <w:t>действовать</w:t>
      </w:r>
      <w:r w:rsidRPr="00D10110">
        <w:t xml:space="preserve"> </w:t>
      </w:r>
      <w:r w:rsidR="001B534D" w:rsidRPr="00D10110">
        <w:t>еще</w:t>
      </w:r>
      <w:r w:rsidRPr="00D10110">
        <w:t xml:space="preserve"> </w:t>
      </w:r>
      <w:r w:rsidR="001B534D" w:rsidRPr="00D10110">
        <w:t>какую-то</w:t>
      </w:r>
      <w:r w:rsidRPr="00D10110">
        <w:t xml:space="preserve"> </w:t>
      </w:r>
      <w:r w:rsidR="001B534D" w:rsidRPr="00D10110">
        <w:t>часть</w:t>
      </w:r>
      <w:r w:rsidRPr="00D10110">
        <w:t xml:space="preserve"> </w:t>
      </w:r>
      <w:r w:rsidR="001B534D" w:rsidRPr="00D10110">
        <w:t>2025</w:t>
      </w:r>
      <w:r w:rsidRPr="00D10110">
        <w:t xml:space="preserve"> </w:t>
      </w:r>
      <w:r w:rsidR="001B534D" w:rsidRPr="00D10110">
        <w:t>года.</w:t>
      </w:r>
      <w:r w:rsidRPr="00D10110">
        <w:t xml:space="preserve"> </w:t>
      </w:r>
      <w:r w:rsidR="001B534D" w:rsidRPr="00D10110">
        <w:t>Поэтому,</w:t>
      </w:r>
      <w:r w:rsidRPr="00D10110">
        <w:t xml:space="preserve"> </w:t>
      </w:r>
      <w:r w:rsidR="001B534D" w:rsidRPr="00D10110">
        <w:t>когда</w:t>
      </w:r>
      <w:r w:rsidRPr="00D10110">
        <w:t xml:space="preserve"> </w:t>
      </w:r>
      <w:r w:rsidR="001B534D" w:rsidRPr="00D10110">
        <w:t>потребители</w:t>
      </w:r>
      <w:r w:rsidRPr="00D10110">
        <w:t xml:space="preserve"> </w:t>
      </w:r>
      <w:r w:rsidR="001B534D" w:rsidRPr="00D10110">
        <w:t>увидели</w:t>
      </w:r>
      <w:r w:rsidRPr="00D10110">
        <w:t xml:space="preserve"> </w:t>
      </w:r>
      <w:r w:rsidR="001B534D" w:rsidRPr="00D10110">
        <w:t>ставки</w:t>
      </w:r>
      <w:r w:rsidRPr="00D10110">
        <w:t xml:space="preserve"> </w:t>
      </w:r>
      <w:r w:rsidR="001B534D" w:rsidRPr="00D10110">
        <w:t>по</w:t>
      </w:r>
      <w:r w:rsidRPr="00D10110">
        <w:t xml:space="preserve"> </w:t>
      </w:r>
      <w:r w:rsidR="001B534D" w:rsidRPr="00D10110">
        <w:t>ипотечным</w:t>
      </w:r>
      <w:r w:rsidRPr="00D10110">
        <w:t xml:space="preserve"> </w:t>
      </w:r>
      <w:r w:rsidR="001B534D" w:rsidRPr="00D10110">
        <w:t>кредитам</w:t>
      </w:r>
      <w:r w:rsidRPr="00D10110">
        <w:t xml:space="preserve"> </w:t>
      </w:r>
      <w:r w:rsidR="001B534D" w:rsidRPr="00D10110">
        <w:t>в</w:t>
      </w:r>
      <w:r w:rsidRPr="00D10110">
        <w:t xml:space="preserve"> </w:t>
      </w:r>
      <w:r w:rsidR="001B534D" w:rsidRPr="00D10110">
        <w:t>20%</w:t>
      </w:r>
      <w:r w:rsidRPr="00D10110">
        <w:t xml:space="preserve"> </w:t>
      </w:r>
      <w:r w:rsidR="001B534D" w:rsidRPr="00D10110">
        <w:t>и</w:t>
      </w:r>
      <w:r w:rsidRPr="00D10110">
        <w:t xml:space="preserve"> </w:t>
      </w:r>
      <w:r w:rsidR="001B534D" w:rsidRPr="00D10110">
        <w:t>выше,</w:t>
      </w:r>
      <w:r w:rsidRPr="00D10110">
        <w:t xml:space="preserve"> </w:t>
      </w:r>
      <w:r w:rsidR="001B534D" w:rsidRPr="00D10110">
        <w:t>конечно,</w:t>
      </w:r>
      <w:r w:rsidRPr="00D10110">
        <w:t xml:space="preserve"> </w:t>
      </w:r>
      <w:r w:rsidR="001B534D" w:rsidRPr="00D10110">
        <w:t>рынок</w:t>
      </w:r>
      <w:r w:rsidRPr="00D10110">
        <w:t xml:space="preserve"> </w:t>
      </w:r>
      <w:r w:rsidR="001B534D" w:rsidRPr="00D10110">
        <w:t>резко</w:t>
      </w:r>
      <w:r w:rsidRPr="00D10110">
        <w:t xml:space="preserve"> </w:t>
      </w:r>
      <w:r w:rsidR="001B534D" w:rsidRPr="00D10110">
        <w:t>просел,</w:t>
      </w:r>
      <w:r w:rsidRPr="00D10110">
        <w:t xml:space="preserve"> </w:t>
      </w:r>
      <w:r w:rsidR="001B534D" w:rsidRPr="00D10110">
        <w:t>объемы</w:t>
      </w:r>
      <w:r w:rsidRPr="00D10110">
        <w:t xml:space="preserve"> </w:t>
      </w:r>
      <w:r w:rsidR="001B534D" w:rsidRPr="00D10110">
        <w:t>уменьшились.</w:t>
      </w:r>
      <w:r w:rsidRPr="00D10110">
        <w:t xml:space="preserve"> </w:t>
      </w:r>
      <w:r w:rsidR="001B534D" w:rsidRPr="00D10110">
        <w:t>В</w:t>
      </w:r>
      <w:r w:rsidRPr="00D10110">
        <w:t xml:space="preserve"> </w:t>
      </w:r>
      <w:r w:rsidR="001B534D" w:rsidRPr="00D10110">
        <w:t>июле</w:t>
      </w:r>
      <w:r w:rsidRPr="00D10110">
        <w:t xml:space="preserve"> </w:t>
      </w:r>
      <w:r w:rsidR="001B534D" w:rsidRPr="00D10110">
        <w:t>после</w:t>
      </w:r>
      <w:r w:rsidRPr="00D10110">
        <w:t xml:space="preserve"> </w:t>
      </w:r>
      <w:r w:rsidR="001B534D" w:rsidRPr="00D10110">
        <w:t>завершения</w:t>
      </w:r>
      <w:r w:rsidRPr="00D10110">
        <w:t xml:space="preserve"> </w:t>
      </w:r>
      <w:r w:rsidR="001B534D" w:rsidRPr="00D10110">
        <w:t>программы</w:t>
      </w:r>
      <w:r w:rsidRPr="00D10110">
        <w:t xml:space="preserve"> </w:t>
      </w:r>
      <w:r w:rsidR="001B534D" w:rsidRPr="00D10110">
        <w:t>господдержки</w:t>
      </w:r>
      <w:r w:rsidRPr="00D10110">
        <w:t xml:space="preserve"> </w:t>
      </w:r>
      <w:r w:rsidR="001B534D" w:rsidRPr="00D10110">
        <w:t>падение</w:t>
      </w:r>
      <w:r w:rsidRPr="00D10110">
        <w:t xml:space="preserve"> </w:t>
      </w:r>
      <w:r w:rsidR="001B534D" w:rsidRPr="00D10110">
        <w:t>ипотечных</w:t>
      </w:r>
      <w:r w:rsidRPr="00D10110">
        <w:t xml:space="preserve"> </w:t>
      </w:r>
      <w:r w:rsidR="001B534D" w:rsidRPr="00D10110">
        <w:t>выдач</w:t>
      </w:r>
      <w:r w:rsidRPr="00D10110">
        <w:t xml:space="preserve"> </w:t>
      </w:r>
      <w:r w:rsidR="001B534D" w:rsidRPr="00D10110">
        <w:t>составило</w:t>
      </w:r>
      <w:r w:rsidRPr="00D10110">
        <w:t xml:space="preserve"> </w:t>
      </w:r>
      <w:r w:rsidR="001B534D" w:rsidRPr="00D10110">
        <w:t>около</w:t>
      </w:r>
      <w:r w:rsidRPr="00D10110">
        <w:t xml:space="preserve"> </w:t>
      </w:r>
      <w:r w:rsidR="001B534D" w:rsidRPr="00D10110">
        <w:t>55%.</w:t>
      </w:r>
      <w:r w:rsidRPr="00D10110">
        <w:t xml:space="preserve"> </w:t>
      </w:r>
      <w:r w:rsidR="001B534D" w:rsidRPr="00D10110">
        <w:t>Но</w:t>
      </w:r>
      <w:r w:rsidRPr="00D10110">
        <w:t xml:space="preserve"> </w:t>
      </w:r>
      <w:r w:rsidR="001B534D" w:rsidRPr="00D10110">
        <w:t>сейчас</w:t>
      </w:r>
      <w:r w:rsidRPr="00D10110">
        <w:t xml:space="preserve"> </w:t>
      </w:r>
      <w:r w:rsidR="001B534D" w:rsidRPr="00D10110">
        <w:t>мы</w:t>
      </w:r>
      <w:r w:rsidRPr="00D10110">
        <w:t xml:space="preserve"> </w:t>
      </w:r>
      <w:r w:rsidR="001B534D" w:rsidRPr="00D10110">
        <w:t>уже</w:t>
      </w:r>
      <w:r w:rsidRPr="00D10110">
        <w:t xml:space="preserve"> </w:t>
      </w:r>
      <w:r w:rsidR="001B534D" w:rsidRPr="00D10110">
        <w:t>видим</w:t>
      </w:r>
      <w:r w:rsidRPr="00D10110">
        <w:t xml:space="preserve"> </w:t>
      </w:r>
      <w:r w:rsidR="001B534D" w:rsidRPr="00D10110">
        <w:t>первые</w:t>
      </w:r>
      <w:r w:rsidRPr="00D10110">
        <w:t xml:space="preserve"> </w:t>
      </w:r>
      <w:r w:rsidR="001B534D" w:rsidRPr="00D10110">
        <w:t>признаки</w:t>
      </w:r>
      <w:r w:rsidRPr="00D10110">
        <w:t xml:space="preserve"> </w:t>
      </w:r>
      <w:r w:rsidR="001B534D" w:rsidRPr="00D10110">
        <w:t>адаптации:</w:t>
      </w:r>
      <w:r w:rsidRPr="00D10110">
        <w:t xml:space="preserve"> </w:t>
      </w:r>
      <w:r w:rsidR="001B534D" w:rsidRPr="00D10110">
        <w:t>люди</w:t>
      </w:r>
      <w:r w:rsidRPr="00D10110">
        <w:t xml:space="preserve"> </w:t>
      </w:r>
      <w:r w:rsidR="001B534D" w:rsidRPr="00D10110">
        <w:t>понимают,</w:t>
      </w:r>
      <w:r w:rsidRPr="00D10110">
        <w:t xml:space="preserve"> </w:t>
      </w:r>
      <w:r w:rsidR="001B534D" w:rsidRPr="00D10110">
        <w:t>что</w:t>
      </w:r>
      <w:r w:rsidRPr="00D10110">
        <w:t xml:space="preserve"> </w:t>
      </w:r>
      <w:r w:rsidR="001B534D" w:rsidRPr="00D10110">
        <w:t>кредит</w:t>
      </w:r>
      <w:r w:rsidRPr="00D10110">
        <w:t xml:space="preserve"> </w:t>
      </w:r>
      <w:r w:rsidR="001B534D" w:rsidRPr="00D10110">
        <w:t>берут</w:t>
      </w:r>
      <w:r w:rsidRPr="00D10110">
        <w:t xml:space="preserve"> </w:t>
      </w:r>
      <w:r w:rsidR="001B534D" w:rsidRPr="00D10110">
        <w:t>на</w:t>
      </w:r>
      <w:r w:rsidRPr="00D10110">
        <w:t xml:space="preserve"> </w:t>
      </w:r>
      <w:r w:rsidR="001B534D" w:rsidRPr="00D10110">
        <w:t>10</w:t>
      </w:r>
      <w:r w:rsidRPr="00D10110">
        <w:t xml:space="preserve"> </w:t>
      </w:r>
      <w:r w:rsidR="001B534D" w:rsidRPr="00D10110">
        <w:t>лет,</w:t>
      </w:r>
      <w:r w:rsidRPr="00D10110">
        <w:t xml:space="preserve"> </w:t>
      </w:r>
      <w:r w:rsidR="001B534D" w:rsidRPr="00D10110">
        <w:t>в</w:t>
      </w:r>
      <w:r w:rsidRPr="00D10110">
        <w:t xml:space="preserve"> </w:t>
      </w:r>
      <w:r w:rsidR="001B534D" w:rsidRPr="00D10110">
        <w:t>квартире</w:t>
      </w:r>
      <w:r w:rsidRPr="00D10110">
        <w:t xml:space="preserve"> </w:t>
      </w:r>
      <w:r w:rsidR="001B534D" w:rsidRPr="00D10110">
        <w:t>могут</w:t>
      </w:r>
      <w:r w:rsidRPr="00D10110">
        <w:t xml:space="preserve"> </w:t>
      </w:r>
      <w:r w:rsidR="001B534D" w:rsidRPr="00D10110">
        <w:t>жить</w:t>
      </w:r>
      <w:r w:rsidRPr="00D10110">
        <w:t xml:space="preserve"> </w:t>
      </w:r>
      <w:r w:rsidR="001B534D" w:rsidRPr="00D10110">
        <w:t>уже</w:t>
      </w:r>
      <w:r w:rsidRPr="00D10110">
        <w:t xml:space="preserve"> </w:t>
      </w:r>
      <w:r w:rsidR="001B534D" w:rsidRPr="00D10110">
        <w:t>с</w:t>
      </w:r>
      <w:r w:rsidRPr="00D10110">
        <w:t xml:space="preserve"> </w:t>
      </w:r>
      <w:r w:rsidR="001B534D" w:rsidRPr="00D10110">
        <w:t>момента</w:t>
      </w:r>
      <w:r w:rsidRPr="00D10110">
        <w:t xml:space="preserve"> </w:t>
      </w:r>
      <w:r w:rsidR="001B534D" w:rsidRPr="00D10110">
        <w:t>получения</w:t>
      </w:r>
      <w:r w:rsidRPr="00D10110">
        <w:t xml:space="preserve"> </w:t>
      </w:r>
      <w:r w:rsidR="001B534D" w:rsidRPr="00D10110">
        <w:t>ключей,</w:t>
      </w:r>
      <w:r w:rsidRPr="00D10110">
        <w:t xml:space="preserve"> </w:t>
      </w:r>
      <w:r w:rsidR="001B534D" w:rsidRPr="00D10110">
        <w:t>а</w:t>
      </w:r>
      <w:r w:rsidRPr="00D10110">
        <w:t xml:space="preserve"> </w:t>
      </w:r>
      <w:r w:rsidR="001B534D" w:rsidRPr="00D10110">
        <w:t>ключевая</w:t>
      </w:r>
      <w:r w:rsidRPr="00D10110">
        <w:t xml:space="preserve"> </w:t>
      </w:r>
      <w:r w:rsidR="001B534D" w:rsidRPr="00D10110">
        <w:t>ставка</w:t>
      </w:r>
      <w:r w:rsidRPr="00D10110">
        <w:t xml:space="preserve"> </w:t>
      </w:r>
      <w:r w:rsidR="001B534D" w:rsidRPr="00D10110">
        <w:t>рано</w:t>
      </w:r>
      <w:r w:rsidRPr="00D10110">
        <w:t xml:space="preserve"> </w:t>
      </w:r>
      <w:r w:rsidR="001B534D" w:rsidRPr="00D10110">
        <w:t>или</w:t>
      </w:r>
      <w:r w:rsidRPr="00D10110">
        <w:t xml:space="preserve"> </w:t>
      </w:r>
      <w:r w:rsidR="001B534D" w:rsidRPr="00D10110">
        <w:t>поздно</w:t>
      </w:r>
      <w:r w:rsidRPr="00D10110">
        <w:t xml:space="preserve"> </w:t>
      </w:r>
      <w:r w:rsidR="001B534D" w:rsidRPr="00D10110">
        <w:t>упадет,</w:t>
      </w:r>
      <w:r w:rsidRPr="00D10110">
        <w:t xml:space="preserve"> </w:t>
      </w:r>
      <w:r w:rsidR="001B534D" w:rsidRPr="00D10110">
        <w:t>и</w:t>
      </w:r>
      <w:r w:rsidRPr="00D10110">
        <w:t xml:space="preserve"> </w:t>
      </w:r>
      <w:r w:rsidR="001B534D" w:rsidRPr="00D10110">
        <w:t>у</w:t>
      </w:r>
      <w:r w:rsidRPr="00D10110">
        <w:t xml:space="preserve"> </w:t>
      </w:r>
      <w:r w:rsidR="001B534D" w:rsidRPr="00D10110">
        <w:t>клиентов</w:t>
      </w:r>
      <w:r w:rsidRPr="00D10110">
        <w:t xml:space="preserve"> </w:t>
      </w:r>
      <w:r w:rsidR="001B534D" w:rsidRPr="00D10110">
        <w:t>будет</w:t>
      </w:r>
      <w:r w:rsidRPr="00D10110">
        <w:t xml:space="preserve"> </w:t>
      </w:r>
      <w:r w:rsidR="001B534D" w:rsidRPr="00D10110">
        <w:t>возможность</w:t>
      </w:r>
      <w:r w:rsidRPr="00D10110">
        <w:t xml:space="preserve"> </w:t>
      </w:r>
      <w:r w:rsidR="001B534D" w:rsidRPr="00D10110">
        <w:t>рефинансироваться.</w:t>
      </w:r>
    </w:p>
    <w:p w14:paraId="2B6A79A4" w14:textId="77777777" w:rsidR="001B534D" w:rsidRPr="00D10110" w:rsidRDefault="00C61159" w:rsidP="001B534D">
      <w:r w:rsidRPr="00D10110">
        <w:t xml:space="preserve">- </w:t>
      </w:r>
      <w:r w:rsidR="001B534D" w:rsidRPr="00D10110">
        <w:t>В</w:t>
      </w:r>
      <w:r w:rsidRPr="00D10110">
        <w:t xml:space="preserve"> </w:t>
      </w:r>
      <w:r w:rsidR="001B534D" w:rsidRPr="00D10110">
        <w:t>последнее</w:t>
      </w:r>
      <w:r w:rsidRPr="00D10110">
        <w:t xml:space="preserve"> </w:t>
      </w:r>
      <w:r w:rsidR="001B534D" w:rsidRPr="00D10110">
        <w:t>время</w:t>
      </w:r>
      <w:r w:rsidRPr="00D10110">
        <w:t xml:space="preserve"> </w:t>
      </w:r>
      <w:r w:rsidR="001B534D" w:rsidRPr="00D10110">
        <w:t>активно</w:t>
      </w:r>
      <w:r w:rsidRPr="00D10110">
        <w:t xml:space="preserve"> </w:t>
      </w:r>
      <w:r w:rsidR="001B534D" w:rsidRPr="00D10110">
        <w:t>рос</w:t>
      </w:r>
      <w:r w:rsidRPr="00D10110">
        <w:t xml:space="preserve"> </w:t>
      </w:r>
      <w:r w:rsidR="001B534D" w:rsidRPr="00D10110">
        <w:t>спрос</w:t>
      </w:r>
      <w:r w:rsidRPr="00D10110">
        <w:t xml:space="preserve"> </w:t>
      </w:r>
      <w:r w:rsidR="001B534D" w:rsidRPr="00D10110">
        <w:t>на</w:t>
      </w:r>
      <w:r w:rsidRPr="00D10110">
        <w:t xml:space="preserve"> </w:t>
      </w:r>
      <w:r w:rsidR="001B534D" w:rsidRPr="00D10110">
        <w:t>китайские</w:t>
      </w:r>
      <w:r w:rsidRPr="00D10110">
        <w:t xml:space="preserve"> </w:t>
      </w:r>
      <w:r w:rsidR="001B534D" w:rsidRPr="00D10110">
        <w:t>автомобили,</w:t>
      </w:r>
      <w:r w:rsidRPr="00D10110">
        <w:t xml:space="preserve"> </w:t>
      </w:r>
      <w:r w:rsidR="001B534D" w:rsidRPr="00D10110">
        <w:t>увеличивалось</w:t>
      </w:r>
      <w:r w:rsidRPr="00D10110">
        <w:t xml:space="preserve"> </w:t>
      </w:r>
      <w:r w:rsidR="001B534D" w:rsidRPr="00D10110">
        <w:t>число</w:t>
      </w:r>
      <w:r w:rsidRPr="00D10110">
        <w:t xml:space="preserve"> </w:t>
      </w:r>
      <w:r w:rsidR="001B534D" w:rsidRPr="00D10110">
        <w:t>продаж.</w:t>
      </w:r>
      <w:r w:rsidRPr="00D10110">
        <w:t xml:space="preserve"> </w:t>
      </w:r>
      <w:r w:rsidR="001B534D" w:rsidRPr="00D10110">
        <w:t>Как</w:t>
      </w:r>
      <w:r w:rsidRPr="00D10110">
        <w:t xml:space="preserve"> </w:t>
      </w:r>
      <w:r w:rsidR="001B534D" w:rsidRPr="00D10110">
        <w:t>меры</w:t>
      </w:r>
      <w:r w:rsidRPr="00D10110">
        <w:t xml:space="preserve"> </w:t>
      </w:r>
      <w:r w:rsidR="001B534D" w:rsidRPr="00D10110">
        <w:t>Центрального</w:t>
      </w:r>
      <w:r w:rsidRPr="00D10110">
        <w:t xml:space="preserve"> </w:t>
      </w:r>
      <w:r w:rsidR="001B534D" w:rsidRPr="00D10110">
        <w:t>банка</w:t>
      </w:r>
      <w:r w:rsidRPr="00D10110">
        <w:t xml:space="preserve"> </w:t>
      </w:r>
      <w:r w:rsidR="001B534D" w:rsidRPr="00D10110">
        <w:t>влияют</w:t>
      </w:r>
      <w:r w:rsidRPr="00D10110">
        <w:t xml:space="preserve"> </w:t>
      </w:r>
      <w:r w:rsidR="001B534D" w:rsidRPr="00D10110">
        <w:t>на</w:t>
      </w:r>
      <w:r w:rsidRPr="00D10110">
        <w:t xml:space="preserve"> </w:t>
      </w:r>
      <w:r w:rsidR="001B534D" w:rsidRPr="00D10110">
        <w:t>сегмент</w:t>
      </w:r>
      <w:r w:rsidRPr="00D10110">
        <w:t xml:space="preserve"> </w:t>
      </w:r>
      <w:r w:rsidR="001B534D" w:rsidRPr="00D10110">
        <w:t>автокредитования?</w:t>
      </w:r>
    </w:p>
    <w:p w14:paraId="2EC95708" w14:textId="77777777" w:rsidR="001B534D" w:rsidRPr="00D10110" w:rsidRDefault="00C61159" w:rsidP="001B534D">
      <w:r w:rsidRPr="00D10110">
        <w:t xml:space="preserve">- </w:t>
      </w:r>
      <w:r w:rsidR="001B534D" w:rsidRPr="00D10110">
        <w:t>Практически</w:t>
      </w:r>
      <w:r w:rsidRPr="00D10110">
        <w:t xml:space="preserve"> </w:t>
      </w:r>
      <w:r w:rsidR="001B534D" w:rsidRPr="00D10110">
        <w:t>в</w:t>
      </w:r>
      <w:r w:rsidRPr="00D10110">
        <w:t xml:space="preserve"> </w:t>
      </w:r>
      <w:r w:rsidR="001B534D" w:rsidRPr="00D10110">
        <w:t>каждом</w:t>
      </w:r>
      <w:r w:rsidRPr="00D10110">
        <w:t xml:space="preserve"> </w:t>
      </w:r>
      <w:r w:rsidR="001B534D" w:rsidRPr="00D10110">
        <w:t>российском</w:t>
      </w:r>
      <w:r w:rsidRPr="00D10110">
        <w:t xml:space="preserve"> </w:t>
      </w:r>
      <w:r w:rsidR="001B534D" w:rsidRPr="00D10110">
        <w:t>городе</w:t>
      </w:r>
      <w:r w:rsidRPr="00D10110">
        <w:t xml:space="preserve"> </w:t>
      </w:r>
      <w:r w:rsidR="001B534D" w:rsidRPr="00D10110">
        <w:t>мы</w:t>
      </w:r>
      <w:r w:rsidRPr="00D10110">
        <w:t xml:space="preserve"> </w:t>
      </w:r>
      <w:r w:rsidR="001B534D" w:rsidRPr="00D10110">
        <w:t>видим</w:t>
      </w:r>
      <w:r w:rsidRPr="00D10110">
        <w:t xml:space="preserve"> </w:t>
      </w:r>
      <w:r w:rsidR="001B534D" w:rsidRPr="00D10110">
        <w:t>китайские</w:t>
      </w:r>
      <w:r w:rsidRPr="00D10110">
        <w:t xml:space="preserve"> </w:t>
      </w:r>
      <w:r w:rsidR="001B534D" w:rsidRPr="00D10110">
        <w:t>машины</w:t>
      </w:r>
      <w:r w:rsidRPr="00D10110">
        <w:t xml:space="preserve"> </w:t>
      </w:r>
      <w:r w:rsidR="001B534D" w:rsidRPr="00D10110">
        <w:t>все</w:t>
      </w:r>
      <w:r w:rsidRPr="00D10110">
        <w:t xml:space="preserve"> </w:t>
      </w:r>
      <w:r w:rsidR="001B534D" w:rsidRPr="00D10110">
        <w:t>чаще.</w:t>
      </w:r>
      <w:r w:rsidRPr="00D10110">
        <w:t xml:space="preserve"> </w:t>
      </w:r>
      <w:r w:rsidR="001B534D" w:rsidRPr="00D10110">
        <w:t>Десятки</w:t>
      </w:r>
      <w:r w:rsidRPr="00D10110">
        <w:t xml:space="preserve"> </w:t>
      </w:r>
      <w:r w:rsidR="001B534D" w:rsidRPr="00D10110">
        <w:t>высокотехнологичных</w:t>
      </w:r>
      <w:r w:rsidRPr="00D10110">
        <w:t xml:space="preserve"> </w:t>
      </w:r>
      <w:r w:rsidR="001B534D" w:rsidRPr="00D10110">
        <w:t>китайских</w:t>
      </w:r>
      <w:r w:rsidRPr="00D10110">
        <w:t xml:space="preserve"> </w:t>
      </w:r>
      <w:r w:rsidR="001B534D" w:rsidRPr="00D10110">
        <w:t>брендов</w:t>
      </w:r>
      <w:r w:rsidRPr="00D10110">
        <w:t xml:space="preserve"> </w:t>
      </w:r>
      <w:r w:rsidR="001B534D" w:rsidRPr="00D10110">
        <w:t>вышли</w:t>
      </w:r>
      <w:r w:rsidRPr="00D10110">
        <w:t xml:space="preserve"> </w:t>
      </w:r>
      <w:r w:rsidR="001B534D" w:rsidRPr="00D10110">
        <w:t>на</w:t>
      </w:r>
      <w:r w:rsidRPr="00D10110">
        <w:t xml:space="preserve"> </w:t>
      </w:r>
      <w:r w:rsidR="001B534D" w:rsidRPr="00D10110">
        <w:t>российский</w:t>
      </w:r>
      <w:r w:rsidRPr="00D10110">
        <w:t xml:space="preserve"> </w:t>
      </w:r>
      <w:r w:rsidR="001B534D" w:rsidRPr="00D10110">
        <w:t>рынок,</w:t>
      </w:r>
      <w:r w:rsidRPr="00D10110">
        <w:t xml:space="preserve"> </w:t>
      </w:r>
      <w:r w:rsidR="001B534D" w:rsidRPr="00D10110">
        <w:t>и</w:t>
      </w:r>
      <w:r w:rsidRPr="00D10110">
        <w:t xml:space="preserve"> </w:t>
      </w:r>
      <w:r w:rsidR="001B534D" w:rsidRPr="00D10110">
        <w:t>это,</w:t>
      </w:r>
      <w:r w:rsidRPr="00D10110">
        <w:t xml:space="preserve"> </w:t>
      </w:r>
      <w:r w:rsidR="001B534D" w:rsidRPr="00D10110">
        <w:t>конечно,</w:t>
      </w:r>
      <w:r w:rsidRPr="00D10110">
        <w:t xml:space="preserve"> </w:t>
      </w:r>
      <w:r w:rsidR="001B534D" w:rsidRPr="00D10110">
        <w:t>отразилось</w:t>
      </w:r>
      <w:r w:rsidRPr="00D10110">
        <w:t xml:space="preserve"> </w:t>
      </w:r>
      <w:r w:rsidR="001B534D" w:rsidRPr="00D10110">
        <w:t>на</w:t>
      </w:r>
      <w:r w:rsidRPr="00D10110">
        <w:t xml:space="preserve"> </w:t>
      </w:r>
      <w:r w:rsidR="001B534D" w:rsidRPr="00D10110">
        <w:t>доступности</w:t>
      </w:r>
      <w:r w:rsidRPr="00D10110">
        <w:t xml:space="preserve"> </w:t>
      </w:r>
      <w:r w:rsidR="001B534D" w:rsidRPr="00D10110">
        <w:t>машин.</w:t>
      </w:r>
      <w:r w:rsidRPr="00D10110">
        <w:t xml:space="preserve"> </w:t>
      </w:r>
      <w:r w:rsidR="001B534D" w:rsidRPr="00D10110">
        <w:t>Автолюбители</w:t>
      </w:r>
      <w:r w:rsidRPr="00D10110">
        <w:t xml:space="preserve"> </w:t>
      </w:r>
      <w:r w:rsidR="001B534D" w:rsidRPr="00D10110">
        <w:t>продолжают</w:t>
      </w:r>
      <w:r w:rsidRPr="00D10110">
        <w:t xml:space="preserve"> </w:t>
      </w:r>
      <w:r w:rsidR="001B534D" w:rsidRPr="00D10110">
        <w:t>обновлять</w:t>
      </w:r>
      <w:r w:rsidRPr="00D10110">
        <w:t xml:space="preserve"> </w:t>
      </w:r>
      <w:r w:rsidR="001B534D" w:rsidRPr="00D10110">
        <w:t>свой</w:t>
      </w:r>
      <w:r w:rsidRPr="00D10110">
        <w:t xml:space="preserve"> </w:t>
      </w:r>
      <w:r w:rsidR="001B534D" w:rsidRPr="00D10110">
        <w:t>парк,</w:t>
      </w:r>
      <w:r w:rsidRPr="00D10110">
        <w:t xml:space="preserve"> </w:t>
      </w:r>
      <w:r w:rsidR="001B534D" w:rsidRPr="00D10110">
        <w:t>покупают</w:t>
      </w:r>
      <w:r w:rsidRPr="00D10110">
        <w:t xml:space="preserve"> </w:t>
      </w:r>
      <w:r w:rsidR="001B534D" w:rsidRPr="00D10110">
        <w:t>новые,</w:t>
      </w:r>
      <w:r w:rsidRPr="00D10110">
        <w:t xml:space="preserve"> </w:t>
      </w:r>
      <w:r w:rsidR="001B534D" w:rsidRPr="00D10110">
        <w:t>современные</w:t>
      </w:r>
      <w:r w:rsidRPr="00D10110">
        <w:t xml:space="preserve"> </w:t>
      </w:r>
      <w:r w:rsidR="001B534D" w:rsidRPr="00D10110">
        <w:t>машины.</w:t>
      </w:r>
      <w:r w:rsidRPr="00D10110">
        <w:t xml:space="preserve"> </w:t>
      </w:r>
      <w:r w:rsidR="001B534D" w:rsidRPr="00D10110">
        <w:t>Мы</w:t>
      </w:r>
      <w:r w:rsidRPr="00D10110">
        <w:t xml:space="preserve"> </w:t>
      </w:r>
      <w:r w:rsidR="001B534D" w:rsidRPr="00D10110">
        <w:t>прогнозируем,</w:t>
      </w:r>
      <w:r w:rsidRPr="00D10110">
        <w:t xml:space="preserve"> </w:t>
      </w:r>
      <w:r w:rsidR="001B534D" w:rsidRPr="00D10110">
        <w:t>что</w:t>
      </w:r>
      <w:r w:rsidRPr="00D10110">
        <w:t xml:space="preserve"> </w:t>
      </w:r>
      <w:r w:rsidR="001B534D" w:rsidRPr="00D10110">
        <w:t>продажи</w:t>
      </w:r>
      <w:r w:rsidRPr="00D10110">
        <w:t xml:space="preserve"> </w:t>
      </w:r>
      <w:r w:rsidR="001B534D" w:rsidRPr="00D10110">
        <w:t>новых</w:t>
      </w:r>
      <w:r w:rsidRPr="00D10110">
        <w:t xml:space="preserve"> </w:t>
      </w:r>
      <w:r w:rsidR="001B534D" w:rsidRPr="00D10110">
        <w:t>авто</w:t>
      </w:r>
      <w:r w:rsidRPr="00D10110">
        <w:t xml:space="preserve"> </w:t>
      </w:r>
      <w:r w:rsidR="001B534D" w:rsidRPr="00D10110">
        <w:t>по</w:t>
      </w:r>
      <w:r w:rsidRPr="00D10110">
        <w:t xml:space="preserve"> </w:t>
      </w:r>
      <w:r w:rsidR="001B534D" w:rsidRPr="00D10110">
        <w:t>итогам</w:t>
      </w:r>
      <w:r w:rsidRPr="00D10110">
        <w:t xml:space="preserve"> </w:t>
      </w:r>
      <w:r w:rsidR="001B534D" w:rsidRPr="00D10110">
        <w:t>года</w:t>
      </w:r>
      <w:r w:rsidRPr="00D10110">
        <w:t xml:space="preserve"> </w:t>
      </w:r>
      <w:r w:rsidR="001B534D" w:rsidRPr="00D10110">
        <w:t>вырастут</w:t>
      </w:r>
      <w:r w:rsidRPr="00D10110">
        <w:t xml:space="preserve"> </w:t>
      </w:r>
      <w:r w:rsidR="001B534D" w:rsidRPr="00D10110">
        <w:t>почти</w:t>
      </w:r>
      <w:r w:rsidRPr="00D10110">
        <w:t xml:space="preserve"> </w:t>
      </w:r>
      <w:r w:rsidR="001B534D" w:rsidRPr="00D10110">
        <w:t>на</w:t>
      </w:r>
      <w:r w:rsidRPr="00D10110">
        <w:t xml:space="preserve"> </w:t>
      </w:r>
      <w:r w:rsidR="001B534D" w:rsidRPr="00D10110">
        <w:t>треть,</w:t>
      </w:r>
      <w:r w:rsidRPr="00D10110">
        <w:t xml:space="preserve"> </w:t>
      </w:r>
      <w:r w:rsidR="001B534D" w:rsidRPr="00D10110">
        <w:t>достигнув</w:t>
      </w:r>
      <w:r w:rsidRPr="00D10110">
        <w:t xml:space="preserve"> </w:t>
      </w:r>
      <w:r w:rsidR="001B534D" w:rsidRPr="00D10110">
        <w:t>1,4</w:t>
      </w:r>
      <w:r w:rsidRPr="00D10110">
        <w:t xml:space="preserve"> </w:t>
      </w:r>
      <w:r w:rsidR="001B534D" w:rsidRPr="00D10110">
        <w:t>млн,</w:t>
      </w:r>
      <w:r w:rsidRPr="00D10110">
        <w:t xml:space="preserve"> </w:t>
      </w:r>
      <w:r w:rsidR="001B534D" w:rsidRPr="00D10110">
        <w:t>а</w:t>
      </w:r>
      <w:r w:rsidRPr="00D10110">
        <w:t xml:space="preserve"> </w:t>
      </w:r>
      <w:r w:rsidR="001B534D" w:rsidRPr="00D10110">
        <w:t>их</w:t>
      </w:r>
      <w:r w:rsidRPr="00D10110">
        <w:t xml:space="preserve"> </w:t>
      </w:r>
      <w:r w:rsidR="001B534D" w:rsidRPr="00D10110">
        <w:t>доля</w:t>
      </w:r>
      <w:r w:rsidRPr="00D10110">
        <w:t xml:space="preserve"> </w:t>
      </w:r>
      <w:r w:rsidR="001B534D" w:rsidRPr="00D10110">
        <w:t>вернется</w:t>
      </w:r>
      <w:r w:rsidRPr="00D10110">
        <w:t xml:space="preserve"> </w:t>
      </w:r>
      <w:r w:rsidR="001B534D" w:rsidRPr="00D10110">
        <w:t>к</w:t>
      </w:r>
      <w:r w:rsidRPr="00D10110">
        <w:t xml:space="preserve"> </w:t>
      </w:r>
      <w:r w:rsidR="001B534D" w:rsidRPr="00D10110">
        <w:t>уровню</w:t>
      </w:r>
      <w:r w:rsidRPr="00D10110">
        <w:t xml:space="preserve"> </w:t>
      </w:r>
      <w:r w:rsidR="001B534D" w:rsidRPr="00D10110">
        <w:t>начала</w:t>
      </w:r>
      <w:r w:rsidRPr="00D10110">
        <w:t xml:space="preserve"> </w:t>
      </w:r>
      <w:r w:rsidR="001B534D" w:rsidRPr="00D10110">
        <w:t>2022</w:t>
      </w:r>
      <w:r w:rsidRPr="00D10110">
        <w:t xml:space="preserve"> </w:t>
      </w:r>
      <w:r w:rsidR="001B534D" w:rsidRPr="00D10110">
        <w:t>года.</w:t>
      </w:r>
    </w:p>
    <w:p w14:paraId="7D1C8832" w14:textId="77777777" w:rsidR="001B534D" w:rsidRPr="00D10110" w:rsidRDefault="001B534D" w:rsidP="001B534D">
      <w:r w:rsidRPr="00D10110">
        <w:t>Безусловно,</w:t>
      </w:r>
      <w:r w:rsidR="00C61159" w:rsidRPr="00D10110">
        <w:t xml:space="preserve"> </w:t>
      </w:r>
      <w:r w:rsidRPr="00D10110">
        <w:t>новые</w:t>
      </w:r>
      <w:r w:rsidR="00C61159" w:rsidRPr="00D10110">
        <w:t xml:space="preserve"> </w:t>
      </w:r>
      <w:r w:rsidRPr="00D10110">
        <w:t>меры</w:t>
      </w:r>
      <w:r w:rsidR="00C61159" w:rsidRPr="00D10110">
        <w:t xml:space="preserve"> </w:t>
      </w:r>
      <w:r w:rsidRPr="00D10110">
        <w:t>ЦБ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рынке</w:t>
      </w:r>
      <w:r w:rsidR="00C61159" w:rsidRPr="00D10110">
        <w:t xml:space="preserve"> </w:t>
      </w:r>
      <w:r w:rsidRPr="00D10110">
        <w:t>автокредитования</w:t>
      </w:r>
      <w:r w:rsidR="00C61159" w:rsidRPr="00D10110">
        <w:t xml:space="preserve"> </w:t>
      </w:r>
      <w:r w:rsidRPr="00D10110">
        <w:t>окажут</w:t>
      </w:r>
      <w:r w:rsidR="00C61159" w:rsidRPr="00D10110">
        <w:t xml:space="preserve"> </w:t>
      </w:r>
      <w:r w:rsidRPr="00D10110">
        <w:t>давление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спрос.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нашим</w:t>
      </w:r>
      <w:r w:rsidR="00C61159" w:rsidRPr="00D10110">
        <w:t xml:space="preserve"> </w:t>
      </w:r>
      <w:r w:rsidRPr="00D10110">
        <w:t>предварительным</w:t>
      </w:r>
      <w:r w:rsidR="00C61159" w:rsidRPr="00D10110">
        <w:t xml:space="preserve"> </w:t>
      </w:r>
      <w:r w:rsidRPr="00D10110">
        <w:t>оценкам,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августе</w:t>
      </w:r>
      <w:r w:rsidR="00C61159" w:rsidRPr="00D10110">
        <w:t xml:space="preserve"> </w:t>
      </w:r>
      <w:r w:rsidRPr="00D10110">
        <w:t>продажи</w:t>
      </w:r>
      <w:r w:rsidR="00C61159" w:rsidRPr="00D10110">
        <w:t xml:space="preserve"> </w:t>
      </w:r>
      <w:r w:rsidRPr="00D10110">
        <w:t>автокредитов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снизились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proofErr w:type="gramStart"/>
      <w:r w:rsidRPr="00D10110">
        <w:t>8-9</w:t>
      </w:r>
      <w:proofErr w:type="gramEnd"/>
      <w:r w:rsidRPr="00D10110">
        <w:t>%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сравнению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июльскими</w:t>
      </w:r>
      <w:r w:rsidR="00C61159" w:rsidRPr="00D10110">
        <w:t xml:space="preserve"> </w:t>
      </w:r>
      <w:r w:rsidRPr="00D10110">
        <w:t>значениями.</w:t>
      </w:r>
      <w:r w:rsidR="00C61159" w:rsidRPr="00D10110">
        <w:t xml:space="preserve"> </w:t>
      </w:r>
      <w:r w:rsidRPr="00D10110">
        <w:t>Тем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менее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высокого</w:t>
      </w:r>
      <w:r w:rsidR="00C61159" w:rsidRPr="00D10110">
        <w:t xml:space="preserve"> </w:t>
      </w:r>
      <w:r w:rsidRPr="00D10110">
        <w:t>спроса</w:t>
      </w:r>
      <w:r w:rsidR="00C61159" w:rsidRPr="00D10110">
        <w:t xml:space="preserve"> </w:t>
      </w:r>
      <w:r w:rsidRPr="00D10110">
        <w:lastRenderedPageBreak/>
        <w:t>большую</w:t>
      </w:r>
      <w:r w:rsidR="00C61159" w:rsidRPr="00D10110">
        <w:t xml:space="preserve"> </w:t>
      </w:r>
      <w:r w:rsidRPr="00D10110">
        <w:t>часть</w:t>
      </w:r>
      <w:r w:rsidR="00C61159" w:rsidRPr="00D10110">
        <w:t xml:space="preserve"> </w:t>
      </w:r>
      <w:r w:rsidRPr="00D10110">
        <w:t>года,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нашим</w:t>
      </w:r>
      <w:r w:rsidR="00C61159" w:rsidRPr="00D10110">
        <w:t xml:space="preserve"> </w:t>
      </w:r>
      <w:r w:rsidRPr="00D10110">
        <w:t>прогнозам,</w:t>
      </w:r>
      <w:r w:rsidR="00C61159" w:rsidRPr="00D10110">
        <w:t xml:space="preserve"> </w:t>
      </w:r>
      <w:r w:rsidRPr="00D10110">
        <w:t>рынок</w:t>
      </w:r>
      <w:r w:rsidR="00C61159" w:rsidRPr="00D10110">
        <w:t xml:space="preserve"> </w:t>
      </w:r>
      <w:r w:rsidRPr="00D10110">
        <w:t>автокредитов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текущем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вырастет</w:t>
      </w:r>
      <w:r w:rsidR="00C61159" w:rsidRPr="00D10110">
        <w:t xml:space="preserve"> </w:t>
      </w:r>
      <w:r w:rsidRPr="00D10110">
        <w:t>почти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70%,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2,5</w:t>
      </w:r>
      <w:r w:rsidR="00C61159" w:rsidRPr="00D10110">
        <w:t xml:space="preserve"> </w:t>
      </w:r>
      <w:r w:rsidRPr="00D10110">
        <w:t>трлн</w:t>
      </w:r>
      <w:r w:rsidR="00C61159" w:rsidRPr="00D10110">
        <w:t xml:space="preserve"> </w:t>
      </w:r>
      <w:r w:rsidRPr="00D10110">
        <w:t>руб.</w:t>
      </w:r>
      <w:r w:rsidR="00C61159" w:rsidRPr="00D10110">
        <w:t xml:space="preserve"> </w:t>
      </w:r>
      <w:proofErr w:type="gramStart"/>
      <w:r w:rsidR="00C61159" w:rsidRPr="00D10110">
        <w:t xml:space="preserve">-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рекордные</w:t>
      </w:r>
      <w:r w:rsidR="00C61159" w:rsidRPr="00D10110">
        <w:t xml:space="preserve"> </w:t>
      </w:r>
      <w:r w:rsidRPr="00D10110">
        <w:t>цифры.</w:t>
      </w:r>
    </w:p>
    <w:p w14:paraId="4AA1F281" w14:textId="77777777" w:rsidR="001B534D" w:rsidRPr="00D10110" w:rsidRDefault="00C61159" w:rsidP="001B534D">
      <w:r w:rsidRPr="00D10110">
        <w:t xml:space="preserve">- </w:t>
      </w:r>
      <w:r w:rsidR="001B534D" w:rsidRPr="00D10110">
        <w:t>Насколько</w:t>
      </w:r>
      <w:r w:rsidRPr="00D10110">
        <w:t xml:space="preserve"> </w:t>
      </w:r>
      <w:r w:rsidR="001B534D" w:rsidRPr="00D10110">
        <w:t>я</w:t>
      </w:r>
      <w:r w:rsidRPr="00D10110">
        <w:t xml:space="preserve"> </w:t>
      </w:r>
      <w:r w:rsidR="001B534D" w:rsidRPr="00D10110">
        <w:t>знаю,</w:t>
      </w:r>
      <w:r w:rsidRPr="00D10110">
        <w:t xml:space="preserve"> </w:t>
      </w:r>
      <w:r w:rsidR="001B534D" w:rsidRPr="00D10110">
        <w:t>некоторые</w:t>
      </w:r>
      <w:r w:rsidRPr="00D10110">
        <w:t xml:space="preserve"> </w:t>
      </w:r>
      <w:r w:rsidR="001B534D" w:rsidRPr="00D10110">
        <w:t>банки</w:t>
      </w:r>
      <w:r w:rsidRPr="00D10110">
        <w:t xml:space="preserve"> </w:t>
      </w:r>
      <w:r w:rsidR="001B534D" w:rsidRPr="00D10110">
        <w:t>предлагают</w:t>
      </w:r>
      <w:r w:rsidRPr="00D10110">
        <w:t xml:space="preserve"> </w:t>
      </w:r>
      <w:r w:rsidR="001B534D" w:rsidRPr="00D10110">
        <w:t>ставки</w:t>
      </w:r>
      <w:r w:rsidRPr="00D10110">
        <w:t xml:space="preserve"> </w:t>
      </w:r>
      <w:r w:rsidR="001B534D" w:rsidRPr="00D10110">
        <w:t>по</w:t>
      </w:r>
      <w:r w:rsidRPr="00D10110">
        <w:t xml:space="preserve"> </w:t>
      </w:r>
      <w:r w:rsidR="001B534D" w:rsidRPr="00D10110">
        <w:t>автокредитам,</w:t>
      </w:r>
      <w:r w:rsidRPr="00D10110">
        <w:t xml:space="preserve"> </w:t>
      </w:r>
      <w:r w:rsidR="001B534D" w:rsidRPr="00D10110">
        <w:t>которые</w:t>
      </w:r>
      <w:r w:rsidRPr="00D10110">
        <w:t xml:space="preserve"> </w:t>
      </w:r>
      <w:r w:rsidR="001B534D" w:rsidRPr="00D10110">
        <w:t>гораздо</w:t>
      </w:r>
      <w:r w:rsidRPr="00D10110">
        <w:t xml:space="preserve"> </w:t>
      </w:r>
      <w:r w:rsidR="001B534D" w:rsidRPr="00D10110">
        <w:t>ниже</w:t>
      </w:r>
      <w:r w:rsidRPr="00D10110">
        <w:t xml:space="preserve"> </w:t>
      </w:r>
      <w:r w:rsidR="001B534D" w:rsidRPr="00D10110">
        <w:t>ключевой.</w:t>
      </w:r>
      <w:r w:rsidRPr="00D10110">
        <w:t xml:space="preserve"> </w:t>
      </w:r>
      <w:r w:rsidR="001B534D" w:rsidRPr="00D10110">
        <w:t>Каким</w:t>
      </w:r>
      <w:r w:rsidRPr="00D10110">
        <w:t xml:space="preserve"> </w:t>
      </w:r>
      <w:r w:rsidR="001B534D" w:rsidRPr="00D10110">
        <w:t>образом</w:t>
      </w:r>
      <w:r w:rsidRPr="00D10110">
        <w:t xml:space="preserve"> </w:t>
      </w:r>
      <w:r w:rsidR="001B534D" w:rsidRPr="00D10110">
        <w:t>это</w:t>
      </w:r>
      <w:r w:rsidRPr="00D10110">
        <w:t xml:space="preserve"> </w:t>
      </w:r>
      <w:r w:rsidR="001B534D" w:rsidRPr="00D10110">
        <w:t>возможно?</w:t>
      </w:r>
    </w:p>
    <w:p w14:paraId="41E120F2" w14:textId="77777777" w:rsidR="001B534D" w:rsidRPr="00D10110" w:rsidRDefault="00C61159" w:rsidP="001B534D">
      <w:r w:rsidRPr="00D10110">
        <w:t xml:space="preserve">- </w:t>
      </w:r>
      <w:r w:rsidR="001B534D" w:rsidRPr="00D10110">
        <w:t>Лучше</w:t>
      </w:r>
      <w:r w:rsidRPr="00D10110">
        <w:t xml:space="preserve"> </w:t>
      </w:r>
      <w:r w:rsidR="001B534D" w:rsidRPr="00D10110">
        <w:t>спросить</w:t>
      </w:r>
      <w:r w:rsidRPr="00D10110">
        <w:t xml:space="preserve"> </w:t>
      </w:r>
      <w:r w:rsidR="001B534D" w:rsidRPr="00D10110">
        <w:t>у</w:t>
      </w:r>
      <w:r w:rsidRPr="00D10110">
        <w:t xml:space="preserve"> </w:t>
      </w:r>
      <w:r w:rsidR="001B534D" w:rsidRPr="00D10110">
        <w:t>таких</w:t>
      </w:r>
      <w:r w:rsidRPr="00D10110">
        <w:t xml:space="preserve"> </w:t>
      </w:r>
      <w:r w:rsidR="001B534D" w:rsidRPr="00D10110">
        <w:t>банков.</w:t>
      </w:r>
      <w:r w:rsidRPr="00D10110">
        <w:t xml:space="preserve"> </w:t>
      </w:r>
      <w:r w:rsidR="001B534D" w:rsidRPr="00D10110">
        <w:t>Я</w:t>
      </w:r>
      <w:r w:rsidRPr="00D10110">
        <w:t xml:space="preserve"> </w:t>
      </w:r>
      <w:r w:rsidR="001B534D" w:rsidRPr="00D10110">
        <w:t>таких</w:t>
      </w:r>
      <w:r w:rsidRPr="00D10110">
        <w:t xml:space="preserve"> </w:t>
      </w:r>
      <w:r w:rsidR="001B534D" w:rsidRPr="00D10110">
        <w:t>условий,</w:t>
      </w:r>
      <w:r w:rsidRPr="00D10110">
        <w:t xml:space="preserve"> </w:t>
      </w:r>
      <w:r w:rsidR="001B534D" w:rsidRPr="00D10110">
        <w:t>честных,</w:t>
      </w:r>
      <w:r w:rsidRPr="00D10110">
        <w:t xml:space="preserve"> </w:t>
      </w:r>
      <w:r w:rsidR="001B534D" w:rsidRPr="00D10110">
        <w:t>без</w:t>
      </w:r>
      <w:r w:rsidRPr="00D10110">
        <w:t xml:space="preserve"> </w:t>
      </w:r>
      <w:r w:rsidR="001B534D" w:rsidRPr="00D10110">
        <w:t>мелкого</w:t>
      </w:r>
      <w:r w:rsidRPr="00D10110">
        <w:t xml:space="preserve"> </w:t>
      </w:r>
      <w:r w:rsidR="001B534D" w:rsidRPr="00D10110">
        <w:t>шрифта,</w:t>
      </w:r>
      <w:r w:rsidRPr="00D10110">
        <w:t xml:space="preserve"> </w:t>
      </w:r>
      <w:r w:rsidR="001B534D" w:rsidRPr="00D10110">
        <w:t>не</w:t>
      </w:r>
      <w:r w:rsidRPr="00D10110">
        <w:t xml:space="preserve"> </w:t>
      </w:r>
      <w:r w:rsidR="001B534D" w:rsidRPr="00D10110">
        <w:t>видел.</w:t>
      </w:r>
      <w:r w:rsidRPr="00D10110">
        <w:t xml:space="preserve"> </w:t>
      </w:r>
      <w:r w:rsidR="001B534D" w:rsidRPr="00D10110">
        <w:t>Бывают</w:t>
      </w:r>
      <w:r w:rsidRPr="00D10110">
        <w:t xml:space="preserve"> </w:t>
      </w:r>
      <w:r w:rsidR="001B534D" w:rsidRPr="00D10110">
        <w:t>ситуации,</w:t>
      </w:r>
      <w:r w:rsidRPr="00D10110">
        <w:t xml:space="preserve"> </w:t>
      </w:r>
      <w:r w:rsidR="001B534D" w:rsidRPr="00D10110">
        <w:t>когда</w:t>
      </w:r>
      <w:r w:rsidRPr="00D10110">
        <w:t xml:space="preserve"> </w:t>
      </w:r>
      <w:r w:rsidR="001B534D" w:rsidRPr="00D10110">
        <w:t>автомобильные</w:t>
      </w:r>
      <w:r w:rsidRPr="00D10110">
        <w:t xml:space="preserve"> </w:t>
      </w:r>
      <w:r w:rsidR="001B534D" w:rsidRPr="00D10110">
        <w:t>бренды</w:t>
      </w:r>
      <w:r w:rsidRPr="00D10110">
        <w:t xml:space="preserve"> </w:t>
      </w:r>
      <w:r w:rsidR="001B534D" w:rsidRPr="00D10110">
        <w:t>субсидируют</w:t>
      </w:r>
      <w:r w:rsidRPr="00D10110">
        <w:t xml:space="preserve"> </w:t>
      </w:r>
      <w:r w:rsidR="001B534D" w:rsidRPr="00D10110">
        <w:t>ставку</w:t>
      </w:r>
      <w:r w:rsidRPr="00D10110">
        <w:t xml:space="preserve"> </w:t>
      </w:r>
      <w:r w:rsidR="001B534D" w:rsidRPr="00D10110">
        <w:t>по</w:t>
      </w:r>
      <w:r w:rsidRPr="00D10110">
        <w:t xml:space="preserve"> </w:t>
      </w:r>
      <w:r w:rsidR="001B534D" w:rsidRPr="00D10110">
        <w:t>кредиту,</w:t>
      </w:r>
      <w:r w:rsidRPr="00D10110">
        <w:t xml:space="preserve"> </w:t>
      </w:r>
      <w:r w:rsidR="001B534D" w:rsidRPr="00D10110">
        <w:t>и</w:t>
      </w:r>
      <w:r w:rsidRPr="00D10110">
        <w:t xml:space="preserve"> </w:t>
      </w:r>
      <w:r w:rsidR="001B534D" w:rsidRPr="00D10110">
        <w:t>в</w:t>
      </w:r>
      <w:r w:rsidRPr="00D10110">
        <w:t xml:space="preserve"> </w:t>
      </w:r>
      <w:r w:rsidR="001B534D" w:rsidRPr="00D10110">
        <w:t>любом</w:t>
      </w:r>
      <w:r w:rsidRPr="00D10110">
        <w:t xml:space="preserve"> </w:t>
      </w:r>
      <w:r w:rsidR="001B534D" w:rsidRPr="00D10110">
        <w:t>случае</w:t>
      </w:r>
      <w:r w:rsidRPr="00D10110">
        <w:t xml:space="preserve"> </w:t>
      </w:r>
      <w:r w:rsidR="001B534D" w:rsidRPr="00D10110">
        <w:t>у</w:t>
      </w:r>
      <w:r w:rsidRPr="00D10110">
        <w:t xml:space="preserve"> </w:t>
      </w:r>
      <w:r w:rsidR="001B534D" w:rsidRPr="00D10110">
        <w:t>такого</w:t>
      </w:r>
      <w:r w:rsidRPr="00D10110">
        <w:t xml:space="preserve"> </w:t>
      </w:r>
      <w:r w:rsidR="001B534D" w:rsidRPr="00D10110">
        <w:t>автодилера,</w:t>
      </w:r>
      <w:r w:rsidRPr="00D10110">
        <w:t xml:space="preserve"> </w:t>
      </w:r>
      <w:r w:rsidR="001B534D" w:rsidRPr="00D10110">
        <w:t>автопроизводителя</w:t>
      </w:r>
      <w:r w:rsidRPr="00D10110">
        <w:t xml:space="preserve"> </w:t>
      </w:r>
      <w:r w:rsidR="001B534D" w:rsidRPr="00D10110">
        <w:t>партнером</w:t>
      </w:r>
      <w:r w:rsidRPr="00D10110">
        <w:t xml:space="preserve"> </w:t>
      </w:r>
      <w:r w:rsidR="001B534D" w:rsidRPr="00D10110">
        <w:t>выступает</w:t>
      </w:r>
      <w:r w:rsidRPr="00D10110">
        <w:t xml:space="preserve"> </w:t>
      </w:r>
      <w:r w:rsidR="001B534D" w:rsidRPr="00D10110">
        <w:t>тот</w:t>
      </w:r>
      <w:r w:rsidRPr="00D10110">
        <w:t xml:space="preserve"> </w:t>
      </w:r>
      <w:r w:rsidR="001B534D" w:rsidRPr="00D10110">
        <w:t>или</w:t>
      </w:r>
      <w:r w:rsidRPr="00D10110">
        <w:t xml:space="preserve"> </w:t>
      </w:r>
      <w:r w:rsidR="001B534D" w:rsidRPr="00D10110">
        <w:t>иной</w:t>
      </w:r>
      <w:r w:rsidRPr="00D10110">
        <w:t xml:space="preserve"> </w:t>
      </w:r>
      <w:r w:rsidR="001B534D" w:rsidRPr="00D10110">
        <w:t>банк.</w:t>
      </w:r>
      <w:r w:rsidRPr="00D10110">
        <w:t xml:space="preserve"> </w:t>
      </w:r>
      <w:r w:rsidR="001B534D" w:rsidRPr="00D10110">
        <w:t>Мы</w:t>
      </w:r>
      <w:r w:rsidRPr="00D10110">
        <w:t xml:space="preserve"> </w:t>
      </w:r>
      <w:r w:rsidR="001B534D" w:rsidRPr="00D10110">
        <w:t>по</w:t>
      </w:r>
      <w:r w:rsidRPr="00D10110">
        <w:t xml:space="preserve"> </w:t>
      </w:r>
      <w:r w:rsidR="001B534D" w:rsidRPr="00D10110">
        <w:t>таким</w:t>
      </w:r>
      <w:r w:rsidRPr="00D10110">
        <w:t xml:space="preserve"> </w:t>
      </w:r>
      <w:r w:rsidR="001B534D" w:rsidRPr="00D10110">
        <w:t>программам</w:t>
      </w:r>
      <w:r w:rsidRPr="00D10110">
        <w:t xml:space="preserve"> </w:t>
      </w:r>
      <w:r w:rsidR="001B534D" w:rsidRPr="00D10110">
        <w:t>с</w:t>
      </w:r>
      <w:r w:rsidRPr="00D10110">
        <w:t xml:space="preserve"> </w:t>
      </w:r>
      <w:r w:rsidR="001B534D" w:rsidRPr="00D10110">
        <w:t>китайцами</w:t>
      </w:r>
      <w:r w:rsidRPr="00D10110">
        <w:t xml:space="preserve"> </w:t>
      </w:r>
      <w:r w:rsidR="001B534D" w:rsidRPr="00D10110">
        <w:t>работаем</w:t>
      </w:r>
      <w:r w:rsidRPr="00D10110">
        <w:t xml:space="preserve"> - </w:t>
      </w:r>
      <w:r w:rsidR="001B534D" w:rsidRPr="00D10110">
        <w:t>пожалуйста,</w:t>
      </w:r>
      <w:r w:rsidRPr="00D10110">
        <w:t xml:space="preserve"> </w:t>
      </w:r>
      <w:r w:rsidR="001B534D" w:rsidRPr="00D10110">
        <w:t>приходите</w:t>
      </w:r>
      <w:r w:rsidRPr="00D10110">
        <w:t xml:space="preserve"> </w:t>
      </w:r>
      <w:r w:rsidR="001B534D" w:rsidRPr="00D10110">
        <w:t>и</w:t>
      </w:r>
      <w:r w:rsidRPr="00D10110">
        <w:t xml:space="preserve"> </w:t>
      </w:r>
      <w:r w:rsidR="001B534D" w:rsidRPr="00D10110">
        <w:t>пользуйтесь.</w:t>
      </w:r>
      <w:r w:rsidRPr="00D10110">
        <w:t xml:space="preserve"> </w:t>
      </w:r>
      <w:r w:rsidR="001B534D" w:rsidRPr="00D10110">
        <w:t>Но</w:t>
      </w:r>
      <w:r w:rsidRPr="00D10110">
        <w:t xml:space="preserve"> </w:t>
      </w:r>
      <w:r w:rsidR="001B534D" w:rsidRPr="00D10110">
        <w:t>надо</w:t>
      </w:r>
      <w:r w:rsidRPr="00D10110">
        <w:t xml:space="preserve"> </w:t>
      </w:r>
      <w:r w:rsidR="001B534D" w:rsidRPr="00D10110">
        <w:t>отметить,</w:t>
      </w:r>
      <w:r w:rsidRPr="00D10110">
        <w:t xml:space="preserve"> </w:t>
      </w:r>
      <w:r w:rsidR="001B534D" w:rsidRPr="00D10110">
        <w:t>что</w:t>
      </w:r>
      <w:r w:rsidRPr="00D10110">
        <w:t xml:space="preserve"> </w:t>
      </w:r>
      <w:r w:rsidR="001B534D" w:rsidRPr="00D10110">
        <w:t>развиваются</w:t>
      </w:r>
      <w:r w:rsidRPr="00D10110">
        <w:t xml:space="preserve"> </w:t>
      </w:r>
      <w:r w:rsidR="001B534D" w:rsidRPr="00D10110">
        <w:t>альтернативные</w:t>
      </w:r>
      <w:r w:rsidRPr="00D10110">
        <w:t xml:space="preserve"> </w:t>
      </w:r>
      <w:r w:rsidR="001B534D" w:rsidRPr="00D10110">
        <w:t>методы</w:t>
      </w:r>
      <w:r w:rsidRPr="00D10110">
        <w:t xml:space="preserve"> </w:t>
      </w:r>
      <w:r w:rsidR="001B534D" w:rsidRPr="00D10110">
        <w:t>приобретения</w:t>
      </w:r>
      <w:r w:rsidRPr="00D10110">
        <w:t xml:space="preserve"> </w:t>
      </w:r>
      <w:r w:rsidR="001B534D" w:rsidRPr="00D10110">
        <w:t>автомобиля.</w:t>
      </w:r>
      <w:r w:rsidRPr="00D10110">
        <w:t xml:space="preserve"> </w:t>
      </w:r>
      <w:r w:rsidR="001B534D" w:rsidRPr="00D10110">
        <w:t>ВТБ</w:t>
      </w:r>
      <w:r w:rsidRPr="00D10110">
        <w:t xml:space="preserve"> </w:t>
      </w:r>
      <w:r w:rsidR="001B534D" w:rsidRPr="00D10110">
        <w:t>сейчас</w:t>
      </w:r>
      <w:r w:rsidRPr="00D10110">
        <w:t xml:space="preserve"> </w:t>
      </w:r>
      <w:r w:rsidR="001B534D" w:rsidRPr="00D10110">
        <w:t>запустил</w:t>
      </w:r>
      <w:r w:rsidRPr="00D10110">
        <w:t xml:space="preserve"> </w:t>
      </w:r>
      <w:r w:rsidR="001B534D" w:rsidRPr="00D10110">
        <w:t>подписку</w:t>
      </w:r>
      <w:r w:rsidRPr="00D10110">
        <w:t xml:space="preserve"> </w:t>
      </w:r>
      <w:r w:rsidR="001B534D" w:rsidRPr="00D10110">
        <w:t>на</w:t>
      </w:r>
      <w:r w:rsidRPr="00D10110">
        <w:t xml:space="preserve"> </w:t>
      </w:r>
      <w:r w:rsidR="001B534D" w:rsidRPr="00D10110">
        <w:t>автомобили</w:t>
      </w:r>
      <w:r w:rsidRPr="00D10110">
        <w:t xml:space="preserve"> </w:t>
      </w:r>
      <w:proofErr w:type="gramStart"/>
      <w:r w:rsidRPr="00D10110">
        <w:t xml:space="preserve">- </w:t>
      </w:r>
      <w:r w:rsidR="001B534D" w:rsidRPr="00D10110">
        <w:t>это</w:t>
      </w:r>
      <w:proofErr w:type="gramEnd"/>
      <w:r w:rsidRPr="00D10110">
        <w:t xml:space="preserve"> </w:t>
      </w:r>
      <w:r w:rsidR="001B534D" w:rsidRPr="00D10110">
        <w:t>еще</w:t>
      </w:r>
      <w:r w:rsidRPr="00D10110">
        <w:t xml:space="preserve"> </w:t>
      </w:r>
      <w:r w:rsidR="001B534D" w:rsidRPr="00D10110">
        <w:t>один</w:t>
      </w:r>
      <w:r w:rsidRPr="00D10110">
        <w:t xml:space="preserve"> </w:t>
      </w:r>
      <w:r w:rsidR="001B534D" w:rsidRPr="00D10110">
        <w:t>способ</w:t>
      </w:r>
      <w:r w:rsidRPr="00D10110">
        <w:t xml:space="preserve"> </w:t>
      </w:r>
      <w:r w:rsidR="001B534D" w:rsidRPr="00D10110">
        <w:t>снизить</w:t>
      </w:r>
      <w:r w:rsidRPr="00D10110">
        <w:t xml:space="preserve"> </w:t>
      </w:r>
      <w:r w:rsidR="001B534D" w:rsidRPr="00D10110">
        <w:t>стоимость</w:t>
      </w:r>
      <w:r w:rsidRPr="00D10110">
        <w:t xml:space="preserve"> </w:t>
      </w:r>
      <w:r w:rsidR="001B534D" w:rsidRPr="00D10110">
        <w:t>заимствования</w:t>
      </w:r>
      <w:r w:rsidRPr="00D10110">
        <w:t xml:space="preserve"> </w:t>
      </w:r>
      <w:r w:rsidR="001B534D" w:rsidRPr="00D10110">
        <w:t>средств,</w:t>
      </w:r>
      <w:r w:rsidRPr="00D10110">
        <w:t xml:space="preserve"> </w:t>
      </w:r>
      <w:r w:rsidR="001B534D" w:rsidRPr="00D10110">
        <w:t>а</w:t>
      </w:r>
      <w:r w:rsidRPr="00D10110">
        <w:t xml:space="preserve"> </w:t>
      </w:r>
      <w:r w:rsidR="001B534D" w:rsidRPr="00D10110">
        <w:t>машиной</w:t>
      </w:r>
      <w:r w:rsidRPr="00D10110">
        <w:t xml:space="preserve"> </w:t>
      </w:r>
      <w:r w:rsidR="001B534D" w:rsidRPr="00D10110">
        <w:t>начать</w:t>
      </w:r>
      <w:r w:rsidRPr="00D10110">
        <w:t xml:space="preserve"> </w:t>
      </w:r>
      <w:r w:rsidR="001B534D" w:rsidRPr="00D10110">
        <w:t>пользоваться</w:t>
      </w:r>
      <w:r w:rsidRPr="00D10110">
        <w:t xml:space="preserve"> </w:t>
      </w:r>
      <w:r w:rsidR="001B534D" w:rsidRPr="00D10110">
        <w:t>уже</w:t>
      </w:r>
      <w:r w:rsidRPr="00D10110">
        <w:t xml:space="preserve"> </w:t>
      </w:r>
      <w:r w:rsidR="001B534D" w:rsidRPr="00D10110">
        <w:t>сейчас.</w:t>
      </w:r>
    </w:p>
    <w:p w14:paraId="74B9B4D5" w14:textId="77777777" w:rsidR="001B534D" w:rsidRPr="00D10110" w:rsidRDefault="00C61159" w:rsidP="001B534D">
      <w:r w:rsidRPr="00D10110">
        <w:t xml:space="preserve">- </w:t>
      </w:r>
      <w:r w:rsidR="001B534D" w:rsidRPr="00D10110">
        <w:t>Естественно,</w:t>
      </w:r>
      <w:r w:rsidRPr="00D10110">
        <w:t xml:space="preserve"> </w:t>
      </w:r>
      <w:r w:rsidR="001B534D" w:rsidRPr="00D10110">
        <w:t>когда</w:t>
      </w:r>
      <w:r w:rsidRPr="00D10110">
        <w:t xml:space="preserve"> </w:t>
      </w:r>
      <w:r w:rsidR="001B534D" w:rsidRPr="00D10110">
        <w:t>мы</w:t>
      </w:r>
      <w:r w:rsidRPr="00D10110">
        <w:t xml:space="preserve"> </w:t>
      </w:r>
      <w:r w:rsidR="001B534D" w:rsidRPr="00D10110">
        <w:t>говорим</w:t>
      </w:r>
      <w:r w:rsidRPr="00D10110">
        <w:t xml:space="preserve"> </w:t>
      </w:r>
      <w:r w:rsidR="001B534D" w:rsidRPr="00D10110">
        <w:t>о</w:t>
      </w:r>
      <w:r w:rsidRPr="00D10110">
        <w:t xml:space="preserve"> </w:t>
      </w:r>
      <w:r w:rsidR="001B534D" w:rsidRPr="00D10110">
        <w:t>высокой</w:t>
      </w:r>
      <w:r w:rsidRPr="00D10110">
        <w:t xml:space="preserve"> </w:t>
      </w:r>
      <w:r w:rsidR="001B534D" w:rsidRPr="00D10110">
        <w:t>ставке,</w:t>
      </w:r>
      <w:r w:rsidRPr="00D10110">
        <w:t xml:space="preserve"> </w:t>
      </w:r>
      <w:r w:rsidR="001B534D" w:rsidRPr="00D10110">
        <w:t>мы</w:t>
      </w:r>
      <w:r w:rsidRPr="00D10110">
        <w:t xml:space="preserve"> </w:t>
      </w:r>
      <w:r w:rsidR="001B534D" w:rsidRPr="00D10110">
        <w:t>говорим</w:t>
      </w:r>
      <w:r w:rsidRPr="00D10110">
        <w:t xml:space="preserve"> </w:t>
      </w:r>
      <w:r w:rsidR="001B534D" w:rsidRPr="00D10110">
        <w:t>о</w:t>
      </w:r>
      <w:r w:rsidRPr="00D10110">
        <w:t xml:space="preserve"> </w:t>
      </w:r>
      <w:r w:rsidR="001B534D" w:rsidRPr="00D10110">
        <w:t>привлечении</w:t>
      </w:r>
      <w:r w:rsidRPr="00D10110">
        <w:t xml:space="preserve"> </w:t>
      </w:r>
      <w:r w:rsidR="001B534D" w:rsidRPr="00D10110">
        <w:t>депозитов.</w:t>
      </w:r>
      <w:r w:rsidRPr="00D10110">
        <w:t xml:space="preserve"> </w:t>
      </w:r>
      <w:r w:rsidR="001B534D" w:rsidRPr="00D10110">
        <w:t>И</w:t>
      </w:r>
      <w:r w:rsidRPr="00D10110">
        <w:t xml:space="preserve"> </w:t>
      </w:r>
      <w:r w:rsidR="001B534D" w:rsidRPr="00D10110">
        <w:t>наши</w:t>
      </w:r>
      <w:r w:rsidRPr="00D10110">
        <w:t xml:space="preserve"> </w:t>
      </w:r>
      <w:r w:rsidR="001B534D" w:rsidRPr="00D10110">
        <w:t>инвесторы</w:t>
      </w:r>
      <w:r w:rsidRPr="00D10110">
        <w:t xml:space="preserve"> </w:t>
      </w:r>
      <w:r w:rsidR="001B534D" w:rsidRPr="00D10110">
        <w:t>уходят</w:t>
      </w:r>
      <w:r w:rsidRPr="00D10110">
        <w:t xml:space="preserve"> </w:t>
      </w:r>
      <w:r w:rsidR="001B534D" w:rsidRPr="00D10110">
        <w:t>с</w:t>
      </w:r>
      <w:r w:rsidRPr="00D10110">
        <w:t xml:space="preserve"> </w:t>
      </w:r>
      <w:r w:rsidR="001B534D" w:rsidRPr="00D10110">
        <w:t>фондового</w:t>
      </w:r>
      <w:r w:rsidRPr="00D10110">
        <w:t xml:space="preserve"> </w:t>
      </w:r>
      <w:r w:rsidR="001B534D" w:rsidRPr="00D10110">
        <w:t>рынка,</w:t>
      </w:r>
      <w:r w:rsidRPr="00D10110">
        <w:t xml:space="preserve"> </w:t>
      </w:r>
      <w:r w:rsidR="001B534D" w:rsidRPr="00D10110">
        <w:t>предпочитают</w:t>
      </w:r>
      <w:r w:rsidRPr="00D10110">
        <w:t xml:space="preserve"> </w:t>
      </w:r>
      <w:r w:rsidR="001B534D" w:rsidRPr="00D10110">
        <w:t>вкладываться</w:t>
      </w:r>
      <w:r w:rsidRPr="00D10110">
        <w:t xml:space="preserve"> </w:t>
      </w:r>
      <w:r w:rsidR="001B534D" w:rsidRPr="00D10110">
        <w:t>именно</w:t>
      </w:r>
      <w:r w:rsidRPr="00D10110">
        <w:t xml:space="preserve"> </w:t>
      </w:r>
      <w:r w:rsidR="001B534D" w:rsidRPr="00D10110">
        <w:t>в</w:t>
      </w:r>
      <w:r w:rsidRPr="00D10110">
        <w:t xml:space="preserve"> </w:t>
      </w:r>
      <w:r w:rsidR="001B534D" w:rsidRPr="00D10110">
        <w:t>них.</w:t>
      </w:r>
      <w:r w:rsidRPr="00D10110">
        <w:t xml:space="preserve"> </w:t>
      </w:r>
      <w:r w:rsidR="001B534D" w:rsidRPr="00D10110">
        <w:t>Как</w:t>
      </w:r>
      <w:r w:rsidRPr="00D10110">
        <w:t xml:space="preserve"> </w:t>
      </w:r>
      <w:r w:rsidR="001B534D" w:rsidRPr="00D10110">
        <w:t>бы</w:t>
      </w:r>
      <w:r w:rsidRPr="00D10110">
        <w:t xml:space="preserve"> </w:t>
      </w:r>
      <w:r w:rsidR="001B534D" w:rsidRPr="00D10110">
        <w:t>вы</w:t>
      </w:r>
      <w:r w:rsidRPr="00D10110">
        <w:t xml:space="preserve"> </w:t>
      </w:r>
      <w:r w:rsidR="001B534D" w:rsidRPr="00D10110">
        <w:t>охарактеризовали</w:t>
      </w:r>
      <w:r w:rsidRPr="00D10110">
        <w:t xml:space="preserve"> </w:t>
      </w:r>
      <w:r w:rsidR="001B534D" w:rsidRPr="00D10110">
        <w:t>эту</w:t>
      </w:r>
      <w:r w:rsidRPr="00D10110">
        <w:t xml:space="preserve"> </w:t>
      </w:r>
      <w:r w:rsidR="001B534D" w:rsidRPr="00D10110">
        <w:t>тенденцию?</w:t>
      </w:r>
      <w:r w:rsidRPr="00D10110">
        <w:t xml:space="preserve"> </w:t>
      </w:r>
      <w:r w:rsidR="001B534D" w:rsidRPr="00D10110">
        <w:t>Насколько</w:t>
      </w:r>
      <w:r w:rsidRPr="00D10110">
        <w:t xml:space="preserve"> </w:t>
      </w:r>
      <w:r w:rsidR="001B534D" w:rsidRPr="00D10110">
        <w:t>вырос</w:t>
      </w:r>
      <w:r w:rsidRPr="00D10110">
        <w:t xml:space="preserve"> </w:t>
      </w:r>
      <w:r w:rsidR="001B534D" w:rsidRPr="00D10110">
        <w:t>рынок,</w:t>
      </w:r>
      <w:r w:rsidRPr="00D10110">
        <w:t xml:space="preserve"> </w:t>
      </w:r>
      <w:r w:rsidR="001B534D" w:rsidRPr="00D10110">
        <w:t>какие</w:t>
      </w:r>
      <w:r w:rsidRPr="00D10110">
        <w:t xml:space="preserve"> </w:t>
      </w:r>
      <w:r w:rsidR="001B534D" w:rsidRPr="00D10110">
        <w:t>здесь</w:t>
      </w:r>
      <w:r w:rsidRPr="00D10110">
        <w:t xml:space="preserve"> </w:t>
      </w:r>
      <w:r w:rsidR="001B534D" w:rsidRPr="00D10110">
        <w:t>перспективы,</w:t>
      </w:r>
      <w:r w:rsidRPr="00D10110">
        <w:t xml:space="preserve"> </w:t>
      </w:r>
      <w:r w:rsidR="001B534D" w:rsidRPr="00D10110">
        <w:t>и</w:t>
      </w:r>
      <w:r w:rsidRPr="00D10110">
        <w:t xml:space="preserve"> </w:t>
      </w:r>
      <w:r w:rsidR="001B534D" w:rsidRPr="00D10110">
        <w:t>что</w:t>
      </w:r>
      <w:r w:rsidRPr="00D10110">
        <w:t xml:space="preserve"> </w:t>
      </w:r>
      <w:r w:rsidR="001B534D" w:rsidRPr="00D10110">
        <w:t>предпочитают</w:t>
      </w:r>
      <w:r w:rsidRPr="00D10110">
        <w:t xml:space="preserve"> </w:t>
      </w:r>
      <w:r w:rsidR="001B534D" w:rsidRPr="00D10110">
        <w:t>клиенты?</w:t>
      </w:r>
    </w:p>
    <w:p w14:paraId="135B562E" w14:textId="77777777" w:rsidR="001B534D" w:rsidRPr="00D10110" w:rsidRDefault="00C61159" w:rsidP="001B534D">
      <w:r w:rsidRPr="00D10110">
        <w:t xml:space="preserve">- </w:t>
      </w:r>
      <w:r w:rsidR="001B534D" w:rsidRPr="00D10110">
        <w:t>ВТБ</w:t>
      </w:r>
      <w:r w:rsidRPr="00D10110">
        <w:t xml:space="preserve"> </w:t>
      </w:r>
      <w:r w:rsidR="001B534D" w:rsidRPr="00D10110">
        <w:t>формирует</w:t>
      </w:r>
      <w:r w:rsidRPr="00D10110">
        <w:t xml:space="preserve"> </w:t>
      </w:r>
      <w:r w:rsidR="001B534D" w:rsidRPr="00D10110">
        <w:t>эту</w:t>
      </w:r>
      <w:r w:rsidRPr="00D10110">
        <w:t xml:space="preserve"> </w:t>
      </w:r>
      <w:r w:rsidR="001B534D" w:rsidRPr="00D10110">
        <w:t>тенденцию.</w:t>
      </w:r>
      <w:r w:rsidRPr="00D10110">
        <w:t xml:space="preserve"> </w:t>
      </w:r>
      <w:r w:rsidR="001B534D" w:rsidRPr="00D10110">
        <w:t>Мы,</w:t>
      </w:r>
      <w:r w:rsidRPr="00D10110">
        <w:t xml:space="preserve"> </w:t>
      </w:r>
      <w:r w:rsidR="001B534D" w:rsidRPr="00D10110">
        <w:t>как</w:t>
      </w:r>
      <w:r w:rsidRPr="00D10110">
        <w:t xml:space="preserve"> </w:t>
      </w:r>
      <w:r w:rsidR="001B534D" w:rsidRPr="00D10110">
        <w:t>и</w:t>
      </w:r>
      <w:r w:rsidRPr="00D10110">
        <w:t xml:space="preserve"> </w:t>
      </w:r>
      <w:r w:rsidR="001B534D" w:rsidRPr="00D10110">
        <w:t>раньше,</w:t>
      </w:r>
      <w:r w:rsidRPr="00D10110">
        <w:t xml:space="preserve"> </w:t>
      </w:r>
      <w:r w:rsidR="001B534D" w:rsidRPr="00D10110">
        <w:t>прогнозируем,</w:t>
      </w:r>
      <w:r w:rsidRPr="00D10110">
        <w:t xml:space="preserve"> </w:t>
      </w:r>
      <w:r w:rsidR="001B534D" w:rsidRPr="00D10110">
        <w:t>что</w:t>
      </w:r>
      <w:r w:rsidRPr="00D10110">
        <w:t xml:space="preserve"> </w:t>
      </w:r>
      <w:r w:rsidR="001B534D" w:rsidRPr="00D10110">
        <w:t>в</w:t>
      </w:r>
      <w:r w:rsidRPr="00D10110">
        <w:t xml:space="preserve"> </w:t>
      </w:r>
      <w:r w:rsidR="001B534D" w:rsidRPr="00D10110">
        <w:t>2024</w:t>
      </w:r>
      <w:r w:rsidRPr="00D10110">
        <w:t xml:space="preserve"> </w:t>
      </w:r>
      <w:r w:rsidR="001B534D" w:rsidRPr="00D10110">
        <w:t>году</w:t>
      </w:r>
      <w:r w:rsidRPr="00D10110">
        <w:t xml:space="preserve"> </w:t>
      </w:r>
      <w:r w:rsidR="001B534D" w:rsidRPr="00D10110">
        <w:t>рынок</w:t>
      </w:r>
      <w:r w:rsidRPr="00D10110">
        <w:t xml:space="preserve"> </w:t>
      </w:r>
      <w:r w:rsidR="001B534D" w:rsidRPr="00D10110">
        <w:t>депозитов,</w:t>
      </w:r>
      <w:r w:rsidRPr="00D10110">
        <w:t xml:space="preserve"> </w:t>
      </w:r>
      <w:r w:rsidR="001B534D" w:rsidRPr="00D10110">
        <w:t>сбережений</w:t>
      </w:r>
      <w:r w:rsidRPr="00D10110">
        <w:t xml:space="preserve"> </w:t>
      </w:r>
      <w:r w:rsidR="001B534D" w:rsidRPr="00D10110">
        <w:t>физических</w:t>
      </w:r>
      <w:r w:rsidRPr="00D10110">
        <w:t xml:space="preserve"> </w:t>
      </w:r>
      <w:r w:rsidR="001B534D" w:rsidRPr="00D10110">
        <w:t>лиц</w:t>
      </w:r>
      <w:r w:rsidRPr="00D10110">
        <w:t xml:space="preserve"> </w:t>
      </w:r>
      <w:r w:rsidR="001B534D" w:rsidRPr="00D10110">
        <w:t>вырастет</w:t>
      </w:r>
      <w:r w:rsidRPr="00D10110">
        <w:t xml:space="preserve"> </w:t>
      </w:r>
      <w:r w:rsidR="001B534D" w:rsidRPr="00D10110">
        <w:t>почти</w:t>
      </w:r>
      <w:r w:rsidRPr="00D10110">
        <w:t xml:space="preserve"> </w:t>
      </w:r>
      <w:r w:rsidR="001B534D" w:rsidRPr="00D10110">
        <w:t>на</w:t>
      </w:r>
      <w:r w:rsidRPr="00D10110">
        <w:t xml:space="preserve"> </w:t>
      </w:r>
      <w:r w:rsidR="001B534D" w:rsidRPr="00D10110">
        <w:t>четверть.</w:t>
      </w:r>
      <w:r w:rsidRPr="00D10110">
        <w:t xml:space="preserve"> </w:t>
      </w:r>
      <w:r w:rsidR="001B534D" w:rsidRPr="00D10110">
        <w:t>Вкладчики</w:t>
      </w:r>
      <w:r w:rsidRPr="00D10110">
        <w:t xml:space="preserve"> </w:t>
      </w:r>
      <w:r w:rsidR="001B534D" w:rsidRPr="00D10110">
        <w:t>смогут</w:t>
      </w:r>
      <w:r w:rsidRPr="00D10110">
        <w:t xml:space="preserve"> </w:t>
      </w:r>
      <w:r w:rsidR="001B534D" w:rsidRPr="00D10110">
        <w:t>заработать</w:t>
      </w:r>
      <w:r w:rsidRPr="00D10110">
        <w:t xml:space="preserve"> </w:t>
      </w:r>
      <w:r w:rsidR="001B534D" w:rsidRPr="00D10110">
        <w:t>4</w:t>
      </w:r>
      <w:r w:rsidRPr="00D10110">
        <w:t xml:space="preserve"> </w:t>
      </w:r>
      <w:r w:rsidR="001B534D" w:rsidRPr="00D10110">
        <w:t>трлн</w:t>
      </w:r>
      <w:r w:rsidRPr="00D10110">
        <w:t xml:space="preserve"> </w:t>
      </w:r>
      <w:r w:rsidR="001B534D" w:rsidRPr="00D10110">
        <w:t>руб.</w:t>
      </w:r>
      <w:r w:rsidRPr="00D10110">
        <w:t xml:space="preserve"> </w:t>
      </w:r>
      <w:r w:rsidR="001B534D" w:rsidRPr="00D10110">
        <w:t>процентных</w:t>
      </w:r>
      <w:r w:rsidRPr="00D10110">
        <w:t xml:space="preserve"> </w:t>
      </w:r>
      <w:r w:rsidR="001B534D" w:rsidRPr="00D10110">
        <w:t>доходов,</w:t>
      </w:r>
      <w:r w:rsidRPr="00D10110">
        <w:t xml:space="preserve"> </w:t>
      </w:r>
      <w:r w:rsidR="001B534D" w:rsidRPr="00D10110">
        <w:t>из</w:t>
      </w:r>
      <w:r w:rsidRPr="00D10110">
        <w:t xml:space="preserve"> </w:t>
      </w:r>
      <w:r w:rsidR="001B534D" w:rsidRPr="00D10110">
        <w:t>которых</w:t>
      </w:r>
      <w:r w:rsidRPr="00D10110">
        <w:t xml:space="preserve"> </w:t>
      </w:r>
      <w:r w:rsidR="001B534D" w:rsidRPr="00D10110">
        <w:t>800</w:t>
      </w:r>
      <w:r w:rsidRPr="00D10110">
        <w:t xml:space="preserve"> </w:t>
      </w:r>
      <w:r w:rsidR="001B534D" w:rsidRPr="00D10110">
        <w:t>млрд</w:t>
      </w:r>
      <w:r w:rsidRPr="00D10110">
        <w:t xml:space="preserve"> </w:t>
      </w:r>
      <w:r w:rsidR="001B534D" w:rsidRPr="00D10110">
        <w:t>выплатит</w:t>
      </w:r>
      <w:r w:rsidRPr="00D10110">
        <w:t xml:space="preserve"> </w:t>
      </w:r>
      <w:r w:rsidR="001B534D" w:rsidRPr="00D10110">
        <w:t>ВТБ.</w:t>
      </w:r>
      <w:r w:rsidRPr="00D10110">
        <w:t xml:space="preserve"> </w:t>
      </w:r>
      <w:r w:rsidR="001B534D" w:rsidRPr="00D10110">
        <w:t>ВТБ</w:t>
      </w:r>
      <w:r w:rsidRPr="00D10110">
        <w:t xml:space="preserve"> </w:t>
      </w:r>
      <w:r w:rsidR="001B534D" w:rsidRPr="00D10110">
        <w:t>в</w:t>
      </w:r>
      <w:r w:rsidRPr="00D10110">
        <w:t xml:space="preserve"> </w:t>
      </w:r>
      <w:r w:rsidR="001B534D" w:rsidRPr="00D10110">
        <w:t>силу</w:t>
      </w:r>
      <w:r w:rsidRPr="00D10110">
        <w:t xml:space="preserve"> </w:t>
      </w:r>
      <w:r w:rsidR="001B534D" w:rsidRPr="00D10110">
        <w:t>повышенного</w:t>
      </w:r>
      <w:r w:rsidRPr="00D10110">
        <w:t xml:space="preserve"> </w:t>
      </w:r>
      <w:r w:rsidR="001B534D" w:rsidRPr="00D10110">
        <w:t>доверия</w:t>
      </w:r>
      <w:r w:rsidRPr="00D10110">
        <w:t xml:space="preserve"> </w:t>
      </w:r>
      <w:r w:rsidR="001B534D" w:rsidRPr="00D10110">
        <w:t>вкладчиков</w:t>
      </w:r>
      <w:r w:rsidRPr="00D10110">
        <w:t xml:space="preserve"> </w:t>
      </w:r>
      <w:r w:rsidR="001B534D" w:rsidRPr="00D10110">
        <w:t>растет</w:t>
      </w:r>
      <w:r w:rsidRPr="00D10110">
        <w:t xml:space="preserve"> </w:t>
      </w:r>
      <w:r w:rsidR="001B534D" w:rsidRPr="00D10110">
        <w:t>почти</w:t>
      </w:r>
      <w:r w:rsidRPr="00D10110">
        <w:t xml:space="preserve"> </w:t>
      </w:r>
      <w:r w:rsidR="001B534D" w:rsidRPr="00D10110">
        <w:t>в</w:t>
      </w:r>
      <w:r w:rsidRPr="00D10110">
        <w:t xml:space="preserve"> </w:t>
      </w:r>
      <w:r w:rsidR="001B534D" w:rsidRPr="00D10110">
        <w:t>два</w:t>
      </w:r>
      <w:r w:rsidRPr="00D10110">
        <w:t xml:space="preserve"> </w:t>
      </w:r>
      <w:r w:rsidR="001B534D" w:rsidRPr="00D10110">
        <w:t>раза</w:t>
      </w:r>
      <w:r w:rsidRPr="00D10110">
        <w:t xml:space="preserve"> </w:t>
      </w:r>
      <w:r w:rsidR="001B534D" w:rsidRPr="00D10110">
        <w:t>быстрее,</w:t>
      </w:r>
      <w:r w:rsidRPr="00D10110">
        <w:t xml:space="preserve"> </w:t>
      </w:r>
      <w:r w:rsidR="001B534D" w:rsidRPr="00D10110">
        <w:t>чем</w:t>
      </w:r>
      <w:r w:rsidRPr="00D10110">
        <w:t xml:space="preserve"> </w:t>
      </w:r>
      <w:r w:rsidR="001B534D" w:rsidRPr="00D10110">
        <w:t>весь</w:t>
      </w:r>
      <w:r w:rsidRPr="00D10110">
        <w:t xml:space="preserve"> </w:t>
      </w:r>
      <w:r w:rsidR="001B534D" w:rsidRPr="00D10110">
        <w:t>рынок</w:t>
      </w:r>
      <w:r w:rsidRPr="00D10110">
        <w:t xml:space="preserve"> </w:t>
      </w:r>
      <w:r w:rsidR="001B534D" w:rsidRPr="00D10110">
        <w:t>сбережений,</w:t>
      </w:r>
      <w:r w:rsidRPr="00D10110">
        <w:t xml:space="preserve"> </w:t>
      </w:r>
      <w:r w:rsidR="001B534D" w:rsidRPr="00D10110">
        <w:t>и</w:t>
      </w:r>
      <w:r w:rsidRPr="00D10110">
        <w:t xml:space="preserve"> </w:t>
      </w:r>
      <w:r w:rsidR="001B534D" w:rsidRPr="00D10110">
        <w:t>речь</w:t>
      </w:r>
      <w:r w:rsidRPr="00D10110">
        <w:t xml:space="preserve"> </w:t>
      </w:r>
      <w:r w:rsidR="001B534D" w:rsidRPr="00D10110">
        <w:t>в</w:t>
      </w:r>
      <w:r w:rsidRPr="00D10110">
        <w:t xml:space="preserve"> </w:t>
      </w:r>
      <w:r w:rsidR="001B534D" w:rsidRPr="00D10110">
        <w:t>основном</w:t>
      </w:r>
      <w:r w:rsidRPr="00D10110">
        <w:t xml:space="preserve"> </w:t>
      </w:r>
      <w:r w:rsidR="001B534D" w:rsidRPr="00D10110">
        <w:t>про</w:t>
      </w:r>
      <w:r w:rsidRPr="00D10110">
        <w:t xml:space="preserve"> </w:t>
      </w:r>
      <w:r w:rsidR="001B534D" w:rsidRPr="00D10110">
        <w:t>рублевые</w:t>
      </w:r>
      <w:r w:rsidRPr="00D10110">
        <w:t xml:space="preserve"> </w:t>
      </w:r>
      <w:r w:rsidR="001B534D" w:rsidRPr="00D10110">
        <w:t>средства.</w:t>
      </w:r>
      <w:r w:rsidRPr="00D10110">
        <w:t xml:space="preserve"> </w:t>
      </w:r>
      <w:r w:rsidR="001B534D" w:rsidRPr="00D10110">
        <w:t>Да,</w:t>
      </w:r>
      <w:r w:rsidRPr="00D10110">
        <w:t xml:space="preserve"> </w:t>
      </w:r>
      <w:r w:rsidR="001B534D" w:rsidRPr="00D10110">
        <w:t>появляется</w:t>
      </w:r>
      <w:r w:rsidRPr="00D10110">
        <w:t xml:space="preserve"> </w:t>
      </w:r>
      <w:r w:rsidR="001B534D" w:rsidRPr="00D10110">
        <w:t>сегмент</w:t>
      </w:r>
      <w:r w:rsidRPr="00D10110">
        <w:t xml:space="preserve"> </w:t>
      </w:r>
      <w:r w:rsidR="001B534D" w:rsidRPr="00D10110">
        <w:t>юаневых</w:t>
      </w:r>
      <w:r w:rsidRPr="00D10110">
        <w:t xml:space="preserve"> </w:t>
      </w:r>
      <w:r w:rsidR="001B534D" w:rsidRPr="00D10110">
        <w:t>сбережений,</w:t>
      </w:r>
      <w:r w:rsidRPr="00D10110">
        <w:t xml:space="preserve"> </w:t>
      </w:r>
      <w:r w:rsidR="001B534D" w:rsidRPr="00D10110">
        <w:t>но</w:t>
      </w:r>
      <w:r w:rsidRPr="00D10110">
        <w:t xml:space="preserve"> </w:t>
      </w:r>
      <w:r w:rsidR="001B534D" w:rsidRPr="00D10110">
        <w:t>тем</w:t>
      </w:r>
      <w:r w:rsidRPr="00D10110">
        <w:t xml:space="preserve"> </w:t>
      </w:r>
      <w:r w:rsidR="001B534D" w:rsidRPr="00D10110">
        <w:t>не</w:t>
      </w:r>
      <w:r w:rsidRPr="00D10110">
        <w:t xml:space="preserve"> </w:t>
      </w:r>
      <w:r w:rsidR="001B534D" w:rsidRPr="00D10110">
        <w:t>менее</w:t>
      </w:r>
      <w:r w:rsidRPr="00D10110">
        <w:t xml:space="preserve"> </w:t>
      </w:r>
      <w:r w:rsidR="001B534D" w:rsidRPr="00D10110">
        <w:t>рубли</w:t>
      </w:r>
      <w:r w:rsidRPr="00D10110">
        <w:t xml:space="preserve"> - </w:t>
      </w:r>
      <w:r w:rsidR="001B534D" w:rsidRPr="00D10110">
        <w:t>самый</w:t>
      </w:r>
      <w:r w:rsidRPr="00D10110">
        <w:t xml:space="preserve"> </w:t>
      </w:r>
      <w:r w:rsidR="001B534D" w:rsidRPr="00D10110">
        <w:t>востребованный</w:t>
      </w:r>
      <w:r w:rsidRPr="00D10110">
        <w:t xml:space="preserve"> </w:t>
      </w:r>
      <w:r w:rsidR="001B534D" w:rsidRPr="00D10110">
        <w:t>инструмент.</w:t>
      </w:r>
      <w:r w:rsidRPr="00D10110">
        <w:t xml:space="preserve"> </w:t>
      </w:r>
      <w:r w:rsidR="001B534D" w:rsidRPr="00D10110">
        <w:t>А</w:t>
      </w:r>
      <w:r w:rsidRPr="00D10110">
        <w:t xml:space="preserve"> </w:t>
      </w:r>
      <w:r w:rsidR="001B534D" w:rsidRPr="00D10110">
        <w:t>традиционные</w:t>
      </w:r>
      <w:r w:rsidRPr="00D10110">
        <w:t xml:space="preserve"> </w:t>
      </w:r>
      <w:r w:rsidR="001B534D" w:rsidRPr="00D10110">
        <w:t>инструменты,</w:t>
      </w:r>
      <w:r w:rsidRPr="00D10110">
        <w:t xml:space="preserve"> </w:t>
      </w:r>
      <w:r w:rsidR="001B534D" w:rsidRPr="00D10110">
        <w:t>такие</w:t>
      </w:r>
      <w:r w:rsidRPr="00D10110">
        <w:t xml:space="preserve"> </w:t>
      </w:r>
      <w:r w:rsidR="001B534D" w:rsidRPr="00D10110">
        <w:t>как</w:t>
      </w:r>
      <w:r w:rsidRPr="00D10110">
        <w:t xml:space="preserve"> </w:t>
      </w:r>
      <w:r w:rsidR="001B534D" w:rsidRPr="00D10110">
        <w:t>вклады</w:t>
      </w:r>
      <w:r w:rsidRPr="00D10110">
        <w:t xml:space="preserve"> </w:t>
      </w:r>
      <w:r w:rsidR="001B534D" w:rsidRPr="00D10110">
        <w:t>и</w:t>
      </w:r>
      <w:r w:rsidRPr="00D10110">
        <w:t xml:space="preserve"> </w:t>
      </w:r>
      <w:r w:rsidR="001B534D" w:rsidRPr="00D10110">
        <w:t>накопительные</w:t>
      </w:r>
      <w:r w:rsidRPr="00D10110">
        <w:t xml:space="preserve"> </w:t>
      </w:r>
      <w:r w:rsidR="001B534D" w:rsidRPr="00D10110">
        <w:t>счета,</w:t>
      </w:r>
      <w:r w:rsidRPr="00D10110">
        <w:t xml:space="preserve"> </w:t>
      </w:r>
      <w:r w:rsidR="001B534D" w:rsidRPr="00D10110">
        <w:t>сейчас</w:t>
      </w:r>
      <w:r w:rsidRPr="00D10110">
        <w:t xml:space="preserve"> </w:t>
      </w:r>
      <w:r w:rsidR="001B534D" w:rsidRPr="00D10110">
        <w:t>подкрепляются</w:t>
      </w:r>
      <w:r w:rsidRPr="00D10110">
        <w:t xml:space="preserve"> </w:t>
      </w:r>
      <w:r w:rsidR="001B534D" w:rsidRPr="00D10110">
        <w:t>дополнительными</w:t>
      </w:r>
      <w:r w:rsidRPr="00D10110">
        <w:t xml:space="preserve"> </w:t>
      </w:r>
      <w:r w:rsidR="001B534D" w:rsidRPr="00D10110">
        <w:t>возможностями.</w:t>
      </w:r>
      <w:r w:rsidRPr="00D10110">
        <w:t xml:space="preserve"> </w:t>
      </w:r>
      <w:r w:rsidR="001B534D" w:rsidRPr="00D10110">
        <w:t>Та</w:t>
      </w:r>
      <w:r w:rsidRPr="00D10110">
        <w:t xml:space="preserve"> </w:t>
      </w:r>
      <w:r w:rsidR="001B534D" w:rsidRPr="00D10110">
        <w:t>же</w:t>
      </w:r>
      <w:r w:rsidRPr="00D10110">
        <w:t xml:space="preserve"> </w:t>
      </w:r>
      <w:r w:rsidR="001B534D" w:rsidRPr="00D10110">
        <w:t>самая</w:t>
      </w:r>
      <w:r w:rsidRPr="00D10110">
        <w:t xml:space="preserve"> </w:t>
      </w:r>
      <w:r w:rsidR="001B534D" w:rsidRPr="00D10110">
        <w:rPr>
          <w:b/>
        </w:rPr>
        <w:t>программа</w:t>
      </w:r>
      <w:r w:rsidRPr="00D10110">
        <w:rPr>
          <w:b/>
        </w:rPr>
        <w:t xml:space="preserve"> </w:t>
      </w:r>
      <w:r w:rsidR="001B534D" w:rsidRPr="00D10110">
        <w:rPr>
          <w:b/>
        </w:rPr>
        <w:t>долгосрочных</w:t>
      </w:r>
      <w:r w:rsidRPr="00D10110">
        <w:rPr>
          <w:b/>
        </w:rPr>
        <w:t xml:space="preserve"> </w:t>
      </w:r>
      <w:r w:rsidR="001B534D" w:rsidRPr="00D10110">
        <w:rPr>
          <w:b/>
        </w:rPr>
        <w:t>сбережений</w:t>
      </w:r>
      <w:r w:rsidRPr="00D10110">
        <w:t xml:space="preserve"> </w:t>
      </w:r>
      <w:proofErr w:type="gramStart"/>
      <w:r w:rsidRPr="00D10110">
        <w:t xml:space="preserve">- </w:t>
      </w:r>
      <w:r w:rsidR="001B534D" w:rsidRPr="00D10110">
        <w:t>это</w:t>
      </w:r>
      <w:proofErr w:type="gramEnd"/>
      <w:r w:rsidRPr="00D10110">
        <w:t xml:space="preserve"> </w:t>
      </w:r>
      <w:r w:rsidR="001B534D" w:rsidRPr="00D10110">
        <w:t>новый</w:t>
      </w:r>
      <w:r w:rsidRPr="00D10110">
        <w:t xml:space="preserve"> </w:t>
      </w:r>
      <w:r w:rsidR="001B534D" w:rsidRPr="00D10110">
        <w:t>формат</w:t>
      </w:r>
      <w:r w:rsidRPr="00D10110">
        <w:t xml:space="preserve"> </w:t>
      </w:r>
      <w:r w:rsidR="001B534D" w:rsidRPr="00D10110">
        <w:t>накоплений</w:t>
      </w:r>
      <w:r w:rsidRPr="00D10110">
        <w:t xml:space="preserve"> </w:t>
      </w:r>
      <w:r w:rsidR="001B534D" w:rsidRPr="00D10110">
        <w:t>на</w:t>
      </w:r>
      <w:r w:rsidRPr="00D10110">
        <w:t xml:space="preserve"> </w:t>
      </w:r>
      <w:r w:rsidR="001B534D" w:rsidRPr="00D10110">
        <w:t>пенсию.</w:t>
      </w:r>
      <w:r w:rsidRPr="00D10110">
        <w:t xml:space="preserve"> </w:t>
      </w:r>
      <w:r w:rsidR="001B534D" w:rsidRPr="00D10110">
        <w:t>Государство</w:t>
      </w:r>
      <w:r w:rsidRPr="00D10110">
        <w:t xml:space="preserve"> </w:t>
      </w:r>
      <w:r w:rsidR="001B534D" w:rsidRPr="00D10110">
        <w:t>дает</w:t>
      </w:r>
      <w:r w:rsidRPr="00D10110">
        <w:t xml:space="preserve"> </w:t>
      </w:r>
      <w:proofErr w:type="spellStart"/>
      <w:r w:rsidR="001B534D" w:rsidRPr="00D10110">
        <w:t>кэшбэк</w:t>
      </w:r>
      <w:proofErr w:type="spellEnd"/>
      <w:r w:rsidRPr="00D10110">
        <w:t xml:space="preserve"> </w:t>
      </w:r>
      <w:r w:rsidR="001B534D" w:rsidRPr="00D10110">
        <w:t>до</w:t>
      </w:r>
      <w:r w:rsidRPr="00D10110">
        <w:t xml:space="preserve"> </w:t>
      </w:r>
      <w:r w:rsidR="001B534D" w:rsidRPr="00D10110">
        <w:t>100%</w:t>
      </w:r>
      <w:r w:rsidRPr="00D10110">
        <w:t xml:space="preserve"> </w:t>
      </w:r>
      <w:r w:rsidR="001B534D" w:rsidRPr="00D10110">
        <w:t>на</w:t>
      </w:r>
      <w:r w:rsidRPr="00D10110">
        <w:t xml:space="preserve"> </w:t>
      </w:r>
      <w:r w:rsidR="001B534D" w:rsidRPr="00D10110">
        <w:t>ваш</w:t>
      </w:r>
      <w:r w:rsidRPr="00D10110">
        <w:t xml:space="preserve"> </w:t>
      </w:r>
      <w:r w:rsidR="001B534D" w:rsidRPr="00D10110">
        <w:t>собственный</w:t>
      </w:r>
      <w:r w:rsidRPr="00D10110">
        <w:t xml:space="preserve"> </w:t>
      </w:r>
      <w:r w:rsidR="001B534D" w:rsidRPr="00D10110">
        <w:t>взнос</w:t>
      </w:r>
      <w:r w:rsidRPr="00D10110">
        <w:t xml:space="preserve"> </w:t>
      </w:r>
      <w:r w:rsidR="001B534D" w:rsidRPr="00D10110">
        <w:t>в</w:t>
      </w:r>
      <w:r w:rsidRPr="00D10110">
        <w:t xml:space="preserve"> </w:t>
      </w:r>
      <w:r w:rsidR="001B534D" w:rsidRPr="00D10110">
        <w:t>счет</w:t>
      </w:r>
      <w:r w:rsidRPr="00D10110">
        <w:t xml:space="preserve"> </w:t>
      </w:r>
      <w:r w:rsidR="001B534D" w:rsidRPr="00D10110">
        <w:t>своей</w:t>
      </w:r>
      <w:r w:rsidRPr="00D10110">
        <w:t xml:space="preserve"> </w:t>
      </w:r>
      <w:r w:rsidR="001B534D" w:rsidRPr="00D10110">
        <w:t>пенсии.</w:t>
      </w:r>
      <w:r w:rsidRPr="00D10110">
        <w:t xml:space="preserve"> </w:t>
      </w:r>
      <w:r w:rsidR="001B534D" w:rsidRPr="00D10110">
        <w:t>И</w:t>
      </w:r>
      <w:r w:rsidRPr="00D10110">
        <w:t xml:space="preserve"> </w:t>
      </w:r>
      <w:r w:rsidR="001B534D" w:rsidRPr="00D10110">
        <w:t>подобные</w:t>
      </w:r>
      <w:r w:rsidRPr="00D10110">
        <w:t xml:space="preserve"> </w:t>
      </w:r>
      <w:r w:rsidR="001B534D" w:rsidRPr="00D10110">
        <w:t>инструменты</w:t>
      </w:r>
      <w:r w:rsidRPr="00D10110">
        <w:t xml:space="preserve"> </w:t>
      </w:r>
      <w:r w:rsidR="001B534D" w:rsidRPr="00D10110">
        <w:t>еще</w:t>
      </w:r>
      <w:r w:rsidRPr="00D10110">
        <w:t xml:space="preserve"> </w:t>
      </w:r>
      <w:r w:rsidR="001B534D" w:rsidRPr="00D10110">
        <w:t>больше</w:t>
      </w:r>
      <w:r w:rsidRPr="00D10110">
        <w:t xml:space="preserve"> </w:t>
      </w:r>
      <w:r w:rsidR="001B534D" w:rsidRPr="00D10110">
        <w:t>увеличивают</w:t>
      </w:r>
      <w:r w:rsidRPr="00D10110">
        <w:t xml:space="preserve"> </w:t>
      </w:r>
      <w:r w:rsidR="001B534D" w:rsidRPr="00D10110">
        <w:t>спрос</w:t>
      </w:r>
      <w:r w:rsidRPr="00D10110">
        <w:t xml:space="preserve"> </w:t>
      </w:r>
      <w:r w:rsidR="001B534D" w:rsidRPr="00D10110">
        <w:t>на</w:t>
      </w:r>
      <w:r w:rsidRPr="00D10110">
        <w:t xml:space="preserve"> </w:t>
      </w:r>
      <w:r w:rsidR="001B534D" w:rsidRPr="00D10110">
        <w:t>сбережения.</w:t>
      </w:r>
    </w:p>
    <w:p w14:paraId="3205CD7F" w14:textId="77777777" w:rsidR="001B534D" w:rsidRPr="00D10110" w:rsidRDefault="001B534D" w:rsidP="001B534D">
      <w:r w:rsidRPr="00D10110">
        <w:t>&lt;...&gt;</w:t>
      </w:r>
    </w:p>
    <w:p w14:paraId="23A9501D" w14:textId="77777777" w:rsidR="001B534D" w:rsidRPr="00D10110" w:rsidRDefault="00000000" w:rsidP="001B534D">
      <w:hyperlink r:id="rId37" w:history="1">
        <w:r w:rsidR="001B534D" w:rsidRPr="00D10110">
          <w:rPr>
            <w:rStyle w:val="a3"/>
          </w:rPr>
          <w:t>https://www.kommersant.ru/doc/6934204</w:t>
        </w:r>
      </w:hyperlink>
      <w:r w:rsidR="00C61159" w:rsidRPr="00D10110">
        <w:t xml:space="preserve"> </w:t>
      </w:r>
    </w:p>
    <w:p w14:paraId="31732D3F" w14:textId="77777777" w:rsidR="00785ECE" w:rsidRPr="00D10110" w:rsidRDefault="00785ECE" w:rsidP="00785ECE">
      <w:pPr>
        <w:pStyle w:val="2"/>
      </w:pPr>
      <w:bookmarkStart w:id="124" w:name="_Toc176415591"/>
      <w:r w:rsidRPr="00D10110">
        <w:t>РИА</w:t>
      </w:r>
      <w:r w:rsidR="00C61159" w:rsidRPr="00D10110">
        <w:t xml:space="preserve"> </w:t>
      </w:r>
      <w:r w:rsidRPr="00D10110">
        <w:t>Новости,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proofErr w:type="spellStart"/>
      <w:r w:rsidRPr="00D10110">
        <w:t>Брейтенбихер</w:t>
      </w:r>
      <w:proofErr w:type="spellEnd"/>
      <w:r w:rsidRPr="00D10110">
        <w:t>: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избежать</w:t>
      </w:r>
      <w:r w:rsidR="00C61159" w:rsidRPr="00D10110">
        <w:t xml:space="preserve"> </w:t>
      </w:r>
      <w:r w:rsidRPr="00D10110">
        <w:t>сомнений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зарабатывайте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вкладах-</w:t>
      </w:r>
      <w:proofErr w:type="spellStart"/>
      <w:r w:rsidRPr="00D10110">
        <w:t>флоатерах</w:t>
      </w:r>
      <w:bookmarkEnd w:id="124"/>
      <w:proofErr w:type="spellEnd"/>
    </w:p>
    <w:p w14:paraId="2A9B9305" w14:textId="77777777" w:rsidR="00785ECE" w:rsidRPr="00D10110" w:rsidRDefault="00785ECE" w:rsidP="009F6448">
      <w:pPr>
        <w:pStyle w:val="3"/>
      </w:pPr>
      <w:bookmarkStart w:id="125" w:name="_Toc176415592"/>
      <w:r w:rsidRPr="00D10110">
        <w:t>По</w:t>
      </w:r>
      <w:r w:rsidR="00C61159" w:rsidRPr="00D10110">
        <w:t xml:space="preserve"> </w:t>
      </w:r>
      <w:r w:rsidRPr="00D10110">
        <w:t>мере</w:t>
      </w:r>
      <w:r w:rsidR="00C61159" w:rsidRPr="00D10110">
        <w:t xml:space="preserve"> </w:t>
      </w:r>
      <w:r w:rsidRPr="00D10110">
        <w:t>ужесточения</w:t>
      </w:r>
      <w:r w:rsidR="00C61159" w:rsidRPr="00D10110">
        <w:t xml:space="preserve"> </w:t>
      </w:r>
      <w:r w:rsidRPr="00D10110">
        <w:t>денежно-кредитной</w:t>
      </w:r>
      <w:r w:rsidR="00C61159" w:rsidRPr="00D10110">
        <w:t xml:space="preserve"> </w:t>
      </w:r>
      <w:r w:rsidRPr="00D10110">
        <w:t>политики</w:t>
      </w:r>
      <w:r w:rsidR="00C61159" w:rsidRPr="00D10110">
        <w:t xml:space="preserve"> </w:t>
      </w:r>
      <w:r w:rsidRPr="00D10110">
        <w:t>Банка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продолжают</w:t>
      </w:r>
      <w:r w:rsidR="00C61159" w:rsidRPr="00D10110">
        <w:t xml:space="preserve"> </w:t>
      </w:r>
      <w:r w:rsidRPr="00D10110">
        <w:t>расти</w:t>
      </w:r>
      <w:r w:rsidR="00C61159" w:rsidRPr="00D10110">
        <w:t xml:space="preserve"> </w:t>
      </w:r>
      <w:r w:rsidRPr="00D10110">
        <w:t>ставки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рублевым</w:t>
      </w:r>
      <w:r w:rsidR="00C61159" w:rsidRPr="00D10110">
        <w:t xml:space="preserve"> </w:t>
      </w:r>
      <w:r w:rsidRPr="00D10110">
        <w:t>депозитам.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тенденциях</w:t>
      </w:r>
      <w:r w:rsidR="00C61159" w:rsidRPr="00D10110">
        <w:t xml:space="preserve"> </w:t>
      </w:r>
      <w:r w:rsidRPr="00D10110">
        <w:t>рынка</w:t>
      </w:r>
      <w:r w:rsidR="00C61159" w:rsidRPr="00D10110">
        <w:t xml:space="preserve"> </w:t>
      </w:r>
      <w:r w:rsidRPr="00D10110">
        <w:t>сбережений,</w:t>
      </w:r>
      <w:r w:rsidR="00C61159" w:rsidRPr="00D10110">
        <w:t xml:space="preserve"> </w:t>
      </w:r>
      <w:r w:rsidRPr="00D10110">
        <w:t>сберегательных</w:t>
      </w:r>
      <w:r w:rsidR="00C61159" w:rsidRPr="00D10110">
        <w:t xml:space="preserve"> </w:t>
      </w:r>
      <w:r w:rsidRPr="00D10110">
        <w:t>стратегиях,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способах</w:t>
      </w:r>
      <w:r w:rsidR="00C61159" w:rsidRPr="00D10110">
        <w:t xml:space="preserve"> </w:t>
      </w:r>
      <w:r w:rsidRPr="00D10110">
        <w:t>конкуренции</w:t>
      </w:r>
      <w:r w:rsidR="00C61159" w:rsidRPr="00D10110">
        <w:t xml:space="preserve"> </w:t>
      </w:r>
      <w:r w:rsidRPr="00D10110">
        <w:t>банков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клиента</w:t>
      </w:r>
      <w:r w:rsidR="00C61159" w:rsidRPr="00D10110">
        <w:t xml:space="preserve"> </w:t>
      </w:r>
      <w:r w:rsidRPr="00D10110">
        <w:t>рассказал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интервью</w:t>
      </w:r>
      <w:r w:rsidR="00C61159" w:rsidRPr="00D10110">
        <w:t xml:space="preserve"> </w:t>
      </w:r>
      <w:r w:rsidRPr="00D10110">
        <w:t>РИА</w:t>
      </w:r>
      <w:r w:rsidR="00C61159" w:rsidRPr="00D10110">
        <w:t xml:space="preserve"> </w:t>
      </w:r>
      <w:r w:rsidRPr="00D10110">
        <w:t>Новости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ВЭФ-2024</w:t>
      </w:r>
      <w:r w:rsidR="00C61159" w:rsidRPr="00D10110">
        <w:t xml:space="preserve"> </w:t>
      </w:r>
      <w:r w:rsidRPr="00D10110">
        <w:t>старший</w:t>
      </w:r>
      <w:r w:rsidR="00C61159" w:rsidRPr="00D10110">
        <w:t xml:space="preserve"> </w:t>
      </w:r>
      <w:r w:rsidRPr="00D10110">
        <w:t>вице-президент</w:t>
      </w:r>
      <w:r w:rsidR="00C61159" w:rsidRPr="00D10110">
        <w:t xml:space="preserve"> </w:t>
      </w:r>
      <w:r w:rsidRPr="00D10110">
        <w:t>ВТБ</w:t>
      </w:r>
      <w:r w:rsidR="00C61159" w:rsidRPr="00D10110">
        <w:t xml:space="preserve"> </w:t>
      </w:r>
      <w:r w:rsidRPr="00D10110">
        <w:t>Дмитрий</w:t>
      </w:r>
      <w:r w:rsidR="00C61159" w:rsidRPr="00D10110">
        <w:t xml:space="preserve"> </w:t>
      </w:r>
      <w:proofErr w:type="spellStart"/>
      <w:r w:rsidRPr="00D10110">
        <w:t>Брейтенбихер</w:t>
      </w:r>
      <w:proofErr w:type="spellEnd"/>
      <w:r w:rsidRPr="00D10110">
        <w:t>.</w:t>
      </w:r>
      <w:bookmarkEnd w:id="125"/>
    </w:p>
    <w:p w14:paraId="2D63E515" w14:textId="77777777" w:rsidR="00785ECE" w:rsidRPr="00D10110" w:rsidRDefault="00785ECE" w:rsidP="00785ECE">
      <w:r w:rsidRPr="00D10110">
        <w:t>-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конце</w:t>
      </w:r>
      <w:r w:rsidR="00C61159" w:rsidRPr="00D10110">
        <w:t xml:space="preserve"> </w:t>
      </w:r>
      <w:r w:rsidRPr="00D10110">
        <w:t>июля</w:t>
      </w:r>
      <w:r w:rsidR="00C61159" w:rsidRPr="00D10110">
        <w:t xml:space="preserve"> </w:t>
      </w:r>
      <w:r w:rsidRPr="00D10110">
        <w:t>ЦБ</w:t>
      </w:r>
      <w:r w:rsidR="00C61159" w:rsidRPr="00D10110">
        <w:t xml:space="preserve"> </w:t>
      </w:r>
      <w:r w:rsidRPr="00D10110">
        <w:t>повысил</w:t>
      </w:r>
      <w:r w:rsidR="00C61159" w:rsidRPr="00D10110">
        <w:t xml:space="preserve"> </w:t>
      </w:r>
      <w:r w:rsidRPr="00D10110">
        <w:t>ключевую</w:t>
      </w:r>
      <w:r w:rsidR="00C61159" w:rsidRPr="00D10110">
        <w:t xml:space="preserve"> </w:t>
      </w:r>
      <w:r w:rsidRPr="00D10110">
        <w:t>ставку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дал</w:t>
      </w:r>
      <w:r w:rsidR="00C61159" w:rsidRPr="00D10110">
        <w:t xml:space="preserve"> </w:t>
      </w:r>
      <w:r w:rsidRPr="00D10110">
        <w:t>понять,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конца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возможен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дальнейший</w:t>
      </w:r>
      <w:r w:rsidR="00C61159" w:rsidRPr="00D10110">
        <w:t xml:space="preserve"> </w:t>
      </w:r>
      <w:r w:rsidRPr="00D10110">
        <w:t>рост.</w:t>
      </w:r>
      <w:r w:rsidR="00C61159" w:rsidRPr="00D10110">
        <w:t xml:space="preserve"> </w:t>
      </w:r>
      <w:r w:rsidRPr="00D10110">
        <w:t>Вслед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="009F6448">
        <w:t>«</w:t>
      </w:r>
      <w:r w:rsidRPr="00D10110">
        <w:t>ключом</w:t>
      </w:r>
      <w:r w:rsidR="009F6448">
        <w:t>»</w:t>
      </w:r>
      <w:r w:rsidR="00C61159" w:rsidRPr="00D10110">
        <w:t xml:space="preserve"> </w:t>
      </w:r>
      <w:r w:rsidRPr="00D10110">
        <w:t>выросли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ставки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вкладам</w:t>
      </w:r>
      <w:r w:rsidR="00C61159" w:rsidRPr="00D10110">
        <w:t xml:space="preserve"> </w:t>
      </w:r>
      <w:r w:rsidRPr="00D10110">
        <w:t>ведущих</w:t>
      </w:r>
      <w:r w:rsidR="00C61159" w:rsidRPr="00D10110">
        <w:t xml:space="preserve"> </w:t>
      </w:r>
      <w:r w:rsidRPr="00D10110">
        <w:t>розничных</w:t>
      </w:r>
      <w:r w:rsidR="00C61159" w:rsidRPr="00D10110">
        <w:t xml:space="preserve"> </w:t>
      </w:r>
      <w:r w:rsidRPr="00D10110">
        <w:t>банков.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отражается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рынке</w:t>
      </w:r>
      <w:r w:rsidR="00C61159" w:rsidRPr="00D10110">
        <w:t xml:space="preserve"> </w:t>
      </w:r>
      <w:r w:rsidRPr="00D10110">
        <w:t>сбережений:</w:t>
      </w:r>
      <w:r w:rsidR="00C61159" w:rsidRPr="00D10110">
        <w:t xml:space="preserve"> </w:t>
      </w:r>
      <w:r w:rsidRPr="00D10110">
        <w:t>граждане</w:t>
      </w:r>
      <w:r w:rsidR="00C61159" w:rsidRPr="00D10110">
        <w:t xml:space="preserve"> </w:t>
      </w:r>
      <w:r w:rsidRPr="00D10110">
        <w:t>продолжают</w:t>
      </w:r>
      <w:r w:rsidR="00C61159" w:rsidRPr="00D10110">
        <w:t xml:space="preserve"> </w:t>
      </w:r>
      <w:r w:rsidRPr="00D10110">
        <w:t>активно</w:t>
      </w:r>
      <w:r w:rsidR="00C61159" w:rsidRPr="00D10110">
        <w:t xml:space="preserve"> </w:t>
      </w:r>
      <w:r w:rsidRPr="00D10110">
        <w:t>нести</w:t>
      </w:r>
      <w:r w:rsidR="00C61159" w:rsidRPr="00D10110">
        <w:t xml:space="preserve"> </w:t>
      </w:r>
      <w:r w:rsidRPr="00D10110">
        <w:t>деньги?</w:t>
      </w:r>
    </w:p>
    <w:p w14:paraId="6C582E4B" w14:textId="77777777" w:rsidR="00785ECE" w:rsidRPr="00D10110" w:rsidRDefault="00785ECE" w:rsidP="00785ECE">
      <w:r w:rsidRPr="00D10110">
        <w:t>-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смотреть</w:t>
      </w:r>
      <w:r w:rsidR="00C61159" w:rsidRPr="00D10110">
        <w:t xml:space="preserve"> </w:t>
      </w:r>
      <w:r w:rsidRPr="00D10110">
        <w:t>объективно,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рациональное</w:t>
      </w:r>
      <w:r w:rsidR="00C61159" w:rsidRPr="00D10110">
        <w:t xml:space="preserve"> </w:t>
      </w:r>
      <w:r w:rsidRPr="00D10110">
        <w:t>поведение</w:t>
      </w:r>
      <w:r w:rsidR="00C61159" w:rsidRPr="00D10110">
        <w:t xml:space="preserve"> </w:t>
      </w:r>
      <w:r w:rsidRPr="00D10110">
        <w:t>клиентов</w:t>
      </w:r>
      <w:r w:rsidR="00C61159" w:rsidRPr="00D10110">
        <w:t xml:space="preserve"> </w:t>
      </w:r>
      <w:r w:rsidRPr="00D10110">
        <w:t>сегодня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сберегать.</w:t>
      </w:r>
      <w:r w:rsidR="00C61159" w:rsidRPr="00D10110">
        <w:t xml:space="preserve"> </w:t>
      </w:r>
      <w:r w:rsidRPr="00D10110">
        <w:t>Поэтому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мы</w:t>
      </w:r>
      <w:r w:rsidR="00C61159" w:rsidRPr="00D10110">
        <w:t xml:space="preserve"> </w:t>
      </w:r>
      <w:r w:rsidRPr="00D10110">
        <w:t>наблюдаем</w:t>
      </w:r>
      <w:r w:rsidR="00C61159" w:rsidRPr="00D10110">
        <w:t xml:space="preserve"> </w:t>
      </w:r>
      <w:r w:rsidRPr="00D10110">
        <w:t>рынок</w:t>
      </w:r>
      <w:r w:rsidR="00C61159" w:rsidRPr="00D10110">
        <w:t xml:space="preserve"> </w:t>
      </w:r>
      <w:r w:rsidRPr="00D10110">
        <w:t>вкладчика.</w:t>
      </w:r>
      <w:r w:rsidR="00C61159" w:rsidRPr="00D10110">
        <w:t xml:space="preserve"> </w:t>
      </w:r>
      <w:r w:rsidRPr="00D10110">
        <w:t>Я</w:t>
      </w:r>
      <w:r w:rsidR="00C61159" w:rsidRPr="00D10110">
        <w:t xml:space="preserve"> </w:t>
      </w:r>
      <w:r w:rsidRPr="00D10110">
        <w:t>думаю,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масштабах</w:t>
      </w:r>
      <w:r w:rsidR="00C61159" w:rsidRPr="00D10110">
        <w:t xml:space="preserve"> </w:t>
      </w:r>
      <w:r w:rsidRPr="00D10110">
        <w:t>всего</w:t>
      </w:r>
      <w:r w:rsidR="00C61159" w:rsidRPr="00D10110">
        <w:t xml:space="preserve"> </w:t>
      </w:r>
      <w:r w:rsidRPr="00D10110">
        <w:lastRenderedPageBreak/>
        <w:t>рынка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вкладам</w:t>
      </w:r>
      <w:r w:rsidR="00C61159" w:rsidRPr="00D10110">
        <w:t xml:space="preserve"> </w:t>
      </w:r>
      <w:r w:rsidRPr="00D10110">
        <w:t>клиенты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получат</w:t>
      </w:r>
      <w:r w:rsidR="00C61159" w:rsidRPr="00D10110">
        <w:t xml:space="preserve"> </w:t>
      </w:r>
      <w:r w:rsidRPr="00D10110">
        <w:t>больше</w:t>
      </w:r>
      <w:r w:rsidR="00C61159" w:rsidRPr="00D10110">
        <w:t xml:space="preserve"> </w:t>
      </w:r>
      <w:r w:rsidRPr="00D10110">
        <w:t>четырех</w:t>
      </w:r>
      <w:r w:rsidR="00C61159" w:rsidRPr="00D10110">
        <w:t xml:space="preserve"> </w:t>
      </w:r>
      <w:r w:rsidRPr="00D10110">
        <w:t>триллионов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процентного</w:t>
      </w:r>
      <w:r w:rsidR="00C61159" w:rsidRPr="00D10110">
        <w:t xml:space="preserve"> </w:t>
      </w:r>
      <w:r w:rsidRPr="00D10110">
        <w:t>дохода.</w:t>
      </w:r>
      <w:r w:rsidR="00C61159" w:rsidRPr="00D10110">
        <w:t xml:space="preserve"> </w:t>
      </w:r>
      <w:r w:rsidRPr="00D10110">
        <w:t>Рынок</w:t>
      </w:r>
      <w:r w:rsidR="00C61159" w:rsidRPr="00D10110">
        <w:t xml:space="preserve"> </w:t>
      </w:r>
      <w:r w:rsidRPr="00D10110">
        <w:t>растет</w:t>
      </w:r>
      <w:r w:rsidR="00C61159" w:rsidRPr="00D10110">
        <w:t xml:space="preserve"> </w:t>
      </w:r>
      <w:r w:rsidRPr="00D10110">
        <w:t>беспрецедентными</w:t>
      </w:r>
      <w:r w:rsidR="00C61159" w:rsidRPr="00D10110">
        <w:t xml:space="preserve"> </w:t>
      </w:r>
      <w:r w:rsidRPr="00D10110">
        <w:t>темпами,</w:t>
      </w:r>
      <w:r w:rsidR="00C61159" w:rsidRPr="00D10110">
        <w:t xml:space="preserve"> </w:t>
      </w:r>
      <w:r w:rsidRPr="00D10110">
        <w:t>достаточно</w:t>
      </w:r>
      <w:r w:rsidR="00C61159" w:rsidRPr="00D10110">
        <w:t xml:space="preserve"> </w:t>
      </w:r>
      <w:r w:rsidRPr="00D10110">
        <w:t>сказать,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прирост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рынке</w:t>
      </w:r>
      <w:r w:rsidR="00C61159" w:rsidRPr="00D10110">
        <w:t xml:space="preserve"> </w:t>
      </w:r>
      <w:r w:rsidRPr="00D10110">
        <w:t>сбережений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превышает</w:t>
      </w:r>
      <w:r w:rsidR="00C61159" w:rsidRPr="00D10110">
        <w:t xml:space="preserve"> </w:t>
      </w:r>
      <w:r w:rsidRPr="00D10110">
        <w:t>прирост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рынке</w:t>
      </w:r>
      <w:r w:rsidR="00C61159" w:rsidRPr="00D10110">
        <w:t xml:space="preserve"> </w:t>
      </w:r>
      <w:r w:rsidRPr="00D10110">
        <w:t>кредитования: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полгода</w:t>
      </w:r>
      <w:r w:rsidR="00C61159" w:rsidRPr="00D10110">
        <w:t xml:space="preserve"> </w:t>
      </w:r>
      <w:r w:rsidRPr="00D10110">
        <w:t>портфель</w:t>
      </w:r>
      <w:r w:rsidR="00C61159" w:rsidRPr="00D10110">
        <w:t xml:space="preserve"> </w:t>
      </w:r>
      <w:r w:rsidRPr="00D10110">
        <w:t>сбережений</w:t>
      </w:r>
      <w:r w:rsidR="00C61159" w:rsidRPr="00D10110">
        <w:t xml:space="preserve"> </w:t>
      </w:r>
      <w:r w:rsidRPr="00D10110">
        <w:t>вырос</w:t>
      </w:r>
      <w:r w:rsidR="00C61159" w:rsidRPr="00D10110">
        <w:t xml:space="preserve"> </w:t>
      </w:r>
      <w:r w:rsidRPr="00D10110">
        <w:t>почти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пять</w:t>
      </w:r>
      <w:r w:rsidR="00C61159" w:rsidRPr="00D10110">
        <w:t xml:space="preserve"> </w:t>
      </w:r>
      <w:r w:rsidRPr="00D10110">
        <w:t>триллионов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против</w:t>
      </w:r>
      <w:r w:rsidR="00C61159" w:rsidRPr="00D10110">
        <w:t xml:space="preserve"> </w:t>
      </w:r>
      <w:r w:rsidRPr="00D10110">
        <w:t>3,31</w:t>
      </w:r>
      <w:r w:rsidR="00C61159" w:rsidRPr="00D10110">
        <w:t xml:space="preserve"> </w:t>
      </w:r>
      <w:r w:rsidRPr="00D10110">
        <w:t>триллиона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прироста</w:t>
      </w:r>
      <w:r w:rsidR="00C61159" w:rsidRPr="00D10110">
        <w:t xml:space="preserve"> </w:t>
      </w:r>
      <w:r w:rsidRPr="00D10110">
        <w:t>кредитования.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конца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этот</w:t>
      </w:r>
      <w:r w:rsidR="00C61159" w:rsidRPr="00D10110">
        <w:t xml:space="preserve"> </w:t>
      </w:r>
      <w:r w:rsidRPr="00D10110">
        <w:t>тренд</w:t>
      </w:r>
      <w:r w:rsidR="00C61159" w:rsidRPr="00D10110">
        <w:t xml:space="preserve"> </w:t>
      </w:r>
      <w:r w:rsidRPr="00D10110">
        <w:t>сохранится.</w:t>
      </w:r>
      <w:r w:rsidR="00C61159" w:rsidRPr="00D10110">
        <w:t xml:space="preserve"> </w:t>
      </w:r>
      <w:r w:rsidRPr="00D10110">
        <w:t>ВТБ</w:t>
      </w:r>
      <w:r w:rsidR="00C61159" w:rsidRPr="00D10110">
        <w:t xml:space="preserve"> </w:t>
      </w:r>
      <w:r w:rsidRPr="00D10110">
        <w:t>привлек</w:t>
      </w:r>
      <w:r w:rsidR="00C61159" w:rsidRPr="00D10110">
        <w:t xml:space="preserve"> </w:t>
      </w:r>
      <w:r w:rsidRPr="00D10110">
        <w:t>около</w:t>
      </w:r>
      <w:r w:rsidR="00C61159" w:rsidRPr="00D10110">
        <w:t xml:space="preserve"> </w:t>
      </w:r>
      <w:r w:rsidRPr="00D10110">
        <w:t>двух</w:t>
      </w:r>
      <w:r w:rsidR="00C61159" w:rsidRPr="00D10110">
        <w:t xml:space="preserve"> </w:t>
      </w:r>
      <w:r w:rsidRPr="00D10110">
        <w:t>триллионов</w:t>
      </w:r>
      <w:r w:rsidR="00C61159" w:rsidRPr="00D10110">
        <w:t xml:space="preserve"> </w:t>
      </w:r>
      <w:r w:rsidRPr="00D10110">
        <w:t>рублей,</w:t>
      </w:r>
      <w:r w:rsidR="00C61159" w:rsidRPr="00D10110">
        <w:t xml:space="preserve"> </w:t>
      </w:r>
      <w:r w:rsidRPr="00D10110">
        <w:t>мы</w:t>
      </w:r>
      <w:r w:rsidR="00C61159" w:rsidRPr="00D10110">
        <w:t xml:space="preserve"> </w:t>
      </w:r>
      <w:r w:rsidRPr="00D10110">
        <w:t>растем</w:t>
      </w:r>
      <w:r w:rsidR="00C61159" w:rsidRPr="00D10110">
        <w:t xml:space="preserve"> </w:t>
      </w:r>
      <w:r w:rsidRPr="00D10110">
        <w:t>быстрее</w:t>
      </w:r>
      <w:r w:rsidR="00C61159" w:rsidRPr="00D10110">
        <w:t xml:space="preserve"> </w:t>
      </w:r>
      <w:r w:rsidRPr="00D10110">
        <w:t>рынка,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нас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рекордные</w:t>
      </w:r>
      <w:r w:rsidR="00C61159" w:rsidRPr="00D10110">
        <w:t xml:space="preserve"> </w:t>
      </w:r>
      <w:r w:rsidRPr="00D10110">
        <w:t>показатели.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системе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целом</w:t>
      </w:r>
      <w:r w:rsidR="00C61159" w:rsidRPr="00D10110">
        <w:t xml:space="preserve"> </w:t>
      </w:r>
      <w:r w:rsidRPr="00D10110">
        <w:t>портфель</w:t>
      </w:r>
      <w:r w:rsidR="00C61159" w:rsidRPr="00D10110">
        <w:t xml:space="preserve"> </w:t>
      </w:r>
      <w:r w:rsidRPr="00D10110">
        <w:t>достигнет</w:t>
      </w:r>
      <w:r w:rsidR="00C61159" w:rsidRPr="00D10110">
        <w:t xml:space="preserve"> </w:t>
      </w:r>
      <w:r w:rsidRPr="00D10110">
        <w:t>55</w:t>
      </w:r>
      <w:r w:rsidR="00C61159" w:rsidRPr="00D10110">
        <w:t xml:space="preserve"> </w:t>
      </w:r>
      <w:r w:rsidRPr="00D10110">
        <w:t>триллионов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(рост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24%),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ВТБ</w:t>
      </w:r>
      <w:r w:rsidR="00C61159" w:rsidRPr="00D10110">
        <w:t xml:space="preserve"> </w:t>
      </w:r>
      <w:r w:rsidRPr="00D10110">
        <w:t>вырастет</w:t>
      </w:r>
      <w:r w:rsidR="00C61159" w:rsidRPr="00D10110">
        <w:t xml:space="preserve"> </w:t>
      </w:r>
      <w:r w:rsidRPr="00D10110">
        <w:t>где-то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40%,</w:t>
      </w:r>
      <w:r w:rsidR="00C61159" w:rsidRPr="00D10110">
        <w:t xml:space="preserve"> </w:t>
      </w:r>
      <w:r w:rsidRPr="00D10110">
        <w:t>и,</w:t>
      </w:r>
      <w:r w:rsidR="00C61159" w:rsidRPr="00D10110">
        <w:t xml:space="preserve"> </w:t>
      </w:r>
      <w:r w:rsidRPr="00D10110">
        <w:t>я</w:t>
      </w:r>
      <w:r w:rsidR="00C61159" w:rsidRPr="00D10110">
        <w:t xml:space="preserve"> </w:t>
      </w:r>
      <w:r w:rsidRPr="00D10110">
        <w:t>думаю,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мы</w:t>
      </w:r>
      <w:r w:rsidR="00C61159" w:rsidRPr="00D10110">
        <w:t xml:space="preserve"> </w:t>
      </w:r>
      <w:r w:rsidRPr="00D10110">
        <w:t>достигнем</w:t>
      </w:r>
      <w:r w:rsidR="00C61159" w:rsidRPr="00D10110">
        <w:t xml:space="preserve"> </w:t>
      </w:r>
      <w:r w:rsidRPr="00D10110">
        <w:t>отметки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9,6</w:t>
      </w:r>
      <w:r w:rsidR="00C61159" w:rsidRPr="00D10110">
        <w:t xml:space="preserve"> </w:t>
      </w:r>
      <w:r w:rsidRPr="00D10110">
        <w:t>триллиона</w:t>
      </w:r>
      <w:r w:rsidR="00C61159" w:rsidRPr="00D10110">
        <w:t xml:space="preserve"> </w:t>
      </w:r>
      <w:r w:rsidRPr="00D10110">
        <w:t>рублей.</w:t>
      </w:r>
    </w:p>
    <w:p w14:paraId="0DF4E105" w14:textId="77777777" w:rsidR="00785ECE" w:rsidRPr="00D10110" w:rsidRDefault="00785ECE" w:rsidP="00785ECE">
      <w:r w:rsidRPr="00D10110">
        <w:t>-</w:t>
      </w:r>
      <w:r w:rsidR="00C61159" w:rsidRPr="00D10110">
        <w:t xml:space="preserve"> </w:t>
      </w:r>
      <w:r w:rsidRPr="00D10110">
        <w:t>Какую</w:t>
      </w:r>
      <w:r w:rsidR="00C61159" w:rsidRPr="00D10110">
        <w:t xml:space="preserve"> </w:t>
      </w:r>
      <w:r w:rsidRPr="00D10110">
        <w:t>сберегательную</w:t>
      </w:r>
      <w:r w:rsidR="00C61159" w:rsidRPr="00D10110">
        <w:t xml:space="preserve"> </w:t>
      </w:r>
      <w:r w:rsidRPr="00D10110">
        <w:t>стратегию</w:t>
      </w:r>
      <w:r w:rsidR="00C61159" w:rsidRPr="00D10110">
        <w:t xml:space="preserve"> </w:t>
      </w:r>
      <w:r w:rsidRPr="00D10110">
        <w:t>Вы</w:t>
      </w:r>
      <w:r w:rsidR="00C61159" w:rsidRPr="00D10110">
        <w:t xml:space="preserve"> </w:t>
      </w:r>
      <w:r w:rsidRPr="00D10110">
        <w:t>посоветуете</w:t>
      </w:r>
      <w:r w:rsidR="00C61159" w:rsidRPr="00D10110">
        <w:t xml:space="preserve"> </w:t>
      </w:r>
      <w:r w:rsidRPr="00D10110">
        <w:t>клиентам:</w:t>
      </w:r>
      <w:r w:rsidR="00C61159" w:rsidRPr="00D10110">
        <w:t xml:space="preserve"> </w:t>
      </w:r>
      <w:r w:rsidRPr="00D10110">
        <w:t>зафиксировать</w:t>
      </w:r>
      <w:r w:rsidR="00C61159" w:rsidRPr="00D10110">
        <w:t xml:space="preserve"> </w:t>
      </w:r>
      <w:r w:rsidRPr="00D10110">
        <w:t>текущую</w:t>
      </w:r>
      <w:r w:rsidR="00C61159" w:rsidRPr="00D10110">
        <w:t xml:space="preserve"> </w:t>
      </w:r>
      <w:r w:rsidRPr="00D10110">
        <w:t>высокую</w:t>
      </w:r>
      <w:r w:rsidR="00C61159" w:rsidRPr="00D10110">
        <w:t xml:space="preserve"> </w:t>
      </w:r>
      <w:r w:rsidRPr="00D10110">
        <w:t>ставку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длительный</w:t>
      </w:r>
      <w:r w:rsidR="00C61159" w:rsidRPr="00D10110">
        <w:t xml:space="preserve"> </w:t>
      </w:r>
      <w:r w:rsidRPr="00D10110">
        <w:t>срок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положить</w:t>
      </w:r>
      <w:r w:rsidR="00C61159" w:rsidRPr="00D10110">
        <w:t xml:space="preserve"> </w:t>
      </w:r>
      <w:r w:rsidRPr="00D10110">
        <w:t>деньги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полгода,</w:t>
      </w:r>
      <w:r w:rsidR="00C61159" w:rsidRPr="00D10110">
        <w:t xml:space="preserve"> </w:t>
      </w:r>
      <w:r w:rsidRPr="00D10110">
        <w:t>надеясь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еще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proofErr w:type="gramStart"/>
      <w:r w:rsidRPr="00D10110">
        <w:t>выгодные</w:t>
      </w:r>
      <w:r w:rsidR="00C61159" w:rsidRPr="00D10110">
        <w:t xml:space="preserve"> </w:t>
      </w:r>
      <w:r w:rsidRPr="00D10110">
        <w:t>условия</w:t>
      </w:r>
      <w:proofErr w:type="gramEnd"/>
      <w:r w:rsidRPr="00D10110">
        <w:t>?</w:t>
      </w:r>
    </w:p>
    <w:p w14:paraId="06693458" w14:textId="77777777" w:rsidR="00785ECE" w:rsidRPr="00D10110" w:rsidRDefault="00785ECE" w:rsidP="00785ECE">
      <w:r w:rsidRPr="00D10110">
        <w:t>-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избежать</w:t>
      </w:r>
      <w:r w:rsidR="00C61159" w:rsidRPr="00D10110">
        <w:t xml:space="preserve"> </w:t>
      </w:r>
      <w:r w:rsidRPr="00D10110">
        <w:t>таких</w:t>
      </w:r>
      <w:r w:rsidR="00C61159" w:rsidRPr="00D10110">
        <w:t xml:space="preserve"> </w:t>
      </w:r>
      <w:r w:rsidRPr="00D10110">
        <w:t>сомнений,</w:t>
      </w:r>
      <w:r w:rsidR="00C61159" w:rsidRPr="00D10110">
        <w:t xml:space="preserve"> </w:t>
      </w:r>
      <w:r w:rsidRPr="00D10110">
        <w:t>лучше</w:t>
      </w:r>
      <w:r w:rsidR="00C61159" w:rsidRPr="00D10110">
        <w:t xml:space="preserve"> </w:t>
      </w:r>
      <w:r w:rsidRPr="00D10110">
        <w:t>всего</w:t>
      </w:r>
      <w:r w:rsidR="00C61159" w:rsidRPr="00D10110">
        <w:t xml:space="preserve"> </w:t>
      </w:r>
      <w:r w:rsidRPr="00D10110">
        <w:t>открыть</w:t>
      </w:r>
      <w:r w:rsidR="00C61159" w:rsidRPr="00D10110">
        <w:t xml:space="preserve"> </w:t>
      </w:r>
      <w:r w:rsidRPr="00D10110">
        <w:t>вклад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купить</w:t>
      </w:r>
      <w:r w:rsidR="00C61159" w:rsidRPr="00D10110">
        <w:t xml:space="preserve"> </w:t>
      </w:r>
      <w:r w:rsidRPr="00D10110">
        <w:t>облигацию,</w:t>
      </w:r>
      <w:r w:rsidR="00C61159" w:rsidRPr="00D10110">
        <w:t xml:space="preserve"> </w:t>
      </w:r>
      <w:r w:rsidRPr="00D10110">
        <w:t>где</w:t>
      </w:r>
      <w:r w:rsidR="00C61159" w:rsidRPr="00D10110">
        <w:t xml:space="preserve"> </w:t>
      </w:r>
      <w:r w:rsidRPr="00D10110">
        <w:t>доходность</w:t>
      </w:r>
      <w:r w:rsidR="00C61159" w:rsidRPr="00D10110">
        <w:t xml:space="preserve"> </w:t>
      </w:r>
      <w:r w:rsidRPr="00D10110">
        <w:t>зависит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уровня</w:t>
      </w:r>
      <w:r w:rsidR="00C61159" w:rsidRPr="00D10110">
        <w:t xml:space="preserve"> </w:t>
      </w:r>
      <w:r w:rsidRPr="00D10110">
        <w:t>ключевой</w:t>
      </w:r>
      <w:r w:rsidR="00C61159" w:rsidRPr="00D10110">
        <w:t xml:space="preserve"> </w:t>
      </w:r>
      <w:r w:rsidRPr="00D10110">
        <w:t>ставки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я</w:t>
      </w:r>
      <w:r w:rsidR="00C61159" w:rsidRPr="00D10110">
        <w:t xml:space="preserve"> </w:t>
      </w:r>
      <w:r w:rsidRPr="00D10110">
        <w:t>думаю,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оптимальная</w:t>
      </w:r>
      <w:r w:rsidR="00C61159" w:rsidRPr="00D10110">
        <w:t xml:space="preserve"> </w:t>
      </w:r>
      <w:r w:rsidRPr="00D10110">
        <w:t>стратегия,</w:t>
      </w:r>
      <w:r w:rsidR="00C61159" w:rsidRPr="00D10110">
        <w:t xml:space="preserve"> </w:t>
      </w:r>
      <w:r w:rsidRPr="00D10110">
        <w:t>учитывая</w:t>
      </w:r>
      <w:r w:rsidR="00C61159" w:rsidRPr="00D10110">
        <w:t xml:space="preserve"> </w:t>
      </w:r>
      <w:r w:rsidRPr="00D10110">
        <w:t>достаточно</w:t>
      </w:r>
      <w:r w:rsidR="00C61159" w:rsidRPr="00D10110">
        <w:t xml:space="preserve"> </w:t>
      </w:r>
      <w:r w:rsidRPr="00D10110">
        <w:t>существенный</w:t>
      </w:r>
      <w:r w:rsidR="00C61159" w:rsidRPr="00D10110">
        <w:t xml:space="preserve"> </w:t>
      </w:r>
      <w:r w:rsidRPr="00D10110">
        <w:t>спред</w:t>
      </w:r>
      <w:r w:rsidR="00C61159" w:rsidRPr="00D10110">
        <w:t xml:space="preserve"> </w:t>
      </w:r>
      <w:r w:rsidRPr="00D10110">
        <w:t>между</w:t>
      </w:r>
      <w:r w:rsidR="00C61159" w:rsidRPr="00D10110">
        <w:t xml:space="preserve"> </w:t>
      </w:r>
      <w:r w:rsidRPr="00D10110">
        <w:t>уровнем</w:t>
      </w:r>
      <w:r w:rsidR="00C61159" w:rsidRPr="00D10110">
        <w:t xml:space="preserve"> </w:t>
      </w:r>
      <w:r w:rsidRPr="00D10110">
        <w:t>инфляции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ставкой</w:t>
      </w:r>
      <w:r w:rsidR="00C61159" w:rsidRPr="00D10110">
        <w:t xml:space="preserve"> </w:t>
      </w:r>
      <w:r w:rsidRPr="00D10110">
        <w:t>ЦБ.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даже,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допустить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будущем</w:t>
      </w:r>
      <w:r w:rsidR="00C61159" w:rsidRPr="00D10110">
        <w:t xml:space="preserve"> </w:t>
      </w:r>
      <w:r w:rsidRPr="00D10110">
        <w:t>начало</w:t>
      </w:r>
      <w:r w:rsidR="00C61159" w:rsidRPr="00D10110">
        <w:t xml:space="preserve"> </w:t>
      </w:r>
      <w:r w:rsidRPr="00D10110">
        <w:t>фазы</w:t>
      </w:r>
      <w:r w:rsidR="00C61159" w:rsidRPr="00D10110">
        <w:t xml:space="preserve"> </w:t>
      </w:r>
      <w:r w:rsidRPr="00D10110">
        <w:t>смягчения</w:t>
      </w:r>
      <w:r w:rsidR="00C61159" w:rsidRPr="00D10110">
        <w:t xml:space="preserve"> </w:t>
      </w:r>
      <w:r w:rsidRPr="00D10110">
        <w:t>монетарной</w:t>
      </w:r>
      <w:r w:rsidR="00C61159" w:rsidRPr="00D10110">
        <w:t xml:space="preserve"> </w:t>
      </w:r>
      <w:r w:rsidRPr="00D10110">
        <w:t>политики,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ЦБ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начнет</w:t>
      </w:r>
      <w:r w:rsidR="00C61159" w:rsidRPr="00D10110">
        <w:t xml:space="preserve"> </w:t>
      </w:r>
      <w:r w:rsidRPr="00D10110">
        <w:t>делать</w:t>
      </w:r>
      <w:r w:rsidR="00C61159" w:rsidRPr="00D10110">
        <w:t xml:space="preserve"> </w:t>
      </w:r>
      <w:r w:rsidRPr="00D10110">
        <w:t>лишь</w:t>
      </w:r>
      <w:r w:rsidR="00C61159" w:rsidRPr="00D10110">
        <w:t xml:space="preserve"> </w:t>
      </w:r>
      <w:r w:rsidRPr="00D10110">
        <w:t>после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получит</w:t>
      </w:r>
      <w:r w:rsidR="00C61159" w:rsidRPr="00D10110">
        <w:t xml:space="preserve"> </w:t>
      </w:r>
      <w:r w:rsidRPr="00D10110">
        <w:t>явные</w:t>
      </w:r>
      <w:r w:rsidR="00C61159" w:rsidRPr="00D10110">
        <w:t xml:space="preserve"> </w:t>
      </w:r>
      <w:r w:rsidRPr="00D10110">
        <w:t>сигналы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снижении</w:t>
      </w:r>
      <w:r w:rsidR="00C61159" w:rsidRPr="00D10110">
        <w:t xml:space="preserve"> </w:t>
      </w:r>
      <w:r w:rsidRPr="00D10110">
        <w:t>инфляции.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есть,</w:t>
      </w:r>
      <w:r w:rsidR="00C61159" w:rsidRPr="00D10110">
        <w:t xml:space="preserve"> </w:t>
      </w:r>
      <w:r w:rsidRPr="00D10110">
        <w:t>вы</w:t>
      </w:r>
      <w:r w:rsidR="00C61159" w:rsidRPr="00D10110">
        <w:t xml:space="preserve"> </w:t>
      </w:r>
      <w:r w:rsidRPr="00D10110">
        <w:t>будете</w:t>
      </w:r>
      <w:r w:rsidR="00C61159" w:rsidRPr="00D10110">
        <w:t xml:space="preserve"> </w:t>
      </w:r>
      <w:r w:rsidRPr="00D10110">
        <w:t>зарабатывать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любом</w:t>
      </w:r>
      <w:r w:rsidR="00C61159" w:rsidRPr="00D10110">
        <w:t xml:space="preserve"> </w:t>
      </w:r>
      <w:r w:rsidRPr="00D10110">
        <w:t>раскладе.</w:t>
      </w:r>
    </w:p>
    <w:p w14:paraId="0D09B7F0" w14:textId="77777777" w:rsidR="00785ECE" w:rsidRPr="00D10110" w:rsidRDefault="00785ECE" w:rsidP="00785ECE">
      <w:r w:rsidRPr="00D10110">
        <w:t>Что</w:t>
      </w:r>
      <w:r w:rsidR="00C61159" w:rsidRPr="00D10110">
        <w:t xml:space="preserve"> </w:t>
      </w:r>
      <w:r w:rsidRPr="00D10110">
        <w:t>касается</w:t>
      </w:r>
      <w:r w:rsidR="00C61159" w:rsidRPr="00D10110">
        <w:t xml:space="preserve"> </w:t>
      </w:r>
      <w:r w:rsidRPr="00D10110">
        <w:t>сроков</w:t>
      </w:r>
      <w:r w:rsidR="00C61159" w:rsidRPr="00D10110">
        <w:t xml:space="preserve"> </w:t>
      </w:r>
      <w:r w:rsidRPr="00D10110">
        <w:t>вклада,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банки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смысле</w:t>
      </w:r>
      <w:r w:rsidR="00C61159" w:rsidRPr="00D10110">
        <w:t xml:space="preserve"> </w:t>
      </w:r>
      <w:r w:rsidRPr="00D10110">
        <w:t>тоже</w:t>
      </w:r>
      <w:r w:rsidR="00C61159" w:rsidRPr="00D10110">
        <w:t xml:space="preserve"> </w:t>
      </w:r>
      <w:r w:rsidRPr="00D10110">
        <w:t>хеджируются</w:t>
      </w:r>
      <w:r w:rsidR="00C61159" w:rsidRPr="00D10110">
        <w:t xml:space="preserve"> </w:t>
      </w:r>
      <w:r w:rsidRPr="00D10110">
        <w:t>(на</w:t>
      </w:r>
      <w:r w:rsidR="00C61159" w:rsidRPr="00D10110">
        <w:t xml:space="preserve"> </w:t>
      </w:r>
      <w:r w:rsidRPr="00D10110">
        <w:t>случай</w:t>
      </w:r>
      <w:r w:rsidR="00C61159" w:rsidRPr="00D10110">
        <w:t xml:space="preserve"> </w:t>
      </w:r>
      <w:r w:rsidRPr="00D10110">
        <w:t>снижения</w:t>
      </w:r>
      <w:r w:rsidR="00C61159" w:rsidRPr="00D10110">
        <w:t xml:space="preserve"> </w:t>
      </w:r>
      <w:r w:rsidRPr="00D10110">
        <w:t>ключевой</w:t>
      </w:r>
      <w:r w:rsidR="00C61159" w:rsidRPr="00D10110">
        <w:t xml:space="preserve"> </w:t>
      </w:r>
      <w:r w:rsidRPr="00D10110">
        <w:t>ставки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ред.).</w:t>
      </w:r>
      <w:r w:rsidR="00C61159" w:rsidRPr="00D10110">
        <w:t xml:space="preserve"> </w:t>
      </w:r>
      <w:r w:rsidRPr="00D10110">
        <w:t>Так,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длинным</w:t>
      </w:r>
      <w:r w:rsidR="00C61159" w:rsidRPr="00D10110">
        <w:t xml:space="preserve"> </w:t>
      </w:r>
      <w:r w:rsidRPr="00D10110">
        <w:t>инструментам</w:t>
      </w:r>
      <w:r w:rsidR="00C61159" w:rsidRPr="00D10110">
        <w:t xml:space="preserve"> </w:t>
      </w:r>
      <w:r w:rsidRPr="00D10110">
        <w:t>(двухгодичным,</w:t>
      </w:r>
      <w:r w:rsidR="00C61159" w:rsidRPr="00D10110">
        <w:t xml:space="preserve"> </w:t>
      </w:r>
      <w:r w:rsidRPr="00D10110">
        <w:t>трехгодичным)</w:t>
      </w:r>
      <w:r w:rsidR="00C61159" w:rsidRPr="00D10110">
        <w:t xml:space="preserve"> </w:t>
      </w:r>
      <w:r w:rsidRPr="00D10110">
        <w:t>маркетинговая</w:t>
      </w:r>
      <w:r w:rsidR="00C61159" w:rsidRPr="00D10110">
        <w:t xml:space="preserve"> </w:t>
      </w:r>
      <w:r w:rsidRPr="00D10110">
        <w:t>ставка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выглядеть</w:t>
      </w:r>
      <w:r w:rsidR="00C61159" w:rsidRPr="00D10110">
        <w:t xml:space="preserve"> </w:t>
      </w:r>
      <w:r w:rsidRPr="00D10110">
        <w:t>привлекательной,</w:t>
      </w:r>
      <w:r w:rsidR="00C61159" w:rsidRPr="00D10110">
        <w:t xml:space="preserve"> </w:t>
      </w:r>
      <w:r w:rsidRPr="00D10110">
        <w:t>тогда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реальная</w:t>
      </w:r>
      <w:r w:rsidR="00C61159" w:rsidRPr="00D10110">
        <w:t xml:space="preserve"> </w:t>
      </w:r>
      <w:r w:rsidRPr="00D10110">
        <w:t>ставка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ниже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учетом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процентов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конце</w:t>
      </w:r>
      <w:r w:rsidR="00C61159" w:rsidRPr="00D10110">
        <w:t xml:space="preserve"> </w:t>
      </w:r>
      <w:r w:rsidRPr="00D10110">
        <w:t>срока.</w:t>
      </w:r>
      <w:r w:rsidR="00C61159" w:rsidRPr="00D10110">
        <w:t xml:space="preserve"> </w:t>
      </w:r>
      <w:r w:rsidRPr="00D10110">
        <w:t>Поэтому</w:t>
      </w:r>
      <w:r w:rsidR="00C61159" w:rsidRPr="00D10110">
        <w:t xml:space="preserve"> </w:t>
      </w:r>
      <w:r w:rsidRPr="00D10110">
        <w:t>надо</w:t>
      </w:r>
      <w:r w:rsidR="00C61159" w:rsidRPr="00D10110">
        <w:t xml:space="preserve"> </w:t>
      </w:r>
      <w:r w:rsidRPr="00D10110">
        <w:t>внимательно</w:t>
      </w:r>
      <w:r w:rsidR="00C61159" w:rsidRPr="00D10110">
        <w:t xml:space="preserve"> </w:t>
      </w:r>
      <w:r w:rsidRPr="00D10110">
        <w:t>читать</w:t>
      </w:r>
      <w:r w:rsidR="00C61159" w:rsidRPr="00D10110">
        <w:t xml:space="preserve"> </w:t>
      </w:r>
      <w:r w:rsidRPr="00D10110">
        <w:t>то,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написано</w:t>
      </w:r>
      <w:r w:rsidR="00C61159" w:rsidRPr="00D10110">
        <w:t xml:space="preserve"> </w:t>
      </w:r>
      <w:r w:rsidRPr="00D10110">
        <w:t>мелким</w:t>
      </w:r>
      <w:r w:rsidR="00C61159" w:rsidRPr="00D10110">
        <w:t xml:space="preserve"> </w:t>
      </w:r>
      <w:r w:rsidRPr="00D10110">
        <w:t>шрифтом.</w:t>
      </w:r>
      <w:r w:rsidR="00C61159" w:rsidRPr="00D10110">
        <w:t xml:space="preserve"> </w:t>
      </w:r>
      <w:r w:rsidRPr="00D10110">
        <w:t>Знаете,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Достоевского:</w:t>
      </w:r>
      <w:r w:rsidR="00C61159" w:rsidRPr="00D10110">
        <w:t xml:space="preserve"> </w:t>
      </w:r>
      <w:r w:rsidRPr="00D10110">
        <w:t>сложнее</w:t>
      </w:r>
      <w:r w:rsidR="00C61159" w:rsidRPr="00D10110">
        <w:t xml:space="preserve"> </w:t>
      </w:r>
      <w:r w:rsidRPr="00D10110">
        <w:t>всего</w:t>
      </w:r>
      <w:r w:rsidR="00C61159" w:rsidRPr="00D10110">
        <w:t xml:space="preserve"> </w:t>
      </w:r>
      <w:r w:rsidRPr="00D10110">
        <w:t>доверять,</w:t>
      </w:r>
      <w:r w:rsidR="00C61159" w:rsidRPr="00D10110">
        <w:t xml:space="preserve"> </w:t>
      </w:r>
      <w:r w:rsidRPr="00D10110">
        <w:t>говорить</w:t>
      </w:r>
      <w:r w:rsidR="00C61159" w:rsidRPr="00D10110">
        <w:t xml:space="preserve"> </w:t>
      </w:r>
      <w:r w:rsidRPr="00D10110">
        <w:t>правду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собой.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факту,</w:t>
      </w:r>
      <w:r w:rsidR="00C61159" w:rsidRPr="00D10110">
        <w:t xml:space="preserve"> </w:t>
      </w:r>
      <w:r w:rsidRPr="00D10110">
        <w:t>доверие</w:t>
      </w:r>
      <w:r w:rsidR="00C61159" w:rsidRPr="00D10110">
        <w:t xml:space="preserve"> </w:t>
      </w:r>
      <w:proofErr w:type="gramStart"/>
      <w:r w:rsidRPr="00D10110">
        <w:t>-</w:t>
      </w:r>
      <w:r w:rsidR="00C61159" w:rsidRPr="00D10110">
        <w:t xml:space="preserve">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тот</w:t>
      </w:r>
      <w:r w:rsidR="00C61159" w:rsidRPr="00D10110">
        <w:t xml:space="preserve"> </w:t>
      </w:r>
      <w:r w:rsidRPr="00D10110">
        <w:t>главный</w:t>
      </w:r>
      <w:r w:rsidR="00C61159" w:rsidRPr="00D10110">
        <w:t xml:space="preserve"> </w:t>
      </w:r>
      <w:r w:rsidRPr="00D10110">
        <w:t>продукт,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должны</w:t>
      </w:r>
      <w:r w:rsidR="00C61159" w:rsidRPr="00D10110">
        <w:t xml:space="preserve"> </w:t>
      </w:r>
      <w:r w:rsidRPr="00D10110">
        <w:t>предлагать</w:t>
      </w:r>
      <w:r w:rsidR="00C61159" w:rsidRPr="00D10110">
        <w:t xml:space="preserve"> </w:t>
      </w:r>
      <w:r w:rsidRPr="00D10110">
        <w:t>банки,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поле</w:t>
      </w:r>
      <w:r w:rsidR="00C61159" w:rsidRPr="00D10110">
        <w:t xml:space="preserve"> </w:t>
      </w:r>
      <w:r w:rsidRPr="00D10110">
        <w:t>конкурируют.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вкладчику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выбрать</w:t>
      </w:r>
      <w:r w:rsidR="00C61159" w:rsidRPr="00D10110">
        <w:t xml:space="preserve"> </w:t>
      </w:r>
      <w:r w:rsidRPr="00D10110">
        <w:t>тех,</w:t>
      </w:r>
      <w:r w:rsidR="00C61159" w:rsidRPr="00D10110">
        <w:t xml:space="preserve"> </w:t>
      </w:r>
      <w:r w:rsidRPr="00D10110">
        <w:t>кто</w:t>
      </w:r>
      <w:r w:rsidR="00C61159" w:rsidRPr="00D10110">
        <w:t xml:space="preserve"> </w:t>
      </w:r>
      <w:r w:rsidRPr="00D10110">
        <w:t>говорит</w:t>
      </w:r>
      <w:r w:rsidR="00C61159" w:rsidRPr="00D10110">
        <w:t xml:space="preserve"> </w:t>
      </w:r>
      <w:r w:rsidRPr="00D10110">
        <w:t>правду,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же</w:t>
      </w:r>
      <w:r w:rsidR="00C61159" w:rsidRPr="00D10110">
        <w:t xml:space="preserve"> </w:t>
      </w:r>
      <w:r w:rsidRPr="00D10110">
        <w:t>самому</w:t>
      </w:r>
      <w:r w:rsidR="00C61159" w:rsidRPr="00D10110">
        <w:t xml:space="preserve"> </w:t>
      </w:r>
      <w:r w:rsidRPr="00D10110">
        <w:t>докапываться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этой</w:t>
      </w:r>
      <w:r w:rsidR="00C61159" w:rsidRPr="00D10110">
        <w:t xml:space="preserve"> </w:t>
      </w:r>
      <w:r w:rsidRPr="00D10110">
        <w:t>правды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r w:rsidRPr="00D10110">
        <w:t>многослойный</w:t>
      </w:r>
      <w:r w:rsidR="00C61159" w:rsidRPr="00D10110">
        <w:t xml:space="preserve"> </w:t>
      </w:r>
      <w:r w:rsidRPr="00D10110">
        <w:t>мелкий</w:t>
      </w:r>
      <w:r w:rsidR="00C61159" w:rsidRPr="00D10110">
        <w:t xml:space="preserve"> </w:t>
      </w:r>
      <w:r w:rsidRPr="00D10110">
        <w:t>шрифт.</w:t>
      </w:r>
    </w:p>
    <w:p w14:paraId="48E22CDB" w14:textId="77777777" w:rsidR="00785ECE" w:rsidRPr="00D10110" w:rsidRDefault="00785ECE" w:rsidP="00785ECE">
      <w:r w:rsidRPr="00D10110">
        <w:t>-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вы</w:t>
      </w:r>
      <w:r w:rsidR="00C61159" w:rsidRPr="00D10110">
        <w:t xml:space="preserve"> </w:t>
      </w:r>
      <w:r w:rsidRPr="00D10110">
        <w:t>отметили,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рынок</w:t>
      </w:r>
      <w:r w:rsidR="00C61159" w:rsidRPr="00D10110">
        <w:t xml:space="preserve"> </w:t>
      </w:r>
      <w:r w:rsidRPr="00D10110">
        <w:t>вкладчиков,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банки</w:t>
      </w:r>
      <w:r w:rsidR="00C61159" w:rsidRPr="00D10110">
        <w:t xml:space="preserve"> </w:t>
      </w:r>
      <w:r w:rsidRPr="00D10110">
        <w:t>много</w:t>
      </w:r>
      <w:r w:rsidR="00C61159" w:rsidRPr="00D10110">
        <w:t xml:space="preserve"> </w:t>
      </w:r>
      <w:r w:rsidRPr="00D10110">
        <w:t>выплачивают</w:t>
      </w:r>
      <w:r w:rsidR="00C61159" w:rsidRPr="00D10110">
        <w:t xml:space="preserve"> </w:t>
      </w:r>
      <w:r w:rsidRPr="00D10110">
        <w:t>своим</w:t>
      </w:r>
      <w:r w:rsidR="00C61159" w:rsidRPr="00D10110">
        <w:t xml:space="preserve"> </w:t>
      </w:r>
      <w:r w:rsidRPr="00D10110">
        <w:t>клиентам.</w:t>
      </w:r>
      <w:r w:rsidR="00C61159" w:rsidRPr="00D10110">
        <w:t xml:space="preserve"> </w:t>
      </w:r>
      <w:proofErr w:type="gramStart"/>
      <w:r w:rsidRPr="00D10110">
        <w:t>Как</w:t>
      </w:r>
      <w:proofErr w:type="gramEnd"/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связи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этим</w:t>
      </w:r>
      <w:r w:rsidR="00C61159" w:rsidRPr="00D10110">
        <w:t xml:space="preserve"> </w:t>
      </w:r>
      <w:r w:rsidRPr="00D10110">
        <w:t>Вы</w:t>
      </w:r>
      <w:r w:rsidR="00C61159" w:rsidRPr="00D10110">
        <w:t xml:space="preserve"> </w:t>
      </w:r>
      <w:r w:rsidRPr="00D10110">
        <w:t>оцениваете</w:t>
      </w:r>
      <w:r w:rsidR="00C61159" w:rsidRPr="00D10110">
        <w:t xml:space="preserve"> </w:t>
      </w:r>
      <w:r w:rsidRPr="00D10110">
        <w:t>надежность</w:t>
      </w:r>
      <w:r w:rsidR="00C61159" w:rsidRPr="00D10110">
        <w:t xml:space="preserve"> </w:t>
      </w:r>
      <w:r w:rsidRPr="00D10110">
        <w:t>российской</w:t>
      </w:r>
      <w:r w:rsidR="00C61159" w:rsidRPr="00D10110">
        <w:t xml:space="preserve"> </w:t>
      </w:r>
      <w:r w:rsidRPr="00D10110">
        <w:t>банковской</w:t>
      </w:r>
      <w:r w:rsidR="00C61159" w:rsidRPr="00D10110">
        <w:t xml:space="preserve"> </w:t>
      </w:r>
      <w:r w:rsidRPr="00D10110">
        <w:t>системы?</w:t>
      </w:r>
    </w:p>
    <w:p w14:paraId="27DFB004" w14:textId="77777777" w:rsidR="00785ECE" w:rsidRPr="00D10110" w:rsidRDefault="00785ECE" w:rsidP="00785ECE">
      <w:r w:rsidRPr="00D10110">
        <w:t>-</w:t>
      </w:r>
      <w:r w:rsidR="00C61159" w:rsidRPr="00D10110">
        <w:t xml:space="preserve"> </w:t>
      </w:r>
      <w:r w:rsidRPr="00D10110">
        <w:t>Банк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давно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уверенно</w:t>
      </w:r>
      <w:r w:rsidR="00C61159" w:rsidRPr="00D10110">
        <w:t xml:space="preserve"> </w:t>
      </w:r>
      <w:r w:rsidRPr="00D10110">
        <w:t>занимается</w:t>
      </w:r>
      <w:r w:rsidR="00C61159" w:rsidRPr="00D10110">
        <w:t xml:space="preserve"> </w:t>
      </w:r>
      <w:r w:rsidRPr="00D10110">
        <w:t>оздоровлением</w:t>
      </w:r>
      <w:r w:rsidR="00C61159" w:rsidRPr="00D10110">
        <w:t xml:space="preserve"> </w:t>
      </w:r>
      <w:r w:rsidRPr="00D10110">
        <w:t>банковского</w:t>
      </w:r>
      <w:r w:rsidR="00C61159" w:rsidRPr="00D10110">
        <w:t xml:space="preserve"> </w:t>
      </w:r>
      <w:r w:rsidRPr="00D10110">
        <w:t>сектора,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российская</w:t>
      </w:r>
      <w:r w:rsidR="00C61159" w:rsidRPr="00D10110">
        <w:t xml:space="preserve"> </w:t>
      </w:r>
      <w:r w:rsidRPr="00D10110">
        <w:t>банковская</w:t>
      </w:r>
      <w:r w:rsidR="00C61159" w:rsidRPr="00D10110">
        <w:t xml:space="preserve"> </w:t>
      </w:r>
      <w:r w:rsidRPr="00D10110">
        <w:t>система</w:t>
      </w:r>
      <w:r w:rsidR="00C61159" w:rsidRPr="00D10110">
        <w:t xml:space="preserve"> </w:t>
      </w:r>
      <w:r w:rsidRPr="00D10110">
        <w:t>достаточно</w:t>
      </w:r>
      <w:r w:rsidR="00C61159" w:rsidRPr="00D10110">
        <w:t xml:space="preserve"> </w:t>
      </w:r>
      <w:r w:rsidRPr="00D10110">
        <w:t>хорошо</w:t>
      </w:r>
      <w:r w:rsidR="00C61159" w:rsidRPr="00D10110">
        <w:t xml:space="preserve"> </w:t>
      </w:r>
      <w:r w:rsidRPr="00D10110">
        <w:t>проходит</w:t>
      </w:r>
      <w:r w:rsidR="00C61159" w:rsidRPr="00D10110">
        <w:t xml:space="preserve"> </w:t>
      </w:r>
      <w:r w:rsidRPr="00D10110">
        <w:t>нынешнее</w:t>
      </w:r>
      <w:r w:rsidR="00C61159" w:rsidRPr="00D10110">
        <w:t xml:space="preserve"> </w:t>
      </w:r>
      <w:r w:rsidRPr="00D10110">
        <w:t>турбулентное</w:t>
      </w:r>
      <w:r w:rsidR="00C61159" w:rsidRPr="00D10110">
        <w:t xml:space="preserve"> </w:t>
      </w:r>
      <w:r w:rsidRPr="00D10110">
        <w:t>время,</w:t>
      </w:r>
      <w:r w:rsidR="00C61159" w:rsidRPr="00D10110">
        <w:t xml:space="preserve"> </w:t>
      </w:r>
      <w:r w:rsidRPr="00D10110">
        <w:t>показывая</w:t>
      </w:r>
      <w:r w:rsidR="00C61159" w:rsidRPr="00D10110">
        <w:t xml:space="preserve"> </w:t>
      </w:r>
      <w:r w:rsidRPr="00D10110">
        <w:t>высокую</w:t>
      </w:r>
      <w:r w:rsidR="00C61159" w:rsidRPr="00D10110">
        <w:t xml:space="preserve"> </w:t>
      </w:r>
      <w:r w:rsidRPr="00D10110">
        <w:t>гибкость,</w:t>
      </w:r>
      <w:r w:rsidR="00C61159" w:rsidRPr="00D10110">
        <w:t xml:space="preserve"> </w:t>
      </w:r>
      <w:r w:rsidRPr="00D10110">
        <w:t>эффективность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адаптивность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новым</w:t>
      </w:r>
      <w:r w:rsidR="00C61159" w:rsidRPr="00D10110">
        <w:t xml:space="preserve"> </w:t>
      </w:r>
      <w:r w:rsidRPr="00D10110">
        <w:t>рискам.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регулятор</w:t>
      </w:r>
      <w:r w:rsidR="00C61159" w:rsidRPr="00D10110">
        <w:t xml:space="preserve"> </w:t>
      </w:r>
      <w:r w:rsidRPr="00D10110">
        <w:t>проводит</w:t>
      </w:r>
      <w:r w:rsidR="00C61159" w:rsidRPr="00D10110">
        <w:t xml:space="preserve"> </w:t>
      </w:r>
      <w:r w:rsidRPr="00D10110">
        <w:t>четкую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взвешенную</w:t>
      </w:r>
      <w:r w:rsidR="00C61159" w:rsidRPr="00D10110">
        <w:t xml:space="preserve"> </w:t>
      </w:r>
      <w:r w:rsidRPr="00D10110">
        <w:t>политику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таргетированию</w:t>
      </w:r>
      <w:r w:rsidR="00C61159" w:rsidRPr="00D10110">
        <w:t xml:space="preserve"> </w:t>
      </w:r>
      <w:r w:rsidRPr="00D10110">
        <w:t>инфляции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снижению</w:t>
      </w:r>
      <w:r w:rsidR="00C61159" w:rsidRPr="00D10110">
        <w:t xml:space="preserve"> </w:t>
      </w:r>
      <w:r w:rsidRPr="00D10110">
        <w:t>рисков,</w:t>
      </w:r>
      <w:r w:rsidR="00C61159" w:rsidRPr="00D10110">
        <w:t xml:space="preserve"> </w:t>
      </w:r>
      <w:r w:rsidRPr="00D10110">
        <w:t>прежде</w:t>
      </w:r>
      <w:r w:rsidR="00C61159" w:rsidRPr="00D10110">
        <w:t xml:space="preserve"> </w:t>
      </w:r>
      <w:r w:rsidRPr="00D10110">
        <w:t>всего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рисков</w:t>
      </w:r>
      <w:r w:rsidR="00C61159" w:rsidRPr="00D10110">
        <w:t xml:space="preserve"> </w:t>
      </w:r>
      <w:r w:rsidRPr="00D10110">
        <w:t>кредитования.</w:t>
      </w:r>
      <w:r w:rsidR="00C61159" w:rsidRPr="00D10110">
        <w:t xml:space="preserve"> </w:t>
      </w:r>
      <w:r w:rsidRPr="00D10110">
        <w:t>Поэтому</w:t>
      </w:r>
      <w:r w:rsidR="00C61159" w:rsidRPr="00D10110">
        <w:t xml:space="preserve"> </w:t>
      </w:r>
      <w:r w:rsidRPr="00D10110">
        <w:t>здесь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выглядит</w:t>
      </w:r>
      <w:r w:rsidR="00C61159" w:rsidRPr="00D10110">
        <w:t xml:space="preserve"> </w:t>
      </w:r>
      <w:r w:rsidRPr="00D10110">
        <w:t>стабильным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надежным.</w:t>
      </w:r>
      <w:r w:rsidR="00C61159" w:rsidRPr="00D10110">
        <w:t xml:space="preserve"> </w:t>
      </w:r>
      <w:r w:rsidRPr="00D10110">
        <w:t>Потенциально</w:t>
      </w:r>
      <w:r w:rsidR="00C61159" w:rsidRPr="00D10110">
        <w:t xml:space="preserve"> </w:t>
      </w:r>
      <w:r w:rsidRPr="00D10110">
        <w:t>под</w:t>
      </w:r>
      <w:r w:rsidR="00C61159" w:rsidRPr="00D10110">
        <w:t xml:space="preserve"> </w:t>
      </w:r>
      <w:r w:rsidRPr="00D10110">
        <w:t>угрозой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находиться</w:t>
      </w:r>
      <w:r w:rsidR="00C61159" w:rsidRPr="00D10110">
        <w:t xml:space="preserve"> </w:t>
      </w:r>
      <w:r w:rsidRPr="00D10110">
        <w:t>мелкие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средние</w:t>
      </w:r>
      <w:r w:rsidR="00C61159" w:rsidRPr="00D10110">
        <w:t xml:space="preserve"> </w:t>
      </w:r>
      <w:r w:rsidRPr="00D10110">
        <w:t>игроки,</w:t>
      </w:r>
      <w:r w:rsidR="00C61159" w:rsidRPr="00D10110">
        <w:t xml:space="preserve"> </w:t>
      </w:r>
      <w:r w:rsidRPr="00D10110">
        <w:t>потому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условиях</w:t>
      </w:r>
      <w:r w:rsidR="00C61159" w:rsidRPr="00D10110">
        <w:t xml:space="preserve"> </w:t>
      </w:r>
      <w:r w:rsidRPr="00D10110">
        <w:t>высоких</w:t>
      </w:r>
      <w:r w:rsidR="00C61159" w:rsidRPr="00D10110">
        <w:t xml:space="preserve"> </w:t>
      </w:r>
      <w:r w:rsidRPr="00D10110">
        <w:t>ставок</w:t>
      </w:r>
      <w:r w:rsidR="00C61159" w:rsidRPr="00D10110">
        <w:t xml:space="preserve"> </w:t>
      </w:r>
      <w:r w:rsidRPr="00D10110">
        <w:t>им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сложнее</w:t>
      </w:r>
      <w:r w:rsidR="00C61159" w:rsidRPr="00D10110">
        <w:t xml:space="preserve"> </w:t>
      </w:r>
      <w:r w:rsidRPr="00D10110">
        <w:t>становится</w:t>
      </w:r>
      <w:r w:rsidR="00C61159" w:rsidRPr="00D10110">
        <w:t xml:space="preserve"> </w:t>
      </w:r>
      <w:r w:rsidRPr="00D10110">
        <w:t>конкурировать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крупными</w:t>
      </w:r>
      <w:r w:rsidR="00C61159" w:rsidRPr="00D10110">
        <w:t xml:space="preserve"> </w:t>
      </w:r>
      <w:r w:rsidRPr="00D10110">
        <w:t>банками,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сложнее</w:t>
      </w:r>
      <w:r w:rsidR="00C61159" w:rsidRPr="00D10110">
        <w:t xml:space="preserve"> </w:t>
      </w:r>
      <w:r w:rsidRPr="00D10110">
        <w:t>находить</w:t>
      </w:r>
      <w:r w:rsidR="00C61159" w:rsidRPr="00D10110">
        <w:t xml:space="preserve"> </w:t>
      </w:r>
      <w:r w:rsidRPr="00D10110">
        <w:t>ниши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инвестирования</w:t>
      </w:r>
      <w:r w:rsidR="00C61159" w:rsidRPr="00D10110">
        <w:t xml:space="preserve"> </w:t>
      </w:r>
      <w:r w:rsidRPr="00D10110">
        <w:t>средств,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="009F6448">
        <w:t>«</w:t>
      </w:r>
      <w:r w:rsidRPr="00D10110">
        <w:t>отбивать</w:t>
      </w:r>
      <w:r w:rsidR="009F6448">
        <w:t>»</w:t>
      </w:r>
      <w:r w:rsidR="00C61159" w:rsidRPr="00D10110">
        <w:t xml:space="preserve"> </w:t>
      </w:r>
      <w:r w:rsidRPr="00D10110">
        <w:t>ту</w:t>
      </w:r>
      <w:r w:rsidR="00C61159" w:rsidRPr="00D10110">
        <w:t xml:space="preserve"> </w:t>
      </w:r>
      <w:r w:rsidRPr="00D10110">
        <w:t>высокую</w:t>
      </w:r>
      <w:r w:rsidR="00C61159" w:rsidRPr="00D10110">
        <w:t xml:space="preserve"> </w:t>
      </w:r>
      <w:r w:rsidRPr="00D10110">
        <w:t>доходность,</w:t>
      </w:r>
      <w:r w:rsidR="00C61159" w:rsidRPr="00D10110">
        <w:t xml:space="preserve"> </w:t>
      </w:r>
      <w:r w:rsidRPr="00D10110">
        <w:t>которую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вынуждены</w:t>
      </w:r>
      <w:r w:rsidR="00C61159" w:rsidRPr="00D10110">
        <w:t xml:space="preserve"> </w:t>
      </w:r>
      <w:r w:rsidRPr="00D10110">
        <w:t>предлагать</w:t>
      </w:r>
      <w:r w:rsidR="00C61159" w:rsidRPr="00D10110">
        <w:t xml:space="preserve"> </w:t>
      </w:r>
      <w:r w:rsidRPr="00D10110">
        <w:t>своим</w:t>
      </w:r>
      <w:r w:rsidR="00C61159" w:rsidRPr="00D10110">
        <w:t xml:space="preserve"> </w:t>
      </w:r>
      <w:r w:rsidRPr="00D10110">
        <w:t>вкладчикам.</w:t>
      </w:r>
    </w:p>
    <w:p w14:paraId="4B7056DB" w14:textId="77777777" w:rsidR="00785ECE" w:rsidRPr="00D10110" w:rsidRDefault="00785ECE" w:rsidP="00785ECE">
      <w:r w:rsidRPr="00D10110">
        <w:t>В</w:t>
      </w:r>
      <w:r w:rsidR="00C61159" w:rsidRPr="00D10110">
        <w:t xml:space="preserve"> </w:t>
      </w:r>
      <w:r w:rsidRPr="00D10110">
        <w:t>целом</w:t>
      </w:r>
      <w:r w:rsidR="00C61159" w:rsidRPr="00D10110">
        <w:t xml:space="preserve"> </w:t>
      </w:r>
      <w:r w:rsidRPr="00D10110">
        <w:t>же,</w:t>
      </w:r>
      <w:r w:rsidR="00C61159" w:rsidRPr="00D10110">
        <w:t xml:space="preserve"> </w:t>
      </w:r>
      <w:r w:rsidRPr="00D10110">
        <w:t>я</w:t>
      </w:r>
      <w:r w:rsidR="00C61159" w:rsidRPr="00D10110">
        <w:t xml:space="preserve"> </w:t>
      </w:r>
      <w:r w:rsidRPr="00D10110">
        <w:t>считаю,</w:t>
      </w:r>
      <w:r w:rsidR="00C61159" w:rsidRPr="00D10110">
        <w:t xml:space="preserve"> </w:t>
      </w:r>
      <w:r w:rsidRPr="00D10110">
        <w:t>банковская</w:t>
      </w:r>
      <w:r w:rsidR="00C61159" w:rsidRPr="00D10110">
        <w:t xml:space="preserve"> </w:t>
      </w:r>
      <w:r w:rsidRPr="00D10110">
        <w:t>система</w:t>
      </w:r>
      <w:r w:rsidR="00C61159" w:rsidRPr="00D10110">
        <w:t xml:space="preserve"> </w:t>
      </w:r>
      <w:r w:rsidRPr="00D10110">
        <w:t>адаптировалась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существующим</w:t>
      </w:r>
      <w:r w:rsidR="00C61159" w:rsidRPr="00D10110">
        <w:t xml:space="preserve"> </w:t>
      </w:r>
      <w:r w:rsidRPr="00D10110">
        <w:t>рискам.</w:t>
      </w:r>
    </w:p>
    <w:p w14:paraId="2FC0DB63" w14:textId="77777777" w:rsidR="00785ECE" w:rsidRPr="00D10110" w:rsidRDefault="00785ECE" w:rsidP="00785ECE">
      <w:r w:rsidRPr="00D10110">
        <w:t>-</w:t>
      </w:r>
      <w:r w:rsidR="00C61159" w:rsidRPr="00D10110">
        <w:t xml:space="preserve"> </w:t>
      </w:r>
      <w:r w:rsidRPr="00D10110">
        <w:t>Высокие</w:t>
      </w:r>
      <w:r w:rsidR="00C61159" w:rsidRPr="00D10110">
        <w:t xml:space="preserve"> </w:t>
      </w:r>
      <w:r w:rsidRPr="00D10110">
        <w:t>ставки,</w:t>
      </w:r>
      <w:r w:rsidR="00C61159" w:rsidRPr="00D10110">
        <w:t xml:space="preserve"> </w:t>
      </w:r>
      <w:r w:rsidRPr="00D10110">
        <w:t>привлекательные</w:t>
      </w:r>
      <w:r w:rsidR="00C61159" w:rsidRPr="00D10110">
        <w:t xml:space="preserve"> </w:t>
      </w:r>
      <w:r w:rsidRPr="00D10110">
        <w:t>банковские</w:t>
      </w:r>
      <w:r w:rsidR="00C61159" w:rsidRPr="00D10110">
        <w:t xml:space="preserve"> </w:t>
      </w:r>
      <w:r w:rsidRPr="00D10110">
        <w:t>продукты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новые</w:t>
      </w:r>
      <w:r w:rsidR="00C61159" w:rsidRPr="00D10110">
        <w:t xml:space="preserve"> </w:t>
      </w:r>
      <w:r w:rsidRPr="00D10110">
        <w:t>технологические</w:t>
      </w:r>
      <w:r w:rsidR="00C61159" w:rsidRPr="00D10110">
        <w:t xml:space="preserve"> </w:t>
      </w:r>
      <w:r w:rsidRPr="00D10110">
        <w:t>возможности</w:t>
      </w:r>
      <w:r w:rsidR="00C61159" w:rsidRPr="00D10110">
        <w:t xml:space="preserve"> </w:t>
      </w:r>
      <w:r w:rsidRPr="00D10110">
        <w:t>резко</w:t>
      </w:r>
      <w:r w:rsidR="00C61159" w:rsidRPr="00D10110">
        <w:t xml:space="preserve"> </w:t>
      </w:r>
      <w:r w:rsidRPr="00D10110">
        <w:t>повысили</w:t>
      </w:r>
      <w:r w:rsidR="00C61159" w:rsidRPr="00D10110">
        <w:t xml:space="preserve"> </w:t>
      </w:r>
      <w:r w:rsidRPr="00D10110">
        <w:t>интерес</w:t>
      </w:r>
      <w:r w:rsidR="00C61159" w:rsidRPr="00D10110">
        <w:t xml:space="preserve"> </w:t>
      </w:r>
      <w:r w:rsidRPr="00D10110">
        <w:t>простых</w:t>
      </w:r>
      <w:r w:rsidR="00C61159" w:rsidRPr="00D10110">
        <w:t xml:space="preserve"> </w:t>
      </w:r>
      <w:r w:rsidRPr="00D10110">
        <w:t>граждан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финансовым</w:t>
      </w:r>
      <w:r w:rsidR="00C61159" w:rsidRPr="00D10110">
        <w:t xml:space="preserve"> </w:t>
      </w:r>
      <w:r w:rsidRPr="00D10110">
        <w:t>операциям.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между</w:t>
      </w:r>
      <w:r w:rsidR="00C61159" w:rsidRPr="00D10110">
        <w:t xml:space="preserve"> </w:t>
      </w:r>
      <w:r w:rsidRPr="00D10110">
        <w:t>банками</w:t>
      </w:r>
      <w:r w:rsidR="00C61159" w:rsidRPr="00D10110">
        <w:t xml:space="preserve"> </w:t>
      </w:r>
      <w:r w:rsidRPr="00D10110">
        <w:t>ужесточается</w:t>
      </w:r>
      <w:r w:rsidR="00C61159" w:rsidRPr="00D10110">
        <w:t xml:space="preserve"> </w:t>
      </w:r>
      <w:r w:rsidRPr="00D10110">
        <w:t>конкуренция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клиента.</w:t>
      </w:r>
      <w:r w:rsidR="00C61159" w:rsidRPr="00D10110">
        <w:t xml:space="preserve"> </w:t>
      </w:r>
      <w:r w:rsidRPr="00D10110">
        <w:t>Существует</w:t>
      </w:r>
      <w:r w:rsidR="00C61159" w:rsidRPr="00D10110">
        <w:t xml:space="preserve"> </w:t>
      </w:r>
      <w:r w:rsidRPr="00D10110">
        <w:t>ли</w:t>
      </w:r>
      <w:r w:rsidR="00C61159" w:rsidRPr="00D10110">
        <w:t xml:space="preserve"> </w:t>
      </w:r>
      <w:r w:rsidRPr="00D10110">
        <w:t>некий</w:t>
      </w:r>
      <w:r w:rsidR="00C61159" w:rsidRPr="00D10110">
        <w:t xml:space="preserve"> </w:t>
      </w:r>
      <w:proofErr w:type="spellStart"/>
      <w:r w:rsidRPr="00D10110">
        <w:t>must-</w:t>
      </w:r>
      <w:r w:rsidRPr="00D10110">
        <w:lastRenderedPageBreak/>
        <w:t>have</w:t>
      </w:r>
      <w:proofErr w:type="spellEnd"/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современного</w:t>
      </w:r>
      <w:r w:rsidR="00C61159" w:rsidRPr="00D10110">
        <w:t xml:space="preserve"> </w:t>
      </w:r>
      <w:r w:rsidRPr="00D10110">
        <w:t>розничного</w:t>
      </w:r>
      <w:r w:rsidR="00C61159" w:rsidRPr="00D10110">
        <w:t xml:space="preserve"> </w:t>
      </w:r>
      <w:r w:rsidRPr="00D10110">
        <w:t>банка,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обеспечит</w:t>
      </w:r>
      <w:r w:rsidR="00C61159" w:rsidRPr="00D10110">
        <w:t xml:space="preserve"> </w:t>
      </w:r>
      <w:r w:rsidRPr="00D10110">
        <w:t>привлечение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удержание</w:t>
      </w:r>
      <w:r w:rsidR="00C61159" w:rsidRPr="00D10110">
        <w:t xml:space="preserve"> </w:t>
      </w:r>
      <w:r w:rsidRPr="00D10110">
        <w:t>клиента?</w:t>
      </w:r>
    </w:p>
    <w:p w14:paraId="14AD37EA" w14:textId="77777777" w:rsidR="00785ECE" w:rsidRPr="00D10110" w:rsidRDefault="00785ECE" w:rsidP="00785ECE">
      <w:r w:rsidRPr="00D10110">
        <w:t>-</w:t>
      </w:r>
      <w:r w:rsidR="00C61159" w:rsidRPr="00D10110">
        <w:t xml:space="preserve"> </w:t>
      </w:r>
      <w:r w:rsidRPr="00D10110">
        <w:t>Ставки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надежность</w:t>
      </w:r>
      <w:r w:rsidR="00C61159" w:rsidRPr="00D10110">
        <w:t xml:space="preserve"> </w:t>
      </w:r>
      <w:r w:rsidRPr="00D10110">
        <w:t>финансового</w:t>
      </w:r>
      <w:r w:rsidR="00C61159" w:rsidRPr="00D10110">
        <w:t xml:space="preserve"> </w:t>
      </w:r>
      <w:r w:rsidRPr="00D10110">
        <w:t>института:</w:t>
      </w:r>
      <w:r w:rsidR="00C61159" w:rsidRPr="00D10110">
        <w:t xml:space="preserve"> </w:t>
      </w:r>
      <w:r w:rsidRPr="00D10110">
        <w:t>эти</w:t>
      </w:r>
      <w:r w:rsidR="00C61159" w:rsidRPr="00D10110">
        <w:t xml:space="preserve"> </w:t>
      </w:r>
      <w:r w:rsidRPr="00D10110">
        <w:t>два</w:t>
      </w:r>
      <w:r w:rsidR="00C61159" w:rsidRPr="00D10110">
        <w:t xml:space="preserve"> </w:t>
      </w:r>
      <w:r w:rsidRPr="00D10110">
        <w:t>показателя,</w:t>
      </w:r>
      <w:r w:rsidR="00C61159" w:rsidRPr="00D10110">
        <w:t xml:space="preserve"> </w:t>
      </w:r>
      <w:r w:rsidRPr="00D10110">
        <w:t>наверное,</w:t>
      </w:r>
      <w:r w:rsidR="00C61159" w:rsidRPr="00D10110">
        <w:t xml:space="preserve"> </w:t>
      </w:r>
      <w:r w:rsidRPr="00D10110">
        <w:t>играют</w:t>
      </w:r>
      <w:r w:rsidR="00C61159" w:rsidRPr="00D10110">
        <w:t xml:space="preserve"> </w:t>
      </w:r>
      <w:r w:rsidRPr="00D10110">
        <w:t>определяющую</w:t>
      </w:r>
      <w:r w:rsidR="00C61159" w:rsidRPr="00D10110">
        <w:t xml:space="preserve"> </w:t>
      </w:r>
      <w:r w:rsidRPr="00D10110">
        <w:t>роль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выборе</w:t>
      </w:r>
      <w:r w:rsidR="00C61159" w:rsidRPr="00D10110">
        <w:t xml:space="preserve"> </w:t>
      </w:r>
      <w:r w:rsidRPr="00D10110">
        <w:t>банка</w:t>
      </w:r>
      <w:r w:rsidR="00C61159" w:rsidRPr="00D10110">
        <w:t xml:space="preserve"> </w:t>
      </w:r>
      <w:r w:rsidRPr="00D10110">
        <w:t>потенциальным</w:t>
      </w:r>
      <w:r w:rsidR="00C61159" w:rsidRPr="00D10110">
        <w:t xml:space="preserve"> </w:t>
      </w:r>
      <w:r w:rsidRPr="00D10110">
        <w:t>клиентом.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сегодняшнем</w:t>
      </w:r>
      <w:r w:rsidR="00C61159" w:rsidRPr="00D10110">
        <w:t xml:space="preserve"> </w:t>
      </w:r>
      <w:r w:rsidRPr="00D10110">
        <w:t>рынке,</w:t>
      </w:r>
      <w:r w:rsidR="00C61159" w:rsidRPr="00D10110">
        <w:t xml:space="preserve"> </w:t>
      </w:r>
      <w:r w:rsidRPr="00D10110">
        <w:t>когда</w:t>
      </w:r>
      <w:r w:rsidR="00C61159" w:rsidRPr="00D10110">
        <w:t xml:space="preserve"> </w:t>
      </w:r>
      <w:r w:rsidRPr="00D10110">
        <w:t>мы</w:t>
      </w:r>
      <w:r w:rsidR="00C61159" w:rsidRPr="00D10110">
        <w:t xml:space="preserve"> </w:t>
      </w:r>
      <w:r w:rsidRPr="00D10110">
        <w:t>видим</w:t>
      </w:r>
      <w:r w:rsidR="00C61159" w:rsidRPr="00D10110">
        <w:t xml:space="preserve"> </w:t>
      </w:r>
      <w:r w:rsidRPr="00D10110">
        <w:t>высокую</w:t>
      </w:r>
      <w:r w:rsidR="00C61159" w:rsidRPr="00D10110">
        <w:t xml:space="preserve"> </w:t>
      </w:r>
      <w:r w:rsidRPr="00D10110">
        <w:t>конкуренцию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клиента,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важна</w:t>
      </w:r>
      <w:r w:rsidR="00C61159" w:rsidRPr="00D10110">
        <w:t xml:space="preserve"> </w:t>
      </w:r>
      <w:r w:rsidRPr="00D10110">
        <w:t>лояльность:</w:t>
      </w:r>
      <w:r w:rsidR="00C61159" w:rsidRPr="00D10110">
        <w:t xml:space="preserve"> </w:t>
      </w:r>
      <w:r w:rsidRPr="00D10110">
        <w:t>клиент</w:t>
      </w:r>
      <w:r w:rsidR="00C61159" w:rsidRPr="00D10110">
        <w:t xml:space="preserve"> </w:t>
      </w:r>
      <w:r w:rsidRPr="00D10110">
        <w:t>требует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высокого</w:t>
      </w:r>
      <w:r w:rsidR="00C61159" w:rsidRPr="00D10110">
        <w:t xml:space="preserve"> </w:t>
      </w:r>
      <w:r w:rsidRPr="00D10110">
        <w:t>уровня</w:t>
      </w:r>
      <w:r w:rsidR="00C61159" w:rsidRPr="00D10110">
        <w:t xml:space="preserve"> </w:t>
      </w:r>
      <w:r w:rsidRPr="00D10110">
        <w:t>ставок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надежности,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других</w:t>
      </w:r>
      <w:r w:rsidR="00C61159" w:rsidRPr="00D10110">
        <w:t xml:space="preserve"> </w:t>
      </w:r>
      <w:r w:rsidRPr="00D10110">
        <w:t>параметров</w:t>
      </w:r>
      <w:r w:rsidR="00C61159" w:rsidRPr="00D10110">
        <w:t xml:space="preserve"> </w:t>
      </w:r>
      <w:r w:rsidRPr="00D10110">
        <w:t>экономической</w:t>
      </w:r>
      <w:r w:rsidR="00C61159" w:rsidRPr="00D10110">
        <w:t xml:space="preserve"> </w:t>
      </w:r>
      <w:r w:rsidRPr="00D10110">
        <w:t>эффективности</w:t>
      </w:r>
      <w:r w:rsidR="00C61159" w:rsidRPr="00D10110">
        <w:t xml:space="preserve"> </w:t>
      </w:r>
      <w:r w:rsidRPr="00D10110">
        <w:t>взаимодействия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банком.</w:t>
      </w:r>
      <w:r w:rsidR="00C61159" w:rsidRPr="00D10110">
        <w:t xml:space="preserve"> </w:t>
      </w:r>
      <w:r w:rsidRPr="00D10110">
        <w:t>Поэтому</w:t>
      </w:r>
      <w:r w:rsidR="00C61159" w:rsidRPr="00D10110">
        <w:t xml:space="preserve"> </w:t>
      </w:r>
      <w:r w:rsidRPr="00D10110">
        <w:t>важно</w:t>
      </w:r>
      <w:r w:rsidR="00C61159" w:rsidRPr="00D10110">
        <w:t xml:space="preserve"> </w:t>
      </w:r>
      <w:r w:rsidRPr="00D10110">
        <w:t>выстроить</w:t>
      </w:r>
      <w:r w:rsidR="00C61159" w:rsidRPr="00D10110">
        <w:t xml:space="preserve"> </w:t>
      </w:r>
      <w:r w:rsidRPr="00D10110">
        <w:t>систему</w:t>
      </w:r>
      <w:r w:rsidR="00C61159" w:rsidRPr="00D10110">
        <w:t xml:space="preserve"> </w:t>
      </w:r>
      <w:r w:rsidRPr="00D10110">
        <w:t>лояльности</w:t>
      </w:r>
      <w:r w:rsidR="00C61159" w:rsidRPr="00D10110">
        <w:t xml:space="preserve"> </w:t>
      </w:r>
      <w:r w:rsidRPr="00D10110">
        <w:t>таким</w:t>
      </w:r>
      <w:r w:rsidR="00C61159" w:rsidRPr="00D10110">
        <w:t xml:space="preserve"> </w:t>
      </w:r>
      <w:r w:rsidRPr="00D10110">
        <w:t>образом,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клиент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просто</w:t>
      </w:r>
      <w:r w:rsidR="00C61159" w:rsidRPr="00D10110">
        <w:t xml:space="preserve"> </w:t>
      </w:r>
      <w:r w:rsidRPr="00D10110">
        <w:t>пришел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банк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высокой</w:t>
      </w:r>
      <w:r w:rsidR="00C61159" w:rsidRPr="00D10110">
        <w:t xml:space="preserve"> </w:t>
      </w:r>
      <w:r w:rsidRPr="00D10110">
        <w:t>ставкой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получил</w:t>
      </w:r>
      <w:r w:rsidR="00C61159" w:rsidRPr="00D10110">
        <w:t xml:space="preserve"> </w:t>
      </w:r>
      <w:r w:rsidRPr="00D10110">
        <w:t>этот</w:t>
      </w:r>
      <w:r w:rsidR="00C61159" w:rsidRPr="00D10110">
        <w:t xml:space="preserve"> </w:t>
      </w:r>
      <w:r w:rsidRPr="00D10110">
        <w:t>монопродукт.</w:t>
      </w:r>
      <w:r w:rsidR="00C61159" w:rsidRPr="00D10110">
        <w:t xml:space="preserve"> </w:t>
      </w:r>
      <w:r w:rsidRPr="00D10110">
        <w:t>Конкуренция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клиента</w:t>
      </w:r>
      <w:r w:rsidR="00C61159" w:rsidRPr="00D10110">
        <w:t xml:space="preserve"> </w:t>
      </w:r>
      <w:r w:rsidRPr="00D10110">
        <w:t>идет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долгосрочном</w:t>
      </w:r>
      <w:r w:rsidR="00C61159" w:rsidRPr="00D10110">
        <w:t xml:space="preserve"> </w:t>
      </w:r>
      <w:r w:rsidRPr="00D10110">
        <w:t>плане,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значит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воспитать</w:t>
      </w:r>
      <w:r w:rsidR="00C61159" w:rsidRPr="00D10110">
        <w:t xml:space="preserve"> </w:t>
      </w:r>
      <w:r w:rsidRPr="00D10110">
        <w:t>лояльность</w:t>
      </w:r>
      <w:r w:rsidR="00C61159" w:rsidRPr="00D10110">
        <w:t xml:space="preserve"> </w:t>
      </w:r>
      <w:r w:rsidRPr="00D10110">
        <w:t>данного</w:t>
      </w:r>
      <w:r w:rsidR="00C61159" w:rsidRPr="00D10110">
        <w:t xml:space="preserve"> </w:t>
      </w:r>
      <w:r w:rsidRPr="00D10110">
        <w:t>конкретного</w:t>
      </w:r>
      <w:r w:rsidR="00C61159" w:rsidRPr="00D10110">
        <w:t xml:space="preserve"> </w:t>
      </w:r>
      <w:r w:rsidRPr="00D10110">
        <w:t>клиента,</w:t>
      </w:r>
      <w:r w:rsidR="00C61159" w:rsidRPr="00D10110">
        <w:t xml:space="preserve"> </w:t>
      </w:r>
      <w:r w:rsidRPr="00D10110">
        <w:t>удержать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помощи</w:t>
      </w:r>
      <w:r w:rsidR="00C61159" w:rsidRPr="00D10110">
        <w:t xml:space="preserve"> </w:t>
      </w:r>
      <w:r w:rsidRPr="00D10110">
        <w:t>программ</w:t>
      </w:r>
      <w:r w:rsidR="00C61159" w:rsidRPr="00D10110">
        <w:t xml:space="preserve"> </w:t>
      </w:r>
      <w:r w:rsidRPr="00D10110">
        <w:t>лояльности,</w:t>
      </w:r>
      <w:r w:rsidR="00C61159" w:rsidRPr="00D10110">
        <w:t xml:space="preserve"> </w:t>
      </w:r>
      <w:r w:rsidRPr="00D10110">
        <w:t>дополнительного</w:t>
      </w:r>
      <w:r w:rsidR="00C61159" w:rsidRPr="00D10110">
        <w:t xml:space="preserve"> </w:t>
      </w:r>
      <w:r w:rsidRPr="00D10110">
        <w:t>стимулирования.</w:t>
      </w:r>
    </w:p>
    <w:p w14:paraId="5446C268" w14:textId="77777777" w:rsidR="00785ECE" w:rsidRPr="00D10110" w:rsidRDefault="00785ECE" w:rsidP="00785ECE">
      <w:r w:rsidRPr="00D10110">
        <w:t>Путем</w:t>
      </w:r>
      <w:r w:rsidR="00C61159" w:rsidRPr="00D10110">
        <w:t xml:space="preserve"> </w:t>
      </w:r>
      <w:r w:rsidRPr="00D10110">
        <w:t>точечной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достаточно</w:t>
      </w:r>
      <w:r w:rsidR="00C61159" w:rsidRPr="00D10110">
        <w:t xml:space="preserve"> </w:t>
      </w:r>
      <w:r w:rsidRPr="00D10110">
        <w:t>кастомизированной</w:t>
      </w:r>
      <w:r w:rsidR="00C61159" w:rsidRPr="00D10110">
        <w:t xml:space="preserve"> </w:t>
      </w:r>
      <w:r w:rsidRPr="00D10110">
        <w:t>работы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каждым</w:t>
      </w:r>
      <w:r w:rsidR="00C61159" w:rsidRPr="00D10110">
        <w:t xml:space="preserve"> </w:t>
      </w:r>
      <w:r w:rsidRPr="00D10110">
        <w:t>клиентом</w:t>
      </w:r>
      <w:r w:rsidR="00C61159" w:rsidRPr="00D10110">
        <w:t xml:space="preserve"> </w:t>
      </w:r>
      <w:r w:rsidRPr="00D10110">
        <w:t>увеличивается</w:t>
      </w:r>
      <w:r w:rsidR="00C61159" w:rsidRPr="00D10110">
        <w:t xml:space="preserve"> </w:t>
      </w:r>
      <w:r w:rsidRPr="00D10110">
        <w:t>количество</w:t>
      </w:r>
      <w:r w:rsidR="00C61159" w:rsidRPr="00D10110">
        <w:t xml:space="preserve"> </w:t>
      </w:r>
      <w:r w:rsidRPr="00D10110">
        <w:t>точек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взаимодействия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банком,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значит</w:t>
      </w:r>
      <w:r w:rsidR="00C61159" w:rsidRPr="00D10110">
        <w:t xml:space="preserve"> </w:t>
      </w:r>
      <w:r w:rsidRPr="00D10110">
        <w:t>повышаем</w:t>
      </w:r>
      <w:r w:rsidR="00C61159" w:rsidRPr="00D10110">
        <w:t xml:space="preserve"> </w:t>
      </w:r>
      <w:r w:rsidRPr="00D10110">
        <w:t>лояльность</w:t>
      </w:r>
      <w:r w:rsidR="00C61159" w:rsidRPr="00D10110">
        <w:t xml:space="preserve"> </w:t>
      </w:r>
      <w:r w:rsidRPr="00D10110">
        <w:t>финансовому</w:t>
      </w:r>
      <w:r w:rsidR="00C61159" w:rsidRPr="00D10110">
        <w:t xml:space="preserve"> </w:t>
      </w:r>
      <w:r w:rsidRPr="00D10110">
        <w:t>институту.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банки</w:t>
      </w:r>
      <w:r w:rsidR="00C61159" w:rsidRPr="00D10110">
        <w:t xml:space="preserve"> </w:t>
      </w:r>
      <w:r w:rsidRPr="00D10110">
        <w:t>открыты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обратной</w:t>
      </w:r>
      <w:r w:rsidR="00C61159" w:rsidRPr="00D10110">
        <w:t xml:space="preserve"> </w:t>
      </w:r>
      <w:r w:rsidRPr="00D10110">
        <w:t>связи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снижают</w:t>
      </w:r>
      <w:r w:rsidR="00C61159" w:rsidRPr="00D10110">
        <w:t xml:space="preserve"> </w:t>
      </w:r>
      <w:r w:rsidRPr="00D10110">
        <w:t>количество</w:t>
      </w:r>
      <w:r w:rsidR="00C61159" w:rsidRPr="00D10110">
        <w:t xml:space="preserve"> </w:t>
      </w:r>
      <w:r w:rsidRPr="00D10110">
        <w:t>управленческих</w:t>
      </w:r>
      <w:r w:rsidR="00C61159" w:rsidRPr="00D10110">
        <w:t xml:space="preserve"> </w:t>
      </w:r>
      <w:r w:rsidRPr="00D10110">
        <w:t>уровней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оперативного</w:t>
      </w:r>
      <w:r w:rsidR="00C61159" w:rsidRPr="00D10110">
        <w:t xml:space="preserve"> </w:t>
      </w:r>
      <w:r w:rsidRPr="00D10110">
        <w:t>внесения</w:t>
      </w:r>
      <w:r w:rsidR="00C61159" w:rsidRPr="00D10110">
        <w:t xml:space="preserve"> </w:t>
      </w:r>
      <w:r w:rsidRPr="00D10110">
        <w:t>изменений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программы</w:t>
      </w:r>
      <w:r w:rsidR="00C61159" w:rsidRPr="00D10110">
        <w:t xml:space="preserve"> </w:t>
      </w:r>
      <w:r w:rsidRPr="00D10110">
        <w:t>лояльности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продуктовую</w:t>
      </w:r>
      <w:r w:rsidR="00C61159" w:rsidRPr="00D10110">
        <w:t xml:space="preserve"> </w:t>
      </w:r>
      <w:r w:rsidRPr="00D10110">
        <w:t>линейку,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адекватно</w:t>
      </w:r>
      <w:r w:rsidR="00C61159" w:rsidRPr="00D10110">
        <w:t xml:space="preserve"> </w:t>
      </w:r>
      <w:r w:rsidRPr="00D10110">
        <w:t>отвечали</w:t>
      </w:r>
      <w:r w:rsidR="00C61159" w:rsidRPr="00D10110">
        <w:t xml:space="preserve"> </w:t>
      </w:r>
      <w:r w:rsidRPr="00D10110">
        <w:t>текущим</w:t>
      </w:r>
      <w:r w:rsidR="00C61159" w:rsidRPr="00D10110">
        <w:t xml:space="preserve"> </w:t>
      </w:r>
      <w:r w:rsidRPr="00D10110">
        <w:t>потребностям</w:t>
      </w:r>
      <w:r w:rsidR="00C61159" w:rsidRPr="00D10110">
        <w:t xml:space="preserve"> </w:t>
      </w:r>
      <w:r w:rsidRPr="00D10110">
        <w:t>клиентов.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уровень</w:t>
      </w:r>
      <w:r w:rsidR="00C61159" w:rsidRPr="00D10110">
        <w:t xml:space="preserve"> </w:t>
      </w:r>
      <w:r w:rsidRPr="00D10110">
        <w:t>работы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базами</w:t>
      </w:r>
      <w:r w:rsidR="00C61159" w:rsidRPr="00D10110">
        <w:t xml:space="preserve"> </w:t>
      </w:r>
      <w:r w:rsidRPr="00D10110">
        <w:t>данных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объем</w:t>
      </w:r>
      <w:r w:rsidR="00C61159" w:rsidRPr="00D10110">
        <w:t xml:space="preserve"> </w:t>
      </w:r>
      <w:r w:rsidRPr="00D10110">
        <w:t>накопленной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банках</w:t>
      </w:r>
      <w:r w:rsidR="00C61159" w:rsidRPr="00D10110">
        <w:t xml:space="preserve"> </w:t>
      </w:r>
      <w:r w:rsidRPr="00D10110">
        <w:t>информации</w:t>
      </w:r>
      <w:r w:rsidR="00C61159" w:rsidRPr="00D10110">
        <w:t xml:space="preserve"> </w:t>
      </w:r>
      <w:r w:rsidRPr="00D10110">
        <w:t>таковы,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идет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полной</w:t>
      </w:r>
      <w:r w:rsidR="00C61159" w:rsidRPr="00D10110">
        <w:t xml:space="preserve"> </w:t>
      </w:r>
      <w:r w:rsidRPr="00D10110">
        <w:t>персонализации,</w:t>
      </w:r>
      <w:r w:rsidR="00C61159" w:rsidRPr="00D10110">
        <w:t xml:space="preserve"> </w:t>
      </w:r>
      <w:r w:rsidRPr="00D10110">
        <w:t>когда</w:t>
      </w:r>
      <w:r w:rsidR="00C61159" w:rsidRPr="00D10110">
        <w:t xml:space="preserve"> </w:t>
      </w:r>
      <w:r w:rsidRPr="00D10110">
        <w:t>под</w:t>
      </w:r>
      <w:r w:rsidR="00C61159" w:rsidRPr="00D10110">
        <w:t xml:space="preserve"> </w:t>
      </w:r>
      <w:r w:rsidRPr="00D10110">
        <w:t>каждого</w:t>
      </w:r>
      <w:r w:rsidR="00C61159" w:rsidRPr="00D10110">
        <w:t xml:space="preserve"> </w:t>
      </w:r>
      <w:r w:rsidRPr="00D10110">
        <w:t>клиента</w:t>
      </w:r>
      <w:r w:rsidR="00C61159" w:rsidRPr="00D10110">
        <w:t xml:space="preserve"> </w:t>
      </w:r>
      <w:r w:rsidRPr="00D10110">
        <w:t>банки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подбирать</w:t>
      </w:r>
      <w:r w:rsidR="00C61159" w:rsidRPr="00D10110">
        <w:t xml:space="preserve"> </w:t>
      </w:r>
      <w:r w:rsidRPr="00D10110">
        <w:t>инструменты,</w:t>
      </w:r>
      <w:r w:rsidR="00C61159" w:rsidRPr="00D10110">
        <w:t xml:space="preserve"> </w:t>
      </w:r>
      <w:r w:rsidRPr="00D10110">
        <w:t>отвечающие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профилю</w:t>
      </w:r>
      <w:r w:rsidR="00C61159" w:rsidRPr="00D10110">
        <w:t xml:space="preserve"> </w:t>
      </w:r>
      <w:r w:rsidRPr="00D10110">
        <w:t>риска,</w:t>
      </w:r>
      <w:r w:rsidR="00C61159" w:rsidRPr="00D10110">
        <w:t xml:space="preserve"> </w:t>
      </w:r>
      <w:r w:rsidRPr="00D10110">
        <w:t>потребительских</w:t>
      </w:r>
      <w:r w:rsidR="00C61159" w:rsidRPr="00D10110">
        <w:t xml:space="preserve"> </w:t>
      </w:r>
      <w:r w:rsidRPr="00D10110">
        <w:t>предпочтений,</w:t>
      </w:r>
      <w:r w:rsidR="00C61159" w:rsidRPr="00D10110">
        <w:t xml:space="preserve"> </w:t>
      </w:r>
      <w:r w:rsidRPr="00D10110">
        <w:t>транзакций,</w:t>
      </w:r>
      <w:r w:rsidR="00C61159" w:rsidRPr="00D10110">
        <w:t xml:space="preserve"> </w:t>
      </w:r>
      <w:r w:rsidRPr="00D10110">
        <w:t>трат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далее.</w:t>
      </w:r>
      <w:r w:rsidR="00C61159" w:rsidRPr="00D10110">
        <w:t xml:space="preserve"> </w:t>
      </w:r>
      <w:r w:rsidRPr="00D10110">
        <w:t>Мы</w:t>
      </w:r>
      <w:r w:rsidR="00C61159" w:rsidRPr="00D10110">
        <w:t xml:space="preserve"> </w:t>
      </w:r>
      <w:r w:rsidRPr="00D10110">
        <w:t>неизбежно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этому</w:t>
      </w:r>
      <w:r w:rsidR="00C61159" w:rsidRPr="00D10110">
        <w:t xml:space="preserve"> </w:t>
      </w:r>
      <w:r w:rsidRPr="00D10110">
        <w:t>придем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r w:rsidRPr="00D10110">
        <w:t>повышение</w:t>
      </w:r>
      <w:r w:rsidR="00C61159" w:rsidRPr="00D10110">
        <w:t xml:space="preserve"> </w:t>
      </w:r>
      <w:r w:rsidRPr="00D10110">
        <w:t>лояльности</w:t>
      </w:r>
      <w:r w:rsidR="00C61159" w:rsidRPr="00D10110">
        <w:t xml:space="preserve"> </w:t>
      </w:r>
      <w:r w:rsidRPr="00D10110">
        <w:t>каждого</w:t>
      </w:r>
      <w:r w:rsidR="00C61159" w:rsidRPr="00D10110">
        <w:t xml:space="preserve"> </w:t>
      </w:r>
      <w:r w:rsidRPr="00D10110">
        <w:t>конкретного</w:t>
      </w:r>
      <w:r w:rsidR="00C61159" w:rsidRPr="00D10110">
        <w:t xml:space="preserve"> </w:t>
      </w:r>
      <w:r w:rsidRPr="00D10110">
        <w:t>клиента.</w:t>
      </w:r>
    </w:p>
    <w:p w14:paraId="399CE4AD" w14:textId="77777777" w:rsidR="00785ECE" w:rsidRPr="00D10110" w:rsidRDefault="00785ECE" w:rsidP="00785ECE">
      <w:r w:rsidRPr="00D10110">
        <w:t>-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технологический</w:t>
      </w:r>
      <w:r w:rsidR="00C61159" w:rsidRPr="00D10110">
        <w:t xml:space="preserve"> </w:t>
      </w:r>
      <w:r w:rsidRPr="00D10110">
        <w:t>аспект</w:t>
      </w:r>
      <w:r w:rsidR="00C61159" w:rsidRPr="00D10110">
        <w:t xml:space="preserve"> </w:t>
      </w:r>
      <w:r w:rsidRPr="00D10110">
        <w:t>влияет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лояльность?</w:t>
      </w:r>
    </w:p>
    <w:p w14:paraId="52FD92F8" w14:textId="77777777" w:rsidR="00785ECE" w:rsidRPr="00D10110" w:rsidRDefault="00785ECE" w:rsidP="00785ECE">
      <w:r w:rsidRPr="00D10110">
        <w:t>-</w:t>
      </w:r>
      <w:r w:rsidR="00C61159" w:rsidRPr="00D10110">
        <w:t xml:space="preserve"> </w:t>
      </w:r>
      <w:r w:rsidRPr="00D10110">
        <w:t>Конечно.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люди</w:t>
      </w:r>
      <w:r w:rsidR="00C61159" w:rsidRPr="00D10110">
        <w:t xml:space="preserve"> </w:t>
      </w:r>
      <w:r w:rsidRPr="00D10110">
        <w:t>разные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кто-то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любит</w:t>
      </w:r>
      <w:r w:rsidR="00C61159" w:rsidRPr="00D10110">
        <w:t xml:space="preserve"> </w:t>
      </w:r>
      <w:r w:rsidRPr="00D10110">
        <w:t>общаться,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кто-то,</w:t>
      </w:r>
      <w:r w:rsidR="00C61159" w:rsidRPr="00D10110">
        <w:t xml:space="preserve"> </w:t>
      </w:r>
      <w:r w:rsidRPr="00D10110">
        <w:t>напротив,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желает</w:t>
      </w:r>
      <w:r w:rsidR="00C61159" w:rsidRPr="00D10110">
        <w:t xml:space="preserve"> </w:t>
      </w:r>
      <w:r w:rsidRPr="00D10110">
        <w:t>использовать</w:t>
      </w:r>
      <w:r w:rsidR="00C61159" w:rsidRPr="00D10110">
        <w:t xml:space="preserve"> </w:t>
      </w:r>
      <w:r w:rsidRPr="00D10110">
        <w:t>технологии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мобильные</w:t>
      </w:r>
      <w:r w:rsidR="00C61159" w:rsidRPr="00D10110">
        <w:t xml:space="preserve"> </w:t>
      </w:r>
      <w:r w:rsidRPr="00D10110">
        <w:t>приложения,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ему</w:t>
      </w:r>
      <w:r w:rsidR="00C61159" w:rsidRPr="00D10110">
        <w:t xml:space="preserve"> </w:t>
      </w:r>
      <w:r w:rsidRPr="00D10110">
        <w:t>проще</w:t>
      </w:r>
      <w:r w:rsidR="00C61159" w:rsidRPr="00D10110">
        <w:t xml:space="preserve"> </w:t>
      </w:r>
      <w:r w:rsidRPr="00D10110">
        <w:t>дойти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отделения</w:t>
      </w:r>
      <w:r w:rsidR="00C61159" w:rsidRPr="00D10110">
        <w:t xml:space="preserve"> </w:t>
      </w:r>
      <w:r w:rsidRPr="00D10110">
        <w:t>банка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поговорить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сотрудником.</w:t>
      </w:r>
      <w:r w:rsidR="00C61159" w:rsidRPr="00D10110">
        <w:t xml:space="preserve"> </w:t>
      </w:r>
      <w:r w:rsidRPr="00D10110">
        <w:t>Поэтому</w:t>
      </w:r>
      <w:r w:rsidR="00C61159" w:rsidRPr="00D10110">
        <w:t xml:space="preserve"> </w:t>
      </w:r>
      <w:r w:rsidRPr="00D10110">
        <w:t>нужна</w:t>
      </w:r>
      <w:r w:rsidR="00C61159" w:rsidRPr="00D10110">
        <w:t xml:space="preserve"> </w:t>
      </w:r>
      <w:proofErr w:type="spellStart"/>
      <w:r w:rsidRPr="00D10110">
        <w:t>омниканальность</w:t>
      </w:r>
      <w:proofErr w:type="spellEnd"/>
      <w:r w:rsidRPr="00D10110">
        <w:t>: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любой</w:t>
      </w:r>
      <w:r w:rsidR="00C61159" w:rsidRPr="00D10110">
        <w:t xml:space="preserve"> </w:t>
      </w:r>
      <w:r w:rsidRPr="00D10110">
        <w:t>точке</w:t>
      </w:r>
      <w:r w:rsidR="00C61159" w:rsidRPr="00D10110">
        <w:t xml:space="preserve"> </w:t>
      </w:r>
      <w:r w:rsidRPr="00D10110">
        <w:t>взаимодействия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банком</w:t>
      </w:r>
      <w:r w:rsidR="00C61159" w:rsidRPr="00D10110">
        <w:t xml:space="preserve"> </w:t>
      </w:r>
      <w:r w:rsidRPr="00D10110">
        <w:t>(будь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колл-центр,</w:t>
      </w:r>
      <w:r w:rsidR="00C61159" w:rsidRPr="00D10110">
        <w:t xml:space="preserve"> </w:t>
      </w:r>
      <w:r w:rsidRPr="00D10110">
        <w:t>сайт,</w:t>
      </w:r>
      <w:r w:rsidR="00C61159" w:rsidRPr="00D10110">
        <w:t xml:space="preserve"> </w:t>
      </w:r>
      <w:r w:rsidRPr="00D10110">
        <w:t>мобильное</w:t>
      </w:r>
      <w:r w:rsidR="00C61159" w:rsidRPr="00D10110">
        <w:t xml:space="preserve"> </w:t>
      </w:r>
      <w:r w:rsidRPr="00D10110">
        <w:t>приложение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прямой</w:t>
      </w:r>
      <w:r w:rsidR="00C61159" w:rsidRPr="00D10110">
        <w:t xml:space="preserve"> </w:t>
      </w:r>
      <w:r w:rsidRPr="00D10110">
        <w:t>контакт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операционистом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менеджером)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клиента</w:t>
      </w:r>
      <w:r w:rsidR="00C61159" w:rsidRPr="00D10110">
        <w:t xml:space="preserve"> </w:t>
      </w:r>
      <w:r w:rsidRPr="00D10110">
        <w:t>был</w:t>
      </w:r>
      <w:r w:rsidR="00C61159" w:rsidRPr="00D10110">
        <w:t xml:space="preserve"> </w:t>
      </w:r>
      <w:r w:rsidRPr="00D10110">
        <w:t>релевантный,</w:t>
      </w:r>
      <w:r w:rsidR="00C61159" w:rsidRPr="00D10110">
        <w:t xml:space="preserve"> </w:t>
      </w:r>
      <w:r w:rsidRPr="00D10110">
        <w:t>бесшовный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максимально</w:t>
      </w:r>
      <w:r w:rsidR="00C61159" w:rsidRPr="00D10110">
        <w:t xml:space="preserve"> </w:t>
      </w:r>
      <w:r w:rsidRPr="00D10110">
        <w:t>комфортный</w:t>
      </w:r>
      <w:r w:rsidR="00C61159" w:rsidRPr="00D10110">
        <w:t xml:space="preserve"> </w:t>
      </w:r>
      <w:r w:rsidRPr="00D10110">
        <w:t>опыт.</w:t>
      </w:r>
    </w:p>
    <w:p w14:paraId="64FC10EE" w14:textId="77777777" w:rsidR="00785ECE" w:rsidRPr="00D10110" w:rsidRDefault="00785ECE" w:rsidP="00785ECE">
      <w:r w:rsidRPr="00D10110">
        <w:t>-</w:t>
      </w:r>
      <w:r w:rsidR="00C61159" w:rsidRPr="00D10110">
        <w:t xml:space="preserve"> </w:t>
      </w:r>
      <w:r w:rsidRPr="00D10110">
        <w:t>Ставки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рублевым</w:t>
      </w:r>
      <w:r w:rsidR="00C61159" w:rsidRPr="00D10110">
        <w:t xml:space="preserve"> </w:t>
      </w:r>
      <w:r w:rsidRPr="00D10110">
        <w:t>инструментам</w:t>
      </w:r>
      <w:r w:rsidR="00C61159" w:rsidRPr="00D10110">
        <w:t xml:space="preserve"> </w:t>
      </w:r>
      <w:r w:rsidRPr="00D10110">
        <w:t>высоки,</w:t>
      </w:r>
      <w:r w:rsidR="00C61159" w:rsidRPr="00D10110">
        <w:t xml:space="preserve"> </w:t>
      </w:r>
      <w:r w:rsidRPr="00D10110">
        <w:t>однако</w:t>
      </w:r>
      <w:r w:rsidR="00C61159" w:rsidRPr="00D10110">
        <w:t xml:space="preserve"> </w:t>
      </w:r>
      <w:r w:rsidRPr="00D10110">
        <w:t>многие</w:t>
      </w:r>
      <w:r w:rsidR="00C61159" w:rsidRPr="00D10110">
        <w:t xml:space="preserve"> </w:t>
      </w:r>
      <w:r w:rsidRPr="00D10110">
        <w:t>по-прежнему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совсем</w:t>
      </w:r>
      <w:r w:rsidR="00C61159" w:rsidRPr="00D10110">
        <w:t xml:space="preserve"> </w:t>
      </w:r>
      <w:r w:rsidRPr="00D10110">
        <w:t>доверяют</w:t>
      </w:r>
      <w:r w:rsidR="00C61159" w:rsidRPr="00D10110">
        <w:t xml:space="preserve"> </w:t>
      </w:r>
      <w:r w:rsidRPr="00D10110">
        <w:t>рублю.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обстоит</w:t>
      </w:r>
      <w:r w:rsidR="00C61159" w:rsidRPr="00D10110">
        <w:t xml:space="preserve"> </w:t>
      </w:r>
      <w:r w:rsidRPr="00D10110">
        <w:t>дело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рынке</w:t>
      </w:r>
      <w:r w:rsidR="00C61159" w:rsidRPr="00D10110">
        <w:t xml:space="preserve"> </w:t>
      </w:r>
      <w:r w:rsidRPr="00D10110">
        <w:t>валютных</w:t>
      </w:r>
      <w:r w:rsidR="00C61159" w:rsidRPr="00D10110">
        <w:t xml:space="preserve"> </w:t>
      </w:r>
      <w:r w:rsidRPr="00D10110">
        <w:t>депозитов.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ли</w:t>
      </w:r>
      <w:r w:rsidR="00C61159" w:rsidRPr="00D10110">
        <w:t xml:space="preserve"> </w:t>
      </w:r>
      <w:r w:rsidRPr="00D10110">
        <w:t>юань</w:t>
      </w:r>
      <w:r w:rsidR="00C61159" w:rsidRPr="00D10110">
        <w:t xml:space="preserve"> </w:t>
      </w:r>
      <w:r w:rsidRPr="00D10110">
        <w:t>заменить</w:t>
      </w:r>
      <w:r w:rsidR="00C61159" w:rsidRPr="00D10110">
        <w:t xml:space="preserve"> </w:t>
      </w:r>
      <w:r w:rsidRPr="00D10110">
        <w:t>доллар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евро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качестве</w:t>
      </w:r>
      <w:r w:rsidR="00C61159" w:rsidRPr="00D10110">
        <w:t xml:space="preserve"> </w:t>
      </w:r>
      <w:r w:rsidRPr="00D10110">
        <w:t>защитного</w:t>
      </w:r>
      <w:r w:rsidR="00C61159" w:rsidRPr="00D10110">
        <w:t xml:space="preserve"> </w:t>
      </w:r>
      <w:r w:rsidRPr="00D10110">
        <w:t>актива?</w:t>
      </w:r>
    </w:p>
    <w:p w14:paraId="35225653" w14:textId="77777777" w:rsidR="00785ECE" w:rsidRPr="00D10110" w:rsidRDefault="00785ECE" w:rsidP="00785ECE">
      <w:r w:rsidRPr="00D10110">
        <w:t>-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тех</w:t>
      </w:r>
      <w:r w:rsidR="00C61159" w:rsidRPr="00D10110">
        <w:t xml:space="preserve"> </w:t>
      </w:r>
      <w:r w:rsidRPr="00D10110">
        <w:t>ставках,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рублевым</w:t>
      </w:r>
      <w:r w:rsidR="00C61159" w:rsidRPr="00D10110">
        <w:t xml:space="preserve"> </w:t>
      </w:r>
      <w:r w:rsidRPr="00D10110">
        <w:t>финансовым</w:t>
      </w:r>
      <w:r w:rsidR="00C61159" w:rsidRPr="00D10110">
        <w:t xml:space="preserve"> </w:t>
      </w:r>
      <w:r w:rsidRPr="00D10110">
        <w:t>инструментам,</w:t>
      </w:r>
      <w:r w:rsidR="00C61159" w:rsidRPr="00D10110">
        <w:t xml:space="preserve"> </w:t>
      </w:r>
      <w:r w:rsidRPr="00D10110">
        <w:t>объем</w:t>
      </w:r>
      <w:r w:rsidR="00C61159" w:rsidRPr="00D10110">
        <w:t xml:space="preserve"> </w:t>
      </w:r>
      <w:r w:rsidRPr="00D10110">
        <w:t>валютных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банковской</w:t>
      </w:r>
      <w:r w:rsidR="00C61159" w:rsidRPr="00D10110">
        <w:t xml:space="preserve"> </w:t>
      </w:r>
      <w:r w:rsidRPr="00D10110">
        <w:t>системе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последние</w:t>
      </w:r>
      <w:r w:rsidR="00C61159" w:rsidRPr="00D10110">
        <w:t xml:space="preserve"> </w:t>
      </w:r>
      <w:r w:rsidRPr="00D10110">
        <w:t>несколько</w:t>
      </w:r>
      <w:r w:rsidR="00C61159" w:rsidRPr="00D10110">
        <w:t xml:space="preserve"> </w:t>
      </w:r>
      <w:r w:rsidRPr="00D10110">
        <w:t>лет</w:t>
      </w:r>
      <w:r w:rsidR="00C61159" w:rsidRPr="00D10110">
        <w:t xml:space="preserve"> </w:t>
      </w:r>
      <w:r w:rsidRPr="00D10110">
        <w:t>существенно</w:t>
      </w:r>
      <w:r w:rsidR="00C61159" w:rsidRPr="00D10110">
        <w:t xml:space="preserve"> </w:t>
      </w:r>
      <w:r w:rsidRPr="00D10110">
        <w:t>сократился.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клиенты</w:t>
      </w:r>
      <w:r w:rsidR="00C61159" w:rsidRPr="00D10110">
        <w:t xml:space="preserve"> </w:t>
      </w:r>
      <w:r w:rsidRPr="00D10110">
        <w:t>активно</w:t>
      </w:r>
      <w:r w:rsidR="00C61159" w:rsidRPr="00D10110">
        <w:t xml:space="preserve"> </w:t>
      </w:r>
      <w:r w:rsidRPr="00D10110">
        <w:t>диверсифицируют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валютные</w:t>
      </w:r>
      <w:r w:rsidR="00C61159" w:rsidRPr="00D10110">
        <w:t xml:space="preserve"> </w:t>
      </w:r>
      <w:r w:rsidRPr="00D10110">
        <w:t>портфели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пользу</w:t>
      </w:r>
      <w:r w:rsidR="00C61159" w:rsidRPr="00D10110">
        <w:t xml:space="preserve"> </w:t>
      </w:r>
      <w:r w:rsidRPr="00D10110">
        <w:t>юаневых</w:t>
      </w:r>
      <w:r w:rsidR="00C61159" w:rsidRPr="00D10110">
        <w:t xml:space="preserve"> </w:t>
      </w:r>
      <w:r w:rsidRPr="00D10110">
        <w:t>инструментов.</w:t>
      </w:r>
      <w:r w:rsidR="00C61159" w:rsidRPr="00D10110">
        <w:t xml:space="preserve"> </w:t>
      </w:r>
      <w:r w:rsidRPr="00D10110">
        <w:t>Этому</w:t>
      </w:r>
      <w:r w:rsidR="00C61159" w:rsidRPr="00D10110">
        <w:t xml:space="preserve"> </w:t>
      </w:r>
      <w:r w:rsidRPr="00D10110">
        <w:t>способствуют</w:t>
      </w:r>
      <w:r w:rsidR="00C61159" w:rsidRPr="00D10110">
        <w:t xml:space="preserve"> </w:t>
      </w:r>
      <w:r w:rsidRPr="00D10110">
        <w:t>достаточно</w:t>
      </w:r>
      <w:r w:rsidR="00C61159" w:rsidRPr="00D10110">
        <w:t xml:space="preserve"> </w:t>
      </w:r>
      <w:r w:rsidRPr="00D10110">
        <w:t>интересные</w:t>
      </w:r>
      <w:r w:rsidR="00C61159" w:rsidRPr="00D10110">
        <w:t xml:space="preserve"> </w:t>
      </w:r>
      <w:r w:rsidRPr="00D10110">
        <w:t>ставки,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6,5%,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даже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мирового</w:t>
      </w:r>
      <w:r w:rsidR="00C61159" w:rsidRPr="00D10110">
        <w:t xml:space="preserve"> </w:t>
      </w:r>
      <w:r w:rsidRPr="00D10110">
        <w:t>рынка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редкость.</w:t>
      </w:r>
      <w:r w:rsidR="00C61159" w:rsidRPr="00D10110">
        <w:t xml:space="preserve"> </w:t>
      </w:r>
      <w:r w:rsidRPr="00D10110">
        <w:t>Кроме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спрос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юань</w:t>
      </w:r>
      <w:r w:rsidR="00C61159" w:rsidRPr="00D10110">
        <w:t xml:space="preserve"> </w:t>
      </w:r>
      <w:r w:rsidRPr="00D10110">
        <w:t>обеспечивается</w:t>
      </w:r>
      <w:r w:rsidR="00C61159" w:rsidRPr="00D10110">
        <w:t xml:space="preserve"> </w:t>
      </w:r>
      <w:r w:rsidRPr="00D10110">
        <w:t>товарооборотом</w:t>
      </w:r>
      <w:r w:rsidR="00C61159" w:rsidRPr="00D10110">
        <w:t xml:space="preserve"> </w:t>
      </w:r>
      <w:r w:rsidRPr="00D10110">
        <w:t>между</w:t>
      </w:r>
      <w:r w:rsidR="00C61159" w:rsidRPr="00D10110">
        <w:t xml:space="preserve"> </w:t>
      </w:r>
      <w:r w:rsidRPr="00D10110">
        <w:t>Россией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Китаем,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растет</w:t>
      </w:r>
      <w:r w:rsidR="00C61159" w:rsidRPr="00D10110">
        <w:t xml:space="preserve"> </w:t>
      </w:r>
      <w:r w:rsidRPr="00D10110">
        <w:t>просто</w:t>
      </w:r>
      <w:r w:rsidR="00C61159" w:rsidRPr="00D10110">
        <w:t xml:space="preserve"> </w:t>
      </w:r>
      <w:r w:rsidRPr="00D10110">
        <w:t>огромными</w:t>
      </w:r>
      <w:r w:rsidR="00C61159" w:rsidRPr="00D10110">
        <w:t xml:space="preserve"> </w:t>
      </w:r>
      <w:r w:rsidRPr="00D10110">
        <w:t>темпами.</w:t>
      </w:r>
      <w:r w:rsidR="00C61159" w:rsidRPr="00D10110">
        <w:t xml:space="preserve"> </w:t>
      </w:r>
      <w:r w:rsidRPr="00D10110">
        <w:t>Поэтому</w:t>
      </w:r>
      <w:r w:rsidR="00C61159" w:rsidRPr="00D10110">
        <w:t xml:space="preserve"> </w:t>
      </w:r>
      <w:r w:rsidRPr="00D10110">
        <w:t>банки</w:t>
      </w:r>
      <w:r w:rsidR="00C61159" w:rsidRPr="00D10110">
        <w:t xml:space="preserve"> </w:t>
      </w:r>
      <w:r w:rsidRPr="00D10110">
        <w:t>очень</w:t>
      </w:r>
      <w:r w:rsidR="00C61159" w:rsidRPr="00D10110">
        <w:t xml:space="preserve"> </w:t>
      </w:r>
      <w:r w:rsidRPr="00D10110">
        <w:t>активно</w:t>
      </w:r>
      <w:r w:rsidR="00C61159" w:rsidRPr="00D10110">
        <w:t xml:space="preserve"> </w:t>
      </w:r>
      <w:r w:rsidRPr="00D10110">
        <w:t>наращивают</w:t>
      </w:r>
      <w:r w:rsidR="00C61159" w:rsidRPr="00D10110">
        <w:t xml:space="preserve"> </w:t>
      </w:r>
      <w:r w:rsidRPr="00D10110">
        <w:t>свою</w:t>
      </w:r>
      <w:r w:rsidR="00C61159" w:rsidRPr="00D10110">
        <w:t xml:space="preserve"> </w:t>
      </w:r>
      <w:r w:rsidRPr="00D10110">
        <w:t>пассивную</w:t>
      </w:r>
      <w:r w:rsidR="00C61159" w:rsidRPr="00D10110">
        <w:t xml:space="preserve"> </w:t>
      </w:r>
      <w:r w:rsidRPr="00D10110">
        <w:t>базу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юанях,</w:t>
      </w:r>
      <w:r w:rsidR="00C61159" w:rsidRPr="00D10110">
        <w:t xml:space="preserve"> </w:t>
      </w:r>
      <w:r w:rsidRPr="00D10110">
        <w:t>предлагая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интересные</w:t>
      </w:r>
      <w:r w:rsidR="00C61159" w:rsidRPr="00D10110">
        <w:t xml:space="preserve"> </w:t>
      </w:r>
      <w:r w:rsidRPr="00D10110">
        <w:t>ставки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финансовые</w:t>
      </w:r>
      <w:r w:rsidR="00C61159" w:rsidRPr="00D10110">
        <w:t xml:space="preserve"> </w:t>
      </w:r>
      <w:r w:rsidRPr="00D10110">
        <w:t>инструменты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этой</w:t>
      </w:r>
      <w:r w:rsidR="00C61159" w:rsidRPr="00D10110">
        <w:t xml:space="preserve"> </w:t>
      </w:r>
      <w:r w:rsidRPr="00D10110">
        <w:t>валюте.</w:t>
      </w:r>
    </w:p>
    <w:p w14:paraId="01567C28" w14:textId="77777777" w:rsidR="00785ECE" w:rsidRPr="00D10110" w:rsidRDefault="00785ECE" w:rsidP="00785ECE">
      <w:r w:rsidRPr="00D10110">
        <w:t>-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января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начала</w:t>
      </w:r>
      <w:r w:rsidR="00C61159" w:rsidRPr="00D10110">
        <w:t xml:space="preserve"> </w:t>
      </w:r>
      <w:r w:rsidRPr="00D10110">
        <w:t>действовать</w:t>
      </w:r>
      <w:r w:rsidR="00C61159" w:rsidRPr="00D10110">
        <w:t xml:space="preserve"> </w:t>
      </w:r>
      <w:r w:rsidRPr="00D10110">
        <w:rPr>
          <w:b/>
        </w:rPr>
        <w:t>программа</w:t>
      </w:r>
      <w:r w:rsidR="00C61159" w:rsidRPr="00D10110">
        <w:rPr>
          <w:b/>
        </w:rPr>
        <w:t xml:space="preserve"> </w:t>
      </w:r>
      <w:r w:rsidRPr="00D10110">
        <w:rPr>
          <w:b/>
        </w:rPr>
        <w:t>долгосрочных</w:t>
      </w:r>
      <w:r w:rsidR="00C61159" w:rsidRPr="00D10110">
        <w:rPr>
          <w:b/>
        </w:rPr>
        <w:t xml:space="preserve"> </w:t>
      </w:r>
      <w:r w:rsidRPr="00D10110">
        <w:rPr>
          <w:b/>
        </w:rPr>
        <w:t>сбережений</w:t>
      </w:r>
      <w:r w:rsidR="00C61159" w:rsidRPr="00D10110">
        <w:t xml:space="preserve"> </w:t>
      </w:r>
      <w:r w:rsidRPr="00D10110">
        <w:t>(</w:t>
      </w:r>
      <w:r w:rsidRPr="00D10110">
        <w:rPr>
          <w:b/>
        </w:rPr>
        <w:t>ПДС</w:t>
      </w:r>
      <w:r w:rsidRPr="00D10110">
        <w:t>).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Вы</w:t>
      </w:r>
      <w:r w:rsidR="00C61159" w:rsidRPr="00D10110">
        <w:t xml:space="preserve"> </w:t>
      </w:r>
      <w:r w:rsidRPr="00D10110">
        <w:t>оцениваете</w:t>
      </w:r>
      <w:r w:rsidR="00C61159" w:rsidRPr="00D10110">
        <w:t xml:space="preserve"> </w:t>
      </w:r>
      <w:r w:rsidRPr="00D10110">
        <w:t>эту</w:t>
      </w:r>
      <w:r w:rsidR="00C61159" w:rsidRPr="00D10110">
        <w:t xml:space="preserve"> </w:t>
      </w:r>
      <w:r w:rsidRPr="00D10110">
        <w:t>инициативу,</w:t>
      </w:r>
      <w:r w:rsidR="00C61159" w:rsidRPr="00D10110">
        <w:t xml:space="preserve"> </w:t>
      </w:r>
      <w:r w:rsidRPr="00D10110">
        <w:t>видите</w:t>
      </w:r>
      <w:r w:rsidR="00C61159" w:rsidRPr="00D10110">
        <w:t xml:space="preserve"> </w:t>
      </w:r>
      <w:r w:rsidRPr="00D10110">
        <w:t>ли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востребованность</w:t>
      </w:r>
      <w:r w:rsidR="00C61159" w:rsidRPr="00D10110">
        <w:t xml:space="preserve"> </w:t>
      </w:r>
      <w:r w:rsidRPr="00D10110">
        <w:lastRenderedPageBreak/>
        <w:t>у</w:t>
      </w:r>
      <w:r w:rsidR="00C61159" w:rsidRPr="00D10110">
        <w:t xml:space="preserve"> </w:t>
      </w:r>
      <w:r w:rsidRPr="00D10110">
        <w:t>населения?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перспективе</w:t>
      </w:r>
      <w:r w:rsidR="00C61159" w:rsidRPr="00D10110">
        <w:t xml:space="preserve"> </w:t>
      </w:r>
      <w:r w:rsidRPr="00D10110">
        <w:t>реализация</w:t>
      </w:r>
      <w:r w:rsidR="00C61159" w:rsidRPr="00D10110">
        <w:t xml:space="preserve"> </w:t>
      </w:r>
      <w:r w:rsidRPr="00D10110">
        <w:t>программы</w:t>
      </w:r>
      <w:r w:rsidR="00C61159" w:rsidRPr="00D10110">
        <w:t xml:space="preserve"> </w:t>
      </w:r>
      <w:r w:rsidRPr="00D10110">
        <w:t>отразится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рынке</w:t>
      </w:r>
      <w:r w:rsidR="00C61159" w:rsidRPr="00D10110">
        <w:t xml:space="preserve"> </w:t>
      </w:r>
      <w:r w:rsidRPr="00D10110">
        <w:t>сбережений?</w:t>
      </w:r>
    </w:p>
    <w:p w14:paraId="6DE5C160" w14:textId="77777777" w:rsidR="00785ECE" w:rsidRPr="00D10110" w:rsidRDefault="00785ECE" w:rsidP="00785ECE">
      <w:proofErr w:type="gramStart"/>
      <w:r w:rsidRPr="00D10110">
        <w:t>-</w:t>
      </w:r>
      <w:r w:rsidR="00C61159" w:rsidRPr="00D10110">
        <w:t xml:space="preserve">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интересная</w:t>
      </w:r>
      <w:r w:rsidR="00C61159" w:rsidRPr="00D10110">
        <w:t xml:space="preserve"> </w:t>
      </w:r>
      <w:r w:rsidRPr="00D10110">
        <w:t>инициатива,</w:t>
      </w:r>
      <w:r w:rsidR="00C61159" w:rsidRPr="00D10110">
        <w:t xml:space="preserve"> </w:t>
      </w:r>
      <w:r w:rsidRPr="00D10110">
        <w:t>учитывая</w:t>
      </w:r>
      <w:r w:rsidR="00C61159" w:rsidRPr="00D10110">
        <w:t xml:space="preserve"> </w:t>
      </w:r>
      <w:r w:rsidRPr="00D10110">
        <w:t>государственное</w:t>
      </w:r>
      <w:r w:rsidR="00C61159" w:rsidRPr="00D10110">
        <w:t xml:space="preserve"> </w:t>
      </w:r>
      <w:r w:rsidRPr="00D10110">
        <w:t>софинансирование</w:t>
      </w:r>
      <w:r w:rsidR="00C61159" w:rsidRPr="00D10110">
        <w:t xml:space="preserve"> </w:t>
      </w:r>
      <w:r w:rsidRPr="00D10110">
        <w:t>вложений.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вы</w:t>
      </w:r>
      <w:r w:rsidR="00C61159" w:rsidRPr="00D10110">
        <w:t xml:space="preserve"> </w:t>
      </w:r>
      <w:r w:rsidRPr="00D10110">
        <w:t>получаете</w:t>
      </w:r>
      <w:r w:rsidR="00C61159" w:rsidRPr="00D10110">
        <w:t xml:space="preserve"> </w:t>
      </w:r>
      <w:r w:rsidRPr="00D10110">
        <w:t>дополнительный</w:t>
      </w:r>
      <w:r w:rsidR="00C61159" w:rsidRPr="00D10110">
        <w:t xml:space="preserve"> </w:t>
      </w:r>
      <w:r w:rsidRPr="00D10110">
        <w:t>доход</w:t>
      </w:r>
      <w:r w:rsidR="00C61159" w:rsidRPr="00D10110">
        <w:t xml:space="preserve"> </w:t>
      </w:r>
      <w:r w:rsidRPr="00D10110">
        <w:t>(как</w:t>
      </w:r>
      <w:r w:rsidR="00C61159" w:rsidRPr="00D10110">
        <w:t xml:space="preserve"> </w:t>
      </w:r>
      <w:r w:rsidRPr="00D10110">
        <w:t>бы</w:t>
      </w:r>
      <w:r w:rsidR="00C61159" w:rsidRPr="00D10110">
        <w:t xml:space="preserve"> </w:t>
      </w:r>
      <w:r w:rsidRPr="00D10110">
        <w:t>кешбэк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государства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размере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25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100%)</w:t>
      </w:r>
      <w:r w:rsidR="00C61159" w:rsidRPr="00D10110">
        <w:t xml:space="preserve"> </w:t>
      </w:r>
      <w:r w:rsidRPr="00D10110">
        <w:t>даже</w:t>
      </w:r>
      <w:r w:rsidR="00C61159" w:rsidRPr="00D10110">
        <w:t xml:space="preserve"> </w:t>
      </w:r>
      <w:r w:rsidRPr="00D10110">
        <w:t>вне</w:t>
      </w:r>
      <w:r w:rsidR="00C61159" w:rsidRPr="00D10110">
        <w:t xml:space="preserve"> </w:t>
      </w:r>
      <w:r w:rsidRPr="00D10110">
        <w:t>зависимости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заработка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инвестиционной</w:t>
      </w:r>
      <w:r w:rsidR="00C61159" w:rsidRPr="00D10110">
        <w:t xml:space="preserve"> </w:t>
      </w:r>
      <w:r w:rsidRPr="00D10110">
        <w:t>части.</w:t>
      </w:r>
      <w:r w:rsidR="00C61159" w:rsidRPr="00D10110">
        <w:t xml:space="preserve"> </w:t>
      </w:r>
      <w:r w:rsidRPr="00D10110">
        <w:t>Плюс</w:t>
      </w:r>
      <w:r w:rsidR="00C61159" w:rsidRPr="00D10110">
        <w:t xml:space="preserve"> </w:t>
      </w:r>
      <w:r w:rsidRPr="00D10110">
        <w:t>инвестиционный</w:t>
      </w:r>
      <w:r w:rsidR="00C61159" w:rsidRPr="00D10110">
        <w:t xml:space="preserve"> </w:t>
      </w:r>
      <w:r w:rsidRPr="00D10110">
        <w:t>доход.</w:t>
      </w:r>
      <w:r w:rsidR="00C61159" w:rsidRPr="00D10110">
        <w:t xml:space="preserve"> </w:t>
      </w:r>
      <w:r w:rsidRPr="00D10110">
        <w:t>Поэтому</w:t>
      </w:r>
      <w:r w:rsidR="00C61159" w:rsidRPr="00D10110">
        <w:t xml:space="preserve"> </w:t>
      </w:r>
      <w:r w:rsidRPr="00D10110">
        <w:t>я</w:t>
      </w:r>
      <w:r w:rsidR="00C61159" w:rsidRPr="00D10110">
        <w:t xml:space="preserve"> </w:t>
      </w:r>
      <w:r w:rsidRPr="00D10110">
        <w:t>считаю,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программы</w:t>
      </w:r>
      <w:r w:rsidR="00C61159" w:rsidRPr="00D10110">
        <w:t xml:space="preserve"> </w:t>
      </w:r>
      <w:r w:rsidRPr="00D10110">
        <w:t>достаточно</w:t>
      </w:r>
      <w:r w:rsidR="00C61159" w:rsidRPr="00D10110">
        <w:t xml:space="preserve"> </w:t>
      </w:r>
      <w:r w:rsidRPr="00D10110">
        <w:t>широкие</w:t>
      </w:r>
      <w:r w:rsidR="00C61159" w:rsidRPr="00D10110">
        <w:t xml:space="preserve"> </w:t>
      </w:r>
      <w:r w:rsidRPr="00D10110">
        <w:t>перспективы.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моим</w:t>
      </w:r>
      <w:r w:rsidR="00C61159" w:rsidRPr="00D10110">
        <w:t xml:space="preserve"> </w:t>
      </w:r>
      <w:r w:rsidRPr="00D10110">
        <w:t>оценкам,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конца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ВТБ</w:t>
      </w:r>
      <w:r w:rsidR="00C61159" w:rsidRPr="00D10110">
        <w:t xml:space="preserve"> </w:t>
      </w:r>
      <w:r w:rsidRPr="00D10110">
        <w:t>соберет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рамках</w:t>
      </w:r>
      <w:r w:rsidR="00C61159" w:rsidRPr="00D10110">
        <w:t xml:space="preserve"> </w:t>
      </w:r>
      <w:r w:rsidRPr="00D10110">
        <w:t>ПДС</w:t>
      </w:r>
      <w:r w:rsidR="00C61159" w:rsidRPr="00D10110">
        <w:t xml:space="preserve"> </w:t>
      </w:r>
      <w:r w:rsidRPr="00D10110">
        <w:t>достаточно</w:t>
      </w:r>
      <w:r w:rsidR="00C61159" w:rsidRPr="00D10110">
        <w:t xml:space="preserve"> </w:t>
      </w:r>
      <w:r w:rsidRPr="00D10110">
        <w:t>большой</w:t>
      </w:r>
      <w:r w:rsidR="00C61159" w:rsidRPr="00D10110">
        <w:t xml:space="preserve"> </w:t>
      </w:r>
      <w:r w:rsidRPr="00D10110">
        <w:t>пул</w:t>
      </w:r>
      <w:r w:rsidR="00C61159" w:rsidRPr="00D10110">
        <w:t xml:space="preserve"> </w:t>
      </w:r>
      <w:r w:rsidRPr="00D10110">
        <w:t>клиентов.</w:t>
      </w:r>
    </w:p>
    <w:p w14:paraId="22387E95" w14:textId="77777777" w:rsidR="00785ECE" w:rsidRPr="00D10110" w:rsidRDefault="00000000" w:rsidP="00785ECE">
      <w:hyperlink r:id="rId38" w:history="1">
        <w:r w:rsidR="00785ECE" w:rsidRPr="00D10110">
          <w:rPr>
            <w:rStyle w:val="a3"/>
          </w:rPr>
          <w:t>https://ria.ru/20240904/breytenbikher-1970566969.html</w:t>
        </w:r>
      </w:hyperlink>
      <w:r w:rsidR="00C61159" w:rsidRPr="00D10110">
        <w:t xml:space="preserve"> </w:t>
      </w:r>
    </w:p>
    <w:p w14:paraId="6C5CDF23" w14:textId="77777777" w:rsidR="00277AF4" w:rsidRPr="00D10110" w:rsidRDefault="00277AF4" w:rsidP="00317295">
      <w:pPr>
        <w:pStyle w:val="2"/>
      </w:pPr>
      <w:bookmarkStart w:id="126" w:name="_Toc99271711"/>
      <w:bookmarkStart w:id="127" w:name="_Toc99318657"/>
      <w:bookmarkStart w:id="128" w:name="_Toc176415593"/>
      <w:r w:rsidRPr="00D10110">
        <w:t>Лента.ru,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ВТБ</w:t>
      </w:r>
      <w:r w:rsidR="00C61159" w:rsidRPr="00D10110">
        <w:t xml:space="preserve"> </w:t>
      </w:r>
      <w:r w:rsidRPr="00D10110">
        <w:t>назвал</w:t>
      </w:r>
      <w:r w:rsidR="00C61159" w:rsidRPr="00D10110">
        <w:t xml:space="preserve"> </w:t>
      </w:r>
      <w:r w:rsidRPr="00D10110">
        <w:t>объемы</w:t>
      </w:r>
      <w:r w:rsidR="00C61159" w:rsidRPr="00D10110">
        <w:t xml:space="preserve"> </w:t>
      </w:r>
      <w:r w:rsidRPr="00D10110">
        <w:t>заработка</w:t>
      </w:r>
      <w:r w:rsidR="00C61159" w:rsidRPr="00D10110">
        <w:t xml:space="preserve"> </w:t>
      </w:r>
      <w:r w:rsidRPr="00D10110">
        <w:t>россиян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депозитах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году</w:t>
      </w:r>
      <w:bookmarkEnd w:id="128"/>
    </w:p>
    <w:p w14:paraId="41E926B8" w14:textId="77777777" w:rsidR="00277AF4" w:rsidRPr="00D10110" w:rsidRDefault="00277AF4" w:rsidP="009F6448">
      <w:pPr>
        <w:pStyle w:val="3"/>
      </w:pPr>
      <w:bookmarkStart w:id="129" w:name="_Toc176415594"/>
      <w:r w:rsidRPr="00D10110">
        <w:t>Средняя</w:t>
      </w:r>
      <w:r w:rsidR="00C61159" w:rsidRPr="00D10110">
        <w:t xml:space="preserve"> </w:t>
      </w:r>
      <w:r w:rsidRPr="00D10110">
        <w:t>ставка</w:t>
      </w:r>
      <w:r w:rsidR="00C61159" w:rsidRPr="00D10110">
        <w:t xml:space="preserve"> </w:t>
      </w:r>
      <w:r w:rsidRPr="00D10110">
        <w:t>привлечения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депозитам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концу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достигнет</w:t>
      </w:r>
      <w:r w:rsidR="00C61159" w:rsidRPr="00D10110">
        <w:t xml:space="preserve"> </w:t>
      </w:r>
      <w:r w:rsidRPr="00D10110">
        <w:t>17,5</w:t>
      </w:r>
      <w:r w:rsidR="00C61159" w:rsidRPr="00D10110">
        <w:t xml:space="preserve"> </w:t>
      </w:r>
      <w:r w:rsidRPr="00D10110">
        <w:t>процентов.</w:t>
      </w:r>
      <w:r w:rsidR="00C61159" w:rsidRPr="00D10110">
        <w:t xml:space="preserve"> </w:t>
      </w:r>
      <w:r w:rsidRPr="00D10110">
        <w:t>Всего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россияне</w:t>
      </w:r>
      <w:r w:rsidR="00C61159" w:rsidRPr="00D10110">
        <w:t xml:space="preserve"> </w:t>
      </w:r>
      <w:r w:rsidRPr="00D10110">
        <w:t>получат</w:t>
      </w:r>
      <w:r w:rsidR="00C61159" w:rsidRPr="00D10110">
        <w:t xml:space="preserve"> </w:t>
      </w:r>
      <w:r w:rsidRPr="00D10110">
        <w:t>четыре</w:t>
      </w:r>
      <w:r w:rsidR="00C61159" w:rsidRPr="00D10110">
        <w:t xml:space="preserve"> </w:t>
      </w:r>
      <w:r w:rsidRPr="00D10110">
        <w:t>триллиона</w:t>
      </w:r>
      <w:r w:rsidR="00C61159" w:rsidRPr="00D10110">
        <w:t xml:space="preserve"> </w:t>
      </w:r>
      <w:r w:rsidRPr="00D10110">
        <w:t>рублей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качестве</w:t>
      </w:r>
      <w:r w:rsidR="00C61159" w:rsidRPr="00D10110">
        <w:t xml:space="preserve"> </w:t>
      </w:r>
      <w:r w:rsidRPr="00D10110">
        <w:t>процентного</w:t>
      </w:r>
      <w:r w:rsidR="00C61159" w:rsidRPr="00D10110">
        <w:t xml:space="preserve"> </w:t>
      </w:r>
      <w:r w:rsidRPr="00D10110">
        <w:t>дохода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вкладам,</w:t>
      </w:r>
      <w:r w:rsidR="00C61159" w:rsidRPr="00D10110">
        <w:t xml:space="preserve"> </w:t>
      </w:r>
      <w:r w:rsidRPr="00D10110">
        <w:t>800</w:t>
      </w:r>
      <w:r w:rsidR="00C61159" w:rsidRPr="00D10110">
        <w:t xml:space="preserve"> </w:t>
      </w:r>
      <w:r w:rsidRPr="00D10110">
        <w:t>миллиардов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которых</w:t>
      </w:r>
      <w:r w:rsidR="00C61159" w:rsidRPr="00D10110">
        <w:t xml:space="preserve"> </w:t>
      </w:r>
      <w:r w:rsidRPr="00D10110">
        <w:t>выплатит</w:t>
      </w:r>
      <w:r w:rsidR="00C61159" w:rsidRPr="00D10110">
        <w:t xml:space="preserve"> </w:t>
      </w:r>
      <w:r w:rsidRPr="00D10110">
        <w:t>клиентам</w:t>
      </w:r>
      <w:r w:rsidR="00C61159" w:rsidRPr="00D10110">
        <w:t xml:space="preserve"> </w:t>
      </w:r>
      <w:r w:rsidRPr="00D10110">
        <w:t>ВТБ.</w:t>
      </w:r>
      <w:r w:rsidR="00C61159" w:rsidRPr="00D10110">
        <w:t xml:space="preserve"> </w:t>
      </w:r>
      <w:r w:rsidRPr="00D10110">
        <w:t>Об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ВЭФ-2024</w:t>
      </w:r>
      <w:r w:rsidR="00C61159" w:rsidRPr="00D10110">
        <w:t xml:space="preserve"> </w:t>
      </w:r>
      <w:r w:rsidRPr="00D10110">
        <w:t>рассказал</w:t>
      </w:r>
      <w:r w:rsidR="00C61159" w:rsidRPr="00D10110">
        <w:t xml:space="preserve"> </w:t>
      </w:r>
      <w:r w:rsidRPr="00D10110">
        <w:t>старший</w:t>
      </w:r>
      <w:r w:rsidR="00C61159" w:rsidRPr="00D10110">
        <w:t xml:space="preserve"> </w:t>
      </w:r>
      <w:r w:rsidRPr="00D10110">
        <w:t>вице-президент</w:t>
      </w:r>
      <w:r w:rsidR="00C61159" w:rsidRPr="00D10110">
        <w:t xml:space="preserve"> </w:t>
      </w:r>
      <w:r w:rsidRPr="00D10110">
        <w:t>ВТБ</w:t>
      </w:r>
      <w:r w:rsidR="00C61159" w:rsidRPr="00D10110">
        <w:t xml:space="preserve"> </w:t>
      </w:r>
      <w:r w:rsidRPr="00D10110">
        <w:t>Дмитрий</w:t>
      </w:r>
      <w:r w:rsidR="00C61159" w:rsidRPr="00D10110">
        <w:t xml:space="preserve"> </w:t>
      </w:r>
      <w:proofErr w:type="spellStart"/>
      <w:r w:rsidRPr="00D10110">
        <w:t>Брейтенбихер</w:t>
      </w:r>
      <w:proofErr w:type="spellEnd"/>
      <w:r w:rsidRPr="00D10110">
        <w:t>.</w:t>
      </w:r>
      <w:bookmarkEnd w:id="129"/>
    </w:p>
    <w:p w14:paraId="287F34FD" w14:textId="77777777" w:rsidR="00277AF4" w:rsidRPr="00D10110" w:rsidRDefault="00277AF4" w:rsidP="00277AF4">
      <w:r w:rsidRPr="00D10110">
        <w:t>Он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отметил,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ВТБ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ожидает</w:t>
      </w:r>
      <w:r w:rsidR="00C61159" w:rsidRPr="00D10110">
        <w:t xml:space="preserve"> </w:t>
      </w:r>
      <w:r w:rsidRPr="00D10110">
        <w:t>снижения</w:t>
      </w:r>
      <w:r w:rsidR="00C61159" w:rsidRPr="00D10110">
        <w:t xml:space="preserve"> </w:t>
      </w:r>
      <w:r w:rsidRPr="00D10110">
        <w:t>доходности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вкладам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накопительным</w:t>
      </w:r>
      <w:r w:rsidR="00C61159" w:rsidRPr="00D10110">
        <w:t xml:space="preserve"> </w:t>
      </w:r>
      <w:r w:rsidRPr="00D10110">
        <w:t>счетам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конца</w:t>
      </w:r>
      <w:r w:rsidR="00C61159" w:rsidRPr="00D10110">
        <w:t xml:space="preserve"> </w:t>
      </w:r>
      <w:r w:rsidRPr="00D10110">
        <w:t>года.</w:t>
      </w:r>
    </w:p>
    <w:p w14:paraId="3320A713" w14:textId="77777777" w:rsidR="00277AF4" w:rsidRPr="00D10110" w:rsidRDefault="009F6448" w:rsidP="00277AF4">
      <w:r>
        <w:t>«</w:t>
      </w:r>
      <w:r w:rsidR="00277AF4" w:rsidRPr="00D10110">
        <w:t>Текущий</w:t>
      </w:r>
      <w:r w:rsidR="00C61159" w:rsidRPr="00D10110">
        <w:t xml:space="preserve"> </w:t>
      </w:r>
      <w:r w:rsidR="00277AF4" w:rsidRPr="00D10110">
        <w:t>уровень</w:t>
      </w:r>
      <w:r w:rsidR="00C61159" w:rsidRPr="00D10110">
        <w:t xml:space="preserve"> </w:t>
      </w:r>
      <w:r w:rsidR="00277AF4" w:rsidRPr="00D10110">
        <w:t>ставок</w:t>
      </w:r>
      <w:r w:rsidR="00C61159" w:rsidRPr="00D10110">
        <w:t xml:space="preserve"> </w:t>
      </w:r>
      <w:r w:rsidR="00277AF4" w:rsidRPr="00D10110">
        <w:t>позволяет</w:t>
      </w:r>
      <w:r w:rsidR="00C61159" w:rsidRPr="00D10110">
        <w:t xml:space="preserve"> </w:t>
      </w:r>
      <w:r w:rsidR="00277AF4" w:rsidRPr="00D10110">
        <w:t>получить</w:t>
      </w:r>
      <w:r w:rsidR="00C61159" w:rsidRPr="00D10110">
        <w:t xml:space="preserve"> </w:t>
      </w:r>
      <w:r w:rsidR="00277AF4" w:rsidRPr="00D10110">
        <w:t>дополнительный</w:t>
      </w:r>
      <w:r w:rsidR="00C61159" w:rsidRPr="00D10110">
        <w:t xml:space="preserve"> </w:t>
      </w:r>
      <w:r w:rsidR="00277AF4" w:rsidRPr="00D10110">
        <w:t>доход</w:t>
      </w:r>
      <w:r w:rsidR="00C61159" w:rsidRPr="00D10110">
        <w:t xml:space="preserve"> </w:t>
      </w:r>
      <w:r w:rsidR="00277AF4" w:rsidRPr="00D10110">
        <w:t>от</w:t>
      </w:r>
      <w:r w:rsidR="00C61159" w:rsidRPr="00D10110">
        <w:t xml:space="preserve"> </w:t>
      </w:r>
      <w:r w:rsidR="00277AF4" w:rsidRPr="00D10110">
        <w:t>сбережений</w:t>
      </w:r>
      <w:r w:rsidR="00C61159" w:rsidRPr="00D10110">
        <w:t xml:space="preserve"> </w:t>
      </w:r>
      <w:r w:rsidR="00277AF4" w:rsidRPr="00D10110">
        <w:t>в</w:t>
      </w:r>
      <w:r w:rsidR="00C61159" w:rsidRPr="00D10110">
        <w:t xml:space="preserve"> </w:t>
      </w:r>
      <w:r w:rsidR="00277AF4" w:rsidRPr="00D10110">
        <w:t>размере</w:t>
      </w:r>
      <w:r w:rsidR="00C61159" w:rsidRPr="00D10110">
        <w:t xml:space="preserve"> </w:t>
      </w:r>
      <w:proofErr w:type="gramStart"/>
      <w:r w:rsidR="00277AF4" w:rsidRPr="00D10110">
        <w:t>18-20</w:t>
      </w:r>
      <w:proofErr w:type="gramEnd"/>
      <w:r w:rsidR="00C61159" w:rsidRPr="00D10110">
        <w:t xml:space="preserve"> </w:t>
      </w:r>
      <w:r w:rsidR="00277AF4" w:rsidRPr="00D10110">
        <w:t>процентов,</w:t>
      </w:r>
      <w:r w:rsidR="00C61159" w:rsidRPr="00D10110">
        <w:t xml:space="preserve"> </w:t>
      </w:r>
      <w:r w:rsidR="00277AF4" w:rsidRPr="00D10110">
        <w:t>а</w:t>
      </w:r>
      <w:r w:rsidR="00C61159" w:rsidRPr="00D10110">
        <w:t xml:space="preserve"> </w:t>
      </w:r>
      <w:r w:rsidR="00277AF4" w:rsidRPr="00D10110">
        <w:t>участие</w:t>
      </w:r>
      <w:r w:rsidR="00C61159" w:rsidRPr="00D10110">
        <w:t xml:space="preserve"> </w:t>
      </w:r>
      <w:r w:rsidR="00277AF4" w:rsidRPr="00D10110">
        <w:t>в</w:t>
      </w:r>
      <w:r w:rsidR="00C61159" w:rsidRPr="00D10110">
        <w:t xml:space="preserve"> </w:t>
      </w:r>
      <w:r w:rsidR="00277AF4" w:rsidRPr="00D10110">
        <w:rPr>
          <w:b/>
        </w:rPr>
        <w:t>программе</w:t>
      </w:r>
      <w:r w:rsidR="00C61159" w:rsidRPr="00D10110">
        <w:rPr>
          <w:b/>
        </w:rPr>
        <w:t xml:space="preserve"> </w:t>
      </w:r>
      <w:r w:rsidR="00277AF4" w:rsidRPr="00D10110">
        <w:rPr>
          <w:b/>
        </w:rPr>
        <w:t>долгосрочных</w:t>
      </w:r>
      <w:r w:rsidR="00C61159" w:rsidRPr="00D10110">
        <w:rPr>
          <w:b/>
        </w:rPr>
        <w:t xml:space="preserve"> </w:t>
      </w:r>
      <w:r w:rsidR="00277AF4" w:rsidRPr="00D10110">
        <w:rPr>
          <w:b/>
        </w:rPr>
        <w:t>сбережений</w:t>
      </w:r>
      <w:r w:rsidR="00C61159" w:rsidRPr="00D10110">
        <w:t xml:space="preserve"> </w:t>
      </w:r>
      <w:r w:rsidR="00277AF4" w:rsidRPr="00D10110">
        <w:t>с</w:t>
      </w:r>
      <w:r w:rsidR="00C61159" w:rsidRPr="00D10110">
        <w:t xml:space="preserve"> </w:t>
      </w:r>
      <w:r w:rsidR="00277AF4" w:rsidRPr="00D10110">
        <w:t>государственным</w:t>
      </w:r>
      <w:r w:rsidR="00C61159" w:rsidRPr="00D10110">
        <w:t xml:space="preserve"> </w:t>
      </w:r>
      <w:r w:rsidR="00277AF4" w:rsidRPr="00D10110">
        <w:t>софинансированием</w:t>
      </w:r>
      <w:r w:rsidR="00C61159" w:rsidRPr="00D10110">
        <w:t xml:space="preserve"> </w:t>
      </w:r>
      <w:r w:rsidR="00277AF4" w:rsidRPr="00D10110">
        <w:t>поможет</w:t>
      </w:r>
      <w:r w:rsidR="00C61159" w:rsidRPr="00D10110">
        <w:t xml:space="preserve"> </w:t>
      </w:r>
      <w:r w:rsidR="00277AF4" w:rsidRPr="00D10110">
        <w:t>существенно</w:t>
      </w:r>
      <w:r w:rsidR="00C61159" w:rsidRPr="00D10110">
        <w:t xml:space="preserve"> </w:t>
      </w:r>
      <w:r w:rsidR="00277AF4" w:rsidRPr="00D10110">
        <w:t>увеличить</w:t>
      </w:r>
      <w:r w:rsidR="00C61159" w:rsidRPr="00D10110">
        <w:t xml:space="preserve"> </w:t>
      </w:r>
      <w:r w:rsidR="00277AF4" w:rsidRPr="00D10110">
        <w:t>этот</w:t>
      </w:r>
      <w:r w:rsidR="00C61159" w:rsidRPr="00D10110">
        <w:t xml:space="preserve"> </w:t>
      </w:r>
      <w:r w:rsidR="00277AF4" w:rsidRPr="00D10110">
        <w:t>доход.</w:t>
      </w:r>
      <w:r w:rsidR="00C61159" w:rsidRPr="00D10110">
        <w:t xml:space="preserve"> </w:t>
      </w:r>
      <w:r w:rsidR="00277AF4" w:rsidRPr="00D10110">
        <w:t>Более</w:t>
      </w:r>
      <w:r w:rsidR="00C61159" w:rsidRPr="00D10110">
        <w:t xml:space="preserve"> </w:t>
      </w:r>
      <w:r w:rsidR="00277AF4" w:rsidRPr="00D10110">
        <w:t>того,</w:t>
      </w:r>
      <w:r w:rsidR="00C61159" w:rsidRPr="00D10110">
        <w:t xml:space="preserve"> </w:t>
      </w:r>
      <w:r w:rsidR="00277AF4" w:rsidRPr="00D10110">
        <w:t>на</w:t>
      </w:r>
      <w:r w:rsidR="00C61159" w:rsidRPr="00D10110">
        <w:t xml:space="preserve"> </w:t>
      </w:r>
      <w:r w:rsidR="00277AF4" w:rsidRPr="00D10110">
        <w:t>фоне</w:t>
      </w:r>
      <w:r w:rsidR="00C61159" w:rsidRPr="00D10110">
        <w:t xml:space="preserve"> </w:t>
      </w:r>
      <w:r w:rsidR="00277AF4" w:rsidRPr="00D10110">
        <w:t>увеличения</w:t>
      </w:r>
      <w:r w:rsidR="00C61159" w:rsidRPr="00D10110">
        <w:t xml:space="preserve"> </w:t>
      </w:r>
      <w:r w:rsidR="00277AF4" w:rsidRPr="00D10110">
        <w:t>конкуренции</w:t>
      </w:r>
      <w:r w:rsidR="00C61159" w:rsidRPr="00D10110">
        <w:t xml:space="preserve"> </w:t>
      </w:r>
      <w:r w:rsidR="00277AF4" w:rsidRPr="00D10110">
        <w:t>банков</w:t>
      </w:r>
      <w:r w:rsidR="00C61159" w:rsidRPr="00D10110">
        <w:t xml:space="preserve"> </w:t>
      </w:r>
      <w:r w:rsidR="00277AF4" w:rsidRPr="00D10110">
        <w:t>за</w:t>
      </w:r>
      <w:r w:rsidR="00C61159" w:rsidRPr="00D10110">
        <w:t xml:space="preserve"> </w:t>
      </w:r>
      <w:r w:rsidR="00277AF4" w:rsidRPr="00D10110">
        <w:t>вкладчиков</w:t>
      </w:r>
      <w:r w:rsidR="00C61159" w:rsidRPr="00D10110">
        <w:t xml:space="preserve"> </w:t>
      </w:r>
      <w:r w:rsidR="00277AF4" w:rsidRPr="00D10110">
        <w:t>в</w:t>
      </w:r>
      <w:r w:rsidR="00C61159" w:rsidRPr="00D10110">
        <w:t xml:space="preserve"> </w:t>
      </w:r>
      <w:r w:rsidR="00277AF4" w:rsidRPr="00D10110">
        <w:t>четвертом</w:t>
      </w:r>
      <w:r w:rsidR="00C61159" w:rsidRPr="00D10110">
        <w:t xml:space="preserve"> </w:t>
      </w:r>
      <w:r w:rsidR="00277AF4" w:rsidRPr="00D10110">
        <w:t>квартале</w:t>
      </w:r>
      <w:r w:rsidR="00C61159" w:rsidRPr="00D10110">
        <w:t xml:space="preserve"> </w:t>
      </w:r>
      <w:r w:rsidR="00277AF4" w:rsidRPr="00D10110">
        <w:t>ставки</w:t>
      </w:r>
      <w:r w:rsidR="00C61159" w:rsidRPr="00D10110">
        <w:t xml:space="preserve"> </w:t>
      </w:r>
      <w:r w:rsidR="00277AF4" w:rsidRPr="00D10110">
        <w:t>по</w:t>
      </w:r>
      <w:r w:rsidR="00C61159" w:rsidRPr="00D10110">
        <w:t xml:space="preserve"> </w:t>
      </w:r>
      <w:r w:rsidR="00277AF4" w:rsidRPr="00D10110">
        <w:t>депозитным</w:t>
      </w:r>
      <w:r w:rsidR="00C61159" w:rsidRPr="00D10110">
        <w:t xml:space="preserve"> </w:t>
      </w:r>
      <w:r w:rsidR="00277AF4" w:rsidRPr="00D10110">
        <w:t>продуктам</w:t>
      </w:r>
      <w:r w:rsidR="00C61159" w:rsidRPr="00D10110">
        <w:t xml:space="preserve"> </w:t>
      </w:r>
      <w:r w:rsidR="00277AF4" w:rsidRPr="00D10110">
        <w:t>как</w:t>
      </w:r>
      <w:r w:rsidR="00C61159" w:rsidRPr="00D10110">
        <w:t xml:space="preserve"> </w:t>
      </w:r>
      <w:r w:rsidR="00277AF4" w:rsidRPr="00D10110">
        <w:t>с</w:t>
      </w:r>
      <w:r w:rsidR="00C61159" w:rsidRPr="00D10110">
        <w:t xml:space="preserve"> </w:t>
      </w:r>
      <w:r w:rsidR="00277AF4" w:rsidRPr="00D10110">
        <w:t>короткими,</w:t>
      </w:r>
      <w:r w:rsidR="00C61159" w:rsidRPr="00D10110">
        <w:t xml:space="preserve"> </w:t>
      </w:r>
      <w:r w:rsidR="00277AF4" w:rsidRPr="00D10110">
        <w:t>так</w:t>
      </w:r>
      <w:r w:rsidR="00C61159" w:rsidRPr="00D10110">
        <w:t xml:space="preserve"> </w:t>
      </w:r>
      <w:r w:rsidR="00277AF4" w:rsidRPr="00D10110">
        <w:t>и</w:t>
      </w:r>
      <w:r w:rsidR="00C61159" w:rsidRPr="00D10110">
        <w:t xml:space="preserve"> </w:t>
      </w:r>
      <w:r w:rsidR="00277AF4" w:rsidRPr="00D10110">
        <w:t>с</w:t>
      </w:r>
      <w:r w:rsidR="00C61159" w:rsidRPr="00D10110">
        <w:t xml:space="preserve"> </w:t>
      </w:r>
      <w:r w:rsidR="00277AF4" w:rsidRPr="00D10110">
        <w:t>длинными</w:t>
      </w:r>
      <w:r w:rsidR="00C61159" w:rsidRPr="00D10110">
        <w:t xml:space="preserve"> </w:t>
      </w:r>
      <w:r w:rsidR="00277AF4" w:rsidRPr="00D10110">
        <w:t>сроками</w:t>
      </w:r>
      <w:r w:rsidR="00C61159" w:rsidRPr="00D10110">
        <w:t xml:space="preserve"> </w:t>
      </w:r>
      <w:r w:rsidR="00277AF4" w:rsidRPr="00D10110">
        <w:t>привлечения</w:t>
      </w:r>
      <w:r w:rsidR="00C61159" w:rsidRPr="00D10110">
        <w:t xml:space="preserve"> </w:t>
      </w:r>
      <w:r w:rsidR="00277AF4" w:rsidRPr="00D10110">
        <w:t>могут</w:t>
      </w:r>
      <w:r w:rsidR="00C61159" w:rsidRPr="00D10110">
        <w:t xml:space="preserve"> </w:t>
      </w:r>
      <w:r w:rsidR="00277AF4" w:rsidRPr="00D10110">
        <w:t>подняться</w:t>
      </w:r>
      <w:r>
        <w:t>»</w:t>
      </w:r>
      <w:r w:rsidR="00277AF4" w:rsidRPr="00D10110">
        <w:t>,</w:t>
      </w:r>
      <w:r w:rsidR="00C61159" w:rsidRPr="00D10110">
        <w:t xml:space="preserve"> - </w:t>
      </w:r>
      <w:r w:rsidR="00277AF4" w:rsidRPr="00D10110">
        <w:t>пояснил</w:t>
      </w:r>
      <w:r w:rsidR="00C61159" w:rsidRPr="00D10110">
        <w:t xml:space="preserve"> </w:t>
      </w:r>
      <w:proofErr w:type="spellStart"/>
      <w:r w:rsidR="00277AF4" w:rsidRPr="00D10110">
        <w:t>Брейтенбихер</w:t>
      </w:r>
      <w:proofErr w:type="spellEnd"/>
      <w:r w:rsidR="00277AF4" w:rsidRPr="00D10110">
        <w:t>.</w:t>
      </w:r>
    </w:p>
    <w:p w14:paraId="06B66397" w14:textId="77777777" w:rsidR="00277AF4" w:rsidRPr="00D10110" w:rsidRDefault="00277AF4" w:rsidP="00277AF4">
      <w:r w:rsidRPr="00D10110">
        <w:t>Отмечается,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начала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клиенты</w:t>
      </w:r>
      <w:r w:rsidR="00C61159" w:rsidRPr="00D10110">
        <w:t xml:space="preserve"> </w:t>
      </w:r>
      <w:r w:rsidRPr="00D10110">
        <w:t>ВТБ</w:t>
      </w:r>
      <w:r w:rsidR="00C61159" w:rsidRPr="00D10110">
        <w:t xml:space="preserve"> </w:t>
      </w:r>
      <w:r w:rsidRPr="00D10110">
        <w:t>открыли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банке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3,5</w:t>
      </w:r>
      <w:r w:rsidR="00C61159" w:rsidRPr="00D10110">
        <w:t xml:space="preserve"> </w:t>
      </w:r>
      <w:r w:rsidRPr="00D10110">
        <w:t>миллиона</w:t>
      </w:r>
      <w:r w:rsidR="00C61159" w:rsidRPr="00D10110">
        <w:t xml:space="preserve"> </w:t>
      </w:r>
      <w:r w:rsidRPr="00D10110">
        <w:t>вкладов,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1,5</w:t>
      </w:r>
      <w:r w:rsidR="00C61159" w:rsidRPr="00D10110">
        <w:t xml:space="preserve"> </w:t>
      </w:r>
      <w:r w:rsidRPr="00D10110">
        <w:t>раза</w:t>
      </w:r>
      <w:r w:rsidR="00C61159" w:rsidRPr="00D10110">
        <w:t xml:space="preserve"> </w:t>
      </w:r>
      <w:r w:rsidRPr="00D10110">
        <w:t>больше,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аналогичный</w:t>
      </w:r>
      <w:r w:rsidR="00C61159" w:rsidRPr="00D10110">
        <w:t xml:space="preserve"> </w:t>
      </w:r>
      <w:r w:rsidRPr="00D10110">
        <w:t>период</w:t>
      </w:r>
      <w:r w:rsidR="00C61159" w:rsidRPr="00D10110">
        <w:t xml:space="preserve"> </w:t>
      </w:r>
      <w:r w:rsidRPr="00D10110">
        <w:t>прошлого</w:t>
      </w:r>
      <w:r w:rsidR="00C61159" w:rsidRPr="00D10110">
        <w:t xml:space="preserve"> </w:t>
      </w:r>
      <w:r w:rsidRPr="00D10110">
        <w:t>года.</w:t>
      </w:r>
      <w:r w:rsidR="00C61159" w:rsidRPr="00D10110">
        <w:t xml:space="preserve"> </w:t>
      </w:r>
      <w:r w:rsidRPr="00D10110">
        <w:t>Общий</w:t>
      </w:r>
      <w:r w:rsidR="00C61159" w:rsidRPr="00D10110">
        <w:t xml:space="preserve"> </w:t>
      </w:r>
      <w:r w:rsidRPr="00D10110">
        <w:t>объем</w:t>
      </w:r>
      <w:r w:rsidR="00C61159" w:rsidRPr="00D10110">
        <w:t xml:space="preserve"> </w:t>
      </w:r>
      <w:r w:rsidRPr="00D10110">
        <w:t>срочных</w:t>
      </w:r>
      <w:r w:rsidR="00C61159" w:rsidRPr="00D10110">
        <w:t xml:space="preserve"> </w:t>
      </w:r>
      <w:r w:rsidRPr="00D10110">
        <w:t>депозитов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ВТБ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начала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увеличился</w:t>
      </w:r>
      <w:r w:rsidR="00C61159" w:rsidRPr="00D10110">
        <w:t xml:space="preserve"> </w:t>
      </w:r>
      <w:r w:rsidRPr="00D10110">
        <w:t>почти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30</w:t>
      </w:r>
      <w:r w:rsidR="00C61159" w:rsidRPr="00D10110">
        <w:t xml:space="preserve"> </w:t>
      </w:r>
      <w:r w:rsidRPr="00D10110">
        <w:t>процентов</w:t>
      </w:r>
      <w:r w:rsidR="00C61159" w:rsidRPr="00D10110">
        <w:t xml:space="preserve"> - </w:t>
      </w:r>
      <w:r w:rsidRPr="00D10110">
        <w:t>более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1,4</w:t>
      </w:r>
      <w:r w:rsidR="00C61159" w:rsidRPr="00D10110">
        <w:t xml:space="preserve"> </w:t>
      </w:r>
      <w:r w:rsidRPr="00D10110">
        <w:t>триллиона</w:t>
      </w:r>
      <w:r w:rsidR="00C61159" w:rsidRPr="00D10110">
        <w:t xml:space="preserve"> </w:t>
      </w:r>
      <w:r w:rsidRPr="00D10110">
        <w:t>рублей.</w:t>
      </w:r>
    </w:p>
    <w:p w14:paraId="1E17499C" w14:textId="77777777" w:rsidR="00277AF4" w:rsidRPr="00D10110" w:rsidRDefault="00277AF4" w:rsidP="00277AF4">
      <w:r w:rsidRPr="00D10110">
        <w:t>Стабильный</w:t>
      </w:r>
      <w:r w:rsidR="00C61159" w:rsidRPr="00D10110">
        <w:t xml:space="preserve"> </w:t>
      </w:r>
      <w:r w:rsidRPr="00D10110">
        <w:t>интерес</w:t>
      </w:r>
      <w:r w:rsidR="00C61159" w:rsidRPr="00D10110">
        <w:t xml:space="preserve"> </w:t>
      </w:r>
      <w:r w:rsidRPr="00D10110">
        <w:t>клиенты</w:t>
      </w:r>
      <w:r w:rsidR="00C61159" w:rsidRPr="00D10110">
        <w:t xml:space="preserve"> </w:t>
      </w:r>
      <w:r w:rsidRPr="00D10110">
        <w:t>проявляют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накопительным</w:t>
      </w:r>
      <w:r w:rsidR="00C61159" w:rsidRPr="00D10110">
        <w:t xml:space="preserve"> </w:t>
      </w:r>
      <w:r w:rsidRPr="00D10110">
        <w:t>счетам.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открыто</w:t>
      </w:r>
      <w:r w:rsidR="00C61159" w:rsidRPr="00D10110">
        <w:t xml:space="preserve"> </w:t>
      </w:r>
      <w:r w:rsidRPr="00D10110">
        <w:t>четыре</w:t>
      </w:r>
      <w:r w:rsidR="00C61159" w:rsidRPr="00D10110">
        <w:t xml:space="preserve"> </w:t>
      </w:r>
      <w:r w:rsidRPr="00D10110">
        <w:t>миллиона</w:t>
      </w:r>
      <w:r w:rsidR="00C61159" w:rsidRPr="00D10110">
        <w:t xml:space="preserve"> </w:t>
      </w:r>
      <w:r w:rsidRPr="00D10110">
        <w:t>накопительных</w:t>
      </w:r>
      <w:r w:rsidR="00C61159" w:rsidRPr="00D10110">
        <w:t xml:space="preserve"> </w:t>
      </w:r>
      <w:r w:rsidRPr="00D10110">
        <w:t>ВТБ-счетов,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объем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портфеля</w:t>
      </w:r>
      <w:r w:rsidR="00C61159" w:rsidRPr="00D10110">
        <w:t xml:space="preserve"> </w:t>
      </w:r>
      <w:r w:rsidRPr="00D10110">
        <w:t>достиг</w:t>
      </w:r>
      <w:r w:rsidR="00C61159" w:rsidRPr="00D10110">
        <w:t xml:space="preserve"> </w:t>
      </w:r>
      <w:r w:rsidRPr="00D10110">
        <w:t>1,6</w:t>
      </w:r>
      <w:r w:rsidR="00C61159" w:rsidRPr="00D10110">
        <w:t xml:space="preserve"> </w:t>
      </w:r>
      <w:r w:rsidRPr="00D10110">
        <w:t>триллиона</w:t>
      </w:r>
      <w:r w:rsidR="00C61159" w:rsidRPr="00D10110">
        <w:t xml:space="preserve"> </w:t>
      </w:r>
      <w:r w:rsidRPr="00D10110">
        <w:t>рублей.</w:t>
      </w:r>
      <w:r w:rsidR="00C61159" w:rsidRPr="00D10110">
        <w:t xml:space="preserve"> </w:t>
      </w:r>
      <w:r w:rsidRPr="00D10110">
        <w:t>Каждый</w:t>
      </w:r>
      <w:r w:rsidR="00C61159" w:rsidRPr="00D10110">
        <w:t xml:space="preserve"> </w:t>
      </w:r>
      <w:r w:rsidRPr="00D10110">
        <w:t>второй</w:t>
      </w:r>
      <w:r w:rsidR="00C61159" w:rsidRPr="00D10110">
        <w:t xml:space="preserve"> </w:t>
      </w:r>
      <w:r w:rsidRPr="00D10110">
        <w:t>пользователь</w:t>
      </w:r>
      <w:r w:rsidR="00C61159" w:rsidRPr="00D10110">
        <w:t xml:space="preserve"> </w:t>
      </w:r>
      <w:r w:rsidRPr="00D10110">
        <w:t>ВТБ-счета</w:t>
      </w:r>
      <w:r w:rsidR="00C61159" w:rsidRPr="00D10110">
        <w:t xml:space="preserve"> </w:t>
      </w:r>
      <w:r w:rsidRPr="00D10110">
        <w:t>является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зарплатным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пенсионным</w:t>
      </w:r>
      <w:r w:rsidR="00C61159" w:rsidRPr="00D10110">
        <w:t xml:space="preserve"> </w:t>
      </w:r>
      <w:r w:rsidRPr="00D10110">
        <w:t>клиентом</w:t>
      </w:r>
      <w:r w:rsidR="00C61159" w:rsidRPr="00D10110">
        <w:t xml:space="preserve"> </w:t>
      </w:r>
      <w:r w:rsidRPr="00D10110">
        <w:t>банка.</w:t>
      </w:r>
    </w:p>
    <w:p w14:paraId="7E6FB086" w14:textId="77777777" w:rsidR="00277AF4" w:rsidRPr="00D10110" w:rsidRDefault="00000000" w:rsidP="00277AF4">
      <w:pPr>
        <w:rPr>
          <w:rStyle w:val="a3"/>
        </w:rPr>
      </w:pPr>
      <w:hyperlink r:id="rId39" w:history="1">
        <w:r w:rsidR="00277AF4" w:rsidRPr="00D10110">
          <w:rPr>
            <w:rStyle w:val="a3"/>
          </w:rPr>
          <w:t>https://lenta.ru/news/2024/09/04/depozitah/</w:t>
        </w:r>
      </w:hyperlink>
    </w:p>
    <w:p w14:paraId="1DD3F021" w14:textId="77777777" w:rsidR="0074032A" w:rsidRPr="00D10110" w:rsidRDefault="0074032A" w:rsidP="0074032A">
      <w:pPr>
        <w:pStyle w:val="2"/>
      </w:pPr>
      <w:bookmarkStart w:id="130" w:name="_Toc176415595"/>
      <w:r w:rsidRPr="00D10110">
        <w:lastRenderedPageBreak/>
        <w:t>Ведомости,</w:t>
      </w:r>
      <w:r w:rsidR="00C61159" w:rsidRPr="00D10110">
        <w:t xml:space="preserve"> </w:t>
      </w:r>
      <w:r w:rsidRPr="00D10110">
        <w:t>05.09.2024,</w:t>
      </w:r>
      <w:r w:rsidR="00C61159" w:rsidRPr="00D10110">
        <w:t xml:space="preserve"> </w:t>
      </w:r>
      <w:r w:rsidRPr="00D10110">
        <w:t>Артем</w:t>
      </w:r>
      <w:r w:rsidR="00C61159" w:rsidRPr="00D10110">
        <w:t xml:space="preserve"> </w:t>
      </w:r>
      <w:r w:rsidRPr="00D10110">
        <w:t>КУЛЬША,</w:t>
      </w:r>
      <w:r w:rsidR="00C61159" w:rsidRPr="00D10110">
        <w:t xml:space="preserve"> </w:t>
      </w:r>
      <w:r w:rsidRPr="00D10110">
        <w:t>НРД</w:t>
      </w:r>
      <w:r w:rsidR="00C61159" w:rsidRPr="00D10110">
        <w:t xml:space="preserve"> </w:t>
      </w:r>
      <w:r w:rsidRPr="00D10110">
        <w:t>создаст</w:t>
      </w:r>
      <w:r w:rsidR="00C61159" w:rsidRPr="00D10110">
        <w:t xml:space="preserve"> </w:t>
      </w:r>
      <w:r w:rsidRPr="00D10110">
        <w:t>единую</w:t>
      </w:r>
      <w:r w:rsidR="00C61159" w:rsidRPr="00D10110">
        <w:t xml:space="preserve"> </w:t>
      </w:r>
      <w:r w:rsidRPr="00D10110">
        <w:t>витрину</w:t>
      </w:r>
      <w:r w:rsidR="00C61159" w:rsidRPr="00D10110">
        <w:t xml:space="preserve"> </w:t>
      </w:r>
      <w:r w:rsidRPr="00D10110">
        <w:t>паевых</w:t>
      </w:r>
      <w:r w:rsidR="00C61159" w:rsidRPr="00D10110">
        <w:t xml:space="preserve"> </w:t>
      </w:r>
      <w:r w:rsidRPr="00D10110">
        <w:t>инвестфондов.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сервису</w:t>
      </w:r>
      <w:r w:rsidR="00C61159" w:rsidRPr="00D10110">
        <w:t xml:space="preserve"> </w:t>
      </w:r>
      <w:r w:rsidRPr="00D10110">
        <w:t>депозитария</w:t>
      </w:r>
      <w:r w:rsidR="00C61159" w:rsidRPr="00D10110">
        <w:t xml:space="preserve"> </w:t>
      </w:r>
      <w:r w:rsidRPr="00D10110">
        <w:t>подключилось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60</w:t>
      </w:r>
      <w:r w:rsidR="00C61159" w:rsidRPr="00D10110">
        <w:t xml:space="preserve"> </w:t>
      </w:r>
      <w:r w:rsidRPr="00D10110">
        <w:t>профучастников</w:t>
      </w:r>
      <w:bookmarkEnd w:id="130"/>
    </w:p>
    <w:p w14:paraId="66AFE7BF" w14:textId="77777777" w:rsidR="0074032A" w:rsidRPr="00D10110" w:rsidRDefault="0074032A" w:rsidP="009F6448">
      <w:pPr>
        <w:pStyle w:val="3"/>
      </w:pPr>
      <w:bookmarkStart w:id="131" w:name="_Toc176415596"/>
      <w:r w:rsidRPr="00D10110">
        <w:t>Группа</w:t>
      </w:r>
      <w:r w:rsidR="00C61159" w:rsidRPr="00D10110">
        <w:t xml:space="preserve"> </w:t>
      </w:r>
      <w:r w:rsidRPr="00D10110">
        <w:t>Мосбиржи</w:t>
      </w:r>
      <w:r w:rsidR="00C61159" w:rsidRPr="00D10110">
        <w:t xml:space="preserve"> </w:t>
      </w:r>
      <w:r w:rsidRPr="00D10110">
        <w:t>укрепляет</w:t>
      </w:r>
      <w:r w:rsidR="00C61159" w:rsidRPr="00D10110">
        <w:t xml:space="preserve"> </w:t>
      </w:r>
      <w:r w:rsidRPr="00D10110">
        <w:t>позиции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рынке</w:t>
      </w:r>
      <w:r w:rsidR="00C61159" w:rsidRPr="00D10110">
        <w:t xml:space="preserve"> </w:t>
      </w:r>
      <w:r w:rsidRPr="00D10110">
        <w:t>коллективных</w:t>
      </w:r>
      <w:r w:rsidR="00C61159" w:rsidRPr="00D10110">
        <w:t xml:space="preserve"> </w:t>
      </w:r>
      <w:r w:rsidRPr="00D10110">
        <w:t>инвестиций.</w:t>
      </w:r>
      <w:r w:rsidR="00C61159" w:rsidRPr="00D10110">
        <w:t xml:space="preserve"> </w:t>
      </w:r>
      <w:r w:rsidRPr="00D10110">
        <w:t>Входящий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группу</w:t>
      </w:r>
      <w:r w:rsidR="00C61159" w:rsidRPr="00D10110">
        <w:t xml:space="preserve"> </w:t>
      </w:r>
      <w:r w:rsidRPr="00D10110">
        <w:t>НРД</w:t>
      </w:r>
      <w:r w:rsidR="00C61159" w:rsidRPr="00D10110">
        <w:t xml:space="preserve"> </w:t>
      </w:r>
      <w:r w:rsidRPr="00D10110">
        <w:t>запустил</w:t>
      </w:r>
      <w:r w:rsidR="00C61159" w:rsidRPr="00D10110">
        <w:t xml:space="preserve"> </w:t>
      </w:r>
      <w:r w:rsidRPr="00D10110">
        <w:t>электронную</w:t>
      </w:r>
      <w:r w:rsidR="00C61159" w:rsidRPr="00D10110">
        <w:t xml:space="preserve"> </w:t>
      </w:r>
      <w:r w:rsidRPr="00D10110">
        <w:t>площадку</w:t>
      </w:r>
      <w:r w:rsidR="00C61159" w:rsidRPr="00D10110">
        <w:t xml:space="preserve"> </w:t>
      </w:r>
      <w:r w:rsidR="009F6448">
        <w:t>«</w:t>
      </w:r>
      <w:r w:rsidRPr="00D10110">
        <w:t>Платформа</w:t>
      </w:r>
      <w:r w:rsidR="00C61159" w:rsidRPr="00D10110">
        <w:t xml:space="preserve"> </w:t>
      </w:r>
      <w:r w:rsidRPr="00D10110">
        <w:t>ПИФ</w:t>
      </w:r>
      <w:r w:rsidR="009F6448">
        <w:t>»</w:t>
      </w:r>
      <w:r w:rsidRPr="00D10110">
        <w:t>,</w:t>
      </w:r>
      <w:r w:rsidR="00C61159" w:rsidRPr="00D10110">
        <w:t xml:space="preserve"> </w:t>
      </w:r>
      <w:r w:rsidRPr="00D10110">
        <w:t>которая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стать</w:t>
      </w:r>
      <w:r w:rsidR="00C61159" w:rsidRPr="00D10110">
        <w:t xml:space="preserve"> </w:t>
      </w:r>
      <w:r w:rsidRPr="00D10110">
        <w:t>единой</w:t>
      </w:r>
      <w:r w:rsidR="00C61159" w:rsidRPr="00D10110">
        <w:t xml:space="preserve"> </w:t>
      </w:r>
      <w:r w:rsidRPr="00D10110">
        <w:t>витриной</w:t>
      </w:r>
      <w:r w:rsidR="00C61159" w:rsidRPr="00D10110">
        <w:t xml:space="preserve"> </w:t>
      </w:r>
      <w:r w:rsidRPr="00D10110">
        <w:t>паевых</w:t>
      </w:r>
      <w:r w:rsidR="00C61159" w:rsidRPr="00D10110">
        <w:t xml:space="preserve"> </w:t>
      </w:r>
      <w:r w:rsidRPr="00D10110">
        <w:t>инвестфондов</w:t>
      </w:r>
      <w:r w:rsidR="00C61159" w:rsidRPr="00D10110">
        <w:t xml:space="preserve"> </w:t>
      </w:r>
      <w:r w:rsidRPr="00D10110">
        <w:t>(ПИФ)</w:t>
      </w:r>
      <w:r w:rsidR="00C61159" w:rsidRPr="00D10110">
        <w:t xml:space="preserve"> </w:t>
      </w:r>
      <w:r w:rsidRPr="00D10110">
        <w:t>российских</w:t>
      </w:r>
      <w:r w:rsidR="00C61159" w:rsidRPr="00D10110">
        <w:t xml:space="preserve"> </w:t>
      </w:r>
      <w:r w:rsidRPr="00D10110">
        <w:t>управляющих</w:t>
      </w:r>
      <w:r w:rsidR="00C61159" w:rsidRPr="00D10110">
        <w:t xml:space="preserve"> </w:t>
      </w:r>
      <w:r w:rsidRPr="00D10110">
        <w:t>компаний</w:t>
      </w:r>
      <w:r w:rsidR="00C61159" w:rsidRPr="00D10110">
        <w:t xml:space="preserve"> </w:t>
      </w:r>
      <w:r w:rsidRPr="00D10110">
        <w:t>(УК).</w:t>
      </w:r>
      <w:r w:rsidR="00C61159" w:rsidRPr="00D10110">
        <w:t xml:space="preserve"> </w:t>
      </w:r>
      <w:r w:rsidR="009F6448">
        <w:t>«</w:t>
      </w:r>
      <w:r w:rsidRPr="00D10110">
        <w:t>Платформа</w:t>
      </w:r>
      <w:r w:rsidR="00C61159" w:rsidRPr="00D10110">
        <w:t xml:space="preserve"> </w:t>
      </w:r>
      <w:r w:rsidRPr="00D10110">
        <w:t>ПИФ</w:t>
      </w:r>
      <w:r w:rsidR="009F6448">
        <w:t>»</w:t>
      </w:r>
      <w:r w:rsidR="00C61159" w:rsidRPr="00D10110">
        <w:t xml:space="preserve"> </w:t>
      </w:r>
      <w:proofErr w:type="gramStart"/>
      <w:r w:rsidRPr="00D10110">
        <w:t>-</w:t>
      </w:r>
      <w:r w:rsidR="00C61159" w:rsidRPr="00D10110">
        <w:t xml:space="preserve">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кабинет,</w:t>
      </w:r>
      <w:r w:rsidR="00C61159" w:rsidRPr="00D10110">
        <w:t xml:space="preserve"> </w:t>
      </w:r>
      <w:r w:rsidRPr="00D10110">
        <w:t>где</w:t>
      </w:r>
      <w:r w:rsidR="00C61159" w:rsidRPr="00D10110">
        <w:t xml:space="preserve"> </w:t>
      </w:r>
      <w:r w:rsidRPr="00D10110">
        <w:t>УК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разместить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фонды,</w:t>
      </w:r>
      <w:r w:rsidR="00C61159" w:rsidRPr="00D10110">
        <w:t xml:space="preserve"> </w:t>
      </w:r>
      <w:r w:rsidRPr="00D10110">
        <w:t>брокеры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добавить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себе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приложение,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инвесторы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купить.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22</w:t>
      </w:r>
      <w:r w:rsidR="00C61159" w:rsidRPr="00D10110">
        <w:t xml:space="preserve"> </w:t>
      </w:r>
      <w:r w:rsidRPr="00D10110">
        <w:t>УК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40</w:t>
      </w:r>
      <w:r w:rsidR="00C61159" w:rsidRPr="00D10110">
        <w:t xml:space="preserve"> </w:t>
      </w:r>
      <w:r w:rsidRPr="00D10110">
        <w:t>брокеров</w:t>
      </w:r>
      <w:r w:rsidR="00C61159" w:rsidRPr="00D10110">
        <w:t xml:space="preserve"> </w:t>
      </w:r>
      <w:r w:rsidRPr="00D10110">
        <w:t>подключились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сервису</w:t>
      </w:r>
      <w:r w:rsidR="00C61159" w:rsidRPr="00D10110">
        <w:t xml:space="preserve"> </w:t>
      </w:r>
      <w:r w:rsidRPr="00D10110">
        <w:t>НРД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дают</w:t>
      </w:r>
      <w:r w:rsidR="00C61159" w:rsidRPr="00D10110">
        <w:t xml:space="preserve"> </w:t>
      </w:r>
      <w:r w:rsidRPr="00D10110">
        <w:t>своим</w:t>
      </w:r>
      <w:r w:rsidR="00C61159" w:rsidRPr="00D10110">
        <w:t xml:space="preserve"> </w:t>
      </w:r>
      <w:r w:rsidRPr="00D10110">
        <w:t>инвесторам</w:t>
      </w:r>
      <w:r w:rsidR="00C61159" w:rsidRPr="00D10110">
        <w:t xml:space="preserve"> </w:t>
      </w:r>
      <w:r w:rsidRPr="00D10110">
        <w:t>возможность</w:t>
      </w:r>
      <w:r w:rsidR="00C61159" w:rsidRPr="00D10110">
        <w:t xml:space="preserve"> </w:t>
      </w:r>
      <w:r w:rsidRPr="00D10110">
        <w:t>приобрести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r w:rsidRPr="00D10110">
        <w:t>него</w:t>
      </w:r>
      <w:r w:rsidR="00C61159" w:rsidRPr="00D10110">
        <w:t xml:space="preserve"> </w:t>
      </w:r>
      <w:r w:rsidRPr="00D10110">
        <w:t>паи.</w:t>
      </w:r>
      <w:r w:rsidR="00C61159" w:rsidRPr="00D10110">
        <w:t xml:space="preserve"> </w:t>
      </w:r>
      <w:r w:rsidRPr="00D10110">
        <w:t>Об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="009F6448">
        <w:t>«</w:t>
      </w:r>
      <w:r w:rsidRPr="00D10110">
        <w:t>Ведомостям</w:t>
      </w:r>
      <w:r w:rsidR="009F6448">
        <w:t>»</w:t>
      </w:r>
      <w:r w:rsidR="00C61159" w:rsidRPr="00D10110">
        <w:t xml:space="preserve"> </w:t>
      </w:r>
      <w:r w:rsidRPr="00D10110">
        <w:t>рассказала</w:t>
      </w:r>
      <w:r w:rsidR="00C61159" w:rsidRPr="00D10110">
        <w:t xml:space="preserve"> </w:t>
      </w:r>
      <w:r w:rsidRPr="00D10110">
        <w:t>директор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развитию</w:t>
      </w:r>
      <w:r w:rsidR="00C61159" w:rsidRPr="00D10110">
        <w:t xml:space="preserve"> </w:t>
      </w:r>
      <w:r w:rsidRPr="00D10110">
        <w:t>корпоративных</w:t>
      </w:r>
      <w:r w:rsidR="00C61159" w:rsidRPr="00D10110">
        <w:t xml:space="preserve"> </w:t>
      </w:r>
      <w:r w:rsidRPr="00D10110">
        <w:t>продуктов</w:t>
      </w:r>
      <w:r w:rsidR="00C61159" w:rsidRPr="00D10110">
        <w:t xml:space="preserve"> </w:t>
      </w:r>
      <w:r w:rsidRPr="00D10110">
        <w:t>НРД</w:t>
      </w:r>
      <w:r w:rsidR="00C61159" w:rsidRPr="00D10110">
        <w:t xml:space="preserve"> </w:t>
      </w:r>
      <w:r w:rsidRPr="00D10110">
        <w:t>Анна</w:t>
      </w:r>
      <w:r w:rsidR="00C61159" w:rsidRPr="00D10110">
        <w:t xml:space="preserve"> </w:t>
      </w:r>
      <w:r w:rsidRPr="00D10110">
        <w:t>Володина.</w:t>
      </w:r>
      <w:bookmarkEnd w:id="131"/>
    </w:p>
    <w:p w14:paraId="055A685A" w14:textId="77777777" w:rsidR="0074032A" w:rsidRPr="00D10110" w:rsidRDefault="0074032A" w:rsidP="0074032A">
      <w:r w:rsidRPr="00D10110">
        <w:t>Взаимодействие</w:t>
      </w:r>
      <w:r w:rsidR="00C61159" w:rsidRPr="00D10110">
        <w:t xml:space="preserve"> </w:t>
      </w:r>
      <w:r w:rsidRPr="00D10110">
        <w:t>профучастников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площадке</w:t>
      </w:r>
      <w:r w:rsidR="00C61159" w:rsidRPr="00D10110">
        <w:t xml:space="preserve"> </w:t>
      </w:r>
      <w:r w:rsidRPr="00D10110">
        <w:t>НРД</w:t>
      </w:r>
      <w:r w:rsidR="00C61159" w:rsidRPr="00D10110">
        <w:t xml:space="preserve"> </w:t>
      </w:r>
      <w:r w:rsidRPr="00D10110">
        <w:t>снижает</w:t>
      </w:r>
      <w:r w:rsidR="00C61159" w:rsidRPr="00D10110">
        <w:t xml:space="preserve"> </w:t>
      </w:r>
      <w:r w:rsidRPr="00D10110">
        <w:t>операционные</w:t>
      </w:r>
      <w:r w:rsidR="00C61159" w:rsidRPr="00D10110">
        <w:t xml:space="preserve"> </w:t>
      </w:r>
      <w:r w:rsidRPr="00D10110">
        <w:t>издержки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делает</w:t>
      </w:r>
      <w:r w:rsidR="00C61159" w:rsidRPr="00D10110">
        <w:t xml:space="preserve"> </w:t>
      </w:r>
      <w:r w:rsidRPr="00D10110">
        <w:t>бесшовным</w:t>
      </w:r>
      <w:r w:rsidR="00C61159" w:rsidRPr="00D10110">
        <w:t xml:space="preserve"> </w:t>
      </w:r>
      <w:r w:rsidRPr="00D10110">
        <w:t>доступ</w:t>
      </w:r>
      <w:r w:rsidR="00C61159" w:rsidRPr="00D10110">
        <w:t xml:space="preserve"> </w:t>
      </w:r>
      <w:r w:rsidRPr="00D10110">
        <w:t>УК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клиенту,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инвесторов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фондам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финансовому</w:t>
      </w:r>
      <w:r w:rsidR="00C61159" w:rsidRPr="00D10110">
        <w:t xml:space="preserve"> </w:t>
      </w:r>
      <w:r w:rsidRPr="00D10110">
        <w:t>инструменту,</w:t>
      </w:r>
      <w:r w:rsidR="00C61159" w:rsidRPr="00D10110">
        <w:t xml:space="preserve"> </w:t>
      </w:r>
      <w:r w:rsidRPr="00D10110">
        <w:t>уверены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депозитарии.</w:t>
      </w:r>
    </w:p>
    <w:p w14:paraId="7861EFA0" w14:textId="77777777" w:rsidR="0074032A" w:rsidRPr="00D10110" w:rsidRDefault="0074032A" w:rsidP="0074032A">
      <w:r w:rsidRPr="00D10110">
        <w:t>Сейчас</w:t>
      </w:r>
      <w:r w:rsidR="00C61159" w:rsidRPr="00D10110">
        <w:t xml:space="preserve"> </w:t>
      </w:r>
      <w:r w:rsidRPr="00D10110">
        <w:t>УК</w:t>
      </w:r>
      <w:r w:rsidR="00C61159" w:rsidRPr="00D10110">
        <w:t xml:space="preserve"> </w:t>
      </w:r>
      <w:r w:rsidRPr="00D10110">
        <w:t>продают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фонды</w:t>
      </w:r>
      <w:r w:rsidR="00C61159" w:rsidRPr="00D10110">
        <w:t xml:space="preserve"> </w:t>
      </w:r>
      <w:r w:rsidRPr="00D10110">
        <w:t>либо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агентской</w:t>
      </w:r>
      <w:r w:rsidR="00C61159" w:rsidRPr="00D10110">
        <w:t xml:space="preserve"> </w:t>
      </w:r>
      <w:r w:rsidRPr="00D10110">
        <w:t>схеме,</w:t>
      </w:r>
      <w:r w:rsidR="00C61159" w:rsidRPr="00D10110">
        <w:t xml:space="preserve"> </w:t>
      </w:r>
      <w:r w:rsidRPr="00D10110">
        <w:t>т.</w:t>
      </w:r>
      <w:r w:rsidR="00C61159" w:rsidRPr="00D10110">
        <w:t xml:space="preserve"> </w:t>
      </w:r>
      <w:r w:rsidRPr="00D10110">
        <w:t>е.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r w:rsidRPr="00D10110">
        <w:t>брокеров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банки,</w:t>
      </w:r>
      <w:r w:rsidR="00C61159" w:rsidRPr="00D10110">
        <w:t xml:space="preserve"> </w:t>
      </w:r>
      <w:r w:rsidRPr="00D10110">
        <w:t>либо</w:t>
      </w:r>
      <w:r w:rsidR="00C61159" w:rsidRPr="00D10110">
        <w:t xml:space="preserve"> </w:t>
      </w:r>
      <w:r w:rsidRPr="00D10110">
        <w:t>напрямую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отделения,</w:t>
      </w:r>
      <w:r w:rsidR="00C61159" w:rsidRPr="00D10110">
        <w:t xml:space="preserve"> </w:t>
      </w:r>
      <w:r w:rsidRPr="00D10110">
        <w:t>сайт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т.</w:t>
      </w:r>
      <w:r w:rsidR="00C61159" w:rsidRPr="00D10110">
        <w:t xml:space="preserve"> </w:t>
      </w:r>
      <w:r w:rsidRPr="00D10110">
        <w:t>д.,</w:t>
      </w:r>
      <w:r w:rsidR="00C61159" w:rsidRPr="00D10110">
        <w:t xml:space="preserve"> </w:t>
      </w:r>
      <w:r w:rsidRPr="00D10110">
        <w:t>рассказывает</w:t>
      </w:r>
      <w:r w:rsidR="00C61159" w:rsidRPr="00D10110">
        <w:t xml:space="preserve"> </w:t>
      </w:r>
      <w:r w:rsidRPr="00D10110">
        <w:t>Володина.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них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влечет</w:t>
      </w:r>
      <w:r w:rsidR="00C61159" w:rsidRPr="00D10110">
        <w:t xml:space="preserve"> </w:t>
      </w:r>
      <w:r w:rsidRPr="00D10110">
        <w:t>определенные</w:t>
      </w:r>
      <w:r w:rsidR="00C61159" w:rsidRPr="00D10110">
        <w:t xml:space="preserve"> </w:t>
      </w:r>
      <w:r w:rsidRPr="00D10110">
        <w:t>сложности,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им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согласовать</w:t>
      </w:r>
      <w:r w:rsidR="00C61159" w:rsidRPr="00D10110">
        <w:t xml:space="preserve"> </w:t>
      </w:r>
      <w:r w:rsidRPr="00D10110">
        <w:t>условия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каждым</w:t>
      </w:r>
      <w:r w:rsidR="00C61159" w:rsidRPr="00D10110">
        <w:t xml:space="preserve"> </w:t>
      </w:r>
      <w:r w:rsidRPr="00D10110">
        <w:t>брокером,</w:t>
      </w:r>
      <w:r w:rsidR="00C61159" w:rsidRPr="00D10110">
        <w:t xml:space="preserve"> </w:t>
      </w:r>
      <w:r w:rsidRPr="00D10110">
        <w:t>заключить</w:t>
      </w:r>
      <w:r w:rsidR="00C61159" w:rsidRPr="00D10110">
        <w:t xml:space="preserve"> </w:t>
      </w:r>
      <w:r w:rsidRPr="00D10110">
        <w:t>договор,</w:t>
      </w:r>
      <w:r w:rsidR="00C61159" w:rsidRPr="00D10110">
        <w:t xml:space="preserve"> </w:t>
      </w:r>
      <w:r w:rsidRPr="00D10110">
        <w:t>подключиться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отдельному</w:t>
      </w:r>
      <w:r w:rsidR="00C61159" w:rsidRPr="00D10110">
        <w:t xml:space="preserve"> </w:t>
      </w:r>
      <w:r w:rsidRPr="00D10110">
        <w:t>электронному</w:t>
      </w:r>
      <w:r w:rsidR="00C61159" w:rsidRPr="00D10110">
        <w:t xml:space="preserve"> </w:t>
      </w:r>
      <w:r w:rsidRPr="00D10110">
        <w:t>документообороту</w:t>
      </w:r>
      <w:r w:rsidR="00C61159" w:rsidRPr="00D10110">
        <w:t xml:space="preserve"> </w:t>
      </w:r>
      <w:r w:rsidRPr="00D10110">
        <w:t>(ЭДО)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т.</w:t>
      </w:r>
      <w:r w:rsidR="00C61159" w:rsidRPr="00D10110">
        <w:t xml:space="preserve"> </w:t>
      </w:r>
      <w:r w:rsidRPr="00D10110">
        <w:t>д.,</w:t>
      </w:r>
      <w:r w:rsidR="00C61159" w:rsidRPr="00D10110">
        <w:t xml:space="preserve"> </w:t>
      </w:r>
      <w:r w:rsidRPr="00D10110">
        <w:t>замечает</w:t>
      </w:r>
      <w:r w:rsidR="00C61159" w:rsidRPr="00D10110">
        <w:t xml:space="preserve"> </w:t>
      </w:r>
      <w:r w:rsidRPr="00D10110">
        <w:t>она.</w:t>
      </w:r>
      <w:r w:rsidR="00C61159" w:rsidRPr="00D10110">
        <w:t xml:space="preserve"> </w:t>
      </w:r>
      <w:r w:rsidRPr="00D10110">
        <w:t>Брокеры</w:t>
      </w:r>
      <w:r w:rsidR="00C61159" w:rsidRPr="00D10110">
        <w:t xml:space="preserve"> </w:t>
      </w:r>
      <w:r w:rsidRPr="00D10110">
        <w:t>сталкиваются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той</w:t>
      </w:r>
      <w:r w:rsidR="00C61159" w:rsidRPr="00D10110">
        <w:t xml:space="preserve"> </w:t>
      </w:r>
      <w:r w:rsidRPr="00D10110">
        <w:t>же</w:t>
      </w:r>
      <w:r w:rsidR="00C61159" w:rsidRPr="00D10110">
        <w:t xml:space="preserve"> </w:t>
      </w:r>
      <w:r w:rsidRPr="00D10110">
        <w:t>проблемой: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отношении</w:t>
      </w:r>
      <w:r w:rsidR="00C61159" w:rsidRPr="00D10110">
        <w:t xml:space="preserve"> </w:t>
      </w:r>
      <w:r w:rsidRPr="00D10110">
        <w:t>каждого</w:t>
      </w:r>
      <w:r w:rsidR="00C61159" w:rsidRPr="00D10110">
        <w:t xml:space="preserve"> </w:t>
      </w:r>
      <w:r w:rsidRPr="00D10110">
        <w:t>конкретного</w:t>
      </w:r>
      <w:r w:rsidR="00C61159" w:rsidRPr="00D10110">
        <w:t xml:space="preserve"> </w:t>
      </w:r>
      <w:r w:rsidRPr="00D10110">
        <w:t>ПИФа</w:t>
      </w:r>
      <w:r w:rsidR="00C61159" w:rsidRPr="00D10110">
        <w:t xml:space="preserve"> </w:t>
      </w:r>
      <w:r w:rsidRPr="00D10110">
        <w:t>им</w:t>
      </w:r>
      <w:r w:rsidR="00C61159" w:rsidRPr="00D10110">
        <w:t xml:space="preserve"> </w:t>
      </w:r>
      <w:r w:rsidRPr="00D10110">
        <w:t>приходится</w:t>
      </w:r>
      <w:r w:rsidR="00C61159" w:rsidRPr="00D10110">
        <w:t xml:space="preserve"> </w:t>
      </w:r>
      <w:r w:rsidRPr="00D10110">
        <w:t>открывать</w:t>
      </w:r>
      <w:r w:rsidR="00C61159" w:rsidRPr="00D10110">
        <w:t xml:space="preserve"> </w:t>
      </w:r>
      <w:r w:rsidRPr="00D10110">
        <w:t>лицевой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реестре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устанавливать</w:t>
      </w:r>
      <w:r w:rsidR="00C61159" w:rsidRPr="00D10110">
        <w:t xml:space="preserve"> </w:t>
      </w:r>
      <w:r w:rsidRPr="00D10110">
        <w:t>операционное</w:t>
      </w:r>
      <w:r w:rsidR="00C61159" w:rsidRPr="00D10110">
        <w:t xml:space="preserve"> </w:t>
      </w:r>
      <w:r w:rsidRPr="00D10110">
        <w:t>взаимодействие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каждой</w:t>
      </w:r>
      <w:r w:rsidR="00C61159" w:rsidRPr="00D10110">
        <w:t xml:space="preserve"> </w:t>
      </w:r>
      <w:r w:rsidRPr="00D10110">
        <w:t>УК,</w:t>
      </w:r>
      <w:r w:rsidR="00C61159" w:rsidRPr="00D10110">
        <w:t xml:space="preserve"> </w:t>
      </w:r>
      <w:r w:rsidRPr="00D10110">
        <w:t>добавила</w:t>
      </w:r>
      <w:r w:rsidR="00C61159" w:rsidRPr="00D10110">
        <w:t xml:space="preserve"> </w:t>
      </w:r>
      <w:r w:rsidRPr="00D10110">
        <w:t>она.</w:t>
      </w:r>
    </w:p>
    <w:p w14:paraId="6032D066" w14:textId="77777777" w:rsidR="0074032A" w:rsidRPr="00D10110" w:rsidRDefault="0074032A" w:rsidP="0074032A">
      <w:r w:rsidRPr="00D10110">
        <w:t>ПИФЫ</w:t>
      </w:r>
      <w:r w:rsidR="00C61159" w:rsidRPr="00D10110">
        <w:t xml:space="preserve"> </w:t>
      </w:r>
      <w:r w:rsidRPr="00D10110">
        <w:t>ИЩУТ</w:t>
      </w:r>
      <w:r w:rsidR="00C61159" w:rsidRPr="00D10110">
        <w:t xml:space="preserve"> </w:t>
      </w:r>
      <w:r w:rsidRPr="00D10110">
        <w:t>ГАРМОНИЮ</w:t>
      </w:r>
    </w:p>
    <w:p w14:paraId="1871BBE3" w14:textId="77777777" w:rsidR="0074032A" w:rsidRPr="00D10110" w:rsidRDefault="0074032A" w:rsidP="0074032A">
      <w:r w:rsidRPr="00D10110">
        <w:t>Одна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особенностей</w:t>
      </w:r>
      <w:r w:rsidR="00C61159" w:rsidRPr="00D10110">
        <w:t xml:space="preserve"> </w:t>
      </w:r>
      <w:r w:rsidRPr="00D10110">
        <w:t>рынка</w:t>
      </w:r>
      <w:r w:rsidR="00C61159" w:rsidRPr="00D10110">
        <w:t xml:space="preserve"> </w:t>
      </w:r>
      <w:r w:rsidRPr="00D10110">
        <w:t>коллективных</w:t>
      </w:r>
      <w:r w:rsidR="00C61159" w:rsidRPr="00D10110">
        <w:t xml:space="preserve"> </w:t>
      </w:r>
      <w:r w:rsidRPr="00D10110">
        <w:t>инвестиций,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которого</w:t>
      </w:r>
      <w:r w:rsidR="00C61159" w:rsidRPr="00D10110">
        <w:t xml:space="preserve"> </w:t>
      </w:r>
      <w:r w:rsidRPr="00D10110">
        <w:t>иное</w:t>
      </w:r>
      <w:r w:rsidR="00C61159" w:rsidRPr="00D10110">
        <w:t xml:space="preserve"> </w:t>
      </w:r>
      <w:r w:rsidRPr="00D10110">
        <w:t>законодательство,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эмиссионных</w:t>
      </w:r>
      <w:r w:rsidR="00C61159" w:rsidRPr="00D10110">
        <w:t xml:space="preserve"> </w:t>
      </w:r>
      <w:r w:rsidRPr="00D10110">
        <w:t>ценных</w:t>
      </w:r>
      <w:r w:rsidR="00C61159" w:rsidRPr="00D10110">
        <w:t xml:space="preserve"> </w:t>
      </w:r>
      <w:r w:rsidRPr="00D10110">
        <w:t>бумаг,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том,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proofErr w:type="spellStart"/>
      <w:r w:rsidRPr="00D10110">
        <w:t>небиржевые</w:t>
      </w:r>
      <w:proofErr w:type="spellEnd"/>
      <w:r w:rsidR="00C61159" w:rsidRPr="00D10110">
        <w:t xml:space="preserve"> </w:t>
      </w:r>
      <w:r w:rsidRPr="00D10110">
        <w:t>паи,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большая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часть</w:t>
      </w:r>
      <w:r w:rsidR="00C61159" w:rsidRPr="00D10110">
        <w:t xml:space="preserve"> </w:t>
      </w:r>
      <w:r w:rsidRPr="00D10110">
        <w:t>(по</w:t>
      </w:r>
      <w:r w:rsidR="00C61159" w:rsidRPr="00D10110">
        <w:t xml:space="preserve"> </w:t>
      </w:r>
      <w:r w:rsidRPr="00D10110">
        <w:t>данным</w:t>
      </w:r>
      <w:r w:rsidR="00C61159" w:rsidRPr="00D10110">
        <w:t xml:space="preserve"> </w:t>
      </w:r>
      <w:proofErr w:type="spellStart"/>
      <w:r w:rsidRPr="00D10110">
        <w:t>InvestFunds</w:t>
      </w:r>
      <w:proofErr w:type="spellEnd"/>
      <w:r w:rsidRPr="00D10110">
        <w:t>,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70%),</w:t>
      </w:r>
      <w:r w:rsidR="00C61159" w:rsidRPr="00D10110">
        <w:t xml:space="preserve"> </w:t>
      </w:r>
      <w:r w:rsidRPr="00D10110">
        <w:t>инвестор</w:t>
      </w:r>
      <w:r w:rsidR="00C61159" w:rsidRPr="00D10110">
        <w:t xml:space="preserve"> </w:t>
      </w:r>
      <w:r w:rsidRPr="00D10110">
        <w:t>получает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r w:rsidRPr="00D10110">
        <w:t>4-5</w:t>
      </w:r>
      <w:r w:rsidR="00C61159" w:rsidRPr="00D10110">
        <w:t xml:space="preserve"> </w:t>
      </w:r>
      <w:r w:rsidRPr="00D10110">
        <w:t>дней</w:t>
      </w:r>
      <w:r w:rsidR="00C61159" w:rsidRPr="00D10110">
        <w:t xml:space="preserve"> </w:t>
      </w:r>
      <w:r w:rsidRPr="00D10110">
        <w:t>после</w:t>
      </w:r>
      <w:r w:rsidR="00C61159" w:rsidRPr="00D10110">
        <w:t xml:space="preserve"> </w:t>
      </w:r>
      <w:r w:rsidRPr="00D10110">
        <w:t>подачи</w:t>
      </w:r>
      <w:r w:rsidR="00C61159" w:rsidRPr="00D10110">
        <w:t xml:space="preserve"> </w:t>
      </w:r>
      <w:r w:rsidRPr="00D10110">
        <w:t>заявки</w:t>
      </w:r>
      <w:r w:rsidR="00C61159" w:rsidRPr="00D10110">
        <w:t xml:space="preserve"> </w:t>
      </w:r>
      <w:r w:rsidRPr="00D10110">
        <w:t>(расчетные</w:t>
      </w:r>
      <w:r w:rsidR="00C61159" w:rsidRPr="00D10110">
        <w:t xml:space="preserve"> </w:t>
      </w:r>
      <w:r w:rsidRPr="00D10110">
        <w:t>циклы</w:t>
      </w:r>
      <w:r w:rsidR="00C61159" w:rsidRPr="00D10110">
        <w:t xml:space="preserve"> </w:t>
      </w:r>
      <w:r w:rsidRPr="00D10110">
        <w:t>Т</w:t>
      </w:r>
      <w:r w:rsidR="00C61159" w:rsidRPr="00D10110">
        <w:t xml:space="preserve"> </w:t>
      </w:r>
      <w:r w:rsidRPr="00D10110">
        <w:t>+</w:t>
      </w:r>
      <w:r w:rsidR="00C61159" w:rsidRPr="00D10110">
        <w:t xml:space="preserve"> </w:t>
      </w:r>
      <w:r w:rsidRPr="00D10110">
        <w:t>4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</w:t>
      </w:r>
      <w:r w:rsidR="00C61159" w:rsidRPr="00D10110">
        <w:t xml:space="preserve"> </w:t>
      </w:r>
      <w:r w:rsidRPr="00D10110">
        <w:t>+</w:t>
      </w:r>
      <w:r w:rsidR="00C61159" w:rsidRPr="00D10110">
        <w:t xml:space="preserve"> </w:t>
      </w:r>
      <w:r w:rsidRPr="00D10110">
        <w:t>5).</w:t>
      </w:r>
      <w:r w:rsidR="00C61159" w:rsidRPr="00D10110">
        <w:t xml:space="preserve"> </w:t>
      </w:r>
      <w:r w:rsidRPr="00D10110">
        <w:t>Тогда</w:t>
      </w:r>
      <w:r w:rsidR="00C61159" w:rsidRPr="00D10110">
        <w:t xml:space="preserve"> </w:t>
      </w:r>
      <w:r w:rsidRPr="00D10110">
        <w:t>же</w:t>
      </w:r>
      <w:r w:rsidR="00C61159" w:rsidRPr="00D10110">
        <w:t xml:space="preserve"> </w:t>
      </w:r>
      <w:r w:rsidRPr="00D10110">
        <w:t>он</w:t>
      </w:r>
      <w:r w:rsidR="00C61159" w:rsidRPr="00D10110">
        <w:t xml:space="preserve"> </w:t>
      </w:r>
      <w:r w:rsidRPr="00D10110">
        <w:t>зачастую</w:t>
      </w:r>
      <w:r w:rsidR="00C61159" w:rsidRPr="00D10110">
        <w:t xml:space="preserve"> </w:t>
      </w:r>
      <w:r w:rsidRPr="00D10110">
        <w:t>узнает</w:t>
      </w:r>
      <w:r w:rsidR="00C61159" w:rsidRPr="00D10110">
        <w:t xml:space="preserve"> </w:t>
      </w:r>
      <w:r w:rsidRPr="00D10110">
        <w:t>стоимость</w:t>
      </w:r>
      <w:r w:rsidR="00C61159" w:rsidRPr="00D10110">
        <w:t xml:space="preserve"> </w:t>
      </w:r>
      <w:r w:rsidRPr="00D10110">
        <w:t>пая,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неудобно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сравнении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акциями,</w:t>
      </w:r>
      <w:r w:rsidR="00C61159" w:rsidRPr="00D10110">
        <w:t xml:space="preserve"> </w:t>
      </w:r>
      <w:r w:rsidRPr="00D10110">
        <w:t>облигациями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биржевыми</w:t>
      </w:r>
      <w:r w:rsidR="00C61159" w:rsidRPr="00D10110">
        <w:t xml:space="preserve"> </w:t>
      </w:r>
      <w:r w:rsidRPr="00D10110">
        <w:t>фондами,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торгуются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бирже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режиме</w:t>
      </w:r>
      <w:r w:rsidR="00C61159" w:rsidRPr="00D10110">
        <w:t xml:space="preserve"> </w:t>
      </w:r>
      <w:r w:rsidRPr="00D10110">
        <w:t>Т</w:t>
      </w:r>
      <w:r w:rsidR="00C61159" w:rsidRPr="00D10110">
        <w:t xml:space="preserve"> </w:t>
      </w:r>
      <w:r w:rsidRPr="00D10110">
        <w:t>+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стоимость</w:t>
      </w:r>
      <w:r w:rsidR="00C61159" w:rsidRPr="00D10110">
        <w:t xml:space="preserve"> </w:t>
      </w:r>
      <w:r w:rsidRPr="00D10110">
        <w:t>которых</w:t>
      </w:r>
      <w:r w:rsidR="00C61159" w:rsidRPr="00D10110">
        <w:t xml:space="preserve"> </w:t>
      </w:r>
      <w:r w:rsidRPr="00D10110">
        <w:t>известна</w:t>
      </w:r>
      <w:r w:rsidR="00C61159" w:rsidRPr="00D10110">
        <w:t xml:space="preserve"> </w:t>
      </w:r>
      <w:r w:rsidRPr="00D10110">
        <w:t>сразу,</w:t>
      </w:r>
      <w:r w:rsidR="00C61159" w:rsidRPr="00D10110">
        <w:t xml:space="preserve"> </w:t>
      </w:r>
      <w:r w:rsidRPr="00D10110">
        <w:t>констатирует</w:t>
      </w:r>
      <w:r w:rsidR="00C61159" w:rsidRPr="00D10110">
        <w:t xml:space="preserve"> </w:t>
      </w:r>
      <w:r w:rsidRPr="00D10110">
        <w:t>Володина.</w:t>
      </w:r>
    </w:p>
    <w:p w14:paraId="5E41BD58" w14:textId="77777777" w:rsidR="0074032A" w:rsidRPr="00D10110" w:rsidRDefault="0074032A" w:rsidP="0074032A">
      <w:proofErr w:type="spellStart"/>
      <w:r w:rsidRPr="00D10110">
        <w:t>Eще</w:t>
      </w:r>
      <w:proofErr w:type="spellEnd"/>
      <w:r w:rsidR="00C61159" w:rsidRPr="00D10110">
        <w:t xml:space="preserve"> </w:t>
      </w:r>
      <w:r w:rsidRPr="00D10110">
        <w:t>одной</w:t>
      </w:r>
      <w:r w:rsidR="00C61159" w:rsidRPr="00D10110">
        <w:t xml:space="preserve"> </w:t>
      </w:r>
      <w:r w:rsidRPr="00D10110">
        <w:t>спецификой</w:t>
      </w:r>
      <w:r w:rsidR="00C61159" w:rsidRPr="00D10110">
        <w:t xml:space="preserve"> </w:t>
      </w:r>
      <w:r w:rsidRPr="00D10110">
        <w:t>рынка</w:t>
      </w:r>
      <w:r w:rsidR="00C61159" w:rsidRPr="00D10110">
        <w:t xml:space="preserve"> </w:t>
      </w:r>
      <w:r w:rsidRPr="00D10110">
        <w:t>коллективных</w:t>
      </w:r>
      <w:r w:rsidR="00C61159" w:rsidRPr="00D10110">
        <w:t xml:space="preserve"> </w:t>
      </w:r>
      <w:r w:rsidRPr="00D10110">
        <w:t>инвестиций</w:t>
      </w:r>
      <w:r w:rsidR="00C61159" w:rsidRPr="00D10110">
        <w:t xml:space="preserve"> </w:t>
      </w:r>
      <w:r w:rsidRPr="00D10110">
        <w:t>является</w:t>
      </w:r>
      <w:r w:rsidR="00C61159" w:rsidRPr="00D10110">
        <w:t xml:space="preserve"> </w:t>
      </w:r>
      <w:r w:rsidRPr="00D10110">
        <w:t>то,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стадии</w:t>
      </w:r>
      <w:r w:rsidR="00C61159" w:rsidRPr="00D10110">
        <w:t xml:space="preserve"> </w:t>
      </w:r>
      <w:r w:rsidRPr="00D10110">
        <w:t>формирования</w:t>
      </w:r>
      <w:r w:rsidR="00C61159" w:rsidRPr="00D10110">
        <w:t xml:space="preserve"> </w:t>
      </w:r>
      <w:r w:rsidRPr="00D10110">
        <w:t>ПИФа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деньги,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УК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вкладывать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финансовые</w:t>
      </w:r>
      <w:r w:rsidR="00C61159" w:rsidRPr="00D10110">
        <w:t xml:space="preserve"> </w:t>
      </w:r>
      <w:r w:rsidRPr="00D10110">
        <w:t>инструменты,</w:t>
      </w:r>
      <w:r w:rsidR="00C61159" w:rsidRPr="00D10110">
        <w:t xml:space="preserve"> </w:t>
      </w:r>
      <w:r w:rsidRPr="00D10110">
        <w:t>должны</w:t>
      </w:r>
      <w:r w:rsidR="00C61159" w:rsidRPr="00D10110">
        <w:t xml:space="preserve"> </w:t>
      </w:r>
      <w:r w:rsidRPr="00D10110">
        <w:t>храниться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транзитных</w:t>
      </w:r>
      <w:r w:rsidR="00C61159" w:rsidRPr="00D10110">
        <w:t xml:space="preserve"> </w:t>
      </w:r>
      <w:r w:rsidRPr="00D10110">
        <w:t>счетах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банках.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любые</w:t>
      </w:r>
      <w:r w:rsidR="00C61159" w:rsidRPr="00D10110">
        <w:t xml:space="preserve"> </w:t>
      </w:r>
      <w:r w:rsidRPr="00D10110">
        <w:t>операции,</w:t>
      </w:r>
      <w:r w:rsidR="00C61159" w:rsidRPr="00D10110">
        <w:t xml:space="preserve"> </w:t>
      </w:r>
      <w:r w:rsidRPr="00D10110">
        <w:t>связанные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этими</w:t>
      </w:r>
      <w:r w:rsidR="00C61159" w:rsidRPr="00D10110">
        <w:t xml:space="preserve"> </w:t>
      </w:r>
      <w:r w:rsidRPr="00D10110">
        <w:t>средствами,</w:t>
      </w:r>
      <w:r w:rsidR="00C61159" w:rsidRPr="00D10110">
        <w:t xml:space="preserve"> </w:t>
      </w:r>
      <w:r w:rsidRPr="00D10110">
        <w:t>должны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акцептованы</w:t>
      </w:r>
      <w:r w:rsidR="00C61159" w:rsidRPr="00D10110">
        <w:t xml:space="preserve"> </w:t>
      </w:r>
      <w:r w:rsidRPr="00D10110">
        <w:t>(согласованы)</w:t>
      </w:r>
      <w:r w:rsidR="00C61159" w:rsidRPr="00D10110">
        <w:t xml:space="preserve"> </w:t>
      </w:r>
      <w:r w:rsidRPr="00D10110">
        <w:t>спецдепозитарием.</w:t>
      </w:r>
      <w:r w:rsidR="00C61159" w:rsidRPr="00D10110">
        <w:t xml:space="preserve"> </w:t>
      </w:r>
      <w:r w:rsidRPr="00D10110">
        <w:t>Получается,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паи</w:t>
      </w:r>
      <w:r w:rsidR="00C61159" w:rsidRPr="00D10110">
        <w:t xml:space="preserve"> </w:t>
      </w:r>
      <w:r w:rsidRPr="00D10110">
        <w:t>выдаются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погашаются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участии</w:t>
      </w:r>
      <w:r w:rsidR="00C61159" w:rsidRPr="00D10110">
        <w:t xml:space="preserve"> </w:t>
      </w:r>
      <w:r w:rsidRPr="00D10110">
        <w:t>одних</w:t>
      </w:r>
      <w:r w:rsidR="00C61159" w:rsidRPr="00D10110">
        <w:t xml:space="preserve"> </w:t>
      </w:r>
      <w:r w:rsidRPr="00D10110">
        <w:t>финансовых</w:t>
      </w:r>
      <w:r w:rsidR="00C61159" w:rsidRPr="00D10110">
        <w:t xml:space="preserve"> </w:t>
      </w:r>
      <w:r w:rsidRPr="00D10110">
        <w:t>институтов</w:t>
      </w:r>
      <w:r w:rsidR="00C61159" w:rsidRPr="00D10110">
        <w:t xml:space="preserve"> </w:t>
      </w:r>
      <w:r w:rsidRPr="00D10110">
        <w:t>(УК,</w:t>
      </w:r>
      <w:r w:rsidR="00C61159" w:rsidRPr="00D10110">
        <w:t xml:space="preserve"> </w:t>
      </w:r>
      <w:r w:rsidRPr="00D10110">
        <w:t>брокеры,</w:t>
      </w:r>
      <w:r w:rsidR="00C61159" w:rsidRPr="00D10110">
        <w:t xml:space="preserve"> </w:t>
      </w:r>
      <w:r w:rsidRPr="00D10110">
        <w:t>депозитарии,</w:t>
      </w:r>
      <w:r w:rsidR="00C61159" w:rsidRPr="00D10110">
        <w:t xml:space="preserve"> </w:t>
      </w:r>
      <w:r w:rsidRPr="00D10110">
        <w:t>спецдепозитарии,</w:t>
      </w:r>
      <w:r w:rsidR="00C61159" w:rsidRPr="00D10110">
        <w:t xml:space="preserve"> </w:t>
      </w:r>
      <w:r w:rsidRPr="00D10110">
        <w:t>регистраторы),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деньги</w:t>
      </w:r>
      <w:r w:rsidR="00C61159" w:rsidRPr="00D10110">
        <w:t xml:space="preserve"> </w:t>
      </w:r>
      <w:r w:rsidRPr="00D10110">
        <w:t>двигаются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других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r w:rsidRPr="00D10110">
        <w:t>банки.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сложно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proofErr w:type="spellStart"/>
      <w:r w:rsidRPr="00D10110">
        <w:t>ресурсозатратно</w:t>
      </w:r>
      <w:proofErr w:type="spellEnd"/>
      <w:r w:rsidRPr="00D10110">
        <w:t>,</w:t>
      </w:r>
      <w:r w:rsidR="00C61159" w:rsidRPr="00D10110">
        <w:t xml:space="preserve"> </w:t>
      </w:r>
      <w:r w:rsidRPr="00D10110">
        <w:t>говорит</w:t>
      </w:r>
      <w:r w:rsidR="00C61159" w:rsidRPr="00D10110">
        <w:t xml:space="preserve"> </w:t>
      </w:r>
      <w:r w:rsidRPr="00D10110">
        <w:t>Володина.</w:t>
      </w:r>
    </w:p>
    <w:p w14:paraId="1B09B68F" w14:textId="77777777" w:rsidR="0074032A" w:rsidRPr="00D10110" w:rsidRDefault="0074032A" w:rsidP="0074032A">
      <w:r w:rsidRPr="00D10110">
        <w:t>Поэтому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рамках</w:t>
      </w:r>
      <w:r w:rsidR="00C61159" w:rsidRPr="00D10110">
        <w:t xml:space="preserve"> </w:t>
      </w:r>
      <w:r w:rsidR="009F6448">
        <w:t>«</w:t>
      </w:r>
      <w:r w:rsidRPr="00D10110">
        <w:t>Платформы</w:t>
      </w:r>
      <w:r w:rsidR="00C61159" w:rsidRPr="00D10110">
        <w:t xml:space="preserve"> </w:t>
      </w:r>
      <w:r w:rsidRPr="00D10110">
        <w:t>ПИФ</w:t>
      </w:r>
      <w:r w:rsidR="009F6448">
        <w:t>»</w:t>
      </w:r>
      <w:r w:rsidR="00C61159" w:rsidRPr="00D10110">
        <w:t xml:space="preserve"> </w:t>
      </w:r>
      <w:r w:rsidRPr="00D10110">
        <w:t>НРД</w:t>
      </w:r>
      <w:r w:rsidR="00C61159" w:rsidRPr="00D10110">
        <w:t xml:space="preserve"> </w:t>
      </w:r>
      <w:r w:rsidRPr="00D10110">
        <w:t>развивает</w:t>
      </w:r>
      <w:r w:rsidR="00C61159" w:rsidRPr="00D10110">
        <w:t xml:space="preserve"> </w:t>
      </w:r>
      <w:r w:rsidRPr="00D10110">
        <w:t>сервисы,</w:t>
      </w:r>
      <w:r w:rsidR="00C61159" w:rsidRPr="00D10110">
        <w:t xml:space="preserve"> </w:t>
      </w:r>
      <w:r w:rsidRPr="00D10110">
        <w:t>связанные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движением</w:t>
      </w:r>
      <w:r w:rsidR="00C61159" w:rsidRPr="00D10110">
        <w:t xml:space="preserve"> </w:t>
      </w:r>
      <w:r w:rsidRPr="00D10110">
        <w:t>денежных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рынке</w:t>
      </w:r>
      <w:r w:rsidR="00C61159" w:rsidRPr="00D10110">
        <w:t xml:space="preserve"> </w:t>
      </w:r>
      <w:r w:rsidRPr="00D10110">
        <w:t>коллективных</w:t>
      </w:r>
      <w:r w:rsidR="00C61159" w:rsidRPr="00D10110">
        <w:t xml:space="preserve"> </w:t>
      </w:r>
      <w:r w:rsidRPr="00D10110">
        <w:t>инвестиций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распределением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выплате</w:t>
      </w:r>
      <w:r w:rsidR="00C61159" w:rsidRPr="00D10110">
        <w:t xml:space="preserve"> </w:t>
      </w:r>
      <w:r w:rsidRPr="00D10110">
        <w:t>дохода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паям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погашении,</w:t>
      </w:r>
      <w:r w:rsidR="00C61159" w:rsidRPr="00D10110">
        <w:t xml:space="preserve"> </w:t>
      </w:r>
      <w:r w:rsidRPr="00D10110">
        <w:t>рассказала</w:t>
      </w:r>
      <w:r w:rsidR="00C61159" w:rsidRPr="00D10110">
        <w:t xml:space="preserve"> </w:t>
      </w:r>
      <w:r w:rsidRPr="00D10110">
        <w:t>Володина.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частности,</w:t>
      </w:r>
      <w:r w:rsidR="00C61159" w:rsidRPr="00D10110">
        <w:t xml:space="preserve"> </w:t>
      </w:r>
      <w:r w:rsidRPr="00D10110">
        <w:t>депозитарий</w:t>
      </w:r>
      <w:r w:rsidR="00C61159" w:rsidRPr="00D10110">
        <w:t xml:space="preserve"> </w:t>
      </w:r>
      <w:r w:rsidRPr="00D10110">
        <w:t>планирует</w:t>
      </w:r>
      <w:r w:rsidR="00C61159" w:rsidRPr="00D10110">
        <w:t xml:space="preserve"> </w:t>
      </w:r>
      <w:r w:rsidRPr="00D10110">
        <w:t>дать</w:t>
      </w:r>
      <w:r w:rsidR="00C61159" w:rsidRPr="00D10110">
        <w:t xml:space="preserve"> </w:t>
      </w:r>
      <w:r w:rsidRPr="00D10110">
        <w:t>УК</w:t>
      </w:r>
      <w:r w:rsidR="00C61159" w:rsidRPr="00D10110">
        <w:t xml:space="preserve"> </w:t>
      </w:r>
      <w:r w:rsidRPr="00D10110">
        <w:t>возможность</w:t>
      </w:r>
      <w:r w:rsidR="00C61159" w:rsidRPr="00D10110">
        <w:t xml:space="preserve"> </w:t>
      </w:r>
      <w:r w:rsidRPr="00D10110">
        <w:t>открывать</w:t>
      </w:r>
      <w:r w:rsidR="00C61159" w:rsidRPr="00D10110">
        <w:t xml:space="preserve"> </w:t>
      </w:r>
      <w:r w:rsidRPr="00D10110">
        <w:t>транзитные</w:t>
      </w:r>
      <w:r w:rsidR="00C61159" w:rsidRPr="00D10110">
        <w:t xml:space="preserve"> </w:t>
      </w:r>
      <w:r w:rsidRPr="00D10110">
        <w:t>счета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банковские</w:t>
      </w:r>
      <w:r w:rsidR="00C61159" w:rsidRPr="00D10110">
        <w:t xml:space="preserve"> </w:t>
      </w:r>
      <w:r w:rsidRPr="00D10110">
        <w:t>счета</w:t>
      </w:r>
      <w:r w:rsidR="00C61159" w:rsidRPr="00D10110">
        <w:t xml:space="preserve"> </w:t>
      </w:r>
      <w:r w:rsidRPr="00D10110">
        <w:t>доверительного</w:t>
      </w:r>
      <w:r w:rsidR="00C61159" w:rsidRPr="00D10110">
        <w:t xml:space="preserve"> </w:t>
      </w:r>
      <w:r w:rsidRPr="00D10110">
        <w:t>управления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инфраструктуре</w:t>
      </w:r>
      <w:r w:rsidR="00C61159" w:rsidRPr="00D10110">
        <w:t xml:space="preserve"> </w:t>
      </w:r>
      <w:r w:rsidRPr="00D10110">
        <w:t>НРД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работать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lastRenderedPageBreak/>
        <w:t>едином</w:t>
      </w:r>
      <w:r w:rsidR="00C61159" w:rsidRPr="00D10110">
        <w:t xml:space="preserve"> </w:t>
      </w:r>
      <w:r w:rsidRPr="00D10110">
        <w:t>ЭДО.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позволит</w:t>
      </w:r>
      <w:r w:rsidR="00C61159" w:rsidRPr="00D10110">
        <w:t xml:space="preserve"> </w:t>
      </w:r>
      <w:r w:rsidRPr="00D10110">
        <w:t>сократить</w:t>
      </w:r>
      <w:r w:rsidR="00C61159" w:rsidRPr="00D10110">
        <w:t xml:space="preserve"> </w:t>
      </w:r>
      <w:r w:rsidRPr="00D10110">
        <w:t>время</w:t>
      </w:r>
      <w:r w:rsidR="00C61159" w:rsidRPr="00D10110">
        <w:t xml:space="preserve"> </w:t>
      </w:r>
      <w:r w:rsidRPr="00D10110">
        <w:t>получения</w:t>
      </w:r>
      <w:r w:rsidR="00C61159" w:rsidRPr="00D10110">
        <w:t xml:space="preserve"> </w:t>
      </w:r>
      <w:r w:rsidRPr="00D10110">
        <w:t>инвестором</w:t>
      </w:r>
      <w:r w:rsidR="00C61159" w:rsidRPr="00D10110">
        <w:t xml:space="preserve"> </w:t>
      </w:r>
      <w:r w:rsidRPr="00D10110">
        <w:t>купленных</w:t>
      </w:r>
      <w:r w:rsidR="00C61159" w:rsidRPr="00D10110">
        <w:t xml:space="preserve"> </w:t>
      </w:r>
      <w:r w:rsidRPr="00D10110">
        <w:t>паев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proofErr w:type="gramStart"/>
      <w:r w:rsidRPr="00D10110">
        <w:t>4-5</w:t>
      </w:r>
      <w:proofErr w:type="gramEnd"/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одного</w:t>
      </w:r>
      <w:r w:rsidR="00C61159" w:rsidRPr="00D10110">
        <w:t xml:space="preserve"> </w:t>
      </w:r>
      <w:r w:rsidRPr="00D10110">
        <w:t>дня,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увеличит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ликвидность,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снизит</w:t>
      </w:r>
      <w:r w:rsidR="00C61159" w:rsidRPr="00D10110">
        <w:t xml:space="preserve"> </w:t>
      </w:r>
      <w:r w:rsidRPr="00D10110">
        <w:t>вероятность</w:t>
      </w:r>
      <w:r w:rsidR="00C61159" w:rsidRPr="00D10110">
        <w:t xml:space="preserve"> </w:t>
      </w:r>
      <w:r w:rsidRPr="00D10110">
        <w:t>изменения</w:t>
      </w:r>
      <w:r w:rsidR="00C61159" w:rsidRPr="00D10110">
        <w:t xml:space="preserve"> </w:t>
      </w:r>
      <w:r w:rsidRPr="00D10110">
        <w:t>цены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даты</w:t>
      </w:r>
      <w:r w:rsidR="00C61159" w:rsidRPr="00D10110">
        <w:t xml:space="preserve"> </w:t>
      </w:r>
      <w:r w:rsidRPr="00D10110">
        <w:t>заявки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даты</w:t>
      </w:r>
      <w:r w:rsidR="00C61159" w:rsidRPr="00D10110">
        <w:t xml:space="preserve"> </w:t>
      </w:r>
      <w:r w:rsidRPr="00D10110">
        <w:t>покупки,</w:t>
      </w:r>
      <w:r w:rsidR="00C61159" w:rsidRPr="00D10110">
        <w:t xml:space="preserve"> </w:t>
      </w:r>
      <w:r w:rsidRPr="00D10110">
        <w:t>уверена</w:t>
      </w:r>
      <w:r w:rsidR="00C61159" w:rsidRPr="00D10110">
        <w:t xml:space="preserve"> </w:t>
      </w:r>
      <w:r w:rsidRPr="00D10110">
        <w:t>Володина.</w:t>
      </w:r>
    </w:p>
    <w:p w14:paraId="5EAD3A67" w14:textId="77777777" w:rsidR="0074032A" w:rsidRPr="00D10110" w:rsidRDefault="0074032A" w:rsidP="0074032A">
      <w:r w:rsidRPr="00D10110">
        <w:t>НРД</w:t>
      </w:r>
      <w:r w:rsidR="00C61159" w:rsidRPr="00D10110">
        <w:t xml:space="preserve"> </w:t>
      </w:r>
      <w:r w:rsidRPr="00D10110">
        <w:t>предлагает</w:t>
      </w:r>
      <w:r w:rsidR="00C61159" w:rsidRPr="00D10110">
        <w:t xml:space="preserve"> </w:t>
      </w:r>
      <w:r w:rsidRPr="00D10110">
        <w:t>гармонизировать</w:t>
      </w:r>
      <w:r w:rsidR="00C61159" w:rsidRPr="00D10110">
        <w:t xml:space="preserve"> </w:t>
      </w:r>
      <w:r w:rsidRPr="00D10110">
        <w:t>законодательство</w:t>
      </w:r>
      <w:r w:rsidR="00C61159" w:rsidRPr="00D10110">
        <w:t xml:space="preserve"> </w:t>
      </w:r>
      <w:r w:rsidRPr="00D10110">
        <w:t>рынка</w:t>
      </w:r>
      <w:r w:rsidR="00C61159" w:rsidRPr="00D10110">
        <w:t xml:space="preserve"> </w:t>
      </w:r>
      <w:r w:rsidRPr="00D10110">
        <w:t>коллективных</w:t>
      </w:r>
      <w:r w:rsidR="00C61159" w:rsidRPr="00D10110">
        <w:t xml:space="preserve"> </w:t>
      </w:r>
      <w:r w:rsidRPr="00D10110">
        <w:t>инвестиций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эмиссионными</w:t>
      </w:r>
      <w:r w:rsidR="00C61159" w:rsidRPr="00D10110">
        <w:t xml:space="preserve"> </w:t>
      </w:r>
      <w:r w:rsidRPr="00D10110">
        <w:t>бумагами</w:t>
      </w:r>
      <w:r w:rsidR="00C61159" w:rsidRPr="00D10110">
        <w:t xml:space="preserve"> </w:t>
      </w:r>
      <w:r w:rsidRPr="00D10110">
        <w:t>таким</w:t>
      </w:r>
      <w:r w:rsidR="00C61159" w:rsidRPr="00D10110">
        <w:t xml:space="preserve"> </w:t>
      </w:r>
      <w:r w:rsidRPr="00D10110">
        <w:t>образом,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дохода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паям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было</w:t>
      </w:r>
      <w:r w:rsidR="00C61159" w:rsidRPr="00D10110">
        <w:t xml:space="preserve"> </w:t>
      </w:r>
      <w:r w:rsidRPr="00D10110">
        <w:t>распределять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же,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акциям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облигациям,</w:t>
      </w:r>
      <w:r w:rsidR="00C61159" w:rsidRPr="00D10110">
        <w:t xml:space="preserve"> </w:t>
      </w:r>
      <w:r w:rsidRPr="00D10110">
        <w:t>продолжает</w:t>
      </w:r>
      <w:r w:rsidR="00C61159" w:rsidRPr="00D10110">
        <w:t xml:space="preserve"> </w:t>
      </w:r>
      <w:r w:rsidRPr="00D10110">
        <w:t>Володина: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называемые</w:t>
      </w:r>
      <w:r w:rsidR="00C61159" w:rsidRPr="00D10110">
        <w:t xml:space="preserve"> </w:t>
      </w:r>
      <w:r w:rsidRPr="00D10110">
        <w:t>каскадные</w:t>
      </w:r>
      <w:r w:rsidR="00C61159" w:rsidRPr="00D10110">
        <w:t xml:space="preserve"> </w:t>
      </w:r>
      <w:r w:rsidRPr="00D10110">
        <w:t>выплаты,</w:t>
      </w:r>
      <w:r w:rsidR="00C61159" w:rsidRPr="00D10110">
        <w:t xml:space="preserve"> </w:t>
      </w:r>
      <w:r w:rsidRPr="00D10110">
        <w:t>когда</w:t>
      </w:r>
      <w:r w:rsidR="00C61159" w:rsidRPr="00D10110">
        <w:t xml:space="preserve"> </w:t>
      </w:r>
      <w:r w:rsidRPr="00D10110">
        <w:t>УК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направлять</w:t>
      </w:r>
      <w:r w:rsidR="00C61159" w:rsidRPr="00D10110">
        <w:t xml:space="preserve"> </w:t>
      </w:r>
      <w:r w:rsidRPr="00D10110">
        <w:t>деньги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депозитарии,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те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конечным</w:t>
      </w:r>
      <w:r w:rsidR="00C61159" w:rsidRPr="00D10110">
        <w:t xml:space="preserve"> </w:t>
      </w:r>
      <w:r w:rsidRPr="00D10110">
        <w:t>инвесторам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брокерские</w:t>
      </w:r>
      <w:r w:rsidR="00C61159" w:rsidRPr="00D10110">
        <w:t xml:space="preserve"> </w:t>
      </w:r>
      <w:r w:rsidRPr="00D10110">
        <w:t>счета.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пайщики</w:t>
      </w:r>
      <w:r w:rsidR="00C61159" w:rsidRPr="00D10110">
        <w:t xml:space="preserve"> </w:t>
      </w:r>
      <w:r w:rsidRPr="00D10110">
        <w:t>получают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банковские</w:t>
      </w:r>
      <w:r w:rsidR="00C61159" w:rsidRPr="00D10110">
        <w:t xml:space="preserve"> </w:t>
      </w:r>
      <w:r w:rsidRPr="00D10110">
        <w:t>реквизиты,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укажут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сборе</w:t>
      </w:r>
      <w:r w:rsidR="00C61159" w:rsidRPr="00D10110">
        <w:t xml:space="preserve"> </w:t>
      </w:r>
      <w:r w:rsidRPr="00D10110">
        <w:t>списка</w:t>
      </w:r>
      <w:r w:rsidR="00C61159" w:rsidRPr="00D10110">
        <w:t xml:space="preserve"> </w:t>
      </w:r>
      <w:r w:rsidRPr="00D10110">
        <w:t>владельцев</w:t>
      </w:r>
      <w:r w:rsidR="00C61159" w:rsidRPr="00D10110">
        <w:t xml:space="preserve"> </w:t>
      </w:r>
      <w:r w:rsidRPr="00D10110">
        <w:t>паев.</w:t>
      </w:r>
      <w:r w:rsidR="00C61159" w:rsidRPr="00D10110">
        <w:t xml:space="preserve"> </w:t>
      </w:r>
      <w:r w:rsidRPr="00D10110">
        <w:t>Такой</w:t>
      </w:r>
      <w:r w:rsidR="00C61159" w:rsidRPr="00D10110">
        <w:t xml:space="preserve"> </w:t>
      </w:r>
      <w:r w:rsidRPr="00D10110">
        <w:t>механизм</w:t>
      </w:r>
      <w:r w:rsidR="00C61159" w:rsidRPr="00D10110">
        <w:t xml:space="preserve"> </w:t>
      </w:r>
      <w:r w:rsidRPr="00D10110">
        <w:t>распределения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создает</w:t>
      </w:r>
      <w:r w:rsidR="00C61159" w:rsidRPr="00D10110">
        <w:t xml:space="preserve"> </w:t>
      </w:r>
      <w:r w:rsidRPr="00D10110">
        <w:t>дополнительную</w:t>
      </w:r>
      <w:r w:rsidR="00C61159" w:rsidRPr="00D10110">
        <w:t xml:space="preserve"> </w:t>
      </w:r>
      <w:r w:rsidRPr="00D10110">
        <w:t>нагрузку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УК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приводить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существенным</w:t>
      </w:r>
      <w:r w:rsidR="00C61159" w:rsidRPr="00D10110">
        <w:t xml:space="preserve"> </w:t>
      </w:r>
      <w:r w:rsidRPr="00D10110">
        <w:t>задержкам</w:t>
      </w:r>
      <w:r w:rsidR="00C61159" w:rsidRPr="00D10110">
        <w:t xml:space="preserve"> </w:t>
      </w:r>
      <w:r w:rsidRPr="00D10110">
        <w:t>выплат,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первую</w:t>
      </w:r>
      <w:r w:rsidR="00C61159" w:rsidRPr="00D10110">
        <w:t xml:space="preserve"> </w:t>
      </w:r>
      <w:r w:rsidRPr="00D10110">
        <w:t>очередь</w:t>
      </w:r>
      <w:r w:rsidR="00C61159" w:rsidRPr="00D10110">
        <w:t xml:space="preserve"> </w:t>
      </w:r>
      <w:r w:rsidRPr="00D10110">
        <w:t>эта</w:t>
      </w:r>
      <w:r w:rsidR="00C61159" w:rsidRPr="00D10110">
        <w:t xml:space="preserve"> </w:t>
      </w:r>
      <w:r w:rsidRPr="00D10110">
        <w:t>проблема</w:t>
      </w:r>
      <w:r w:rsidR="00C61159" w:rsidRPr="00D10110">
        <w:t xml:space="preserve"> </w:t>
      </w:r>
      <w:r w:rsidRPr="00D10110">
        <w:t>касается</w:t>
      </w:r>
      <w:r w:rsidR="00C61159" w:rsidRPr="00D10110">
        <w:t xml:space="preserve"> </w:t>
      </w:r>
      <w:r w:rsidRPr="00D10110">
        <w:t>фондов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миллионами</w:t>
      </w:r>
      <w:r w:rsidR="00C61159" w:rsidRPr="00D10110">
        <w:t xml:space="preserve"> </w:t>
      </w:r>
      <w:r w:rsidRPr="00D10110">
        <w:t>пайщиков.</w:t>
      </w:r>
    </w:p>
    <w:p w14:paraId="36A672EF" w14:textId="77777777" w:rsidR="0074032A" w:rsidRPr="00D10110" w:rsidRDefault="0074032A" w:rsidP="0074032A">
      <w:r w:rsidRPr="00D10110">
        <w:t>В</w:t>
      </w:r>
      <w:r w:rsidR="00C61159" w:rsidRPr="00D10110">
        <w:t xml:space="preserve"> </w:t>
      </w:r>
      <w:r w:rsidRPr="00D10110">
        <w:t>результате</w:t>
      </w:r>
      <w:r w:rsidR="00C61159" w:rsidRPr="00D10110">
        <w:t xml:space="preserve"> </w:t>
      </w:r>
      <w:r w:rsidRPr="00D10110">
        <w:t>гармонизации</w:t>
      </w:r>
      <w:r w:rsidR="00C61159" w:rsidRPr="00D10110">
        <w:t xml:space="preserve"> </w:t>
      </w:r>
      <w:r w:rsidRPr="00D10110">
        <w:t>законодательства</w:t>
      </w:r>
      <w:r w:rsidR="00C61159" w:rsidRPr="00D10110">
        <w:t xml:space="preserve"> </w:t>
      </w:r>
      <w:r w:rsidRPr="00D10110">
        <w:t>разных</w:t>
      </w:r>
      <w:r w:rsidR="00C61159" w:rsidRPr="00D10110">
        <w:t xml:space="preserve"> </w:t>
      </w:r>
      <w:r w:rsidRPr="00D10110">
        <w:t>рынков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пайщик</w:t>
      </w:r>
      <w:r w:rsidR="00C61159" w:rsidRPr="00D10110">
        <w:t xml:space="preserve"> </w:t>
      </w:r>
      <w:r w:rsidRPr="00D10110">
        <w:t>быстрее</w:t>
      </w:r>
      <w:r w:rsidR="00C61159" w:rsidRPr="00D10110">
        <w:t xml:space="preserve"> </w:t>
      </w:r>
      <w:r w:rsidRPr="00D10110">
        <w:t>получит</w:t>
      </w:r>
      <w:r w:rsidR="00C61159" w:rsidRPr="00D10110">
        <w:t xml:space="preserve"> </w:t>
      </w:r>
      <w:r w:rsidRPr="00D10110">
        <w:t>деньги,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выиграет</w:t>
      </w:r>
      <w:r w:rsidR="00C61159" w:rsidRPr="00D10110">
        <w:t xml:space="preserve"> </w:t>
      </w:r>
      <w:r w:rsidRPr="00D10110">
        <w:t>брокер,</w:t>
      </w:r>
      <w:r w:rsidR="00C61159" w:rsidRPr="00D10110">
        <w:t xml:space="preserve"> </w:t>
      </w:r>
      <w:r w:rsidRPr="00D10110">
        <w:t>поскольку</w:t>
      </w:r>
      <w:r w:rsidR="00C61159" w:rsidRPr="00D10110">
        <w:t xml:space="preserve"> </w:t>
      </w:r>
      <w:r w:rsidRPr="00D10110">
        <w:t>средства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доходов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погашений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переданы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инвестиционные</w:t>
      </w:r>
      <w:r w:rsidR="00C61159" w:rsidRPr="00D10110">
        <w:t xml:space="preserve"> </w:t>
      </w:r>
      <w:r w:rsidRPr="00D10110">
        <w:t>счета,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дает</w:t>
      </w:r>
      <w:r w:rsidR="00C61159" w:rsidRPr="00D10110">
        <w:t xml:space="preserve"> </w:t>
      </w:r>
      <w:r w:rsidRPr="00D10110">
        <w:t>дополнительные</w:t>
      </w:r>
      <w:r w:rsidR="00C61159" w:rsidRPr="00D10110">
        <w:t xml:space="preserve"> </w:t>
      </w:r>
      <w:r w:rsidRPr="00D10110">
        <w:t>возможности</w:t>
      </w:r>
      <w:r w:rsidR="00C61159" w:rsidRPr="00D10110">
        <w:t xml:space="preserve"> </w:t>
      </w:r>
      <w:r w:rsidRPr="00D10110">
        <w:t>компании</w:t>
      </w:r>
      <w:r w:rsidR="00C61159" w:rsidRPr="00D10110">
        <w:t xml:space="preserve"> </w:t>
      </w:r>
      <w:r w:rsidRPr="00D10110">
        <w:t>предложить</w:t>
      </w:r>
      <w:r w:rsidR="00C61159" w:rsidRPr="00D10110">
        <w:t xml:space="preserve"> </w:t>
      </w:r>
      <w:r w:rsidRPr="00D10110">
        <w:t>клиентам</w:t>
      </w:r>
      <w:r w:rsidR="00C61159" w:rsidRPr="00D10110">
        <w:t xml:space="preserve"> </w:t>
      </w:r>
      <w:r w:rsidRPr="00D10110">
        <w:t>новые</w:t>
      </w:r>
      <w:r w:rsidR="00C61159" w:rsidRPr="00D10110">
        <w:t xml:space="preserve"> </w:t>
      </w:r>
      <w:r w:rsidRPr="00D10110">
        <w:t>инструменты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вложений,</w:t>
      </w:r>
      <w:r w:rsidR="00C61159" w:rsidRPr="00D10110">
        <w:t xml:space="preserve"> </w:t>
      </w:r>
      <w:r w:rsidRPr="00D10110">
        <w:t>рассуждает</w:t>
      </w:r>
      <w:r w:rsidR="00C61159" w:rsidRPr="00D10110">
        <w:t xml:space="preserve"> </w:t>
      </w:r>
      <w:r w:rsidRPr="00D10110">
        <w:t>Володина.</w:t>
      </w:r>
      <w:r w:rsidR="00C61159" w:rsidRPr="00D10110">
        <w:t xml:space="preserve"> </w:t>
      </w:r>
      <w:r w:rsidRPr="00D10110">
        <w:t>Эта</w:t>
      </w:r>
      <w:r w:rsidR="00C61159" w:rsidRPr="00D10110">
        <w:t xml:space="preserve"> </w:t>
      </w:r>
      <w:r w:rsidRPr="00D10110">
        <w:t>инициатива</w:t>
      </w:r>
      <w:r w:rsidR="00C61159" w:rsidRPr="00D10110">
        <w:t xml:space="preserve"> </w:t>
      </w:r>
      <w:r w:rsidRPr="00D10110">
        <w:t>НРД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нашла</w:t>
      </w:r>
      <w:r w:rsidR="00C61159" w:rsidRPr="00D10110">
        <w:t xml:space="preserve"> </w:t>
      </w:r>
      <w:r w:rsidRPr="00D10110">
        <w:t>поддержку</w:t>
      </w:r>
      <w:r w:rsidR="00C61159" w:rsidRPr="00D10110">
        <w:t xml:space="preserve"> </w:t>
      </w:r>
      <w:r w:rsidRPr="00D10110">
        <w:t>профессиональных</w:t>
      </w:r>
      <w:r w:rsidR="00C61159" w:rsidRPr="00D10110">
        <w:t xml:space="preserve"> </w:t>
      </w:r>
      <w:r w:rsidRPr="00D10110">
        <w:t>участников</w:t>
      </w:r>
      <w:r w:rsidR="00C61159" w:rsidRPr="00D10110">
        <w:t xml:space="preserve"> </w:t>
      </w:r>
      <w:r w:rsidRPr="00D10110">
        <w:t>рынка,</w:t>
      </w:r>
      <w:r w:rsidR="00C61159" w:rsidRPr="00D10110">
        <w:t xml:space="preserve"> </w:t>
      </w:r>
      <w:r w:rsidRPr="00D10110">
        <w:t>рассказала</w:t>
      </w:r>
      <w:r w:rsidR="00C61159" w:rsidRPr="00D10110">
        <w:t xml:space="preserve"> </w:t>
      </w:r>
      <w:r w:rsidRPr="00D10110">
        <w:t>она.</w:t>
      </w:r>
    </w:p>
    <w:p w14:paraId="2A941BC8" w14:textId="77777777" w:rsidR="0074032A" w:rsidRPr="00D10110" w:rsidRDefault="0074032A" w:rsidP="0074032A">
      <w:r w:rsidRPr="00D10110">
        <w:t>Кроме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НРД</w:t>
      </w:r>
      <w:r w:rsidR="00C61159" w:rsidRPr="00D10110">
        <w:t xml:space="preserve"> </w:t>
      </w:r>
      <w:r w:rsidRPr="00D10110">
        <w:t>считает</w:t>
      </w:r>
      <w:r w:rsidR="00C61159" w:rsidRPr="00D10110">
        <w:t xml:space="preserve"> </w:t>
      </w:r>
      <w:r w:rsidRPr="00D10110">
        <w:t>целесообразным</w:t>
      </w:r>
      <w:r w:rsidR="00C61159" w:rsidRPr="00D10110">
        <w:t xml:space="preserve"> </w:t>
      </w:r>
      <w:r w:rsidRPr="00D10110">
        <w:t>гармонизировать</w:t>
      </w:r>
      <w:r w:rsidR="00C61159" w:rsidRPr="00D10110">
        <w:t xml:space="preserve"> </w:t>
      </w:r>
      <w:r w:rsidRPr="00D10110">
        <w:t>законодательство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части</w:t>
      </w:r>
      <w:r w:rsidR="00C61159" w:rsidRPr="00D10110">
        <w:t xml:space="preserve"> </w:t>
      </w:r>
      <w:r w:rsidRPr="00D10110">
        <w:t>налогового</w:t>
      </w:r>
      <w:r w:rsidR="00C61159" w:rsidRPr="00D10110">
        <w:t xml:space="preserve"> </w:t>
      </w:r>
      <w:r w:rsidRPr="00D10110">
        <w:t>агентирования,</w:t>
      </w:r>
      <w:r w:rsidR="00C61159" w:rsidRPr="00D10110">
        <w:t xml:space="preserve"> </w:t>
      </w:r>
      <w:r w:rsidRPr="00D10110">
        <w:t>когда</w:t>
      </w:r>
      <w:r w:rsidR="00C61159" w:rsidRPr="00D10110">
        <w:t xml:space="preserve"> </w:t>
      </w:r>
      <w:r w:rsidRPr="00D10110">
        <w:t>налоговым</w:t>
      </w:r>
      <w:r w:rsidR="00C61159" w:rsidRPr="00D10110">
        <w:t xml:space="preserve"> </w:t>
      </w:r>
      <w:r w:rsidRPr="00D10110">
        <w:t>агентом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депозитарий,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котором</w:t>
      </w:r>
      <w:r w:rsidR="00C61159" w:rsidRPr="00D10110">
        <w:t xml:space="preserve"> </w:t>
      </w:r>
      <w:r w:rsidRPr="00D10110">
        <w:t>открыт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конечному</w:t>
      </w:r>
      <w:r w:rsidR="00C61159" w:rsidRPr="00D10110">
        <w:t xml:space="preserve"> </w:t>
      </w:r>
      <w:r w:rsidRPr="00D10110">
        <w:t>инвестору,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брокер.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снимет</w:t>
      </w:r>
      <w:r w:rsidR="00C61159" w:rsidRPr="00D10110">
        <w:t xml:space="preserve"> </w:t>
      </w:r>
      <w:r w:rsidRPr="00D10110">
        <w:t>нагрузку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УК,</w:t>
      </w:r>
      <w:r w:rsidR="00C61159" w:rsidRPr="00D10110">
        <w:t xml:space="preserve"> </w:t>
      </w:r>
      <w:r w:rsidRPr="00D10110">
        <w:t>делегировав</w:t>
      </w:r>
      <w:r w:rsidR="00C61159" w:rsidRPr="00D10110">
        <w:t xml:space="preserve"> </w:t>
      </w:r>
      <w:r w:rsidRPr="00D10110">
        <w:t>непрофильную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них</w:t>
      </w:r>
      <w:r w:rsidR="00C61159" w:rsidRPr="00D10110">
        <w:t xml:space="preserve"> </w:t>
      </w:r>
      <w:r w:rsidRPr="00D10110">
        <w:t>функцию,</w:t>
      </w:r>
      <w:r w:rsidR="00C61159" w:rsidRPr="00D10110">
        <w:t xml:space="preserve"> </w:t>
      </w:r>
      <w:r w:rsidRPr="00D10110">
        <w:t>говорит</w:t>
      </w:r>
      <w:r w:rsidR="00C61159" w:rsidRPr="00D10110">
        <w:t xml:space="preserve"> </w:t>
      </w:r>
      <w:r w:rsidRPr="00D10110">
        <w:t>Володина.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выплате</w:t>
      </w:r>
      <w:r w:rsidR="00C61159" w:rsidRPr="00D10110">
        <w:t xml:space="preserve"> </w:t>
      </w:r>
      <w:r w:rsidRPr="00D10110">
        <w:t>дохода</w:t>
      </w:r>
      <w:r w:rsidR="00C61159" w:rsidRPr="00D10110">
        <w:t xml:space="preserve"> </w:t>
      </w:r>
      <w:r w:rsidRPr="00D10110">
        <w:t>/</w:t>
      </w:r>
      <w:r w:rsidR="00C61159" w:rsidRPr="00D10110">
        <w:t xml:space="preserve"> </w:t>
      </w:r>
      <w:r w:rsidRPr="00D10110">
        <w:t>погашении</w:t>
      </w:r>
      <w:r w:rsidR="00C61159" w:rsidRPr="00D10110">
        <w:t xml:space="preserve"> </w:t>
      </w:r>
      <w:r w:rsidRPr="00D10110">
        <w:t>паев</w:t>
      </w:r>
      <w:r w:rsidR="00C61159" w:rsidRPr="00D10110">
        <w:t xml:space="preserve"> </w:t>
      </w:r>
      <w:r w:rsidRPr="00D10110">
        <w:t>налоговым</w:t>
      </w:r>
      <w:r w:rsidR="00C61159" w:rsidRPr="00D10110">
        <w:t xml:space="preserve"> </w:t>
      </w:r>
      <w:r w:rsidRPr="00D10110">
        <w:t>агентом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либо</w:t>
      </w:r>
      <w:r w:rsidR="00C61159" w:rsidRPr="00D10110">
        <w:t xml:space="preserve"> </w:t>
      </w:r>
      <w:r w:rsidRPr="00D10110">
        <w:t>УК,</w:t>
      </w:r>
      <w:r w:rsidR="00C61159" w:rsidRPr="00D10110">
        <w:t xml:space="preserve"> </w:t>
      </w:r>
      <w:r w:rsidRPr="00D10110">
        <w:t>либо</w:t>
      </w:r>
      <w:r w:rsidR="00C61159" w:rsidRPr="00D10110">
        <w:t xml:space="preserve"> </w:t>
      </w:r>
      <w:r w:rsidRPr="00D10110">
        <w:t>брокер,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деньги</w:t>
      </w:r>
      <w:r w:rsidR="00C61159" w:rsidRPr="00D10110">
        <w:t xml:space="preserve"> </w:t>
      </w:r>
      <w:r w:rsidRPr="00D10110">
        <w:t>поступают</w:t>
      </w:r>
      <w:r w:rsidR="00C61159" w:rsidRPr="00D10110">
        <w:t xml:space="preserve"> </w:t>
      </w:r>
      <w:r w:rsidRPr="00D10110">
        <w:t>ему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дальнейшего</w:t>
      </w:r>
      <w:r w:rsidR="00C61159" w:rsidRPr="00D10110">
        <w:t xml:space="preserve"> </w:t>
      </w:r>
      <w:r w:rsidRPr="00D10110">
        <w:t>распределения</w:t>
      </w:r>
      <w:r w:rsidR="00C61159" w:rsidRPr="00D10110">
        <w:t xml:space="preserve"> </w:t>
      </w:r>
      <w:r w:rsidRPr="00D10110">
        <w:t>между</w:t>
      </w:r>
      <w:r w:rsidR="00C61159" w:rsidRPr="00D10110">
        <w:t xml:space="preserve"> </w:t>
      </w:r>
      <w:r w:rsidRPr="00D10110">
        <w:t>инвесторами.</w:t>
      </w:r>
      <w:r w:rsidR="00C61159" w:rsidRPr="00D10110">
        <w:t xml:space="preserve"> </w:t>
      </w:r>
      <w:r w:rsidRPr="00D10110">
        <w:t>Проект</w:t>
      </w:r>
      <w:r w:rsidR="00C61159" w:rsidRPr="00D10110">
        <w:t xml:space="preserve"> </w:t>
      </w:r>
      <w:r w:rsidRPr="00D10110">
        <w:t>соответствующих</w:t>
      </w:r>
      <w:r w:rsidR="00C61159" w:rsidRPr="00D10110">
        <w:t xml:space="preserve"> </w:t>
      </w:r>
      <w:r w:rsidRPr="00D10110">
        <w:t>изменений</w:t>
      </w:r>
      <w:r w:rsidR="00C61159" w:rsidRPr="00D10110">
        <w:t xml:space="preserve"> </w:t>
      </w:r>
      <w:r w:rsidRPr="00D10110">
        <w:t>согласован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НАУФОР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передан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Минфин,</w:t>
      </w:r>
      <w:r w:rsidR="00C61159" w:rsidRPr="00D10110">
        <w:t xml:space="preserve"> </w:t>
      </w:r>
      <w:r w:rsidRPr="00D10110">
        <w:t>рассказала</w:t>
      </w:r>
      <w:r w:rsidR="00C61159" w:rsidRPr="00D10110">
        <w:t xml:space="preserve"> </w:t>
      </w:r>
      <w:r w:rsidRPr="00D10110">
        <w:t>Володина.</w:t>
      </w:r>
    </w:p>
    <w:p w14:paraId="0EFAA326" w14:textId="77777777" w:rsidR="0074032A" w:rsidRPr="00D10110" w:rsidRDefault="009F6448" w:rsidP="0074032A">
      <w:r>
        <w:t>«</w:t>
      </w:r>
      <w:r w:rsidR="0074032A" w:rsidRPr="00D10110">
        <w:t>Ведомости</w:t>
      </w:r>
      <w:r>
        <w:t>»</w:t>
      </w:r>
      <w:r w:rsidR="00C61159" w:rsidRPr="00D10110">
        <w:t xml:space="preserve"> </w:t>
      </w:r>
      <w:r w:rsidR="0074032A" w:rsidRPr="00D10110">
        <w:t>направили</w:t>
      </w:r>
      <w:r w:rsidR="00C61159" w:rsidRPr="00D10110">
        <w:t xml:space="preserve"> </w:t>
      </w:r>
      <w:r w:rsidR="0074032A" w:rsidRPr="00D10110">
        <w:t>запрос</w:t>
      </w:r>
      <w:r w:rsidR="00C61159" w:rsidRPr="00D10110">
        <w:t xml:space="preserve"> </w:t>
      </w:r>
      <w:r w:rsidR="0074032A" w:rsidRPr="00D10110">
        <w:t>в</w:t>
      </w:r>
      <w:r w:rsidR="00C61159" w:rsidRPr="00D10110">
        <w:t xml:space="preserve"> </w:t>
      </w:r>
      <w:r w:rsidR="0074032A" w:rsidRPr="00D10110">
        <w:t>Минфин</w:t>
      </w:r>
      <w:r w:rsidR="00C61159" w:rsidRPr="00D10110">
        <w:t xml:space="preserve"> </w:t>
      </w:r>
      <w:r w:rsidR="0074032A" w:rsidRPr="00D10110">
        <w:t>и</w:t>
      </w:r>
      <w:r w:rsidR="00C61159" w:rsidRPr="00D10110">
        <w:t xml:space="preserve"> </w:t>
      </w:r>
      <w:r w:rsidR="0074032A" w:rsidRPr="00D10110">
        <w:t>ЦБ.</w:t>
      </w:r>
    </w:p>
    <w:p w14:paraId="405193F7" w14:textId="77777777" w:rsidR="0074032A" w:rsidRPr="00D10110" w:rsidRDefault="0074032A" w:rsidP="0074032A">
      <w:r w:rsidRPr="00D10110">
        <w:t>ЧТО</w:t>
      </w:r>
      <w:r w:rsidR="00C61159" w:rsidRPr="00D10110">
        <w:t xml:space="preserve"> </w:t>
      </w:r>
      <w:r w:rsidRPr="00D10110">
        <w:t>ДУМАЮТ</w:t>
      </w:r>
      <w:r w:rsidR="00C61159" w:rsidRPr="00D10110">
        <w:t xml:space="preserve"> </w:t>
      </w:r>
      <w:r w:rsidRPr="00D10110">
        <w:t>ПРОФУЧАСТНИКИ</w:t>
      </w:r>
    </w:p>
    <w:p w14:paraId="14A63630" w14:textId="77777777" w:rsidR="0074032A" w:rsidRPr="00D10110" w:rsidRDefault="0074032A" w:rsidP="0074032A">
      <w:r w:rsidRPr="00D10110">
        <w:t>УК</w:t>
      </w:r>
      <w:r w:rsidR="00C61159" w:rsidRPr="00D10110">
        <w:t xml:space="preserve"> </w:t>
      </w:r>
      <w:r w:rsidRPr="00D10110">
        <w:t>ПСБ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подключилась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="009F6448">
        <w:t>«</w:t>
      </w:r>
      <w:r w:rsidRPr="00D10110">
        <w:t>Платформе</w:t>
      </w:r>
      <w:r w:rsidR="00C61159" w:rsidRPr="00D10110">
        <w:t xml:space="preserve"> </w:t>
      </w:r>
      <w:r w:rsidRPr="00D10110">
        <w:t>ПИФ</w:t>
      </w:r>
      <w:r w:rsidR="009F6448">
        <w:t>»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использует</w:t>
      </w:r>
      <w:r w:rsidR="00C61159" w:rsidRPr="00D10110">
        <w:t xml:space="preserve"> </w:t>
      </w:r>
      <w:r w:rsidRPr="00D10110">
        <w:t>ее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взаимодействия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рамках</w:t>
      </w:r>
      <w:r w:rsidR="00C61159" w:rsidRPr="00D10110">
        <w:t xml:space="preserve"> </w:t>
      </w:r>
      <w:r w:rsidRPr="00D10110">
        <w:t>обслуживания</w:t>
      </w:r>
      <w:r w:rsidR="00C61159" w:rsidRPr="00D10110">
        <w:t xml:space="preserve"> </w:t>
      </w:r>
      <w:r w:rsidRPr="00D10110">
        <w:t>клиентов</w:t>
      </w:r>
      <w:r w:rsidR="00C61159" w:rsidRPr="00D10110">
        <w:t xml:space="preserve"> </w:t>
      </w:r>
      <w:r w:rsidRPr="00D10110">
        <w:t>биржевых</w:t>
      </w:r>
      <w:r w:rsidR="00C61159" w:rsidRPr="00D10110">
        <w:t xml:space="preserve"> </w:t>
      </w:r>
      <w:r w:rsidRPr="00D10110">
        <w:t>фондов,</w:t>
      </w:r>
      <w:r w:rsidR="00C61159" w:rsidRPr="00D10110">
        <w:t xml:space="preserve"> </w:t>
      </w:r>
      <w:r w:rsidRPr="00D10110">
        <w:t>рассказала</w:t>
      </w:r>
      <w:r w:rsidR="00C61159" w:rsidRPr="00D10110">
        <w:t xml:space="preserve"> </w:t>
      </w:r>
      <w:r w:rsidRPr="00D10110">
        <w:t>первый</w:t>
      </w:r>
      <w:r w:rsidR="00C61159" w:rsidRPr="00D10110">
        <w:t xml:space="preserve"> </w:t>
      </w:r>
      <w:r w:rsidRPr="00D10110">
        <w:t>заместитель</w:t>
      </w:r>
      <w:r w:rsidR="00C61159" w:rsidRPr="00D10110">
        <w:t xml:space="preserve"> </w:t>
      </w:r>
      <w:r w:rsidRPr="00D10110">
        <w:t>генерального</w:t>
      </w:r>
      <w:r w:rsidR="00C61159" w:rsidRPr="00D10110">
        <w:t xml:space="preserve"> </w:t>
      </w:r>
      <w:r w:rsidRPr="00D10110">
        <w:t>директора</w:t>
      </w:r>
      <w:r w:rsidR="00C61159" w:rsidRPr="00D10110">
        <w:t xml:space="preserve"> </w:t>
      </w:r>
      <w:r w:rsidRPr="00D10110">
        <w:t>компании</w:t>
      </w:r>
      <w:r w:rsidR="00C61159" w:rsidRPr="00D10110">
        <w:t xml:space="preserve"> </w:t>
      </w:r>
      <w:proofErr w:type="spellStart"/>
      <w:r w:rsidRPr="00D10110">
        <w:t>Eкатерина</w:t>
      </w:r>
      <w:proofErr w:type="spellEnd"/>
      <w:r w:rsidR="00C61159" w:rsidRPr="00D10110">
        <w:t xml:space="preserve"> </w:t>
      </w:r>
      <w:r w:rsidRPr="00D10110">
        <w:t>Лопаткина.</w:t>
      </w:r>
      <w:r w:rsidR="00C61159" w:rsidRPr="00D10110">
        <w:t xml:space="preserve"> </w:t>
      </w:r>
      <w:r w:rsidRPr="00D10110">
        <w:t>УК</w:t>
      </w:r>
      <w:r w:rsidR="00C61159" w:rsidRPr="00D10110">
        <w:t xml:space="preserve"> </w:t>
      </w:r>
      <w:r w:rsidRPr="00D10110">
        <w:t>ПСБ</w:t>
      </w:r>
      <w:r w:rsidR="00C61159" w:rsidRPr="00D10110">
        <w:t xml:space="preserve"> </w:t>
      </w:r>
      <w:r w:rsidRPr="00D10110">
        <w:t>внимательно</w:t>
      </w:r>
      <w:r w:rsidR="00C61159" w:rsidRPr="00D10110">
        <w:t xml:space="preserve"> </w:t>
      </w:r>
      <w:r w:rsidRPr="00D10110">
        <w:t>следит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развитием</w:t>
      </w:r>
      <w:r w:rsidR="00C61159" w:rsidRPr="00D10110">
        <w:t xml:space="preserve"> </w:t>
      </w:r>
      <w:r w:rsidRPr="00D10110">
        <w:t>каналов</w:t>
      </w:r>
      <w:r w:rsidR="00C61159" w:rsidRPr="00D10110">
        <w:t xml:space="preserve"> </w:t>
      </w:r>
      <w:r w:rsidRPr="00D10110">
        <w:t>доступа</w:t>
      </w:r>
      <w:r w:rsidR="00C61159" w:rsidRPr="00D10110">
        <w:t xml:space="preserve"> </w:t>
      </w:r>
      <w:r w:rsidRPr="00D10110">
        <w:t>клиентов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продуктам</w:t>
      </w:r>
      <w:r w:rsidR="00C61159" w:rsidRPr="00D10110">
        <w:t xml:space="preserve"> </w:t>
      </w:r>
      <w:r w:rsidRPr="00D10110">
        <w:t>УК,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компании</w:t>
      </w:r>
      <w:r w:rsidR="00C61159" w:rsidRPr="00D10110">
        <w:t xml:space="preserve"> </w:t>
      </w:r>
      <w:r w:rsidRPr="00D10110">
        <w:t>считают,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развитие</w:t>
      </w:r>
      <w:r w:rsidR="00C61159" w:rsidRPr="00D10110">
        <w:t xml:space="preserve"> </w:t>
      </w:r>
      <w:r w:rsidRPr="00D10110">
        <w:t>платформ</w:t>
      </w:r>
      <w:r w:rsidR="00C61159" w:rsidRPr="00D10110">
        <w:t xml:space="preserve"> </w:t>
      </w:r>
      <w:r w:rsidRPr="00D10110">
        <w:t>повышает</w:t>
      </w:r>
      <w:r w:rsidR="00C61159" w:rsidRPr="00D10110">
        <w:t xml:space="preserve"> </w:t>
      </w:r>
      <w:r w:rsidRPr="00D10110">
        <w:t>доступность</w:t>
      </w:r>
      <w:r w:rsidR="00C61159" w:rsidRPr="00D10110">
        <w:t xml:space="preserve"> </w:t>
      </w:r>
      <w:proofErr w:type="spellStart"/>
      <w:r w:rsidRPr="00D10110">
        <w:t>инвестпродуктов</w:t>
      </w:r>
      <w:proofErr w:type="spellEnd"/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клиентов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способствует</w:t>
      </w:r>
      <w:r w:rsidR="00C61159" w:rsidRPr="00D10110">
        <w:t xml:space="preserve"> </w:t>
      </w:r>
      <w:r w:rsidRPr="00D10110">
        <w:t>развитию</w:t>
      </w:r>
      <w:r w:rsidR="00C61159" w:rsidRPr="00D10110">
        <w:t xml:space="preserve"> </w:t>
      </w:r>
      <w:r w:rsidRPr="00D10110">
        <w:t>фондового</w:t>
      </w:r>
      <w:r w:rsidR="00C61159" w:rsidRPr="00D10110">
        <w:t xml:space="preserve"> </w:t>
      </w:r>
      <w:r w:rsidRPr="00D10110">
        <w:t>рынка,</w:t>
      </w:r>
      <w:r w:rsidR="00C61159" w:rsidRPr="00D10110">
        <w:t xml:space="preserve"> </w:t>
      </w:r>
      <w:r w:rsidRPr="00D10110">
        <w:t>добавила</w:t>
      </w:r>
      <w:r w:rsidR="00C61159" w:rsidRPr="00D10110">
        <w:t xml:space="preserve"> </w:t>
      </w:r>
      <w:r w:rsidRPr="00D10110">
        <w:t>топ-менеджер.</w:t>
      </w:r>
    </w:p>
    <w:p w14:paraId="47797F8B" w14:textId="77777777" w:rsidR="0074032A" w:rsidRPr="00D10110" w:rsidRDefault="0074032A" w:rsidP="0074032A">
      <w:r w:rsidRPr="00D10110">
        <w:t>УК</w:t>
      </w:r>
      <w:r w:rsidR="00C61159" w:rsidRPr="00D10110">
        <w:t xml:space="preserve"> </w:t>
      </w:r>
      <w:r w:rsidR="009F6448">
        <w:t>«</w:t>
      </w:r>
      <w:r w:rsidRPr="00D10110">
        <w:t>Финам</w:t>
      </w:r>
      <w:r w:rsidR="00C61159" w:rsidRPr="00D10110">
        <w:t xml:space="preserve"> </w:t>
      </w:r>
      <w:r w:rsidRPr="00D10110">
        <w:t>менеджмент</w:t>
      </w:r>
      <w:r w:rsidR="009F6448">
        <w:t>»</w:t>
      </w:r>
      <w:r w:rsidR="00C61159" w:rsidRPr="00D10110">
        <w:t xml:space="preserve"> </w:t>
      </w:r>
      <w:r w:rsidRPr="00D10110">
        <w:t>находится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процессе</w:t>
      </w:r>
      <w:r w:rsidR="00C61159" w:rsidRPr="00D10110">
        <w:t xml:space="preserve"> </w:t>
      </w:r>
      <w:r w:rsidRPr="00D10110">
        <w:t>подключения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="009F6448">
        <w:t>«</w:t>
      </w:r>
      <w:r w:rsidRPr="00D10110">
        <w:t>Платформе</w:t>
      </w:r>
      <w:r w:rsidR="00C61159" w:rsidRPr="00D10110">
        <w:t xml:space="preserve"> </w:t>
      </w:r>
      <w:r w:rsidRPr="00D10110">
        <w:t>ПИФ</w:t>
      </w:r>
      <w:r w:rsidR="009F6448">
        <w:t>»</w:t>
      </w:r>
      <w:r w:rsidRPr="00D10110">
        <w:t>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планирует</w:t>
      </w:r>
      <w:r w:rsidR="00C61159" w:rsidRPr="00D10110">
        <w:t xml:space="preserve"> </w:t>
      </w:r>
      <w:r w:rsidRPr="00D10110">
        <w:t>завершить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октябре</w:t>
      </w:r>
      <w:r w:rsidR="00C61159" w:rsidRPr="00D10110">
        <w:t xml:space="preserve"> </w:t>
      </w:r>
      <w:r w:rsidRPr="00D10110">
        <w:t>этого</w:t>
      </w:r>
      <w:r w:rsidR="00C61159" w:rsidRPr="00D10110">
        <w:t xml:space="preserve"> </w:t>
      </w:r>
      <w:r w:rsidRPr="00D10110">
        <w:t>года,</w:t>
      </w:r>
      <w:r w:rsidR="00C61159" w:rsidRPr="00D10110">
        <w:t xml:space="preserve"> </w:t>
      </w:r>
      <w:r w:rsidRPr="00D10110">
        <w:t>рассказал</w:t>
      </w:r>
      <w:r w:rsidR="00C61159" w:rsidRPr="00D10110">
        <w:t xml:space="preserve"> </w:t>
      </w:r>
      <w:r w:rsidRPr="00D10110">
        <w:t>продакт-менеджер</w:t>
      </w:r>
      <w:r w:rsidR="00C61159" w:rsidRPr="00D10110">
        <w:t xml:space="preserve"> </w:t>
      </w:r>
      <w:r w:rsidRPr="00D10110">
        <w:t>компании</w:t>
      </w:r>
      <w:r w:rsidR="00C61159" w:rsidRPr="00D10110">
        <w:t xml:space="preserve"> </w:t>
      </w:r>
      <w:proofErr w:type="spellStart"/>
      <w:r w:rsidRPr="00D10110">
        <w:t>Eвгений</w:t>
      </w:r>
      <w:proofErr w:type="spellEnd"/>
      <w:r w:rsidR="00C61159" w:rsidRPr="00D10110">
        <w:t xml:space="preserve"> </w:t>
      </w:r>
      <w:r w:rsidRPr="00D10110">
        <w:t>Цыбульский.</w:t>
      </w:r>
      <w:r w:rsidR="00C61159" w:rsidRPr="00D10110">
        <w:t xml:space="preserve"> </w:t>
      </w:r>
      <w:r w:rsidRPr="00D10110">
        <w:t>Преимуществами</w:t>
      </w:r>
      <w:r w:rsidR="00C61159" w:rsidRPr="00D10110">
        <w:t xml:space="preserve"> </w:t>
      </w:r>
      <w:r w:rsidRPr="00D10110">
        <w:t>сервиса</w:t>
      </w:r>
      <w:r w:rsidR="00C61159" w:rsidRPr="00D10110">
        <w:t xml:space="preserve"> </w:t>
      </w:r>
      <w:r w:rsidRPr="00D10110">
        <w:t>НРД</w:t>
      </w:r>
      <w:r w:rsidR="00C61159" w:rsidRPr="00D10110">
        <w:t xml:space="preserve"> </w:t>
      </w:r>
      <w:r w:rsidRPr="00D10110">
        <w:t>он</w:t>
      </w:r>
      <w:r w:rsidR="00C61159" w:rsidRPr="00D10110">
        <w:t xml:space="preserve"> </w:t>
      </w:r>
      <w:r w:rsidRPr="00D10110">
        <w:t>назвал</w:t>
      </w:r>
      <w:r w:rsidR="00C61159" w:rsidRPr="00D10110">
        <w:t xml:space="preserve"> </w:t>
      </w:r>
      <w:r w:rsidRPr="00D10110">
        <w:t>удобство,</w:t>
      </w:r>
      <w:r w:rsidR="00C61159" w:rsidRPr="00D10110">
        <w:t xml:space="preserve"> </w:t>
      </w:r>
      <w:r w:rsidRPr="00D10110">
        <w:t>поскольку</w:t>
      </w:r>
      <w:r w:rsidR="00C61159" w:rsidRPr="00D10110">
        <w:t xml:space="preserve"> </w:t>
      </w:r>
      <w:r w:rsidRPr="00D10110">
        <w:t>он</w:t>
      </w:r>
      <w:r w:rsidR="00C61159" w:rsidRPr="00D10110">
        <w:t xml:space="preserve"> </w:t>
      </w:r>
      <w:r w:rsidRPr="00D10110">
        <w:t>дает</w:t>
      </w:r>
      <w:r w:rsidR="00C61159" w:rsidRPr="00D10110">
        <w:t xml:space="preserve"> </w:t>
      </w:r>
      <w:r w:rsidRPr="00D10110">
        <w:t>возможность</w:t>
      </w:r>
      <w:r w:rsidR="00C61159" w:rsidRPr="00D10110">
        <w:t xml:space="preserve"> </w:t>
      </w:r>
      <w:r w:rsidRPr="00D10110">
        <w:t>доступа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продуктовой</w:t>
      </w:r>
      <w:r w:rsidR="00C61159" w:rsidRPr="00D10110">
        <w:t xml:space="preserve"> </w:t>
      </w:r>
      <w:r w:rsidRPr="00D10110">
        <w:t>линейке</w:t>
      </w:r>
      <w:r w:rsidR="00C61159" w:rsidRPr="00D10110">
        <w:t xml:space="preserve"> </w:t>
      </w:r>
      <w:r w:rsidRPr="00D10110">
        <w:t>УК</w:t>
      </w:r>
      <w:r w:rsidR="00C61159" w:rsidRPr="00D10110">
        <w:t xml:space="preserve"> </w:t>
      </w:r>
      <w:r w:rsidRPr="00D10110">
        <w:t>без</w:t>
      </w:r>
      <w:r w:rsidR="00C61159" w:rsidRPr="00D10110">
        <w:t xml:space="preserve"> </w:t>
      </w:r>
      <w:r w:rsidRPr="00D10110">
        <w:t>необходимости</w:t>
      </w:r>
      <w:r w:rsidR="00C61159" w:rsidRPr="00D10110">
        <w:t xml:space="preserve"> </w:t>
      </w:r>
      <w:proofErr w:type="spellStart"/>
      <w:r w:rsidRPr="00D10110">
        <w:t>онбординга</w:t>
      </w:r>
      <w:proofErr w:type="spellEnd"/>
      <w:r w:rsidR="00C61159" w:rsidRPr="00D10110">
        <w:t xml:space="preserve"> </w:t>
      </w:r>
      <w:r w:rsidRPr="00D10110">
        <w:t>(процесс</w:t>
      </w:r>
      <w:r w:rsidR="00C61159" w:rsidRPr="00D10110">
        <w:t xml:space="preserve"> </w:t>
      </w:r>
      <w:r w:rsidRPr="00D10110">
        <w:t>адаптации</w:t>
      </w:r>
      <w:r w:rsidR="00C61159" w:rsidRPr="00D10110">
        <w:t xml:space="preserve"> </w:t>
      </w:r>
      <w:r w:rsidRPr="00D10110">
        <w:t>клиента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новому</w:t>
      </w:r>
      <w:r w:rsidR="00C61159" w:rsidRPr="00D10110">
        <w:t xml:space="preserve"> </w:t>
      </w:r>
      <w:r w:rsidRPr="00D10110">
        <w:t>продукту.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="009F6448">
        <w:t>«</w:t>
      </w:r>
      <w:r w:rsidRPr="00D10110">
        <w:t>Ведомости</w:t>
      </w:r>
      <w:r w:rsidR="009F6448">
        <w:t>»</w:t>
      </w:r>
      <w:r w:rsidRPr="00D10110">
        <w:t>)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каждом</w:t>
      </w:r>
      <w:r w:rsidR="00C61159" w:rsidRPr="00D10110">
        <w:t xml:space="preserve"> </w:t>
      </w:r>
      <w:r w:rsidRPr="00D10110">
        <w:t>брокере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УК.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же</w:t>
      </w:r>
      <w:r w:rsidR="00C61159" w:rsidRPr="00D10110">
        <w:t xml:space="preserve"> </w:t>
      </w:r>
      <w:r w:rsidRPr="00D10110">
        <w:t>время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является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недостатком</w:t>
      </w:r>
      <w:r w:rsidR="00C61159" w:rsidRPr="00D10110">
        <w:t xml:space="preserve"> </w:t>
      </w:r>
      <w:r w:rsidRPr="00D10110">
        <w:t>площадки,</w:t>
      </w:r>
      <w:r w:rsidR="00C61159" w:rsidRPr="00D10110">
        <w:t xml:space="preserve"> </w:t>
      </w:r>
      <w:r w:rsidRPr="00D10110">
        <w:t>поскольку</w:t>
      </w:r>
      <w:r w:rsidR="00C61159" w:rsidRPr="00D10110">
        <w:t xml:space="preserve"> </w:t>
      </w:r>
      <w:r w:rsidRPr="00D10110">
        <w:t>там</w:t>
      </w:r>
      <w:r w:rsidR="00C61159" w:rsidRPr="00D10110">
        <w:t xml:space="preserve"> </w:t>
      </w:r>
      <w:r w:rsidRPr="00D10110">
        <w:t>клиенты</w:t>
      </w:r>
      <w:r w:rsidR="00C61159" w:rsidRPr="00D10110">
        <w:t xml:space="preserve"> </w:t>
      </w:r>
      <w:r w:rsidRPr="00D10110">
        <w:t>профучастников</w:t>
      </w:r>
      <w:r w:rsidR="00C61159" w:rsidRPr="00D10110">
        <w:t xml:space="preserve"> </w:t>
      </w:r>
      <w:r w:rsidRPr="00D10110">
        <w:t>получают</w:t>
      </w:r>
      <w:r w:rsidR="00C61159" w:rsidRPr="00D10110">
        <w:t xml:space="preserve"> </w:t>
      </w:r>
      <w:r w:rsidRPr="00D10110">
        <w:t>доступ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продуктам</w:t>
      </w:r>
      <w:r w:rsidR="00C61159" w:rsidRPr="00D10110">
        <w:t xml:space="preserve"> </w:t>
      </w:r>
      <w:r w:rsidRPr="00D10110">
        <w:t>различных</w:t>
      </w:r>
      <w:r w:rsidR="00C61159" w:rsidRPr="00D10110">
        <w:t xml:space="preserve"> </w:t>
      </w:r>
      <w:r w:rsidRPr="00D10110">
        <w:t>брокеров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УК,</w:t>
      </w:r>
      <w:r w:rsidR="00C61159" w:rsidRPr="00D10110">
        <w:t xml:space="preserve"> </w:t>
      </w:r>
      <w:r w:rsidRPr="00D10110">
        <w:t>отметил</w:t>
      </w:r>
      <w:r w:rsidR="00C61159" w:rsidRPr="00D10110">
        <w:t xml:space="preserve"> </w:t>
      </w:r>
      <w:r w:rsidRPr="00D10110">
        <w:t>эксперт.</w:t>
      </w:r>
    </w:p>
    <w:p w14:paraId="1B1EC280" w14:textId="77777777" w:rsidR="0074032A" w:rsidRPr="00D10110" w:rsidRDefault="0074032A" w:rsidP="0074032A">
      <w:proofErr w:type="spellStart"/>
      <w:r w:rsidRPr="00D10110">
        <w:t>Eще</w:t>
      </w:r>
      <w:proofErr w:type="spellEnd"/>
      <w:r w:rsidR="00C61159" w:rsidRPr="00D10110">
        <w:t xml:space="preserve"> </w:t>
      </w:r>
      <w:r w:rsidRPr="00D10110">
        <w:t>одно</w:t>
      </w:r>
      <w:r w:rsidR="00C61159" w:rsidRPr="00D10110">
        <w:t xml:space="preserve"> </w:t>
      </w:r>
      <w:r w:rsidRPr="00D10110">
        <w:t>преимущество</w:t>
      </w:r>
      <w:r w:rsidR="00C61159" w:rsidRPr="00D10110">
        <w:t xml:space="preserve"> </w:t>
      </w:r>
      <w:r w:rsidR="009F6448">
        <w:t>«</w:t>
      </w:r>
      <w:r w:rsidRPr="00D10110">
        <w:t>Платформы</w:t>
      </w:r>
      <w:r w:rsidR="00C61159" w:rsidRPr="00D10110">
        <w:t xml:space="preserve"> </w:t>
      </w:r>
      <w:r w:rsidRPr="00D10110">
        <w:t>ПИФ</w:t>
      </w:r>
      <w:r w:rsidR="009F6448">
        <w:t>»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прозрачность,</w:t>
      </w:r>
      <w:r w:rsidR="00C61159" w:rsidRPr="00D10110">
        <w:t xml:space="preserve"> </w:t>
      </w:r>
      <w:r w:rsidRPr="00D10110">
        <w:t>поскольку</w:t>
      </w:r>
      <w:r w:rsidR="00C61159" w:rsidRPr="00D10110">
        <w:t xml:space="preserve"> </w:t>
      </w:r>
      <w:r w:rsidRPr="00D10110">
        <w:t>доходность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структура</w:t>
      </w:r>
      <w:r w:rsidR="00C61159" w:rsidRPr="00D10110">
        <w:t xml:space="preserve"> </w:t>
      </w:r>
      <w:r w:rsidRPr="00D10110">
        <w:t>активов</w:t>
      </w:r>
      <w:r w:rsidR="00C61159" w:rsidRPr="00D10110">
        <w:t xml:space="preserve"> </w:t>
      </w:r>
      <w:r w:rsidRPr="00D10110">
        <w:t>становятся</w:t>
      </w:r>
      <w:r w:rsidR="00C61159" w:rsidRPr="00D10110">
        <w:t xml:space="preserve"> </w:t>
      </w:r>
      <w:r w:rsidRPr="00D10110">
        <w:t>публичными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презентуются</w:t>
      </w:r>
      <w:r w:rsidR="00C61159" w:rsidRPr="00D10110">
        <w:t xml:space="preserve"> </w:t>
      </w:r>
      <w:r w:rsidRPr="00D10110">
        <w:t>клиенту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едином</w:t>
      </w:r>
      <w:r w:rsidR="00C61159" w:rsidRPr="00D10110">
        <w:t xml:space="preserve"> </w:t>
      </w:r>
      <w:r w:rsidRPr="00D10110">
        <w:t>формате,</w:t>
      </w:r>
      <w:r w:rsidR="00C61159" w:rsidRPr="00D10110">
        <w:t xml:space="preserve"> </w:t>
      </w:r>
      <w:r w:rsidRPr="00D10110">
        <w:lastRenderedPageBreak/>
        <w:t>рассуждает</w:t>
      </w:r>
      <w:r w:rsidR="00C61159" w:rsidRPr="00D10110">
        <w:t xml:space="preserve"> </w:t>
      </w:r>
      <w:r w:rsidRPr="00D10110">
        <w:t>Цыбульский.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сервис</w:t>
      </w:r>
      <w:r w:rsidR="00C61159" w:rsidRPr="00D10110">
        <w:t xml:space="preserve"> </w:t>
      </w:r>
      <w:r w:rsidRPr="00D10110">
        <w:t>помогает</w:t>
      </w:r>
      <w:r w:rsidR="00C61159" w:rsidRPr="00D10110">
        <w:t xml:space="preserve"> </w:t>
      </w:r>
      <w:r w:rsidRPr="00D10110">
        <w:t>оптимизировать</w:t>
      </w:r>
      <w:r w:rsidR="00C61159" w:rsidRPr="00D10110">
        <w:t xml:space="preserve"> </w:t>
      </w:r>
      <w:r w:rsidRPr="00D10110">
        <w:t>такие</w:t>
      </w:r>
      <w:r w:rsidR="00C61159" w:rsidRPr="00D10110">
        <w:t xml:space="preserve"> </w:t>
      </w:r>
      <w:r w:rsidRPr="00D10110">
        <w:t>операционные</w:t>
      </w:r>
      <w:r w:rsidR="00C61159" w:rsidRPr="00D10110">
        <w:t xml:space="preserve"> </w:t>
      </w:r>
      <w:r w:rsidRPr="00D10110">
        <w:t>процессы,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документооборот</w:t>
      </w:r>
      <w:r w:rsidR="00C61159" w:rsidRPr="00D10110">
        <w:t xml:space="preserve"> </w:t>
      </w:r>
      <w:r w:rsidRPr="00D10110">
        <w:t>между</w:t>
      </w:r>
      <w:r w:rsidR="00C61159" w:rsidRPr="00D10110">
        <w:t xml:space="preserve"> </w:t>
      </w:r>
      <w:r w:rsidRPr="00D10110">
        <w:t>контрагентами/партнерами,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тем</w:t>
      </w:r>
      <w:r w:rsidR="00C61159" w:rsidRPr="00D10110">
        <w:t xml:space="preserve"> </w:t>
      </w:r>
      <w:r w:rsidRPr="00D10110">
        <w:t>самым</w:t>
      </w:r>
      <w:r w:rsidR="00C61159" w:rsidRPr="00D10110">
        <w:t xml:space="preserve"> </w:t>
      </w:r>
      <w:r w:rsidRPr="00D10110">
        <w:t>ускорить</w:t>
      </w:r>
      <w:r w:rsidR="00C61159" w:rsidRPr="00D10110">
        <w:t xml:space="preserve"> </w:t>
      </w:r>
      <w:r w:rsidRPr="00D10110">
        <w:t>сервис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клиентов,</w:t>
      </w:r>
      <w:r w:rsidR="00C61159" w:rsidRPr="00D10110">
        <w:t xml:space="preserve"> </w:t>
      </w:r>
      <w:r w:rsidRPr="00D10110">
        <w:t>заметил</w:t>
      </w:r>
      <w:r w:rsidR="00C61159" w:rsidRPr="00D10110">
        <w:t xml:space="preserve"> </w:t>
      </w:r>
      <w:r w:rsidRPr="00D10110">
        <w:t>он.</w:t>
      </w:r>
      <w:r w:rsidR="00C61159" w:rsidRPr="00D10110">
        <w:t xml:space="preserve"> </w:t>
      </w:r>
      <w:r w:rsidRPr="00D10110">
        <w:t>Открытие</w:t>
      </w:r>
      <w:r w:rsidR="00C61159" w:rsidRPr="00D10110">
        <w:t xml:space="preserve"> </w:t>
      </w:r>
      <w:r w:rsidRPr="00D10110">
        <w:t>транзитных</w:t>
      </w:r>
      <w:r w:rsidR="00C61159" w:rsidRPr="00D10110">
        <w:t xml:space="preserve"> </w:t>
      </w:r>
      <w:r w:rsidRPr="00D10110">
        <w:t>счетов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НРД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помогает</w:t>
      </w:r>
      <w:r w:rsidR="00C61159" w:rsidRPr="00D10110">
        <w:t xml:space="preserve"> </w:t>
      </w:r>
      <w:r w:rsidRPr="00D10110">
        <w:t>улучшить</w:t>
      </w:r>
      <w:r w:rsidR="00C61159" w:rsidRPr="00D10110">
        <w:t xml:space="preserve"> </w:t>
      </w:r>
      <w:r w:rsidRPr="00D10110">
        <w:t>сервис</w:t>
      </w:r>
      <w:r w:rsidR="00C61159" w:rsidRPr="00D10110">
        <w:t xml:space="preserve"> </w:t>
      </w:r>
      <w:r w:rsidRPr="00D10110">
        <w:t>УК,</w:t>
      </w:r>
      <w:r w:rsidR="00C61159" w:rsidRPr="00D10110">
        <w:t xml:space="preserve"> </w:t>
      </w:r>
      <w:r w:rsidRPr="00D10110">
        <w:t>кратно</w:t>
      </w:r>
      <w:r w:rsidR="00C61159" w:rsidRPr="00D10110">
        <w:t xml:space="preserve"> </w:t>
      </w:r>
      <w:r w:rsidRPr="00D10110">
        <w:t>ускорив</w:t>
      </w:r>
      <w:r w:rsidR="00C61159" w:rsidRPr="00D10110">
        <w:t xml:space="preserve"> </w:t>
      </w:r>
      <w:r w:rsidRPr="00D10110">
        <w:t>выдачу</w:t>
      </w:r>
      <w:r w:rsidR="00C61159" w:rsidRPr="00D10110">
        <w:t xml:space="preserve"> </w:t>
      </w:r>
      <w:r w:rsidRPr="00D10110">
        <w:t>паев,</w:t>
      </w:r>
      <w:r w:rsidR="00C61159" w:rsidRPr="00D10110">
        <w:t xml:space="preserve"> </w:t>
      </w:r>
      <w:r w:rsidRPr="00D10110">
        <w:t>добавил</w:t>
      </w:r>
      <w:r w:rsidR="00C61159" w:rsidRPr="00D10110">
        <w:t xml:space="preserve"> </w:t>
      </w:r>
      <w:r w:rsidRPr="00D10110">
        <w:t>эксперт.</w:t>
      </w:r>
    </w:p>
    <w:p w14:paraId="06187B86" w14:textId="77777777" w:rsidR="0074032A" w:rsidRPr="00D10110" w:rsidRDefault="009F6448" w:rsidP="0074032A">
      <w:r>
        <w:t>«</w:t>
      </w:r>
      <w:proofErr w:type="spellStart"/>
      <w:r w:rsidR="0074032A" w:rsidRPr="00D10110">
        <w:t>Сберинвестиции</w:t>
      </w:r>
      <w:proofErr w:type="spellEnd"/>
      <w:r>
        <w:t>»</w:t>
      </w:r>
      <w:r w:rsidR="00C61159" w:rsidRPr="00D10110">
        <w:t xml:space="preserve"> </w:t>
      </w:r>
      <w:r w:rsidR="0074032A" w:rsidRPr="00D10110">
        <w:t>не</w:t>
      </w:r>
      <w:r w:rsidR="00C61159" w:rsidRPr="00D10110">
        <w:t xml:space="preserve"> </w:t>
      </w:r>
      <w:r w:rsidR="0074032A" w:rsidRPr="00D10110">
        <w:t>подключались</w:t>
      </w:r>
      <w:r w:rsidR="00C61159" w:rsidRPr="00D10110">
        <w:t xml:space="preserve"> </w:t>
      </w:r>
      <w:r w:rsidR="0074032A" w:rsidRPr="00D10110">
        <w:t>к</w:t>
      </w:r>
      <w:r w:rsidR="00C61159" w:rsidRPr="00D10110">
        <w:t xml:space="preserve"> </w:t>
      </w:r>
      <w:r w:rsidR="0074032A" w:rsidRPr="00D10110">
        <w:t>сервису</w:t>
      </w:r>
      <w:r w:rsidR="00C61159" w:rsidRPr="00D10110">
        <w:t xml:space="preserve"> </w:t>
      </w:r>
      <w:r w:rsidR="0074032A" w:rsidRPr="00D10110">
        <w:t>НРД,</w:t>
      </w:r>
      <w:r w:rsidR="00C61159" w:rsidRPr="00D10110">
        <w:t xml:space="preserve"> </w:t>
      </w:r>
      <w:r w:rsidR="0074032A" w:rsidRPr="00D10110">
        <w:t>так</w:t>
      </w:r>
      <w:r w:rsidR="00C61159" w:rsidRPr="00D10110">
        <w:t xml:space="preserve"> </w:t>
      </w:r>
      <w:r w:rsidR="0074032A" w:rsidRPr="00D10110">
        <w:t>как</w:t>
      </w:r>
      <w:r w:rsidR="00C61159" w:rsidRPr="00D10110">
        <w:t xml:space="preserve"> </w:t>
      </w:r>
      <w:r w:rsidR="0074032A" w:rsidRPr="00D10110">
        <w:t>брокерам,</w:t>
      </w:r>
      <w:r w:rsidR="00C61159" w:rsidRPr="00D10110">
        <w:t xml:space="preserve"> </w:t>
      </w:r>
      <w:r w:rsidR="0074032A" w:rsidRPr="00D10110">
        <w:t>имеющим</w:t>
      </w:r>
      <w:r w:rsidR="00C61159" w:rsidRPr="00D10110">
        <w:t xml:space="preserve"> </w:t>
      </w:r>
      <w:r w:rsidR="0074032A" w:rsidRPr="00D10110">
        <w:t>полноценную</w:t>
      </w:r>
      <w:r w:rsidR="00C61159" w:rsidRPr="00D10110">
        <w:t xml:space="preserve"> </w:t>
      </w:r>
      <w:r w:rsidR="0074032A" w:rsidRPr="00D10110">
        <w:t>линейку</w:t>
      </w:r>
      <w:r w:rsidR="00C61159" w:rsidRPr="00D10110">
        <w:t xml:space="preserve"> </w:t>
      </w:r>
      <w:r w:rsidR="0074032A" w:rsidRPr="00D10110">
        <w:t>своих</w:t>
      </w:r>
      <w:r w:rsidR="00C61159" w:rsidRPr="00D10110">
        <w:t xml:space="preserve"> </w:t>
      </w:r>
      <w:r w:rsidR="0074032A" w:rsidRPr="00D10110">
        <w:t>продуктов,</w:t>
      </w:r>
      <w:r w:rsidR="00C61159" w:rsidRPr="00D10110">
        <w:t xml:space="preserve"> </w:t>
      </w:r>
      <w:r w:rsidR="0074032A" w:rsidRPr="00D10110">
        <w:t>он</w:t>
      </w:r>
      <w:r w:rsidR="00C61159" w:rsidRPr="00D10110">
        <w:t xml:space="preserve"> </w:t>
      </w:r>
      <w:r w:rsidR="0074032A" w:rsidRPr="00D10110">
        <w:t>пока</w:t>
      </w:r>
      <w:r w:rsidR="00C61159" w:rsidRPr="00D10110">
        <w:t xml:space="preserve"> </w:t>
      </w:r>
      <w:r w:rsidR="0074032A" w:rsidRPr="00D10110">
        <w:t>малоинтересен</w:t>
      </w:r>
      <w:r w:rsidR="00C61159" w:rsidRPr="00D10110">
        <w:t xml:space="preserve"> </w:t>
      </w:r>
      <w:r w:rsidR="0074032A" w:rsidRPr="00D10110">
        <w:t>с</w:t>
      </w:r>
      <w:r w:rsidR="00C61159" w:rsidRPr="00D10110">
        <w:t xml:space="preserve"> </w:t>
      </w:r>
      <w:r w:rsidR="0074032A" w:rsidRPr="00D10110">
        <w:t>точки</w:t>
      </w:r>
      <w:r w:rsidR="00C61159" w:rsidRPr="00D10110">
        <w:t xml:space="preserve"> </w:t>
      </w:r>
      <w:r w:rsidR="0074032A" w:rsidRPr="00D10110">
        <w:t>зрения</w:t>
      </w:r>
      <w:r w:rsidR="00C61159" w:rsidRPr="00D10110">
        <w:t xml:space="preserve"> </w:t>
      </w:r>
      <w:r w:rsidR="0074032A" w:rsidRPr="00D10110">
        <w:t>стоимости</w:t>
      </w:r>
      <w:r w:rsidR="00C61159" w:rsidRPr="00D10110">
        <w:t xml:space="preserve"> </w:t>
      </w:r>
      <w:r w:rsidR="0074032A" w:rsidRPr="00D10110">
        <w:t>интеграции,</w:t>
      </w:r>
      <w:r w:rsidR="00C61159" w:rsidRPr="00D10110">
        <w:t xml:space="preserve"> </w:t>
      </w:r>
      <w:r w:rsidR="0074032A" w:rsidRPr="00D10110">
        <w:t>рассказал</w:t>
      </w:r>
      <w:r w:rsidR="00C61159" w:rsidRPr="00D10110">
        <w:t xml:space="preserve"> </w:t>
      </w:r>
      <w:r w:rsidR="0074032A" w:rsidRPr="00D10110">
        <w:t>его</w:t>
      </w:r>
      <w:r w:rsidR="00C61159" w:rsidRPr="00D10110">
        <w:t xml:space="preserve"> </w:t>
      </w:r>
      <w:r w:rsidR="0074032A" w:rsidRPr="00D10110">
        <w:t>представитель.</w:t>
      </w:r>
      <w:r w:rsidR="00C61159" w:rsidRPr="00D10110">
        <w:t xml:space="preserve"> </w:t>
      </w:r>
      <w:r w:rsidR="0074032A" w:rsidRPr="00D10110">
        <w:t>Но</w:t>
      </w:r>
      <w:r w:rsidR="00C61159" w:rsidRPr="00D10110">
        <w:t xml:space="preserve"> </w:t>
      </w:r>
      <w:r w:rsidR="0074032A" w:rsidRPr="00D10110">
        <w:t>в</w:t>
      </w:r>
      <w:r w:rsidR="00C61159" w:rsidRPr="00D10110">
        <w:t xml:space="preserve"> </w:t>
      </w:r>
      <w:r w:rsidR="0074032A" w:rsidRPr="00D10110">
        <w:t>случае</w:t>
      </w:r>
      <w:r w:rsidR="00C61159" w:rsidRPr="00D10110">
        <w:t xml:space="preserve"> </w:t>
      </w:r>
      <w:r w:rsidR="0074032A" w:rsidRPr="00D10110">
        <w:t>снижения</w:t>
      </w:r>
      <w:r w:rsidR="00C61159" w:rsidRPr="00D10110">
        <w:t xml:space="preserve"> </w:t>
      </w:r>
      <w:r w:rsidR="0074032A" w:rsidRPr="00D10110">
        <w:t>цены</w:t>
      </w:r>
      <w:r w:rsidR="00C61159" w:rsidRPr="00D10110">
        <w:t xml:space="preserve"> </w:t>
      </w:r>
      <w:r w:rsidR="0074032A" w:rsidRPr="00D10110">
        <w:t>и</w:t>
      </w:r>
      <w:r w:rsidR="00C61159" w:rsidRPr="00D10110">
        <w:t xml:space="preserve"> </w:t>
      </w:r>
      <w:r w:rsidR="0074032A" w:rsidRPr="00D10110">
        <w:t>упрощения</w:t>
      </w:r>
      <w:r w:rsidR="00C61159" w:rsidRPr="00D10110">
        <w:t xml:space="preserve"> </w:t>
      </w:r>
      <w:r w:rsidR="0074032A" w:rsidRPr="00D10110">
        <w:t>процесса</w:t>
      </w:r>
      <w:r w:rsidR="00C61159" w:rsidRPr="00D10110">
        <w:t xml:space="preserve"> </w:t>
      </w:r>
      <w:r w:rsidR="0074032A" w:rsidRPr="00D10110">
        <w:t>подключения</w:t>
      </w:r>
      <w:r w:rsidR="00C61159" w:rsidRPr="00D10110">
        <w:t xml:space="preserve"> </w:t>
      </w:r>
      <w:r>
        <w:t>«</w:t>
      </w:r>
      <w:proofErr w:type="spellStart"/>
      <w:r w:rsidR="0074032A" w:rsidRPr="00D10110">
        <w:t>Сберинвестиции</w:t>
      </w:r>
      <w:proofErr w:type="spellEnd"/>
      <w:r>
        <w:t>»</w:t>
      </w:r>
      <w:r w:rsidR="00C61159" w:rsidRPr="00D10110">
        <w:t xml:space="preserve"> </w:t>
      </w:r>
      <w:r w:rsidR="0074032A" w:rsidRPr="00D10110">
        <w:t>готовы</w:t>
      </w:r>
      <w:r w:rsidR="00C61159" w:rsidRPr="00D10110">
        <w:t xml:space="preserve"> </w:t>
      </w:r>
      <w:r w:rsidR="0074032A" w:rsidRPr="00D10110">
        <w:t>рассмотреть</w:t>
      </w:r>
      <w:r w:rsidR="00C61159" w:rsidRPr="00D10110">
        <w:t xml:space="preserve"> </w:t>
      </w:r>
      <w:r w:rsidR="0074032A" w:rsidRPr="00D10110">
        <w:t>присоединение</w:t>
      </w:r>
      <w:r w:rsidR="00C61159" w:rsidRPr="00D10110">
        <w:t xml:space="preserve"> </w:t>
      </w:r>
      <w:r w:rsidR="0074032A" w:rsidRPr="00D10110">
        <w:t>к</w:t>
      </w:r>
      <w:r w:rsidR="00C61159" w:rsidRPr="00D10110">
        <w:t xml:space="preserve"> </w:t>
      </w:r>
      <w:r>
        <w:t>«</w:t>
      </w:r>
      <w:r w:rsidR="0074032A" w:rsidRPr="00D10110">
        <w:t>Платформе</w:t>
      </w:r>
      <w:r w:rsidR="00C61159" w:rsidRPr="00D10110">
        <w:t xml:space="preserve"> </w:t>
      </w:r>
      <w:r w:rsidR="0074032A" w:rsidRPr="00D10110">
        <w:t>ПИФ</w:t>
      </w:r>
      <w:r>
        <w:t>»</w:t>
      </w:r>
      <w:r w:rsidR="0074032A" w:rsidRPr="00D10110">
        <w:t>.</w:t>
      </w:r>
      <w:r w:rsidR="00C61159" w:rsidRPr="00D10110">
        <w:t xml:space="preserve"> </w:t>
      </w:r>
      <w:r w:rsidR="0074032A" w:rsidRPr="00D10110">
        <w:t>Пока</w:t>
      </w:r>
      <w:r w:rsidR="00C61159" w:rsidRPr="00D10110">
        <w:t xml:space="preserve"> </w:t>
      </w:r>
      <w:r w:rsidR="0074032A" w:rsidRPr="00D10110">
        <w:t>что</w:t>
      </w:r>
      <w:r w:rsidR="00C61159" w:rsidRPr="00D10110">
        <w:t xml:space="preserve"> </w:t>
      </w:r>
      <w:r w:rsidR="0074032A" w:rsidRPr="00D10110">
        <w:t>сервис</w:t>
      </w:r>
      <w:r w:rsidR="00C61159" w:rsidRPr="00D10110">
        <w:t xml:space="preserve"> </w:t>
      </w:r>
      <w:r w:rsidR="0074032A" w:rsidRPr="00D10110">
        <w:t>НРД</w:t>
      </w:r>
      <w:r w:rsidR="00C61159" w:rsidRPr="00D10110">
        <w:t xml:space="preserve"> </w:t>
      </w:r>
      <w:r w:rsidR="0074032A" w:rsidRPr="00D10110">
        <w:t>представляет</w:t>
      </w:r>
      <w:r w:rsidR="00C61159" w:rsidRPr="00D10110">
        <w:t xml:space="preserve"> </w:t>
      </w:r>
      <w:r w:rsidR="0074032A" w:rsidRPr="00D10110">
        <w:t>интерес</w:t>
      </w:r>
      <w:r w:rsidR="00C61159" w:rsidRPr="00D10110">
        <w:t xml:space="preserve"> </w:t>
      </w:r>
      <w:r w:rsidR="0074032A" w:rsidRPr="00D10110">
        <w:t>для</w:t>
      </w:r>
      <w:r w:rsidR="00C61159" w:rsidRPr="00D10110">
        <w:t xml:space="preserve"> </w:t>
      </w:r>
      <w:r w:rsidR="0074032A" w:rsidRPr="00D10110">
        <w:t>небольших</w:t>
      </w:r>
      <w:r w:rsidR="00C61159" w:rsidRPr="00D10110">
        <w:t xml:space="preserve"> </w:t>
      </w:r>
      <w:r w:rsidR="0074032A" w:rsidRPr="00D10110">
        <w:t>брокеров</w:t>
      </w:r>
      <w:r w:rsidR="00C61159" w:rsidRPr="00D10110">
        <w:t xml:space="preserve"> </w:t>
      </w:r>
      <w:r w:rsidR="0074032A" w:rsidRPr="00D10110">
        <w:t>как</w:t>
      </w:r>
      <w:r w:rsidR="00C61159" w:rsidRPr="00D10110">
        <w:t xml:space="preserve"> </w:t>
      </w:r>
      <w:r w:rsidR="0074032A" w:rsidRPr="00D10110">
        <w:t>агрегатор</w:t>
      </w:r>
      <w:r w:rsidR="00C61159" w:rsidRPr="00D10110">
        <w:t xml:space="preserve"> </w:t>
      </w:r>
      <w:r w:rsidR="0074032A" w:rsidRPr="00D10110">
        <w:t>продуктов,</w:t>
      </w:r>
      <w:r w:rsidR="00C61159" w:rsidRPr="00D10110">
        <w:t xml:space="preserve"> </w:t>
      </w:r>
      <w:r w:rsidR="0074032A" w:rsidRPr="00D10110">
        <w:t>а</w:t>
      </w:r>
      <w:r w:rsidR="00C61159" w:rsidRPr="00D10110">
        <w:t xml:space="preserve"> </w:t>
      </w:r>
      <w:r w:rsidR="0074032A" w:rsidRPr="00D10110">
        <w:t>также</w:t>
      </w:r>
      <w:r w:rsidR="00C61159" w:rsidRPr="00D10110">
        <w:t xml:space="preserve"> </w:t>
      </w:r>
      <w:r w:rsidR="0074032A" w:rsidRPr="00D10110">
        <w:t>для</w:t>
      </w:r>
      <w:r w:rsidR="00C61159" w:rsidRPr="00D10110">
        <w:t xml:space="preserve"> </w:t>
      </w:r>
      <w:r w:rsidR="0074032A" w:rsidRPr="00D10110">
        <w:t>УК</w:t>
      </w:r>
      <w:r w:rsidR="00C61159" w:rsidRPr="00D10110">
        <w:t xml:space="preserve"> </w:t>
      </w:r>
      <w:r w:rsidR="0074032A" w:rsidRPr="00D10110">
        <w:t>в</w:t>
      </w:r>
      <w:r w:rsidR="00C61159" w:rsidRPr="00D10110">
        <w:t xml:space="preserve"> </w:t>
      </w:r>
      <w:r w:rsidR="0074032A" w:rsidRPr="00D10110">
        <w:t>качестве</w:t>
      </w:r>
      <w:r w:rsidR="00C61159" w:rsidRPr="00D10110">
        <w:t xml:space="preserve"> </w:t>
      </w:r>
      <w:r w:rsidR="0074032A" w:rsidRPr="00D10110">
        <w:t>дополнительного</w:t>
      </w:r>
      <w:r w:rsidR="00C61159" w:rsidRPr="00D10110">
        <w:t xml:space="preserve"> </w:t>
      </w:r>
      <w:r w:rsidR="0074032A" w:rsidRPr="00D10110">
        <w:t>канала</w:t>
      </w:r>
      <w:r w:rsidR="00C61159" w:rsidRPr="00D10110">
        <w:t xml:space="preserve"> </w:t>
      </w:r>
      <w:r w:rsidR="0074032A" w:rsidRPr="00D10110">
        <w:t>дистрибуции,</w:t>
      </w:r>
      <w:r w:rsidR="00C61159" w:rsidRPr="00D10110">
        <w:t xml:space="preserve"> </w:t>
      </w:r>
      <w:r w:rsidR="0074032A" w:rsidRPr="00D10110">
        <w:t>считает</w:t>
      </w:r>
      <w:r w:rsidR="00C61159" w:rsidRPr="00D10110">
        <w:t xml:space="preserve"> </w:t>
      </w:r>
      <w:r w:rsidR="0074032A" w:rsidRPr="00D10110">
        <w:t>собеседник.</w:t>
      </w:r>
    </w:p>
    <w:p w14:paraId="7447810B" w14:textId="77777777" w:rsidR="0074032A" w:rsidRPr="00D10110" w:rsidRDefault="00000000" w:rsidP="0074032A">
      <w:pPr>
        <w:rPr>
          <w:rStyle w:val="a3"/>
        </w:rPr>
      </w:pPr>
      <w:hyperlink r:id="rId40" w:history="1">
        <w:r w:rsidR="0074032A" w:rsidRPr="00D10110">
          <w:rPr>
            <w:rStyle w:val="a3"/>
          </w:rPr>
          <w:t>https://www.vedomosti.ru/investments/articles/2024/09/05/1060089-nrd-sozdast-edinuyu-vitrinu-paevih-investfondov</w:t>
        </w:r>
      </w:hyperlink>
    </w:p>
    <w:p w14:paraId="762E7A21" w14:textId="77777777" w:rsidR="00255A0D" w:rsidRPr="00D10110" w:rsidRDefault="00255A0D" w:rsidP="00255A0D">
      <w:pPr>
        <w:pStyle w:val="2"/>
      </w:pPr>
      <w:bookmarkStart w:id="132" w:name="_Toc176415597"/>
      <w:r w:rsidRPr="00D10110">
        <w:t>Ведомости,</w:t>
      </w:r>
      <w:r w:rsidR="00C61159" w:rsidRPr="00D10110">
        <w:t xml:space="preserve"> </w:t>
      </w:r>
      <w:r w:rsidRPr="00D10110">
        <w:t>05.09.2024,</w:t>
      </w:r>
      <w:r w:rsidR="00C61159" w:rsidRPr="00D10110">
        <w:t xml:space="preserve"> </w:t>
      </w:r>
      <w:r w:rsidRPr="00D10110">
        <w:t>Наталья</w:t>
      </w:r>
      <w:r w:rsidR="00C61159" w:rsidRPr="00D10110">
        <w:t xml:space="preserve"> </w:t>
      </w:r>
      <w:r w:rsidRPr="00D10110">
        <w:t>ЗАРУЦКАЯ,</w:t>
      </w:r>
      <w:r w:rsidR="00C61159" w:rsidRPr="00D10110">
        <w:t xml:space="preserve"> </w:t>
      </w:r>
      <w:r w:rsidRPr="00D10110">
        <w:t>Каждый</w:t>
      </w:r>
      <w:r w:rsidR="00C61159" w:rsidRPr="00D10110">
        <w:t xml:space="preserve"> </w:t>
      </w:r>
      <w:r w:rsidRPr="00D10110">
        <w:t>четвертый</w:t>
      </w:r>
      <w:r w:rsidR="00C61159" w:rsidRPr="00D10110">
        <w:t xml:space="preserve"> </w:t>
      </w:r>
      <w:r w:rsidRPr="00D10110">
        <w:t>россиянин</w:t>
      </w:r>
      <w:r w:rsidR="00C61159" w:rsidRPr="00D10110">
        <w:t xml:space="preserve"> </w:t>
      </w:r>
      <w:r w:rsidRPr="00D10110">
        <w:t>считает</w:t>
      </w:r>
      <w:r w:rsidR="00C61159" w:rsidRPr="00D10110">
        <w:t xml:space="preserve"> </w:t>
      </w:r>
      <w:r w:rsidRPr="00D10110">
        <w:t>себя</w:t>
      </w:r>
      <w:r w:rsidR="00C61159" w:rsidRPr="00D10110">
        <w:t xml:space="preserve"> </w:t>
      </w:r>
      <w:r w:rsidRPr="00D10110">
        <w:t>финансово</w:t>
      </w:r>
      <w:r w:rsidR="00C61159" w:rsidRPr="00D10110">
        <w:t xml:space="preserve"> </w:t>
      </w:r>
      <w:r w:rsidRPr="00D10110">
        <w:t>грамотным.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граждан</w:t>
      </w:r>
      <w:r w:rsidR="00C61159" w:rsidRPr="00D10110">
        <w:t xml:space="preserve"> </w:t>
      </w:r>
      <w:r w:rsidRPr="00D10110">
        <w:t>интересуют</w:t>
      </w:r>
      <w:r w:rsidR="00C61159" w:rsidRPr="00D10110">
        <w:t xml:space="preserve"> </w:t>
      </w:r>
      <w:r w:rsidRPr="00D10110">
        <w:t>сбережения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защита</w:t>
      </w:r>
      <w:bookmarkEnd w:id="132"/>
    </w:p>
    <w:p w14:paraId="70103CFF" w14:textId="77777777" w:rsidR="00255A0D" w:rsidRPr="00D10110" w:rsidRDefault="00255A0D" w:rsidP="009F6448">
      <w:pPr>
        <w:pStyle w:val="3"/>
      </w:pPr>
      <w:bookmarkStart w:id="133" w:name="_Toc176415598"/>
      <w:r w:rsidRPr="00D10110">
        <w:t>Почти</w:t>
      </w:r>
      <w:r w:rsidR="00C61159" w:rsidRPr="00D10110">
        <w:t xml:space="preserve"> </w:t>
      </w:r>
      <w:r w:rsidRPr="00D10110">
        <w:t>каждый</w:t>
      </w:r>
      <w:r w:rsidR="00C61159" w:rsidRPr="00D10110">
        <w:t xml:space="preserve"> </w:t>
      </w:r>
      <w:r w:rsidRPr="00D10110">
        <w:t>четвертый</w:t>
      </w:r>
      <w:r w:rsidR="00C61159" w:rsidRPr="00D10110">
        <w:t xml:space="preserve"> </w:t>
      </w:r>
      <w:r w:rsidRPr="00D10110">
        <w:t>россиянин</w:t>
      </w:r>
      <w:r w:rsidR="00C61159" w:rsidRPr="00D10110">
        <w:t xml:space="preserve"> </w:t>
      </w:r>
      <w:r w:rsidRPr="00D10110">
        <w:t>оценивает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знания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финансовым</w:t>
      </w:r>
      <w:r w:rsidR="00C61159" w:rsidRPr="00D10110">
        <w:t xml:space="preserve"> </w:t>
      </w:r>
      <w:r w:rsidRPr="00D10110">
        <w:t>вопросам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="009F6448">
        <w:t>«</w:t>
      </w:r>
      <w:r w:rsidRPr="00D10110">
        <w:t>хорошие</w:t>
      </w:r>
      <w:r w:rsidR="009F6448">
        <w:t>»</w:t>
      </w:r>
      <w:r w:rsidR="00C61159" w:rsidRPr="00D10110">
        <w:t xml:space="preserve"> </w:t>
      </w:r>
      <w:r w:rsidRPr="00D10110">
        <w:t>(19%)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="009F6448">
        <w:t>«</w:t>
      </w:r>
      <w:r w:rsidRPr="00D10110">
        <w:t>отличные</w:t>
      </w:r>
      <w:r w:rsidR="009F6448">
        <w:t>»</w:t>
      </w:r>
      <w:r w:rsidR="00C61159" w:rsidRPr="00D10110">
        <w:t xml:space="preserve"> </w:t>
      </w:r>
      <w:r w:rsidRPr="00D10110">
        <w:t>(5%).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2008</w:t>
      </w:r>
      <w:r w:rsidR="00C61159" w:rsidRPr="00D10110">
        <w:t xml:space="preserve"> </w:t>
      </w:r>
      <w:r w:rsidRPr="00D10110">
        <w:t>г.</w:t>
      </w:r>
      <w:r w:rsidR="00C61159" w:rsidRPr="00D10110">
        <w:t xml:space="preserve"> </w:t>
      </w:r>
      <w:r w:rsidRPr="00D10110">
        <w:t>собственная</w:t>
      </w:r>
      <w:r w:rsidR="00C61159" w:rsidRPr="00D10110">
        <w:t xml:space="preserve"> </w:t>
      </w:r>
      <w:r w:rsidRPr="00D10110">
        <w:t>оценка</w:t>
      </w:r>
      <w:r w:rsidR="00C61159" w:rsidRPr="00D10110">
        <w:t xml:space="preserve"> </w:t>
      </w:r>
      <w:r w:rsidRPr="00D10110">
        <w:t>знаний</w:t>
      </w:r>
      <w:r w:rsidR="00C61159" w:rsidRPr="00D10110">
        <w:t xml:space="preserve"> </w:t>
      </w:r>
      <w:r w:rsidRPr="00D10110">
        <w:t>финансовых</w:t>
      </w:r>
      <w:r w:rsidR="00C61159" w:rsidRPr="00D10110">
        <w:t xml:space="preserve"> </w:t>
      </w:r>
      <w:r w:rsidRPr="00D10110">
        <w:t>вопросов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граждан</w:t>
      </w:r>
      <w:r w:rsidR="00C61159" w:rsidRPr="00D10110">
        <w:t xml:space="preserve"> </w:t>
      </w:r>
      <w:r w:rsidRPr="00D10110">
        <w:t>выросла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</w:t>
      </w:r>
      <w:r w:rsidR="00C61159" w:rsidRPr="00D10110">
        <w:t xml:space="preserve"> </w:t>
      </w:r>
      <w:r w:rsidRPr="00D10110">
        <w:t>раза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12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24%,</w:t>
      </w:r>
      <w:r w:rsidR="00C61159" w:rsidRPr="00D10110">
        <w:t xml:space="preserve"> </w:t>
      </w:r>
      <w:r w:rsidRPr="00D10110">
        <w:t>следует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опроса</w:t>
      </w:r>
      <w:r w:rsidR="00C61159" w:rsidRPr="00D10110">
        <w:t xml:space="preserve"> </w:t>
      </w:r>
      <w:r w:rsidRPr="00D10110">
        <w:t>аналитического</w:t>
      </w:r>
      <w:r w:rsidR="00C61159" w:rsidRPr="00D10110">
        <w:t xml:space="preserve"> </w:t>
      </w:r>
      <w:r w:rsidRPr="00D10110">
        <w:t>центра</w:t>
      </w:r>
      <w:r w:rsidR="00C61159" w:rsidRPr="00D10110">
        <w:t xml:space="preserve"> </w:t>
      </w:r>
      <w:r w:rsidRPr="00D10110">
        <w:t>Национального</w:t>
      </w:r>
      <w:r w:rsidR="00C61159" w:rsidRPr="00D10110">
        <w:t xml:space="preserve"> </w:t>
      </w:r>
      <w:r w:rsidRPr="00D10110">
        <w:t>агентства</w:t>
      </w:r>
      <w:r w:rsidR="00C61159" w:rsidRPr="00D10110">
        <w:t xml:space="preserve"> </w:t>
      </w:r>
      <w:r w:rsidRPr="00D10110">
        <w:t>финансовых</w:t>
      </w:r>
      <w:r w:rsidR="00C61159" w:rsidRPr="00D10110">
        <w:t xml:space="preserve"> </w:t>
      </w:r>
      <w:r w:rsidRPr="00D10110">
        <w:t>исследований</w:t>
      </w:r>
      <w:r w:rsidR="00C61159" w:rsidRPr="00D10110">
        <w:t xml:space="preserve"> </w:t>
      </w:r>
      <w:r w:rsidRPr="00D10110">
        <w:t>(НАФИ).</w:t>
      </w:r>
      <w:r w:rsidR="00C61159" w:rsidRPr="00D10110">
        <w:t xml:space="preserve"> </w:t>
      </w:r>
      <w:r w:rsidRPr="00D10110">
        <w:t>Чаще</w:t>
      </w:r>
      <w:r w:rsidR="00C61159" w:rsidRPr="00D10110">
        <w:t xml:space="preserve"> </w:t>
      </w:r>
      <w:r w:rsidRPr="00D10110">
        <w:t>других</w:t>
      </w:r>
      <w:r w:rsidR="00C61159" w:rsidRPr="00D10110">
        <w:t xml:space="preserve"> </w:t>
      </w:r>
      <w:r w:rsidRPr="00D10110">
        <w:t>уверенность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собственных</w:t>
      </w:r>
      <w:r w:rsidR="00C61159" w:rsidRPr="00D10110">
        <w:t xml:space="preserve"> </w:t>
      </w:r>
      <w:r w:rsidRPr="00D10110">
        <w:t>знаниях</w:t>
      </w:r>
      <w:r w:rsidR="00C61159" w:rsidRPr="00D10110">
        <w:t xml:space="preserve"> </w:t>
      </w:r>
      <w:r w:rsidRPr="00D10110">
        <w:t>демонстрируют</w:t>
      </w:r>
      <w:r w:rsidR="00C61159" w:rsidRPr="00D10110">
        <w:t xml:space="preserve"> </w:t>
      </w:r>
      <w:r w:rsidRPr="00D10110">
        <w:t>жители</w:t>
      </w:r>
      <w:r w:rsidR="00C61159" w:rsidRPr="00D10110">
        <w:t xml:space="preserve"> </w:t>
      </w:r>
      <w:r w:rsidRPr="00D10110">
        <w:t>городов,</w:t>
      </w:r>
      <w:r w:rsidR="00C61159" w:rsidRPr="00D10110">
        <w:t xml:space="preserve"> </w:t>
      </w:r>
      <w:r w:rsidRPr="00D10110">
        <w:t>люди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возрасте</w:t>
      </w:r>
      <w:r w:rsidR="00C61159" w:rsidRPr="00D10110">
        <w:t xml:space="preserve"> </w:t>
      </w:r>
      <w:proofErr w:type="gramStart"/>
      <w:r w:rsidRPr="00D10110">
        <w:t>18-34</w:t>
      </w:r>
      <w:proofErr w:type="gramEnd"/>
      <w:r w:rsidR="00C61159" w:rsidRPr="00D10110">
        <w:t xml:space="preserve"> </w:t>
      </w:r>
      <w:r w:rsidRPr="00D10110">
        <w:t>лет,</w:t>
      </w:r>
      <w:r w:rsidR="00C61159" w:rsidRPr="00D10110">
        <w:t xml:space="preserve"> </w:t>
      </w:r>
      <w:r w:rsidRPr="00D10110">
        <w:t>руководители</w:t>
      </w:r>
      <w:r w:rsidR="00C61159" w:rsidRPr="00D10110">
        <w:t xml:space="preserve"> </w:t>
      </w:r>
      <w:r w:rsidRPr="00D10110">
        <w:t>разного</w:t>
      </w:r>
      <w:r w:rsidR="00C61159" w:rsidRPr="00D10110">
        <w:t xml:space="preserve"> </w:t>
      </w:r>
      <w:r w:rsidRPr="00D10110">
        <w:t>уровня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россияне,</w:t>
      </w:r>
      <w:r w:rsidR="00C61159" w:rsidRPr="00D10110">
        <w:t xml:space="preserve"> </w:t>
      </w:r>
      <w:r w:rsidRPr="00D10110">
        <w:t>имеющие</w:t>
      </w:r>
      <w:r w:rsidR="00C61159" w:rsidRPr="00D10110">
        <w:t xml:space="preserve"> </w:t>
      </w:r>
      <w:r w:rsidRPr="00D10110">
        <w:t>высокий</w:t>
      </w:r>
      <w:r w:rsidR="00C61159" w:rsidRPr="00D10110">
        <w:t xml:space="preserve"> </w:t>
      </w:r>
      <w:r w:rsidRPr="00D10110">
        <w:t>уровень</w:t>
      </w:r>
      <w:r w:rsidR="00C61159" w:rsidRPr="00D10110">
        <w:t xml:space="preserve"> </w:t>
      </w:r>
      <w:r w:rsidRPr="00D10110">
        <w:t>дохода,</w:t>
      </w:r>
      <w:r w:rsidR="00C61159" w:rsidRPr="00D10110">
        <w:t xml:space="preserve"> </w:t>
      </w:r>
      <w:r w:rsidRPr="00D10110">
        <w:t>отмечается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документе.</w:t>
      </w:r>
      <w:bookmarkEnd w:id="133"/>
    </w:p>
    <w:p w14:paraId="3A00E9F7" w14:textId="77777777" w:rsidR="00255A0D" w:rsidRPr="00D10110" w:rsidRDefault="00255A0D" w:rsidP="00255A0D">
      <w:r w:rsidRPr="00D10110">
        <w:t>Аналитический</w:t>
      </w:r>
      <w:r w:rsidR="00C61159" w:rsidRPr="00D10110">
        <w:t xml:space="preserve"> </w:t>
      </w:r>
      <w:r w:rsidRPr="00D10110">
        <w:t>центр</w:t>
      </w:r>
      <w:r w:rsidR="00C61159" w:rsidRPr="00D10110">
        <w:t xml:space="preserve"> </w:t>
      </w:r>
      <w:r w:rsidRPr="00D10110">
        <w:t>НАФИ</w:t>
      </w:r>
      <w:r w:rsidR="00C61159" w:rsidRPr="00D10110">
        <w:t xml:space="preserve"> </w:t>
      </w:r>
      <w:r w:rsidRPr="00D10110">
        <w:t>провел</w:t>
      </w:r>
      <w:r w:rsidR="00C61159" w:rsidRPr="00D10110">
        <w:t xml:space="preserve"> </w:t>
      </w:r>
      <w:r w:rsidRPr="00D10110">
        <w:t>всероссийский</w:t>
      </w:r>
      <w:r w:rsidR="00C61159" w:rsidRPr="00D10110">
        <w:t xml:space="preserve"> </w:t>
      </w:r>
      <w:r w:rsidRPr="00D10110">
        <w:t>опрос</w:t>
      </w:r>
      <w:r w:rsidR="00C61159" w:rsidRPr="00D10110">
        <w:t xml:space="preserve"> </w:t>
      </w:r>
      <w:r w:rsidRPr="00D10110">
        <w:t>1600</w:t>
      </w:r>
      <w:r w:rsidR="00C61159" w:rsidRPr="00D10110">
        <w:t xml:space="preserve"> </w:t>
      </w:r>
      <w:r w:rsidRPr="00D10110">
        <w:t>респондентов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июне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г.</w:t>
      </w:r>
      <w:r w:rsidR="00C61159" w:rsidRPr="00D10110">
        <w:t xml:space="preserve"> </w:t>
      </w:r>
      <w:r w:rsidRPr="00D10110">
        <w:t>Выборка</w:t>
      </w:r>
      <w:r w:rsidR="00C61159" w:rsidRPr="00D10110">
        <w:t xml:space="preserve"> </w:t>
      </w:r>
      <w:r w:rsidRPr="00D10110">
        <w:t>построена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данных</w:t>
      </w:r>
      <w:r w:rsidR="00C61159" w:rsidRPr="00D10110">
        <w:t xml:space="preserve"> </w:t>
      </w:r>
      <w:r w:rsidRPr="00D10110">
        <w:t>официальной</w:t>
      </w:r>
      <w:r w:rsidR="00C61159" w:rsidRPr="00D10110">
        <w:t xml:space="preserve"> </w:t>
      </w:r>
      <w:r w:rsidRPr="00D10110">
        <w:t>статистики</w:t>
      </w:r>
      <w:r w:rsidR="00C61159" w:rsidRPr="00D10110">
        <w:t xml:space="preserve"> </w:t>
      </w:r>
      <w:r w:rsidRPr="00D10110">
        <w:t>Росстата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репрезентирует</w:t>
      </w:r>
      <w:r w:rsidR="00C61159" w:rsidRPr="00D10110">
        <w:t xml:space="preserve"> </w:t>
      </w:r>
      <w:r w:rsidRPr="00D10110">
        <w:t>молодое</w:t>
      </w:r>
      <w:r w:rsidR="00C61159" w:rsidRPr="00D10110">
        <w:t xml:space="preserve"> </w:t>
      </w:r>
      <w:r w:rsidRPr="00D10110">
        <w:t>население</w:t>
      </w:r>
      <w:r w:rsidR="00C61159" w:rsidRPr="00D10110">
        <w:t xml:space="preserve"> </w:t>
      </w:r>
      <w:r w:rsidRPr="00D10110">
        <w:t>России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полу,</w:t>
      </w:r>
      <w:r w:rsidR="00C61159" w:rsidRPr="00D10110">
        <w:t xml:space="preserve"> </w:t>
      </w:r>
      <w:r w:rsidRPr="00D10110">
        <w:t>возрасту,</w:t>
      </w:r>
      <w:r w:rsidR="00C61159" w:rsidRPr="00D10110">
        <w:t xml:space="preserve"> </w:t>
      </w:r>
      <w:r w:rsidRPr="00D10110">
        <w:t>уровню</w:t>
      </w:r>
      <w:r w:rsidR="00C61159" w:rsidRPr="00D10110">
        <w:t xml:space="preserve"> </w:t>
      </w:r>
      <w:r w:rsidRPr="00D10110">
        <w:t>образования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типу</w:t>
      </w:r>
      <w:r w:rsidR="00C61159" w:rsidRPr="00D10110">
        <w:t xml:space="preserve"> </w:t>
      </w:r>
      <w:r w:rsidRPr="00D10110">
        <w:t>населенного</w:t>
      </w:r>
      <w:r w:rsidR="00C61159" w:rsidRPr="00D10110">
        <w:t xml:space="preserve"> </w:t>
      </w:r>
      <w:r w:rsidRPr="00D10110">
        <w:t>пункта.</w:t>
      </w:r>
      <w:r w:rsidR="00C61159" w:rsidRPr="00D10110">
        <w:t xml:space="preserve"> </w:t>
      </w:r>
      <w:r w:rsidRPr="00D10110">
        <w:t>Статистическая</w:t>
      </w:r>
      <w:r w:rsidR="00C61159" w:rsidRPr="00D10110">
        <w:t xml:space="preserve"> </w:t>
      </w:r>
      <w:r w:rsidRPr="00D10110">
        <w:t>погрешность</w:t>
      </w:r>
      <w:r w:rsidR="00C61159" w:rsidRPr="00D10110">
        <w:t xml:space="preserve"> </w:t>
      </w:r>
      <w:r w:rsidRPr="00D10110">
        <w:t>данных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превышает</w:t>
      </w:r>
      <w:r w:rsidR="00C61159" w:rsidRPr="00D10110">
        <w:t xml:space="preserve"> </w:t>
      </w:r>
      <w:r w:rsidRPr="00D10110">
        <w:t>3,1%.</w:t>
      </w:r>
    </w:p>
    <w:p w14:paraId="501C6ECA" w14:textId="77777777" w:rsidR="00255A0D" w:rsidRPr="00D10110" w:rsidRDefault="00255A0D" w:rsidP="00255A0D">
      <w:r w:rsidRPr="00D10110">
        <w:t>Половина</w:t>
      </w:r>
      <w:r w:rsidR="00C61159" w:rsidRPr="00D10110">
        <w:t xml:space="preserve"> </w:t>
      </w:r>
      <w:r w:rsidRPr="00D10110">
        <w:t>опрошенных</w:t>
      </w:r>
      <w:r w:rsidR="00C61159" w:rsidRPr="00D10110">
        <w:t xml:space="preserve"> </w:t>
      </w:r>
      <w:r w:rsidRPr="00D10110">
        <w:t>оценила</w:t>
      </w:r>
      <w:r w:rsidR="00C61159" w:rsidRPr="00D10110">
        <w:t xml:space="preserve"> </w:t>
      </w:r>
      <w:r w:rsidRPr="00D10110">
        <w:t>собственный</w:t>
      </w:r>
      <w:r w:rsidR="00C61159" w:rsidRPr="00D10110">
        <w:t xml:space="preserve"> </w:t>
      </w:r>
      <w:r w:rsidRPr="00D10110">
        <w:t>уровень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грамотности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средний,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2008</w:t>
      </w:r>
      <w:r w:rsidR="00C61159" w:rsidRPr="00D10110">
        <w:t xml:space="preserve"> </w:t>
      </w:r>
      <w:r w:rsidRPr="00D10110">
        <w:t>г.</w:t>
      </w:r>
      <w:r w:rsidR="00C61159" w:rsidRPr="00D10110">
        <w:t xml:space="preserve"> </w:t>
      </w:r>
      <w:r w:rsidRPr="00D10110">
        <w:t>эта</w:t>
      </w:r>
      <w:r w:rsidR="00C61159" w:rsidRPr="00D10110">
        <w:t xml:space="preserve"> </w:t>
      </w:r>
      <w:r w:rsidRPr="00D10110">
        <w:t>доля</w:t>
      </w:r>
      <w:r w:rsidR="00C61159" w:rsidRPr="00D10110">
        <w:t xml:space="preserve"> </w:t>
      </w:r>
      <w:r w:rsidRPr="00D10110">
        <w:t>выросла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16</w:t>
      </w:r>
      <w:r w:rsidR="00C61159" w:rsidRPr="00D10110">
        <w:t xml:space="preserve"> </w:t>
      </w:r>
      <w:r w:rsidRPr="00D10110">
        <w:t>п.</w:t>
      </w:r>
      <w:r w:rsidR="00C61159" w:rsidRPr="00D10110">
        <w:t xml:space="preserve"> </w:t>
      </w:r>
      <w:r w:rsidRPr="00D10110">
        <w:t>п.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34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50%.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каждый</w:t>
      </w:r>
      <w:r w:rsidR="00C61159" w:rsidRPr="00D10110">
        <w:t xml:space="preserve"> </w:t>
      </w:r>
      <w:r w:rsidRPr="00D10110">
        <w:t>шестой</w:t>
      </w:r>
      <w:r w:rsidR="00C61159" w:rsidRPr="00D10110">
        <w:t xml:space="preserve"> </w:t>
      </w:r>
      <w:r w:rsidRPr="00D10110">
        <w:t>(16%)</w:t>
      </w:r>
      <w:r w:rsidR="00C61159" w:rsidRPr="00D10110">
        <w:t xml:space="preserve"> </w:t>
      </w:r>
      <w:r w:rsidRPr="00D10110">
        <w:t>респондент</w:t>
      </w:r>
      <w:r w:rsidR="00C61159" w:rsidRPr="00D10110">
        <w:t xml:space="preserve"> </w:t>
      </w:r>
      <w:r w:rsidRPr="00D10110">
        <w:t>оценивает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знания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низкие,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7%</w:t>
      </w:r>
      <w:r w:rsidR="00C61159" w:rsidRPr="00D10110">
        <w:t xml:space="preserve"> </w:t>
      </w:r>
      <w:r w:rsidRPr="00D10110">
        <w:t>опрошенных</w:t>
      </w:r>
      <w:r w:rsidR="00C61159" w:rsidRPr="00D10110">
        <w:t xml:space="preserve"> </w:t>
      </w:r>
      <w:r w:rsidRPr="00D10110">
        <w:t>признаются,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знаний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грамотном</w:t>
      </w:r>
      <w:r w:rsidR="00C61159" w:rsidRPr="00D10110">
        <w:t xml:space="preserve"> </w:t>
      </w:r>
      <w:r w:rsidRPr="00D10110">
        <w:t>распоряжении</w:t>
      </w:r>
      <w:r w:rsidR="00C61159" w:rsidRPr="00D10110">
        <w:t xml:space="preserve"> </w:t>
      </w:r>
      <w:r w:rsidRPr="00D10110">
        <w:t>финансами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них</w:t>
      </w:r>
      <w:r w:rsidR="00C61159" w:rsidRPr="00D10110">
        <w:t xml:space="preserve"> </w:t>
      </w:r>
      <w:r w:rsidRPr="00D10110">
        <w:t>нет</w:t>
      </w:r>
      <w:r w:rsidR="00C61159" w:rsidRPr="00D10110">
        <w:t xml:space="preserve"> </w:t>
      </w:r>
      <w:r w:rsidRPr="00D10110">
        <w:t>совсем.</w:t>
      </w:r>
    </w:p>
    <w:p w14:paraId="6DD30EDA" w14:textId="77777777" w:rsidR="00255A0D" w:rsidRPr="00D10110" w:rsidRDefault="00255A0D" w:rsidP="00255A0D">
      <w:r w:rsidRPr="00D10110">
        <w:t>С</w:t>
      </w:r>
      <w:r w:rsidR="00C61159" w:rsidRPr="00D10110">
        <w:t xml:space="preserve"> </w:t>
      </w:r>
      <w:r w:rsidRPr="00D10110">
        <w:t>2008</w:t>
      </w:r>
      <w:r w:rsidR="00C61159" w:rsidRPr="00D10110">
        <w:t xml:space="preserve"> </w:t>
      </w:r>
      <w:r w:rsidRPr="00D10110">
        <w:t>г.</w:t>
      </w:r>
      <w:r w:rsidR="00C61159" w:rsidRPr="00D10110">
        <w:t xml:space="preserve"> </w:t>
      </w:r>
      <w:r w:rsidRPr="00D10110">
        <w:t>доля</w:t>
      </w:r>
      <w:r w:rsidR="00C61159" w:rsidRPr="00D10110">
        <w:t xml:space="preserve"> </w:t>
      </w:r>
      <w:r w:rsidRPr="00D10110">
        <w:t>тех,</w:t>
      </w:r>
      <w:r w:rsidR="00C61159" w:rsidRPr="00D10110">
        <w:t xml:space="preserve"> </w:t>
      </w:r>
      <w:r w:rsidRPr="00D10110">
        <w:t>кто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совокупности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имеет</w:t>
      </w:r>
      <w:r w:rsidR="00C61159" w:rsidRPr="00D10110">
        <w:t xml:space="preserve"> </w:t>
      </w:r>
      <w:r w:rsidRPr="00D10110">
        <w:t>низкие</w:t>
      </w:r>
      <w:r w:rsidR="00C61159" w:rsidRPr="00D10110">
        <w:t xml:space="preserve"> </w:t>
      </w:r>
      <w:r w:rsidRPr="00D10110">
        <w:t>знания,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имеет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совсем,</w:t>
      </w:r>
      <w:r w:rsidR="00C61159" w:rsidRPr="00D10110">
        <w:t xml:space="preserve"> </w:t>
      </w:r>
      <w:r w:rsidRPr="00D10110">
        <w:t>снизилась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27</w:t>
      </w:r>
      <w:r w:rsidR="00C61159" w:rsidRPr="00D10110">
        <w:t xml:space="preserve"> </w:t>
      </w:r>
      <w:r w:rsidRPr="00D10110">
        <w:t>п.</w:t>
      </w:r>
      <w:r w:rsidR="00C61159" w:rsidRPr="00D10110">
        <w:t xml:space="preserve"> </w:t>
      </w:r>
      <w:r w:rsidRPr="00D10110">
        <w:t>п.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50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23%.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отмечается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результатах</w:t>
      </w:r>
      <w:r w:rsidR="00C61159" w:rsidRPr="00D10110">
        <w:t xml:space="preserve"> </w:t>
      </w:r>
      <w:r w:rsidRPr="00D10110">
        <w:t>опроса</w:t>
      </w:r>
      <w:r w:rsidR="00C61159" w:rsidRPr="00D10110">
        <w:t xml:space="preserve"> </w:t>
      </w:r>
      <w:r w:rsidRPr="00D10110">
        <w:t>НАФИ,</w:t>
      </w:r>
      <w:r w:rsidR="00C61159" w:rsidRPr="00D10110">
        <w:t xml:space="preserve"> </w:t>
      </w:r>
      <w:r w:rsidRPr="00D10110">
        <w:t>самооценка</w:t>
      </w:r>
      <w:r w:rsidR="00C61159" w:rsidRPr="00D10110">
        <w:t xml:space="preserve"> </w:t>
      </w:r>
      <w:r w:rsidRPr="00D10110">
        <w:t>уровня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грамотности</w:t>
      </w:r>
      <w:r w:rsidR="00C61159" w:rsidRPr="00D10110">
        <w:t xml:space="preserve"> </w:t>
      </w:r>
      <w:r w:rsidRPr="00D10110">
        <w:t>ниже</w:t>
      </w:r>
      <w:r w:rsidR="00C61159" w:rsidRPr="00D10110">
        <w:t xml:space="preserve"> </w:t>
      </w:r>
      <w:r w:rsidRPr="00D10110">
        <w:t>всего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людей,</w:t>
      </w:r>
      <w:r w:rsidR="00C61159" w:rsidRPr="00D10110">
        <w:t xml:space="preserve"> </w:t>
      </w:r>
      <w:r w:rsidRPr="00D10110">
        <w:t>проживающих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сельской</w:t>
      </w:r>
      <w:r w:rsidR="00C61159" w:rsidRPr="00D10110">
        <w:t xml:space="preserve"> </w:t>
      </w:r>
      <w:r w:rsidRPr="00D10110">
        <w:t>местности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небольших</w:t>
      </w:r>
      <w:r w:rsidR="00C61159" w:rsidRPr="00D10110">
        <w:t xml:space="preserve"> </w:t>
      </w:r>
      <w:r w:rsidRPr="00D10110">
        <w:t>городах,</w:t>
      </w:r>
      <w:r w:rsidR="00C61159" w:rsidRPr="00D10110">
        <w:t xml:space="preserve"> </w:t>
      </w:r>
      <w:r w:rsidRPr="00D10110">
        <w:t>неработающих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обладающих</w:t>
      </w:r>
      <w:r w:rsidR="00C61159" w:rsidRPr="00D10110">
        <w:t xml:space="preserve"> </w:t>
      </w:r>
      <w:r w:rsidRPr="00D10110">
        <w:t>образованием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выше</w:t>
      </w:r>
      <w:r w:rsidR="00C61159" w:rsidRPr="00D10110">
        <w:t xml:space="preserve"> </w:t>
      </w:r>
      <w:r w:rsidRPr="00D10110">
        <w:t>среднего.</w:t>
      </w:r>
    </w:p>
    <w:p w14:paraId="54EDA85F" w14:textId="77777777" w:rsidR="00255A0D" w:rsidRPr="00D10110" w:rsidRDefault="00255A0D" w:rsidP="00255A0D">
      <w:r w:rsidRPr="00D10110">
        <w:t>Сравнение</w:t>
      </w:r>
      <w:r w:rsidR="00C61159" w:rsidRPr="00D10110">
        <w:t xml:space="preserve"> </w:t>
      </w:r>
      <w:r w:rsidRPr="00D10110">
        <w:t>самооценки</w:t>
      </w:r>
      <w:r w:rsidR="00C61159" w:rsidRPr="00D10110">
        <w:t xml:space="preserve"> </w:t>
      </w:r>
      <w:r w:rsidRPr="00D10110">
        <w:t>россиян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реальным</w:t>
      </w:r>
      <w:r w:rsidR="00C61159" w:rsidRPr="00D10110">
        <w:t xml:space="preserve"> </w:t>
      </w:r>
      <w:r w:rsidRPr="00D10110">
        <w:t>уровнем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грамотности,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регулярно</w:t>
      </w:r>
      <w:r w:rsidR="00C61159" w:rsidRPr="00D10110">
        <w:t xml:space="preserve"> </w:t>
      </w:r>
      <w:r w:rsidRPr="00D10110">
        <w:t>замеряет</w:t>
      </w:r>
      <w:r w:rsidR="00C61159" w:rsidRPr="00D10110">
        <w:t xml:space="preserve"> </w:t>
      </w:r>
      <w:r w:rsidRPr="00D10110">
        <w:t>НАФИ,</w:t>
      </w:r>
      <w:r w:rsidR="00C61159" w:rsidRPr="00D10110">
        <w:t xml:space="preserve"> </w:t>
      </w:r>
      <w:r w:rsidRPr="00D10110">
        <w:t>показывает,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россияне</w:t>
      </w:r>
      <w:r w:rsidR="00C61159" w:rsidRPr="00D10110">
        <w:t xml:space="preserve"> </w:t>
      </w:r>
      <w:r w:rsidRPr="00D10110">
        <w:t>склонны</w:t>
      </w:r>
      <w:r w:rsidR="00C61159" w:rsidRPr="00D10110">
        <w:t xml:space="preserve"> </w:t>
      </w:r>
      <w:r w:rsidRPr="00D10110">
        <w:t>завышать</w:t>
      </w:r>
      <w:r w:rsidR="00C61159" w:rsidRPr="00D10110">
        <w:t xml:space="preserve"> </w:t>
      </w:r>
      <w:r w:rsidRPr="00D10110">
        <w:t>уровень</w:t>
      </w:r>
      <w:r w:rsidR="00C61159" w:rsidRPr="00D10110">
        <w:t xml:space="preserve"> </w:t>
      </w:r>
      <w:r w:rsidRPr="00D10110">
        <w:t>своих</w:t>
      </w:r>
      <w:r w:rsidR="00C61159" w:rsidRPr="00D10110">
        <w:t xml:space="preserve"> </w:t>
      </w:r>
      <w:r w:rsidRPr="00D10110">
        <w:t>знаний.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наличии</w:t>
      </w:r>
      <w:r w:rsidR="00C61159" w:rsidRPr="00D10110">
        <w:t xml:space="preserve"> </w:t>
      </w:r>
      <w:r w:rsidRPr="00D10110">
        <w:t>высокого</w:t>
      </w:r>
      <w:r w:rsidR="00C61159" w:rsidRPr="00D10110">
        <w:t xml:space="preserve"> </w:t>
      </w:r>
      <w:r w:rsidRPr="00D10110">
        <w:t>уровня</w:t>
      </w:r>
      <w:r w:rsidR="00C61159" w:rsidRPr="00D10110">
        <w:t xml:space="preserve"> </w:t>
      </w:r>
      <w:r w:rsidRPr="00D10110">
        <w:t>говорят</w:t>
      </w:r>
      <w:r w:rsidR="00C61159" w:rsidRPr="00D10110">
        <w:t xml:space="preserve"> </w:t>
      </w:r>
      <w:r w:rsidRPr="00D10110">
        <w:t>24%</w:t>
      </w:r>
      <w:r w:rsidR="00C61159" w:rsidRPr="00D10110">
        <w:t xml:space="preserve"> </w:t>
      </w:r>
      <w:r w:rsidRPr="00D10110">
        <w:t>опрошенных,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реальности</w:t>
      </w:r>
      <w:r w:rsidR="00C61159" w:rsidRPr="00D10110">
        <w:t xml:space="preserve"> </w:t>
      </w:r>
      <w:r w:rsidRPr="00D10110">
        <w:t>таких</w:t>
      </w:r>
      <w:r w:rsidR="00C61159" w:rsidRPr="00D10110">
        <w:t xml:space="preserve"> </w:t>
      </w:r>
      <w:r w:rsidRPr="00D10110">
        <w:t>респондентов</w:t>
      </w:r>
      <w:r w:rsidR="00C61159" w:rsidRPr="00D10110">
        <w:t xml:space="preserve"> </w:t>
      </w:r>
      <w:r w:rsidRPr="00D10110">
        <w:t>лишь</w:t>
      </w:r>
      <w:r w:rsidR="00C61159" w:rsidRPr="00D10110">
        <w:t xml:space="preserve"> </w:t>
      </w:r>
      <w:r w:rsidRPr="00D10110">
        <w:t>16%,</w:t>
      </w:r>
      <w:r w:rsidR="00C61159" w:rsidRPr="00D10110">
        <w:t xml:space="preserve"> </w:t>
      </w:r>
      <w:r w:rsidRPr="00D10110">
        <w:t>отмечается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исследовании</w:t>
      </w:r>
      <w:r w:rsidR="00C61159" w:rsidRPr="00D10110">
        <w:t xml:space="preserve"> </w:t>
      </w:r>
      <w:r w:rsidRPr="00D10110">
        <w:t>НАФИ.</w:t>
      </w:r>
      <w:r w:rsidR="00C61159" w:rsidRPr="00D10110">
        <w:t xml:space="preserve"> </w:t>
      </w:r>
      <w:r w:rsidRPr="00D10110">
        <w:t>Схожая</w:t>
      </w:r>
      <w:r w:rsidR="00C61159" w:rsidRPr="00D10110">
        <w:t xml:space="preserve"> </w:t>
      </w:r>
      <w:r w:rsidRPr="00D10110">
        <w:t>ситуация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среди</w:t>
      </w:r>
      <w:r w:rsidR="00C61159" w:rsidRPr="00D10110">
        <w:t xml:space="preserve"> </w:t>
      </w:r>
      <w:r w:rsidRPr="00D10110">
        <w:t>граждан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низким</w:t>
      </w:r>
      <w:r w:rsidR="00C61159" w:rsidRPr="00D10110">
        <w:t xml:space="preserve"> </w:t>
      </w:r>
      <w:r w:rsidRPr="00D10110">
        <w:t>уровнем</w:t>
      </w:r>
      <w:r w:rsidR="00C61159" w:rsidRPr="00D10110">
        <w:t xml:space="preserve"> </w:t>
      </w:r>
      <w:r w:rsidRPr="00D10110">
        <w:t>финансовых</w:t>
      </w:r>
      <w:r w:rsidR="00C61159" w:rsidRPr="00D10110">
        <w:t xml:space="preserve"> </w:t>
      </w:r>
      <w:r w:rsidRPr="00D10110">
        <w:t>знаний:</w:t>
      </w:r>
      <w:r w:rsidR="00C61159" w:rsidRPr="00D10110">
        <w:t xml:space="preserve"> </w:t>
      </w:r>
      <w:r w:rsidRPr="00D10110">
        <w:t>23%</w:t>
      </w:r>
      <w:r w:rsidR="00C61159" w:rsidRPr="00D10110">
        <w:t xml:space="preserve"> </w:t>
      </w:r>
      <w:r w:rsidRPr="00D10110">
        <w:t>россиян</w:t>
      </w:r>
      <w:r w:rsidR="00C61159" w:rsidRPr="00D10110">
        <w:t xml:space="preserve"> </w:t>
      </w:r>
      <w:r w:rsidRPr="00D10110">
        <w:t>причисляют</w:t>
      </w:r>
      <w:r w:rsidR="00C61159" w:rsidRPr="00D10110">
        <w:t xml:space="preserve"> </w:t>
      </w:r>
      <w:r w:rsidRPr="00D10110">
        <w:t>себя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тем,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кого</w:t>
      </w:r>
      <w:r w:rsidR="00C61159" w:rsidRPr="00D10110">
        <w:t xml:space="preserve"> </w:t>
      </w:r>
      <w:r w:rsidRPr="00D10110">
        <w:t>низкие</w:t>
      </w:r>
      <w:r w:rsidR="00C61159" w:rsidRPr="00D10110">
        <w:t xml:space="preserve"> </w:t>
      </w:r>
      <w:r w:rsidRPr="00D10110">
        <w:t>знания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совсем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нет,</w:t>
      </w:r>
      <w:r w:rsidR="00C61159" w:rsidRPr="00D10110">
        <w:t xml:space="preserve"> </w:t>
      </w:r>
      <w:r w:rsidRPr="00D10110">
        <w:t>когда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реальности</w:t>
      </w:r>
      <w:r w:rsidR="00C61159" w:rsidRPr="00D10110">
        <w:t xml:space="preserve"> </w:t>
      </w:r>
      <w:r w:rsidRPr="00D10110">
        <w:lastRenderedPageBreak/>
        <w:t>таковых</w:t>
      </w:r>
      <w:r w:rsidR="00C61159" w:rsidRPr="00D10110">
        <w:t xml:space="preserve"> </w:t>
      </w:r>
      <w:r w:rsidRPr="00D10110">
        <w:t>30%.</w:t>
      </w:r>
      <w:r w:rsidR="00C61159" w:rsidRPr="00D10110">
        <w:t xml:space="preserve"> </w:t>
      </w:r>
      <w:r w:rsidRPr="00D10110">
        <w:t>Последний</w:t>
      </w:r>
      <w:r w:rsidR="00C61159" w:rsidRPr="00D10110">
        <w:t xml:space="preserve"> </w:t>
      </w:r>
      <w:r w:rsidRPr="00D10110">
        <w:t>раз</w:t>
      </w:r>
      <w:r w:rsidR="00C61159" w:rsidRPr="00D10110">
        <w:t xml:space="preserve"> </w:t>
      </w:r>
      <w:r w:rsidRPr="00D10110">
        <w:t>уровень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грамотности</w:t>
      </w:r>
      <w:r w:rsidR="00C61159" w:rsidRPr="00D10110">
        <w:t xml:space="preserve"> </w:t>
      </w:r>
      <w:r w:rsidRPr="00D10110">
        <w:t>НАФИ</w:t>
      </w:r>
      <w:r w:rsidR="00C61159" w:rsidRPr="00D10110">
        <w:t xml:space="preserve"> </w:t>
      </w:r>
      <w:r w:rsidRPr="00D10110">
        <w:t>измерял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феврале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г.,</w:t>
      </w:r>
      <w:r w:rsidR="00C61159" w:rsidRPr="00D10110">
        <w:t xml:space="preserve"> </w:t>
      </w:r>
      <w:r w:rsidRPr="00D10110">
        <w:t>проведя</w:t>
      </w:r>
      <w:r w:rsidR="00C61159" w:rsidRPr="00D10110">
        <w:t xml:space="preserve"> </w:t>
      </w:r>
      <w:r w:rsidRPr="00D10110">
        <w:t>всероссийский</w:t>
      </w:r>
      <w:r w:rsidR="00C61159" w:rsidRPr="00D10110">
        <w:t xml:space="preserve"> </w:t>
      </w:r>
      <w:r w:rsidRPr="00D10110">
        <w:t>репрезентативный</w:t>
      </w:r>
      <w:r w:rsidR="00C61159" w:rsidRPr="00D10110">
        <w:t xml:space="preserve"> </w:t>
      </w:r>
      <w:r w:rsidRPr="00D10110">
        <w:t>опрос</w:t>
      </w:r>
      <w:r w:rsidR="00C61159" w:rsidRPr="00D10110">
        <w:t xml:space="preserve"> </w:t>
      </w:r>
      <w:r w:rsidRPr="00D10110">
        <w:t>1600</w:t>
      </w:r>
      <w:r w:rsidR="00C61159" w:rsidRPr="00D10110">
        <w:t xml:space="preserve"> </w:t>
      </w:r>
      <w:r w:rsidRPr="00D10110">
        <w:t>человек</w:t>
      </w:r>
      <w:r w:rsidR="00C61159" w:rsidRPr="00D10110">
        <w:t xml:space="preserve"> </w:t>
      </w:r>
      <w:r w:rsidRPr="00D10110">
        <w:t>18</w:t>
      </w:r>
      <w:r w:rsidR="00C61159" w:rsidRPr="00D10110">
        <w:t xml:space="preserve"> </w:t>
      </w:r>
      <w:r w:rsidRPr="00D10110">
        <w:t>лет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старше.</w:t>
      </w:r>
    </w:p>
    <w:p w14:paraId="3C6122FF" w14:textId="77777777" w:rsidR="00255A0D" w:rsidRPr="00D10110" w:rsidRDefault="00255A0D" w:rsidP="00255A0D">
      <w:r w:rsidRPr="00D10110">
        <w:t>Также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ходе</w:t>
      </w:r>
      <w:r w:rsidR="00C61159" w:rsidRPr="00D10110">
        <w:t xml:space="preserve"> </w:t>
      </w:r>
      <w:r w:rsidRPr="00D10110">
        <w:t>опроса</w:t>
      </w:r>
      <w:r w:rsidR="00C61159" w:rsidRPr="00D10110">
        <w:t xml:space="preserve"> </w:t>
      </w:r>
      <w:r w:rsidRPr="00D10110">
        <w:t>НАФИ</w:t>
      </w:r>
      <w:r w:rsidR="00C61159" w:rsidRPr="00D10110">
        <w:t xml:space="preserve"> </w:t>
      </w:r>
      <w:r w:rsidRPr="00D10110">
        <w:t>интересовались,</w:t>
      </w:r>
      <w:r w:rsidR="00C61159" w:rsidRPr="00D10110">
        <w:t xml:space="preserve"> </w:t>
      </w:r>
      <w:r w:rsidRPr="00D10110">
        <w:t>хотят</w:t>
      </w:r>
      <w:r w:rsidR="00C61159" w:rsidRPr="00D10110">
        <w:t xml:space="preserve"> </w:t>
      </w:r>
      <w:r w:rsidRPr="00D10110">
        <w:t>ли</w:t>
      </w:r>
      <w:r w:rsidR="00C61159" w:rsidRPr="00D10110">
        <w:t xml:space="preserve"> </w:t>
      </w:r>
      <w:r w:rsidRPr="00D10110">
        <w:t>респонденты</w:t>
      </w:r>
      <w:r w:rsidR="00C61159" w:rsidRPr="00D10110">
        <w:t xml:space="preserve"> </w:t>
      </w:r>
      <w:r w:rsidRPr="00D10110">
        <w:t>повысить</w:t>
      </w:r>
      <w:r w:rsidR="00C61159" w:rsidRPr="00D10110">
        <w:t xml:space="preserve"> </w:t>
      </w:r>
      <w:r w:rsidRPr="00D10110">
        <w:t>свою</w:t>
      </w:r>
      <w:r w:rsidR="00C61159" w:rsidRPr="00D10110">
        <w:t xml:space="preserve"> </w:t>
      </w:r>
      <w:r w:rsidRPr="00D10110">
        <w:t>информированность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отдельным</w:t>
      </w:r>
      <w:r w:rsidR="00C61159" w:rsidRPr="00D10110">
        <w:t xml:space="preserve"> </w:t>
      </w:r>
      <w:r w:rsidRPr="00D10110">
        <w:t>финансовым</w:t>
      </w:r>
      <w:r w:rsidR="00C61159" w:rsidRPr="00D10110">
        <w:t xml:space="preserve"> </w:t>
      </w:r>
      <w:r w:rsidRPr="00D10110">
        <w:t>темам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каким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положительный</w:t>
      </w:r>
      <w:r w:rsidR="00C61159" w:rsidRPr="00D10110">
        <w:t xml:space="preserve"> </w:t>
      </w:r>
      <w:r w:rsidRPr="00D10110">
        <w:t>ответ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дали</w:t>
      </w:r>
      <w:r w:rsidR="00C61159" w:rsidRPr="00D10110">
        <w:t xml:space="preserve"> </w:t>
      </w:r>
      <w:r w:rsidRPr="00D10110">
        <w:t>79%</w:t>
      </w:r>
      <w:r w:rsidR="00C61159" w:rsidRPr="00D10110">
        <w:t xml:space="preserve"> </w:t>
      </w:r>
      <w:r w:rsidRPr="00D10110">
        <w:t>опрошенных.</w:t>
      </w:r>
      <w:r w:rsidR="00C61159" w:rsidRPr="00D10110">
        <w:t xml:space="preserve"> </w:t>
      </w:r>
      <w:r w:rsidRPr="00D10110">
        <w:t>Среди</w:t>
      </w:r>
      <w:r w:rsidR="00C61159" w:rsidRPr="00D10110">
        <w:t xml:space="preserve"> </w:t>
      </w:r>
      <w:r w:rsidRPr="00D10110">
        <w:t>самых</w:t>
      </w:r>
      <w:r w:rsidR="00C61159" w:rsidRPr="00D10110">
        <w:t xml:space="preserve"> </w:t>
      </w:r>
      <w:r w:rsidRPr="00D10110">
        <w:t>востребованных</w:t>
      </w:r>
      <w:r w:rsidR="00C61159" w:rsidRPr="00D10110">
        <w:t xml:space="preserve"> </w:t>
      </w:r>
      <w:r w:rsidRPr="00D10110">
        <w:t>тем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обучения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выделили:</w:t>
      </w:r>
      <w:r w:rsidR="00C61159" w:rsidRPr="00D10110">
        <w:t xml:space="preserve"> </w:t>
      </w:r>
      <w:r w:rsidRPr="00D10110">
        <w:t>наиболее</w:t>
      </w:r>
      <w:r w:rsidR="00C61159" w:rsidRPr="00D10110">
        <w:t xml:space="preserve"> </w:t>
      </w:r>
      <w:r w:rsidRPr="00D10110">
        <w:t>выгодные</w:t>
      </w:r>
      <w:r w:rsidR="00C61159" w:rsidRPr="00D10110">
        <w:t xml:space="preserve"> </w:t>
      </w:r>
      <w:r w:rsidRPr="00D10110">
        <w:t>сбережения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защита</w:t>
      </w:r>
      <w:r w:rsidR="00C61159" w:rsidRPr="00D10110">
        <w:t xml:space="preserve"> </w:t>
      </w:r>
      <w:r w:rsidRPr="00D10110">
        <w:t>(30%),</w:t>
      </w:r>
      <w:r w:rsidR="00C61159" w:rsidRPr="00D10110">
        <w:t xml:space="preserve"> </w:t>
      </w:r>
      <w:r w:rsidRPr="00D10110">
        <w:t>возможность</w:t>
      </w:r>
      <w:r w:rsidR="00C61159" w:rsidRPr="00D10110">
        <w:t xml:space="preserve"> </w:t>
      </w:r>
      <w:r w:rsidRPr="00D10110">
        <w:t>зарабатывать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рынке</w:t>
      </w:r>
      <w:r w:rsidR="00C61159" w:rsidRPr="00D10110">
        <w:t xml:space="preserve"> </w:t>
      </w:r>
      <w:r w:rsidRPr="00D10110">
        <w:t>ценных</w:t>
      </w:r>
      <w:r w:rsidR="00C61159" w:rsidRPr="00D10110">
        <w:t xml:space="preserve"> </w:t>
      </w:r>
      <w:r w:rsidRPr="00D10110">
        <w:t>бумаг</w:t>
      </w:r>
      <w:r w:rsidR="00C61159" w:rsidRPr="00D10110">
        <w:t xml:space="preserve"> </w:t>
      </w:r>
      <w:r w:rsidRPr="00D10110">
        <w:t>(29%),</w:t>
      </w:r>
      <w:r w:rsidR="00C61159" w:rsidRPr="00D10110">
        <w:t xml:space="preserve"> </w:t>
      </w:r>
      <w:r w:rsidRPr="00D10110">
        <w:t>способы</w:t>
      </w:r>
      <w:r w:rsidR="00C61159" w:rsidRPr="00D10110">
        <w:t xml:space="preserve"> </w:t>
      </w:r>
      <w:r w:rsidRPr="00D10110">
        <w:t>защиты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мошенничества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среде</w:t>
      </w:r>
      <w:r w:rsidR="00C61159" w:rsidRPr="00D10110">
        <w:t xml:space="preserve"> </w:t>
      </w:r>
      <w:r w:rsidRPr="00D10110">
        <w:t>(27%),</w:t>
      </w:r>
      <w:r w:rsidR="00C61159" w:rsidRPr="00D10110">
        <w:t xml:space="preserve"> </w:t>
      </w:r>
      <w:r w:rsidRPr="00D10110">
        <w:t>правила</w:t>
      </w:r>
      <w:r w:rsidR="00C61159" w:rsidRPr="00D10110">
        <w:t xml:space="preserve"> </w:t>
      </w:r>
      <w:r w:rsidRPr="00D10110">
        <w:t>подписания</w:t>
      </w:r>
      <w:r w:rsidR="00C61159" w:rsidRPr="00D10110">
        <w:t xml:space="preserve"> </w:t>
      </w:r>
      <w:r w:rsidRPr="00D10110">
        <w:t>договоров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финансовыми</w:t>
      </w:r>
      <w:r w:rsidR="00C61159" w:rsidRPr="00D10110">
        <w:t xml:space="preserve"> </w:t>
      </w:r>
      <w:r w:rsidRPr="00D10110">
        <w:t>организациями</w:t>
      </w:r>
      <w:r w:rsidR="00C61159" w:rsidRPr="00D10110">
        <w:t xml:space="preserve"> </w:t>
      </w:r>
      <w:r w:rsidRPr="00D10110">
        <w:t>(26%),</w:t>
      </w:r>
      <w:r w:rsidR="00C61159" w:rsidRPr="00D10110">
        <w:t xml:space="preserve"> </w:t>
      </w:r>
      <w:r w:rsidRPr="00D10110">
        <w:t>правила</w:t>
      </w:r>
      <w:r w:rsidR="00C61159" w:rsidRPr="00D10110">
        <w:t xml:space="preserve"> </w:t>
      </w:r>
      <w:r w:rsidRPr="00D10110">
        <w:t>ведения</w:t>
      </w:r>
      <w:r w:rsidR="00C61159" w:rsidRPr="00D10110">
        <w:t xml:space="preserve"> </w:t>
      </w:r>
      <w:r w:rsidRPr="00D10110">
        <w:t>личного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семейного</w:t>
      </w:r>
      <w:r w:rsidR="00C61159" w:rsidRPr="00D10110">
        <w:t xml:space="preserve"> </w:t>
      </w:r>
      <w:r w:rsidRPr="00D10110">
        <w:t>бюджета</w:t>
      </w:r>
      <w:r w:rsidR="00C61159" w:rsidRPr="00D10110">
        <w:t xml:space="preserve"> </w:t>
      </w:r>
      <w:r w:rsidRPr="00D10110">
        <w:t>(26%).</w:t>
      </w:r>
    </w:p>
    <w:p w14:paraId="75886C59" w14:textId="77777777" w:rsidR="00255A0D" w:rsidRPr="00D10110" w:rsidRDefault="00255A0D" w:rsidP="00255A0D">
      <w:r w:rsidRPr="00D10110">
        <w:t>В</w:t>
      </w:r>
      <w:r w:rsidR="00C61159" w:rsidRPr="00D10110">
        <w:t xml:space="preserve"> </w:t>
      </w:r>
      <w:r w:rsidRPr="00D10110">
        <w:t>сравнении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данными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2023</w:t>
      </w:r>
      <w:r w:rsidR="00C61159" w:rsidRPr="00D10110">
        <w:t xml:space="preserve"> </w:t>
      </w:r>
      <w:r w:rsidRPr="00D10110">
        <w:t>г.</w:t>
      </w:r>
      <w:r w:rsidR="00C61159" w:rsidRPr="00D10110">
        <w:t xml:space="preserve"> </w:t>
      </w:r>
      <w:r w:rsidRPr="00D10110">
        <w:t>список</w:t>
      </w:r>
      <w:r w:rsidR="00C61159" w:rsidRPr="00D10110">
        <w:t xml:space="preserve"> </w:t>
      </w:r>
      <w:r w:rsidRPr="00D10110">
        <w:t>самых</w:t>
      </w:r>
      <w:r w:rsidR="00C61159" w:rsidRPr="00D10110">
        <w:t xml:space="preserve"> </w:t>
      </w:r>
      <w:r w:rsidRPr="00D10110">
        <w:t>востребованных</w:t>
      </w:r>
      <w:r w:rsidR="00C61159" w:rsidRPr="00D10110">
        <w:t xml:space="preserve"> </w:t>
      </w:r>
      <w:r w:rsidRPr="00D10110">
        <w:t>финансовых</w:t>
      </w:r>
      <w:r w:rsidR="00C61159" w:rsidRPr="00D10110">
        <w:t xml:space="preserve"> </w:t>
      </w:r>
      <w:r w:rsidRPr="00D10110">
        <w:t>тем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обучения</w:t>
      </w:r>
      <w:r w:rsidR="00C61159" w:rsidRPr="00D10110">
        <w:t xml:space="preserve"> </w:t>
      </w:r>
      <w:r w:rsidRPr="00D10110">
        <w:t>поменялся: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назад</w:t>
      </w:r>
      <w:r w:rsidR="00C61159" w:rsidRPr="00D10110">
        <w:t xml:space="preserve"> </w:t>
      </w:r>
      <w:r w:rsidRPr="00D10110">
        <w:t>россияне</w:t>
      </w:r>
      <w:r w:rsidR="00C61159" w:rsidRPr="00D10110">
        <w:t xml:space="preserve"> </w:t>
      </w:r>
      <w:r w:rsidRPr="00D10110">
        <w:t>больше</w:t>
      </w:r>
      <w:r w:rsidR="00C61159" w:rsidRPr="00D10110">
        <w:t xml:space="preserve"> </w:t>
      </w:r>
      <w:r w:rsidRPr="00D10110">
        <w:t>всего</w:t>
      </w:r>
      <w:r w:rsidR="00C61159" w:rsidRPr="00D10110">
        <w:t xml:space="preserve"> </w:t>
      </w:r>
      <w:r w:rsidRPr="00D10110">
        <w:t>хотели</w:t>
      </w:r>
      <w:r w:rsidR="00C61159" w:rsidRPr="00D10110">
        <w:t xml:space="preserve"> </w:t>
      </w:r>
      <w:r w:rsidRPr="00D10110">
        <w:t>изучать</w:t>
      </w:r>
      <w:r w:rsidR="00C61159" w:rsidRPr="00D10110">
        <w:t xml:space="preserve"> </w:t>
      </w:r>
      <w:r w:rsidRPr="00D10110">
        <w:t>правила</w:t>
      </w:r>
      <w:r w:rsidR="00C61159" w:rsidRPr="00D10110">
        <w:t xml:space="preserve"> </w:t>
      </w:r>
      <w:r w:rsidRPr="00D10110">
        <w:t>ведения</w:t>
      </w:r>
      <w:r w:rsidR="00C61159" w:rsidRPr="00D10110">
        <w:t xml:space="preserve"> </w:t>
      </w:r>
      <w:r w:rsidRPr="00D10110">
        <w:t>бюджета,</w:t>
      </w:r>
      <w:r w:rsidR="00C61159" w:rsidRPr="00D10110">
        <w:t xml:space="preserve"> </w:t>
      </w:r>
      <w:r w:rsidRPr="00D10110">
        <w:t>подписания</w:t>
      </w:r>
      <w:r w:rsidR="00C61159" w:rsidRPr="00D10110">
        <w:t xml:space="preserve"> </w:t>
      </w:r>
      <w:r w:rsidRPr="00D10110">
        <w:t>финансовых</w:t>
      </w:r>
      <w:r w:rsidR="00C61159" w:rsidRPr="00D10110">
        <w:t xml:space="preserve"> </w:t>
      </w:r>
      <w:r w:rsidRPr="00D10110">
        <w:t>договоров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пользования</w:t>
      </w:r>
      <w:r w:rsidR="00C61159" w:rsidRPr="00D10110">
        <w:t xml:space="preserve"> </w:t>
      </w:r>
      <w:r w:rsidRPr="00D10110">
        <w:t>кредитами.</w:t>
      </w:r>
      <w:r w:rsidR="00C61159" w:rsidRPr="00D10110">
        <w:t xml:space="preserve"> </w:t>
      </w:r>
      <w:r w:rsidRPr="00D10110">
        <w:t>Менее</w:t>
      </w:r>
      <w:r w:rsidR="00C61159" w:rsidRPr="00D10110">
        <w:t xml:space="preserve"> </w:t>
      </w:r>
      <w:r w:rsidRPr="00D10110">
        <w:t>популярны</w:t>
      </w:r>
      <w:r w:rsidR="00C61159" w:rsidRPr="00D10110">
        <w:t xml:space="preserve"> </w:t>
      </w:r>
      <w:r w:rsidRPr="00D10110">
        <w:t>были</w:t>
      </w:r>
      <w:r w:rsidR="00C61159" w:rsidRPr="00D10110">
        <w:t xml:space="preserve"> </w:t>
      </w:r>
      <w:r w:rsidRPr="00D10110">
        <w:t>защита</w:t>
      </w:r>
      <w:r w:rsidR="00C61159" w:rsidRPr="00D10110">
        <w:t xml:space="preserve"> </w:t>
      </w:r>
      <w:r w:rsidRPr="00D10110">
        <w:t>сбережений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обесценивания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выгодные</w:t>
      </w:r>
      <w:r w:rsidR="00C61159" w:rsidRPr="00D10110">
        <w:t xml:space="preserve"> </w:t>
      </w:r>
      <w:r w:rsidRPr="00D10110">
        <w:t>способы</w:t>
      </w:r>
      <w:r w:rsidR="00C61159" w:rsidRPr="00D10110">
        <w:t xml:space="preserve"> </w:t>
      </w:r>
      <w:r w:rsidRPr="00D10110">
        <w:t>вложения</w:t>
      </w:r>
      <w:r w:rsidR="00C61159" w:rsidRPr="00D10110">
        <w:t xml:space="preserve"> </w:t>
      </w:r>
      <w:r w:rsidRPr="00D10110">
        <w:t>денег,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защита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мошенничества.</w:t>
      </w:r>
    </w:p>
    <w:p w14:paraId="0DB178C3" w14:textId="77777777" w:rsidR="00255A0D" w:rsidRPr="00D10110" w:rsidRDefault="00255A0D" w:rsidP="00255A0D">
      <w:r w:rsidRPr="00D10110">
        <w:t>ПОЧЕМУ</w:t>
      </w:r>
      <w:r w:rsidR="00C61159" w:rsidRPr="00D10110">
        <w:t xml:space="preserve"> </w:t>
      </w:r>
      <w:r w:rsidRPr="00D10110">
        <w:t>ЗАВЫШЕНА</w:t>
      </w:r>
      <w:r w:rsidR="00C61159" w:rsidRPr="00D10110">
        <w:t xml:space="preserve"> </w:t>
      </w:r>
      <w:r w:rsidRPr="00D10110">
        <w:t>САМООЦЕНКА</w:t>
      </w:r>
    </w:p>
    <w:p w14:paraId="6C729001" w14:textId="77777777" w:rsidR="00255A0D" w:rsidRPr="00D10110" w:rsidRDefault="00255A0D" w:rsidP="00255A0D">
      <w:r w:rsidRPr="00D10110">
        <w:t>Хотя</w:t>
      </w:r>
      <w:r w:rsidR="00C61159" w:rsidRPr="00D10110">
        <w:t xml:space="preserve"> </w:t>
      </w:r>
      <w:r w:rsidRPr="00D10110">
        <w:t>позитивные</w:t>
      </w:r>
      <w:r w:rsidR="00C61159" w:rsidRPr="00D10110">
        <w:t xml:space="preserve"> </w:t>
      </w:r>
      <w:r w:rsidRPr="00D10110">
        <w:t>настроения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течением</w:t>
      </w:r>
      <w:r w:rsidR="00C61159" w:rsidRPr="00D10110">
        <w:t xml:space="preserve"> </w:t>
      </w:r>
      <w:r w:rsidRPr="00D10110">
        <w:t>времени</w:t>
      </w:r>
      <w:r w:rsidR="00C61159" w:rsidRPr="00D10110">
        <w:t xml:space="preserve"> </w:t>
      </w:r>
      <w:r w:rsidRPr="00D10110">
        <w:t>среди</w:t>
      </w:r>
      <w:r w:rsidR="00C61159" w:rsidRPr="00D10110">
        <w:t xml:space="preserve"> </w:t>
      </w:r>
      <w:r w:rsidRPr="00D10110">
        <w:t>россиян</w:t>
      </w:r>
      <w:r w:rsidR="00C61159" w:rsidRPr="00D10110">
        <w:t xml:space="preserve"> </w:t>
      </w:r>
      <w:r w:rsidRPr="00D10110">
        <w:t>нарастают,</w:t>
      </w:r>
      <w:r w:rsidR="00C61159" w:rsidRPr="00D10110">
        <w:t xml:space="preserve"> </w:t>
      </w:r>
      <w:r w:rsidRPr="00D10110">
        <w:t>объективные</w:t>
      </w:r>
      <w:r w:rsidR="00C61159" w:rsidRPr="00D10110">
        <w:t xml:space="preserve"> </w:t>
      </w:r>
      <w:r w:rsidRPr="00D10110">
        <w:t>измерения</w:t>
      </w:r>
      <w:r w:rsidR="00C61159" w:rsidRPr="00D10110">
        <w:t xml:space="preserve"> </w:t>
      </w:r>
      <w:r w:rsidRPr="00D10110">
        <w:t>уровня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грамотности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помощью</w:t>
      </w:r>
      <w:r w:rsidR="00C61159" w:rsidRPr="00D10110">
        <w:t xml:space="preserve"> </w:t>
      </w:r>
      <w:r w:rsidRPr="00D10110">
        <w:t>диагностического</w:t>
      </w:r>
      <w:r w:rsidR="00C61159" w:rsidRPr="00D10110">
        <w:t xml:space="preserve"> </w:t>
      </w:r>
      <w:r w:rsidRPr="00D10110">
        <w:t>инструмента</w:t>
      </w:r>
      <w:r w:rsidR="00C61159" w:rsidRPr="00D10110">
        <w:t xml:space="preserve"> </w:t>
      </w:r>
      <w:r w:rsidRPr="00D10110">
        <w:t>показывают</w:t>
      </w:r>
      <w:r w:rsidR="00C61159" w:rsidRPr="00D10110">
        <w:t xml:space="preserve"> </w:t>
      </w:r>
      <w:r w:rsidRPr="00D10110">
        <w:t>устойчивую</w:t>
      </w:r>
      <w:r w:rsidR="00C61159" w:rsidRPr="00D10110">
        <w:t xml:space="preserve"> </w:t>
      </w:r>
      <w:r w:rsidRPr="00D10110">
        <w:t>тенденцию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сохранение</w:t>
      </w:r>
      <w:r w:rsidR="00C61159" w:rsidRPr="00D10110">
        <w:t xml:space="preserve"> </w:t>
      </w:r>
      <w:r w:rsidRPr="00D10110">
        <w:t>доли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низким</w:t>
      </w:r>
      <w:r w:rsidR="00C61159" w:rsidRPr="00D10110">
        <w:t xml:space="preserve"> </w:t>
      </w:r>
      <w:r w:rsidRPr="00D10110">
        <w:t>уровнем</w:t>
      </w:r>
      <w:r w:rsidR="00C61159" w:rsidRPr="00D10110">
        <w:t xml:space="preserve"> </w:t>
      </w:r>
      <w:r w:rsidRPr="00D10110">
        <w:t>грамотности,</w:t>
      </w:r>
      <w:r w:rsidR="00C61159" w:rsidRPr="00D10110">
        <w:t xml:space="preserve"> </w:t>
      </w:r>
      <w:r w:rsidRPr="00D10110">
        <w:t>говорит</w:t>
      </w:r>
      <w:r w:rsidR="00C61159" w:rsidRPr="00D10110">
        <w:t xml:space="preserve"> </w:t>
      </w:r>
      <w:r w:rsidRPr="00D10110">
        <w:t>исполнительный</w:t>
      </w:r>
      <w:r w:rsidR="00C61159" w:rsidRPr="00D10110">
        <w:t xml:space="preserve"> </w:t>
      </w:r>
      <w:r w:rsidRPr="00D10110">
        <w:t>директор</w:t>
      </w:r>
      <w:r w:rsidR="00C61159" w:rsidRPr="00D10110">
        <w:t xml:space="preserve"> </w:t>
      </w:r>
      <w:r w:rsidRPr="00D10110">
        <w:t>аналитического</w:t>
      </w:r>
      <w:r w:rsidR="00C61159" w:rsidRPr="00D10110">
        <w:t xml:space="preserve"> </w:t>
      </w:r>
      <w:r w:rsidRPr="00D10110">
        <w:t>центра</w:t>
      </w:r>
      <w:r w:rsidR="00C61159" w:rsidRPr="00D10110">
        <w:t xml:space="preserve"> </w:t>
      </w:r>
      <w:r w:rsidRPr="00D10110">
        <w:t>НАФИ</w:t>
      </w:r>
      <w:r w:rsidR="00C61159" w:rsidRPr="00D10110">
        <w:t xml:space="preserve"> </w:t>
      </w:r>
      <w:r w:rsidRPr="00D10110">
        <w:t>Людмила</w:t>
      </w:r>
      <w:r w:rsidR="00C61159" w:rsidRPr="00D10110">
        <w:t xml:space="preserve"> </w:t>
      </w:r>
      <w:r w:rsidRPr="00D10110">
        <w:t>Спиридонова.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такие</w:t>
      </w:r>
      <w:r w:rsidR="00C61159" w:rsidRPr="00D10110">
        <w:t xml:space="preserve"> </w:t>
      </w:r>
      <w:r w:rsidRPr="00D10110">
        <w:t>результаты</w:t>
      </w:r>
      <w:r w:rsidR="00C61159" w:rsidRPr="00D10110">
        <w:t xml:space="preserve"> </w:t>
      </w:r>
      <w:r w:rsidRPr="00D10110">
        <w:t>настораживают,</w:t>
      </w:r>
      <w:r w:rsidR="00C61159" w:rsidRPr="00D10110">
        <w:t xml:space="preserve"> </w:t>
      </w:r>
      <w:r w:rsidRPr="00D10110">
        <w:t>отмечает</w:t>
      </w:r>
      <w:r w:rsidR="00C61159" w:rsidRPr="00D10110">
        <w:t xml:space="preserve"> </w:t>
      </w:r>
      <w:r w:rsidRPr="00D10110">
        <w:t>она:</w:t>
      </w:r>
      <w:r w:rsidR="00C61159" w:rsidRPr="00D10110">
        <w:t xml:space="preserve"> </w:t>
      </w:r>
      <w:r w:rsidRPr="00D10110">
        <w:t>переоценка</w:t>
      </w:r>
      <w:r w:rsidR="00C61159" w:rsidRPr="00D10110">
        <w:t xml:space="preserve"> </w:t>
      </w:r>
      <w:r w:rsidRPr="00D10110">
        <w:t>собственных</w:t>
      </w:r>
      <w:r w:rsidR="00C61159" w:rsidRPr="00D10110">
        <w:t xml:space="preserve"> </w:t>
      </w:r>
      <w:r w:rsidRPr="00D10110">
        <w:t>знаний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такой</w:t>
      </w:r>
      <w:r w:rsidR="00C61159" w:rsidRPr="00D10110">
        <w:t xml:space="preserve"> </w:t>
      </w:r>
      <w:r w:rsidRPr="00D10110">
        <w:t>сложной</w:t>
      </w:r>
      <w:r w:rsidR="00C61159" w:rsidRPr="00D10110">
        <w:t xml:space="preserve"> </w:t>
      </w:r>
      <w:r w:rsidRPr="00D10110">
        <w:t>теме,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финансы,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нести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собой</w:t>
      </w:r>
      <w:r w:rsidR="00C61159" w:rsidRPr="00D10110">
        <w:t xml:space="preserve"> </w:t>
      </w:r>
      <w:r w:rsidRPr="00D10110">
        <w:t>довольно</w:t>
      </w:r>
      <w:r w:rsidR="00C61159" w:rsidRPr="00D10110">
        <w:t xml:space="preserve"> </w:t>
      </w:r>
      <w:r w:rsidRPr="00D10110">
        <w:t>критичные</w:t>
      </w:r>
      <w:r w:rsidR="00C61159" w:rsidRPr="00D10110">
        <w:t xml:space="preserve"> </w:t>
      </w:r>
      <w:r w:rsidRPr="00D10110">
        <w:t>последствия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каждого</w:t>
      </w:r>
      <w:r w:rsidR="00C61159" w:rsidRPr="00D10110">
        <w:t xml:space="preserve"> </w:t>
      </w:r>
      <w:r w:rsidRPr="00D10110">
        <w:t>человека.</w:t>
      </w:r>
    </w:p>
    <w:p w14:paraId="020B54ED" w14:textId="77777777" w:rsidR="00255A0D" w:rsidRPr="00D10110" w:rsidRDefault="00255A0D" w:rsidP="00255A0D">
      <w:r w:rsidRPr="00D10110">
        <w:t>Поэтому</w:t>
      </w:r>
      <w:r w:rsidR="00C61159" w:rsidRPr="00D10110">
        <w:t xml:space="preserve"> </w:t>
      </w:r>
      <w:r w:rsidRPr="00D10110">
        <w:t>крайне</w:t>
      </w:r>
      <w:r w:rsidR="00C61159" w:rsidRPr="00D10110">
        <w:t xml:space="preserve"> </w:t>
      </w:r>
      <w:r w:rsidRPr="00D10110">
        <w:t>важно</w:t>
      </w:r>
      <w:r w:rsidR="00C61159" w:rsidRPr="00D10110">
        <w:t xml:space="preserve"> </w:t>
      </w:r>
      <w:r w:rsidRPr="00D10110">
        <w:t>привлекать</w:t>
      </w:r>
      <w:r w:rsidR="00C61159" w:rsidRPr="00D10110">
        <w:t xml:space="preserve"> </w:t>
      </w:r>
      <w:r w:rsidRPr="00D10110">
        <w:t>внимание</w:t>
      </w:r>
      <w:r w:rsidR="00C61159" w:rsidRPr="00D10110">
        <w:t xml:space="preserve"> </w:t>
      </w:r>
      <w:r w:rsidRPr="00D10110">
        <w:t>общества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данной</w:t>
      </w:r>
      <w:r w:rsidR="00C61159" w:rsidRPr="00D10110">
        <w:t xml:space="preserve"> </w:t>
      </w:r>
      <w:r w:rsidRPr="00D10110">
        <w:t>теме,</w:t>
      </w:r>
      <w:r w:rsidR="00C61159" w:rsidRPr="00D10110">
        <w:t xml:space="preserve"> </w:t>
      </w:r>
      <w:r w:rsidRPr="00D10110">
        <w:t>говорить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ней,</w:t>
      </w:r>
      <w:r w:rsidR="00C61159" w:rsidRPr="00D10110">
        <w:t xml:space="preserve"> </w:t>
      </w:r>
      <w:r w:rsidRPr="00D10110">
        <w:t>предоставлять</w:t>
      </w:r>
      <w:r w:rsidR="00C61159" w:rsidRPr="00D10110">
        <w:t xml:space="preserve"> </w:t>
      </w:r>
      <w:r w:rsidRPr="00D10110">
        <w:t>гражданам</w:t>
      </w:r>
      <w:r w:rsidR="00C61159" w:rsidRPr="00D10110">
        <w:t xml:space="preserve"> </w:t>
      </w:r>
      <w:r w:rsidRPr="00D10110">
        <w:t>простые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доступные</w:t>
      </w:r>
      <w:r w:rsidR="00C61159" w:rsidRPr="00D10110">
        <w:t xml:space="preserve"> </w:t>
      </w:r>
      <w:r w:rsidRPr="00D10110">
        <w:t>инструменты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диагностики</w:t>
      </w:r>
      <w:r w:rsidR="00C61159" w:rsidRPr="00D10110">
        <w:t xml:space="preserve"> </w:t>
      </w:r>
      <w:r w:rsidRPr="00D10110">
        <w:t>собственного</w:t>
      </w:r>
      <w:r w:rsidR="00C61159" w:rsidRPr="00D10110">
        <w:t xml:space="preserve"> </w:t>
      </w:r>
      <w:r w:rsidRPr="00D10110">
        <w:t>уровня</w:t>
      </w:r>
      <w:r w:rsidR="00C61159" w:rsidRPr="00D10110">
        <w:t xml:space="preserve"> </w:t>
      </w:r>
      <w:r w:rsidRPr="00D10110">
        <w:t>знаний,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помогли</w:t>
      </w:r>
      <w:r w:rsidR="00C61159" w:rsidRPr="00D10110">
        <w:t xml:space="preserve"> </w:t>
      </w:r>
      <w:r w:rsidRPr="00D10110">
        <w:t>бы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сориентировать</w:t>
      </w:r>
      <w:r w:rsidR="00C61159" w:rsidRPr="00D10110">
        <w:t xml:space="preserve"> </w:t>
      </w:r>
      <w:r w:rsidRPr="00D10110">
        <w:t>человека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том,</w:t>
      </w:r>
      <w:r w:rsidR="00C61159" w:rsidRPr="00D10110">
        <w:t xml:space="preserve"> </w:t>
      </w:r>
      <w:r w:rsidRPr="00D10110">
        <w:t>какие</w:t>
      </w:r>
      <w:r w:rsidR="00C61159" w:rsidRPr="00D10110">
        <w:t xml:space="preserve"> </w:t>
      </w:r>
      <w:r w:rsidRPr="00D10110">
        <w:t>темы</w:t>
      </w:r>
      <w:r w:rsidR="00C61159" w:rsidRPr="00D10110">
        <w:t xml:space="preserve"> </w:t>
      </w:r>
      <w:r w:rsidRPr="00D10110">
        <w:t>выбрать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изучению,</w:t>
      </w:r>
      <w:r w:rsidR="00C61159" w:rsidRPr="00D10110">
        <w:t xml:space="preserve"> </w:t>
      </w:r>
      <w:r w:rsidRPr="00D10110">
        <w:t>считает</w:t>
      </w:r>
      <w:r w:rsidR="00C61159" w:rsidRPr="00D10110">
        <w:t xml:space="preserve"> </w:t>
      </w:r>
      <w:r w:rsidRPr="00D10110">
        <w:t>Спиридонова.</w:t>
      </w:r>
    </w:p>
    <w:p w14:paraId="07C5C492" w14:textId="77777777" w:rsidR="00255A0D" w:rsidRPr="00D10110" w:rsidRDefault="00255A0D" w:rsidP="00255A0D">
      <w:r w:rsidRPr="00D10110">
        <w:t>Возможная</w:t>
      </w:r>
      <w:r w:rsidR="00C61159" w:rsidRPr="00D10110">
        <w:t xml:space="preserve"> </w:t>
      </w:r>
      <w:r w:rsidRPr="00D10110">
        <w:t>причина</w:t>
      </w:r>
      <w:r w:rsidR="00C61159" w:rsidRPr="00D10110">
        <w:t xml:space="preserve"> </w:t>
      </w:r>
      <w:r w:rsidRPr="00D10110">
        <w:t>разрыва</w:t>
      </w:r>
      <w:r w:rsidR="00C61159" w:rsidRPr="00D10110">
        <w:t xml:space="preserve"> </w:t>
      </w:r>
      <w:r w:rsidRPr="00D10110">
        <w:t>между</w:t>
      </w:r>
      <w:r w:rsidR="00C61159" w:rsidRPr="00D10110">
        <w:t xml:space="preserve"> </w:t>
      </w:r>
      <w:r w:rsidRPr="00D10110">
        <w:t>самооценкой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реальным</w:t>
      </w:r>
      <w:r w:rsidR="00C61159" w:rsidRPr="00D10110">
        <w:t xml:space="preserve"> </w:t>
      </w:r>
      <w:r w:rsidRPr="00D10110">
        <w:t>уровнем</w:t>
      </w:r>
      <w:r w:rsidR="00C61159" w:rsidRPr="00D10110">
        <w:t xml:space="preserve"> </w:t>
      </w:r>
      <w:r w:rsidRPr="00D10110">
        <w:t>финансовых</w:t>
      </w:r>
      <w:r w:rsidR="00C61159" w:rsidRPr="00D10110">
        <w:t xml:space="preserve"> </w:t>
      </w:r>
      <w:r w:rsidRPr="00D10110">
        <w:t>знаний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том,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респонденты</w:t>
      </w:r>
      <w:r w:rsidR="00C61159" w:rsidRPr="00D10110">
        <w:t xml:space="preserve"> </w:t>
      </w:r>
      <w:r w:rsidRPr="00D10110">
        <w:t>поняли</w:t>
      </w:r>
      <w:r w:rsidR="00C61159" w:rsidRPr="00D10110">
        <w:t xml:space="preserve"> </w:t>
      </w:r>
      <w:r w:rsidRPr="00D10110">
        <w:t>вопросы</w:t>
      </w:r>
      <w:r w:rsidR="00C61159" w:rsidRPr="00D10110">
        <w:t xml:space="preserve"> </w:t>
      </w:r>
      <w:r w:rsidRPr="00D10110">
        <w:t>исследования,</w:t>
      </w:r>
      <w:r w:rsidR="00C61159" w:rsidRPr="00D10110">
        <w:t xml:space="preserve"> </w:t>
      </w:r>
      <w:r w:rsidRPr="00D10110">
        <w:t>говорит</w:t>
      </w:r>
      <w:r w:rsidR="00C61159" w:rsidRPr="00D10110">
        <w:t xml:space="preserve"> </w:t>
      </w:r>
      <w:r w:rsidRPr="00D10110">
        <w:t>генеральный</w:t>
      </w:r>
      <w:r w:rsidR="00C61159" w:rsidRPr="00D10110">
        <w:t xml:space="preserve"> </w:t>
      </w:r>
      <w:r w:rsidRPr="00D10110">
        <w:t>директор</w:t>
      </w:r>
      <w:r w:rsidR="00C61159" w:rsidRPr="00D10110">
        <w:t xml:space="preserve"> </w:t>
      </w:r>
      <w:r w:rsidRPr="00D10110">
        <w:t>Ассоциации</w:t>
      </w:r>
      <w:r w:rsidR="00C61159" w:rsidRPr="00D10110">
        <w:t xml:space="preserve"> </w:t>
      </w:r>
      <w:r w:rsidRPr="00D10110">
        <w:t>развития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грамотности</w:t>
      </w:r>
      <w:r w:rsidR="00C61159" w:rsidRPr="00D10110">
        <w:t xml:space="preserve"> </w:t>
      </w:r>
      <w:r w:rsidRPr="00D10110">
        <w:t>Вениамин</w:t>
      </w:r>
      <w:r w:rsidR="00C61159" w:rsidRPr="00D10110">
        <w:t xml:space="preserve"> </w:t>
      </w:r>
      <w:r w:rsidRPr="00D10110">
        <w:t>Каганов.</w:t>
      </w:r>
      <w:r w:rsidR="00C61159" w:rsidRPr="00D10110">
        <w:t xml:space="preserve"> </w:t>
      </w:r>
      <w:r w:rsidRPr="00D10110">
        <w:t>Понятие</w:t>
      </w:r>
      <w:r w:rsidR="00C61159" w:rsidRPr="00D10110">
        <w:t xml:space="preserve"> </w:t>
      </w:r>
      <w:r w:rsidR="009F6448">
        <w:t>«</w:t>
      </w:r>
      <w:r w:rsidRPr="00D10110">
        <w:t>финансовая</w:t>
      </w:r>
      <w:r w:rsidR="00C61159" w:rsidRPr="00D10110">
        <w:t xml:space="preserve"> </w:t>
      </w:r>
      <w:r w:rsidRPr="00D10110">
        <w:t>грамотность</w:t>
      </w:r>
      <w:r w:rsidR="009F6448">
        <w:t>»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абстрактное,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знание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реальных</w:t>
      </w:r>
      <w:r w:rsidR="00C61159" w:rsidRPr="00D10110">
        <w:t xml:space="preserve"> </w:t>
      </w:r>
      <w:r w:rsidRPr="00D10110">
        <w:t>финансовых</w:t>
      </w:r>
      <w:r w:rsidR="00C61159" w:rsidRPr="00D10110">
        <w:t xml:space="preserve"> </w:t>
      </w:r>
      <w:r w:rsidRPr="00D10110">
        <w:t>инструментах,</w:t>
      </w:r>
      <w:r w:rsidR="00C61159" w:rsidRPr="00D10110">
        <w:t xml:space="preserve"> </w:t>
      </w:r>
      <w:r w:rsidRPr="00D10110">
        <w:t>поэтому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оценке</w:t>
      </w:r>
      <w:r w:rsidR="00C61159" w:rsidRPr="00D10110">
        <w:t xml:space="preserve"> </w:t>
      </w:r>
      <w:r w:rsidRPr="00D10110">
        <w:t>получились</w:t>
      </w:r>
      <w:r w:rsidR="00C61159" w:rsidRPr="00D10110">
        <w:t xml:space="preserve"> </w:t>
      </w:r>
      <w:r w:rsidRPr="00D10110">
        <w:t>такие</w:t>
      </w:r>
      <w:r w:rsidR="00C61159" w:rsidRPr="00D10110">
        <w:t xml:space="preserve"> </w:t>
      </w:r>
      <w:r w:rsidRPr="00D10110">
        <w:t>результаты,</w:t>
      </w:r>
      <w:r w:rsidR="00C61159" w:rsidRPr="00D10110">
        <w:t xml:space="preserve"> </w:t>
      </w:r>
      <w:r w:rsidRPr="00D10110">
        <w:t>поясняет</w:t>
      </w:r>
      <w:r w:rsidR="00C61159" w:rsidRPr="00D10110">
        <w:t xml:space="preserve"> </w:t>
      </w:r>
      <w:r w:rsidRPr="00D10110">
        <w:t>он.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приводит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тому,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переоценивают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знания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каком-либо</w:t>
      </w:r>
      <w:r w:rsidR="00C61159" w:rsidRPr="00D10110">
        <w:t xml:space="preserve"> </w:t>
      </w:r>
      <w:r w:rsidRPr="00D10110">
        <w:t>аспекте</w:t>
      </w:r>
      <w:r w:rsidR="00C61159" w:rsidRPr="00D10110">
        <w:t xml:space="preserve"> </w:t>
      </w:r>
      <w:r w:rsidRPr="00D10110">
        <w:t>суждений,</w:t>
      </w:r>
      <w:r w:rsidR="00C61159" w:rsidRPr="00D10110">
        <w:t xml:space="preserve"> </w:t>
      </w:r>
      <w:r w:rsidRPr="00D10110">
        <w:t>поясняет</w:t>
      </w:r>
      <w:r w:rsidR="00C61159" w:rsidRPr="00D10110">
        <w:t xml:space="preserve"> </w:t>
      </w:r>
      <w:r w:rsidRPr="00D10110">
        <w:t>основатель</w:t>
      </w:r>
      <w:r w:rsidR="00C61159" w:rsidRPr="00D10110">
        <w:t xml:space="preserve"> </w:t>
      </w:r>
      <w:r w:rsidRPr="00D10110">
        <w:t>Национального</w:t>
      </w:r>
      <w:r w:rsidR="00C61159" w:rsidRPr="00D10110">
        <w:t xml:space="preserve"> </w:t>
      </w:r>
      <w:r w:rsidRPr="00D10110">
        <w:t>центра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грамотности</w:t>
      </w:r>
      <w:r w:rsidR="00C61159" w:rsidRPr="00D10110">
        <w:t xml:space="preserve"> </w:t>
      </w:r>
      <w:r w:rsidRPr="00D10110">
        <w:t>(НЦФГ)</w:t>
      </w:r>
      <w:r w:rsidR="00C61159" w:rsidRPr="00D10110">
        <w:t xml:space="preserve"> </w:t>
      </w:r>
      <w:proofErr w:type="spellStart"/>
      <w:r w:rsidRPr="00D10110">
        <w:t>Eвгения</w:t>
      </w:r>
      <w:proofErr w:type="spellEnd"/>
      <w:r w:rsidR="00C61159" w:rsidRPr="00D10110">
        <w:t xml:space="preserve"> </w:t>
      </w:r>
      <w:proofErr w:type="spellStart"/>
      <w:r w:rsidRPr="00D10110">
        <w:t>Блискавка</w:t>
      </w:r>
      <w:proofErr w:type="spellEnd"/>
      <w:r w:rsidRPr="00D10110">
        <w:t>.</w:t>
      </w:r>
    </w:p>
    <w:p w14:paraId="4912B88F" w14:textId="77777777" w:rsidR="00255A0D" w:rsidRPr="00D10110" w:rsidRDefault="00255A0D" w:rsidP="00255A0D">
      <w:r w:rsidRPr="00D10110">
        <w:t>Сейчас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интернете</w:t>
      </w:r>
      <w:r w:rsidR="00C61159" w:rsidRPr="00D10110">
        <w:t xml:space="preserve"> </w:t>
      </w:r>
      <w:r w:rsidRPr="00D10110">
        <w:t>много</w:t>
      </w:r>
      <w:r w:rsidR="00C61159" w:rsidRPr="00D10110">
        <w:t xml:space="preserve"> </w:t>
      </w:r>
      <w:r w:rsidRPr="00D10110">
        <w:t>различной</w:t>
      </w:r>
      <w:r w:rsidR="00C61159" w:rsidRPr="00D10110">
        <w:t xml:space="preserve"> </w:t>
      </w:r>
      <w:r w:rsidRPr="00D10110">
        <w:t>информации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управлению</w:t>
      </w:r>
      <w:r w:rsidR="00C61159" w:rsidRPr="00D10110">
        <w:t xml:space="preserve"> </w:t>
      </w:r>
      <w:r w:rsidRPr="00D10110">
        <w:t>личными</w:t>
      </w:r>
      <w:r w:rsidR="00C61159" w:rsidRPr="00D10110">
        <w:t xml:space="preserve"> </w:t>
      </w:r>
      <w:r w:rsidRPr="00D10110">
        <w:t>финансами,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вся</w:t>
      </w:r>
      <w:r w:rsidR="00C61159" w:rsidRPr="00D10110">
        <w:t xml:space="preserve"> </w:t>
      </w:r>
      <w:r w:rsidRPr="00D10110">
        <w:t>она</w:t>
      </w:r>
      <w:r w:rsidR="00C61159" w:rsidRPr="00D10110">
        <w:t xml:space="preserve"> </w:t>
      </w:r>
      <w:r w:rsidRPr="00D10110">
        <w:t>является</w:t>
      </w:r>
      <w:r w:rsidR="00C61159" w:rsidRPr="00D10110">
        <w:t xml:space="preserve"> </w:t>
      </w:r>
      <w:r w:rsidRPr="00D10110">
        <w:t>достоверной,</w:t>
      </w:r>
      <w:r w:rsidR="00C61159" w:rsidRPr="00D10110">
        <w:t xml:space="preserve"> </w:t>
      </w:r>
      <w:r w:rsidRPr="00D10110">
        <w:t>говорит</w:t>
      </w:r>
      <w:r w:rsidR="00C61159" w:rsidRPr="00D10110">
        <w:t xml:space="preserve"> </w:t>
      </w:r>
      <w:r w:rsidRPr="00D10110">
        <w:t>заместитель</w:t>
      </w:r>
      <w:r w:rsidR="00C61159" w:rsidRPr="00D10110">
        <w:t xml:space="preserve"> </w:t>
      </w:r>
      <w:r w:rsidRPr="00D10110">
        <w:t>директора</w:t>
      </w:r>
      <w:r w:rsidR="00C61159" w:rsidRPr="00D10110">
        <w:t xml:space="preserve"> </w:t>
      </w:r>
      <w:r w:rsidRPr="00D10110">
        <w:t>департамента</w:t>
      </w:r>
      <w:r w:rsidR="00C61159" w:rsidRPr="00D10110">
        <w:t xml:space="preserve"> </w:t>
      </w:r>
      <w:r w:rsidRPr="00D10110">
        <w:t>некредитного</w:t>
      </w:r>
      <w:r w:rsidR="00C61159" w:rsidRPr="00D10110">
        <w:t xml:space="preserve"> </w:t>
      </w:r>
      <w:r w:rsidRPr="00D10110">
        <w:t>розничного</w:t>
      </w:r>
      <w:r w:rsidR="00C61159" w:rsidRPr="00D10110">
        <w:t xml:space="preserve"> </w:t>
      </w:r>
      <w:r w:rsidRPr="00D10110">
        <w:t>бизнеса</w:t>
      </w:r>
      <w:r w:rsidR="00C61159" w:rsidRPr="00D10110">
        <w:t xml:space="preserve"> </w:t>
      </w:r>
      <w:r w:rsidRPr="00D10110">
        <w:t>Промсвязьбанка</w:t>
      </w:r>
      <w:r w:rsidR="00C61159" w:rsidRPr="00D10110">
        <w:t xml:space="preserve"> </w:t>
      </w:r>
      <w:r w:rsidRPr="00D10110">
        <w:t>(ПСБ)</w:t>
      </w:r>
      <w:r w:rsidR="00C61159" w:rsidRPr="00D10110">
        <w:t xml:space="preserve"> </w:t>
      </w:r>
      <w:proofErr w:type="spellStart"/>
      <w:r w:rsidRPr="00D10110">
        <w:t>Eкатерина</w:t>
      </w:r>
      <w:proofErr w:type="spellEnd"/>
      <w:r w:rsidR="00C61159" w:rsidRPr="00D10110">
        <w:t xml:space="preserve"> </w:t>
      </w:r>
      <w:r w:rsidRPr="00D10110">
        <w:t>Матвеева.</w:t>
      </w:r>
      <w:r w:rsidR="00C61159" w:rsidRPr="00D10110">
        <w:t xml:space="preserve"> </w:t>
      </w:r>
      <w:r w:rsidRPr="00D10110">
        <w:t>Поэтому</w:t>
      </w:r>
      <w:r w:rsidR="00C61159" w:rsidRPr="00D10110">
        <w:t xml:space="preserve"> </w:t>
      </w:r>
      <w:r w:rsidRPr="00D10110">
        <w:t>из-за</w:t>
      </w:r>
      <w:r w:rsidR="00C61159" w:rsidRPr="00D10110">
        <w:t xml:space="preserve"> </w:t>
      </w:r>
      <w:r w:rsidRPr="00D10110">
        <w:t>избытка</w:t>
      </w:r>
      <w:r w:rsidR="00C61159" w:rsidRPr="00D10110">
        <w:t xml:space="preserve"> </w:t>
      </w:r>
      <w:r w:rsidRPr="00D10110">
        <w:t>информации</w:t>
      </w:r>
      <w:r w:rsidR="00C61159" w:rsidRPr="00D10110">
        <w:t xml:space="preserve"> </w:t>
      </w:r>
      <w:r w:rsidRPr="00D10110">
        <w:t>люди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завышать</w:t>
      </w:r>
      <w:r w:rsidR="00C61159" w:rsidRPr="00D10110">
        <w:t xml:space="preserve"> </w:t>
      </w:r>
      <w:r w:rsidRPr="00D10110">
        <w:t>представление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своих</w:t>
      </w:r>
      <w:r w:rsidR="00C61159" w:rsidRPr="00D10110">
        <w:t xml:space="preserve"> </w:t>
      </w:r>
      <w:r w:rsidRPr="00D10110">
        <w:t>навыках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способностях,</w:t>
      </w:r>
      <w:r w:rsidR="00C61159" w:rsidRPr="00D10110">
        <w:t xml:space="preserve"> </w:t>
      </w:r>
      <w:r w:rsidRPr="00D10110">
        <w:t>полагает</w:t>
      </w:r>
      <w:r w:rsidR="00C61159" w:rsidRPr="00D10110">
        <w:t xml:space="preserve"> </w:t>
      </w:r>
      <w:r w:rsidRPr="00D10110">
        <w:t>она.</w:t>
      </w:r>
    </w:p>
    <w:p w14:paraId="6E3F142A" w14:textId="77777777" w:rsidR="00255A0D" w:rsidRPr="00D10110" w:rsidRDefault="00255A0D" w:rsidP="00255A0D">
      <w:r w:rsidRPr="00D10110">
        <w:t>При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все,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предлагается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целей</w:t>
      </w:r>
      <w:r w:rsidR="00C61159" w:rsidRPr="00D10110">
        <w:t xml:space="preserve"> </w:t>
      </w:r>
      <w:r w:rsidRPr="00D10110">
        <w:t>повышения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грамотности,</w:t>
      </w:r>
      <w:r w:rsidR="00C61159" w:rsidRPr="00D10110">
        <w:t xml:space="preserve"> </w:t>
      </w:r>
      <w:r w:rsidRPr="00D10110">
        <w:t>работает</w:t>
      </w:r>
      <w:r w:rsidR="00C61159" w:rsidRPr="00D10110">
        <w:t xml:space="preserve"> </w:t>
      </w:r>
      <w:r w:rsidRPr="00D10110">
        <w:t>эффективно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пользователей,</w:t>
      </w:r>
      <w:r w:rsidR="00C61159" w:rsidRPr="00D10110">
        <w:t xml:space="preserve"> </w:t>
      </w:r>
      <w:r w:rsidRPr="00D10110">
        <w:t>считает</w:t>
      </w:r>
      <w:r w:rsidR="00C61159" w:rsidRPr="00D10110">
        <w:t xml:space="preserve"> </w:t>
      </w:r>
      <w:proofErr w:type="spellStart"/>
      <w:r w:rsidRPr="00D10110">
        <w:t>Блискавка</w:t>
      </w:r>
      <w:proofErr w:type="spellEnd"/>
      <w:r w:rsidRPr="00D10110">
        <w:t>.</w:t>
      </w:r>
      <w:r w:rsidR="00C61159" w:rsidRPr="00D10110">
        <w:t xml:space="preserve"> </w:t>
      </w:r>
      <w:r w:rsidRPr="00D10110">
        <w:t>Чаще</w:t>
      </w:r>
      <w:r w:rsidR="00C61159" w:rsidRPr="00D10110">
        <w:t xml:space="preserve"> </w:t>
      </w:r>
      <w:r w:rsidRPr="00D10110">
        <w:t>всего</w:t>
      </w:r>
      <w:r w:rsidR="00C61159" w:rsidRPr="00D10110">
        <w:t xml:space="preserve"> </w:t>
      </w:r>
      <w:r w:rsidRPr="00D10110">
        <w:t>желающим</w:t>
      </w:r>
      <w:r w:rsidR="00C61159" w:rsidRPr="00D10110">
        <w:t xml:space="preserve"> </w:t>
      </w:r>
      <w:r w:rsidRPr="00D10110">
        <w:t>повысить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знания</w:t>
      </w:r>
      <w:r w:rsidR="00C61159" w:rsidRPr="00D10110">
        <w:t xml:space="preserve"> </w:t>
      </w:r>
      <w:r w:rsidRPr="00D10110">
        <w:t>предлагаются</w:t>
      </w:r>
      <w:r w:rsidR="00C61159" w:rsidRPr="00D10110">
        <w:t xml:space="preserve"> </w:t>
      </w:r>
      <w:r w:rsidRPr="00D10110">
        <w:t>материалы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самостоятельного</w:t>
      </w:r>
      <w:r w:rsidR="00C61159" w:rsidRPr="00D10110">
        <w:t xml:space="preserve"> </w:t>
      </w:r>
      <w:r w:rsidRPr="00D10110">
        <w:t>изучения,</w:t>
      </w:r>
      <w:r w:rsidR="00C61159" w:rsidRPr="00D10110">
        <w:t xml:space="preserve"> </w:t>
      </w:r>
      <w:r w:rsidRPr="00D10110">
        <w:t>лекции,</w:t>
      </w:r>
      <w:r w:rsidR="00C61159" w:rsidRPr="00D10110">
        <w:t xml:space="preserve"> </w:t>
      </w:r>
      <w:r w:rsidRPr="00D10110">
        <w:t>семинары,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доказанно</w:t>
      </w:r>
      <w:r w:rsidR="00C61159" w:rsidRPr="00D10110">
        <w:t xml:space="preserve"> </w:t>
      </w:r>
      <w:r w:rsidRPr="00D10110">
        <w:t>имеют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слишком</w:t>
      </w:r>
      <w:r w:rsidR="00C61159" w:rsidRPr="00D10110">
        <w:t xml:space="preserve"> </w:t>
      </w:r>
      <w:r w:rsidRPr="00D10110">
        <w:t>высокую</w:t>
      </w:r>
      <w:r w:rsidR="00C61159" w:rsidRPr="00D10110">
        <w:t xml:space="preserve"> </w:t>
      </w:r>
      <w:r w:rsidRPr="00D10110">
        <w:lastRenderedPageBreak/>
        <w:t>результативность,</w:t>
      </w:r>
      <w:r w:rsidR="00C61159" w:rsidRPr="00D10110">
        <w:t xml:space="preserve"> </w:t>
      </w:r>
      <w:r w:rsidRPr="00D10110">
        <w:t>отмечает</w:t>
      </w:r>
      <w:r w:rsidR="00C61159" w:rsidRPr="00D10110">
        <w:t xml:space="preserve"> </w:t>
      </w:r>
      <w:r w:rsidRPr="00D10110">
        <w:t>она.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эксперименты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исследования,</w:t>
      </w:r>
      <w:r w:rsidR="00C61159" w:rsidRPr="00D10110">
        <w:t xml:space="preserve"> </w:t>
      </w:r>
      <w:r w:rsidRPr="00D10110">
        <w:t>выполненные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использованием</w:t>
      </w:r>
      <w:r w:rsidR="00C61159" w:rsidRPr="00D10110">
        <w:t xml:space="preserve"> </w:t>
      </w:r>
      <w:r w:rsidRPr="00D10110">
        <w:t>методов</w:t>
      </w:r>
      <w:r w:rsidR="00C61159" w:rsidRPr="00D10110">
        <w:t xml:space="preserve"> </w:t>
      </w:r>
      <w:r w:rsidRPr="00D10110">
        <w:t>поведенческой</w:t>
      </w:r>
      <w:r w:rsidR="00C61159" w:rsidRPr="00D10110">
        <w:t xml:space="preserve"> </w:t>
      </w:r>
      <w:r w:rsidRPr="00D10110">
        <w:t>экономики,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регистрируют</w:t>
      </w:r>
      <w:r w:rsidR="00C61159" w:rsidRPr="00D10110">
        <w:t xml:space="preserve"> </w:t>
      </w:r>
      <w:r w:rsidRPr="00D10110">
        <w:t>непосредственно</w:t>
      </w:r>
      <w:r w:rsidR="00C61159" w:rsidRPr="00D10110">
        <w:t xml:space="preserve"> </w:t>
      </w:r>
      <w:r w:rsidRPr="00D10110">
        <w:t>поведение,</w:t>
      </w:r>
      <w:r w:rsidR="00C61159" w:rsidRPr="00D10110">
        <w:t xml:space="preserve"> </w:t>
      </w:r>
      <w:r w:rsidRPr="00D10110">
        <w:t>свидетельствуют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том,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знания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обязательно</w:t>
      </w:r>
      <w:r w:rsidR="00C61159" w:rsidRPr="00D10110">
        <w:t xml:space="preserve"> </w:t>
      </w:r>
      <w:r w:rsidRPr="00D10110">
        <w:t>трансформируются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поведение,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происходит,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весьма</w:t>
      </w:r>
      <w:r w:rsidR="00C61159" w:rsidRPr="00D10110">
        <w:t xml:space="preserve"> </w:t>
      </w:r>
      <w:r w:rsidRPr="00D10110">
        <w:t>невысокой</w:t>
      </w:r>
      <w:r w:rsidR="00C61159" w:rsidRPr="00D10110">
        <w:t xml:space="preserve"> </w:t>
      </w:r>
      <w:r w:rsidRPr="00D10110">
        <w:t>конверсией,</w:t>
      </w:r>
      <w:r w:rsidR="00C61159" w:rsidRPr="00D10110">
        <w:t xml:space="preserve"> </w:t>
      </w:r>
      <w:r w:rsidRPr="00D10110">
        <w:t>говорит</w:t>
      </w:r>
      <w:r w:rsidR="00C61159" w:rsidRPr="00D10110">
        <w:t xml:space="preserve"> </w:t>
      </w:r>
      <w:proofErr w:type="spellStart"/>
      <w:r w:rsidRPr="00D10110">
        <w:t>Блискавка</w:t>
      </w:r>
      <w:proofErr w:type="spellEnd"/>
      <w:r w:rsidRPr="00D10110">
        <w:t>.</w:t>
      </w:r>
    </w:p>
    <w:p w14:paraId="04F57218" w14:textId="77777777" w:rsidR="00255A0D" w:rsidRPr="00D10110" w:rsidRDefault="00255A0D" w:rsidP="00255A0D">
      <w:r w:rsidRPr="00D10110">
        <w:t>ОБУЧАТЬСЯ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ДЕТСТВА</w:t>
      </w:r>
    </w:p>
    <w:p w14:paraId="5726A64F" w14:textId="77777777" w:rsidR="00255A0D" w:rsidRPr="00D10110" w:rsidRDefault="00255A0D" w:rsidP="00255A0D">
      <w:r w:rsidRPr="00D10110">
        <w:t>Для</w:t>
      </w:r>
      <w:r w:rsidR="00C61159" w:rsidRPr="00D10110">
        <w:t xml:space="preserve"> </w:t>
      </w:r>
      <w:r w:rsidRPr="00D10110">
        <w:t>развития</w:t>
      </w:r>
      <w:r w:rsidR="00C61159" w:rsidRPr="00D10110">
        <w:t xml:space="preserve"> </w:t>
      </w:r>
      <w:r w:rsidRPr="00D10110">
        <w:t>реальной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грамотности</w:t>
      </w:r>
      <w:r w:rsidR="00C61159" w:rsidRPr="00D10110">
        <w:t xml:space="preserve"> </w:t>
      </w:r>
      <w:r w:rsidRPr="00D10110">
        <w:t>граждан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хватает</w:t>
      </w:r>
      <w:r w:rsidR="00C61159" w:rsidRPr="00D10110">
        <w:t xml:space="preserve"> </w:t>
      </w:r>
      <w:r w:rsidRPr="00D10110">
        <w:t>работающих</w:t>
      </w:r>
      <w:r w:rsidR="00C61159" w:rsidRPr="00D10110">
        <w:t xml:space="preserve"> </w:t>
      </w:r>
      <w:r w:rsidRPr="00D10110">
        <w:t>форматов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дополнение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ставшим</w:t>
      </w:r>
      <w:r w:rsidR="00C61159" w:rsidRPr="00D10110">
        <w:t xml:space="preserve"> </w:t>
      </w:r>
      <w:r w:rsidRPr="00D10110">
        <w:t>традиционными,</w:t>
      </w:r>
      <w:r w:rsidR="00C61159" w:rsidRPr="00D10110">
        <w:t xml:space="preserve"> </w:t>
      </w:r>
      <w:r w:rsidRPr="00D10110">
        <w:t>полагает</w:t>
      </w:r>
      <w:r w:rsidR="00C61159" w:rsidRPr="00D10110">
        <w:t xml:space="preserve"> </w:t>
      </w:r>
      <w:proofErr w:type="spellStart"/>
      <w:r w:rsidRPr="00D10110">
        <w:t>Блискавка</w:t>
      </w:r>
      <w:proofErr w:type="spellEnd"/>
      <w:r w:rsidRPr="00D10110">
        <w:t>.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таким</w:t>
      </w:r>
      <w:r w:rsidR="00C61159" w:rsidRPr="00D10110">
        <w:t xml:space="preserve"> </w:t>
      </w:r>
      <w:r w:rsidR="009F6448">
        <w:t>«</w:t>
      </w:r>
      <w:r w:rsidRPr="00D10110">
        <w:t>работающим</w:t>
      </w:r>
      <w:r w:rsidR="009F6448">
        <w:t>»</w:t>
      </w:r>
      <w:r w:rsidR="00C61159" w:rsidRPr="00D10110">
        <w:t xml:space="preserve"> </w:t>
      </w:r>
      <w:r w:rsidRPr="00D10110">
        <w:t>форматам</w:t>
      </w:r>
      <w:r w:rsidR="00C61159" w:rsidRPr="00D10110">
        <w:t xml:space="preserve"> </w:t>
      </w:r>
      <w:r w:rsidRPr="00D10110">
        <w:t>она</w:t>
      </w:r>
      <w:r w:rsidR="00C61159" w:rsidRPr="00D10110">
        <w:t xml:space="preserve"> </w:t>
      </w:r>
      <w:r w:rsidRPr="00D10110">
        <w:t>относит,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наличие</w:t>
      </w:r>
      <w:r w:rsidR="00C61159" w:rsidRPr="00D10110">
        <w:t xml:space="preserve"> </w:t>
      </w:r>
      <w:r w:rsidRPr="00D10110">
        <w:t>персонального</w:t>
      </w:r>
      <w:r w:rsidR="00C61159" w:rsidRPr="00D10110">
        <w:t xml:space="preserve"> </w:t>
      </w:r>
      <w:r w:rsidRPr="00D10110">
        <w:t>финансового</w:t>
      </w:r>
      <w:r w:rsidR="00C61159" w:rsidRPr="00D10110">
        <w:t xml:space="preserve"> </w:t>
      </w:r>
      <w:r w:rsidRPr="00D10110">
        <w:t>плана,</w:t>
      </w:r>
      <w:r w:rsidR="00C61159" w:rsidRPr="00D10110">
        <w:t xml:space="preserve"> </w:t>
      </w:r>
      <w:r w:rsidRPr="00D10110">
        <w:t>когда</w:t>
      </w:r>
      <w:r w:rsidR="00C61159" w:rsidRPr="00D10110">
        <w:t xml:space="preserve"> </w:t>
      </w:r>
      <w:r w:rsidRPr="00D10110">
        <w:t>человек</w:t>
      </w:r>
      <w:r w:rsidR="00C61159" w:rsidRPr="00D10110">
        <w:t xml:space="preserve"> </w:t>
      </w:r>
      <w:r w:rsidRPr="00D10110">
        <w:t>видит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финансовые</w:t>
      </w:r>
      <w:r w:rsidR="00C61159" w:rsidRPr="00D10110">
        <w:t xml:space="preserve"> </w:t>
      </w:r>
      <w:r w:rsidRPr="00D10110">
        <w:t>цели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срок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лет.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хватает</w:t>
      </w:r>
      <w:r w:rsidR="00C61159" w:rsidRPr="00D10110">
        <w:t xml:space="preserve"> </w:t>
      </w:r>
      <w:r w:rsidRPr="00D10110">
        <w:t>групповых</w:t>
      </w:r>
      <w:r w:rsidR="00C61159" w:rsidRPr="00D10110">
        <w:t xml:space="preserve"> </w:t>
      </w:r>
      <w:r w:rsidRPr="00D10110">
        <w:t>клубных</w:t>
      </w:r>
      <w:r w:rsidR="00C61159" w:rsidRPr="00D10110">
        <w:t xml:space="preserve"> </w:t>
      </w:r>
      <w:r w:rsidRPr="00D10110">
        <w:t>форматов</w:t>
      </w:r>
      <w:r w:rsidR="00C61159" w:rsidRPr="00D10110">
        <w:t xml:space="preserve"> </w:t>
      </w:r>
      <w:r w:rsidRPr="00D10110">
        <w:t>работы,</w:t>
      </w:r>
      <w:r w:rsidR="00C61159" w:rsidRPr="00D10110">
        <w:t xml:space="preserve"> </w:t>
      </w:r>
      <w:r w:rsidRPr="00D10110">
        <w:t>где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просто</w:t>
      </w:r>
      <w:r w:rsidR="00C61159" w:rsidRPr="00D10110">
        <w:t xml:space="preserve"> </w:t>
      </w:r>
      <w:r w:rsidRPr="00D10110">
        <w:t>узнать,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обсудить</w:t>
      </w:r>
      <w:r w:rsidR="00C61159" w:rsidRPr="00D10110">
        <w:t xml:space="preserve"> </w:t>
      </w:r>
      <w:r w:rsidRPr="00D10110">
        <w:t>волнующие</w:t>
      </w:r>
      <w:r w:rsidR="00C61159" w:rsidRPr="00D10110">
        <w:t xml:space="preserve"> </w:t>
      </w:r>
      <w:r w:rsidRPr="00D10110">
        <w:t>вопросы,</w:t>
      </w:r>
      <w:r w:rsidR="00C61159" w:rsidRPr="00D10110">
        <w:t xml:space="preserve"> </w:t>
      </w:r>
      <w:r w:rsidRPr="00D10110">
        <w:t>видеть</w:t>
      </w:r>
      <w:r w:rsidR="00C61159" w:rsidRPr="00D10110">
        <w:t xml:space="preserve"> </w:t>
      </w:r>
      <w:r w:rsidRPr="00D10110">
        <w:t>перед</w:t>
      </w:r>
      <w:r w:rsidR="00C61159" w:rsidRPr="00D10110">
        <w:t xml:space="preserve"> </w:t>
      </w:r>
      <w:r w:rsidRPr="00D10110">
        <w:t>собой</w:t>
      </w:r>
      <w:r w:rsidR="00C61159" w:rsidRPr="00D10110">
        <w:t xml:space="preserve"> </w:t>
      </w:r>
      <w:r w:rsidRPr="00D10110">
        <w:t>релевантные</w:t>
      </w:r>
      <w:r w:rsidR="00C61159" w:rsidRPr="00D10110">
        <w:t xml:space="preserve"> </w:t>
      </w:r>
      <w:r w:rsidRPr="00D10110">
        <w:t>живые</w:t>
      </w:r>
      <w:r w:rsidR="00C61159" w:rsidRPr="00D10110">
        <w:t xml:space="preserve"> </w:t>
      </w:r>
      <w:r w:rsidRPr="00D10110">
        <w:t>примеры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результаты,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подкрепление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поддержку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пути</w:t>
      </w:r>
      <w:r w:rsidR="00C61159" w:rsidRPr="00D10110">
        <w:t xml:space="preserve"> </w:t>
      </w:r>
      <w:r w:rsidRPr="00D10110">
        <w:t>изменений,</w:t>
      </w:r>
      <w:r w:rsidR="00C61159" w:rsidRPr="00D10110">
        <w:t xml:space="preserve"> </w:t>
      </w:r>
      <w:r w:rsidRPr="00D10110">
        <w:t>отмечает</w:t>
      </w:r>
      <w:r w:rsidR="00C61159" w:rsidRPr="00D10110">
        <w:t xml:space="preserve"> </w:t>
      </w:r>
      <w:r w:rsidRPr="00D10110">
        <w:t>она.</w:t>
      </w:r>
    </w:p>
    <w:p w14:paraId="00C70942" w14:textId="77777777" w:rsidR="00255A0D" w:rsidRPr="00D10110" w:rsidRDefault="00255A0D" w:rsidP="00255A0D">
      <w:r w:rsidRPr="00D10110">
        <w:t>Банки</w:t>
      </w:r>
      <w:r w:rsidR="00C61159" w:rsidRPr="00D10110">
        <w:t xml:space="preserve"> </w:t>
      </w:r>
      <w:r w:rsidRPr="00D10110">
        <w:t>заинтересованы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развитии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грамотности</w:t>
      </w:r>
      <w:r w:rsidR="00C61159" w:rsidRPr="00D10110">
        <w:t xml:space="preserve"> </w:t>
      </w:r>
      <w:r w:rsidRPr="00D10110">
        <w:t>населения,</w:t>
      </w:r>
      <w:r w:rsidR="00C61159" w:rsidRPr="00D10110">
        <w:t xml:space="preserve"> </w:t>
      </w:r>
      <w:r w:rsidRPr="00D10110">
        <w:t>потому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насколько</w:t>
      </w:r>
      <w:r w:rsidR="00C61159" w:rsidRPr="00D10110">
        <w:t xml:space="preserve"> </w:t>
      </w:r>
      <w:r w:rsidRPr="00D10110">
        <w:t>корректно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грамотно</w:t>
      </w:r>
      <w:r w:rsidR="00C61159" w:rsidRPr="00D10110">
        <w:t xml:space="preserve"> </w:t>
      </w:r>
      <w:r w:rsidRPr="00D10110">
        <w:t>люди</w:t>
      </w:r>
      <w:r w:rsidR="00C61159" w:rsidRPr="00D10110">
        <w:t xml:space="preserve"> </w:t>
      </w:r>
      <w:r w:rsidRPr="00D10110">
        <w:t>пользуются</w:t>
      </w:r>
      <w:r w:rsidR="00C61159" w:rsidRPr="00D10110">
        <w:t xml:space="preserve"> </w:t>
      </w:r>
      <w:r w:rsidRPr="00D10110">
        <w:t>финансовыми</w:t>
      </w:r>
      <w:r w:rsidR="00C61159" w:rsidRPr="00D10110">
        <w:t xml:space="preserve"> </w:t>
      </w:r>
      <w:r w:rsidRPr="00D10110">
        <w:t>инструментами,</w:t>
      </w:r>
      <w:r w:rsidR="00C61159" w:rsidRPr="00D10110">
        <w:t xml:space="preserve"> </w:t>
      </w:r>
      <w:r w:rsidRPr="00D10110">
        <w:t>зависит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стабильность,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лояльность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уровень</w:t>
      </w:r>
      <w:r w:rsidR="00C61159" w:rsidRPr="00D10110">
        <w:t xml:space="preserve"> </w:t>
      </w:r>
      <w:r w:rsidRPr="00D10110">
        <w:t>доверия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организациям,</w:t>
      </w:r>
      <w:r w:rsidR="00C61159" w:rsidRPr="00D10110">
        <w:t xml:space="preserve"> </w:t>
      </w:r>
      <w:r w:rsidRPr="00D10110">
        <w:t>говорит</w:t>
      </w:r>
      <w:r w:rsidR="00C61159" w:rsidRPr="00D10110">
        <w:t xml:space="preserve"> </w:t>
      </w:r>
      <w:r w:rsidRPr="00D10110">
        <w:t>Матвеева.</w:t>
      </w:r>
      <w:r w:rsidR="00C61159" w:rsidRPr="00D10110">
        <w:t xml:space="preserve"> </w:t>
      </w:r>
      <w:r w:rsidRPr="00D10110">
        <w:t>Поэтому</w:t>
      </w:r>
      <w:r w:rsidR="00C61159" w:rsidRPr="00D10110">
        <w:t xml:space="preserve"> </w:t>
      </w:r>
      <w:r w:rsidRPr="00D10110">
        <w:t>ПСБ</w:t>
      </w:r>
      <w:r w:rsidR="00C61159" w:rsidRPr="00D10110">
        <w:t xml:space="preserve"> </w:t>
      </w:r>
      <w:r w:rsidRPr="00D10110">
        <w:t>активно</w:t>
      </w:r>
      <w:r w:rsidR="00C61159" w:rsidRPr="00D10110">
        <w:t xml:space="preserve"> </w:t>
      </w:r>
      <w:r w:rsidRPr="00D10110">
        <w:t>развивает</w:t>
      </w:r>
      <w:r w:rsidR="00C61159" w:rsidRPr="00D10110">
        <w:t xml:space="preserve"> </w:t>
      </w:r>
      <w:r w:rsidRPr="00D10110">
        <w:t>программы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грамотности,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рамках</w:t>
      </w:r>
      <w:r w:rsidR="00C61159" w:rsidRPr="00D10110">
        <w:t xml:space="preserve"> </w:t>
      </w:r>
      <w:r w:rsidRPr="00D10110">
        <w:t>которых</w:t>
      </w:r>
      <w:r w:rsidR="00C61159" w:rsidRPr="00D10110">
        <w:t xml:space="preserve"> </w:t>
      </w:r>
      <w:r w:rsidRPr="00D10110">
        <w:t>проводит</w:t>
      </w:r>
      <w:r w:rsidR="00C61159" w:rsidRPr="00D10110">
        <w:t xml:space="preserve"> </w:t>
      </w:r>
      <w:r w:rsidRPr="00D10110">
        <w:t>семинары,</w:t>
      </w:r>
      <w:r w:rsidR="00C61159" w:rsidRPr="00D10110">
        <w:t xml:space="preserve"> </w:t>
      </w:r>
      <w:r w:rsidRPr="00D10110">
        <w:t>мастер-классы,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том</w:t>
      </w:r>
      <w:r w:rsidR="00C61159" w:rsidRPr="00D10110">
        <w:t xml:space="preserve"> </w:t>
      </w:r>
      <w:r w:rsidRPr="00D10110">
        <w:t>числе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форматах</w:t>
      </w:r>
      <w:r w:rsidR="00C61159" w:rsidRPr="00D10110">
        <w:t xml:space="preserve"> </w:t>
      </w:r>
      <w:r w:rsidRPr="00D10110">
        <w:t>взаимодействия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крупными</w:t>
      </w:r>
      <w:r w:rsidR="00C61159" w:rsidRPr="00D10110">
        <w:t xml:space="preserve"> </w:t>
      </w:r>
      <w:r w:rsidRPr="00D10110">
        <w:t>работодателями,</w:t>
      </w:r>
      <w:r w:rsidR="00C61159" w:rsidRPr="00D10110">
        <w:t xml:space="preserve"> </w:t>
      </w:r>
      <w:r w:rsidRPr="00D10110">
        <w:t>отмечает</w:t>
      </w:r>
      <w:r w:rsidR="00C61159" w:rsidRPr="00D10110">
        <w:t xml:space="preserve"> </w:t>
      </w:r>
      <w:r w:rsidRPr="00D10110">
        <w:t>она.</w:t>
      </w:r>
    </w:p>
    <w:p w14:paraId="6EBAD34F" w14:textId="77777777" w:rsidR="00255A0D" w:rsidRPr="00D10110" w:rsidRDefault="00255A0D" w:rsidP="00255A0D">
      <w:r w:rsidRPr="00D10110">
        <w:t>Обучать</w:t>
      </w:r>
      <w:r w:rsidR="00C61159" w:rsidRPr="00D10110">
        <w:t xml:space="preserve"> </w:t>
      </w:r>
      <w:r w:rsidRPr="00D10110">
        <w:t>людей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грамотности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самого</w:t>
      </w:r>
      <w:r w:rsidR="00C61159" w:rsidRPr="00D10110">
        <w:t xml:space="preserve"> </w:t>
      </w:r>
      <w:r w:rsidRPr="00D10110">
        <w:t>детства,</w:t>
      </w:r>
      <w:r w:rsidR="00C61159" w:rsidRPr="00D10110">
        <w:t xml:space="preserve"> </w:t>
      </w:r>
      <w:r w:rsidRPr="00D10110">
        <w:t>считает</w:t>
      </w:r>
      <w:r w:rsidR="00C61159" w:rsidRPr="00D10110">
        <w:t xml:space="preserve"> </w:t>
      </w:r>
      <w:r w:rsidRPr="00D10110">
        <w:t>представитель</w:t>
      </w:r>
      <w:r w:rsidR="00C61159" w:rsidRPr="00D10110">
        <w:t xml:space="preserve"> </w:t>
      </w:r>
      <w:r w:rsidRPr="00D10110">
        <w:t>Т-банка,</w:t>
      </w:r>
      <w:r w:rsidR="00C61159" w:rsidRPr="00D10110">
        <w:t xml:space="preserve"> </w:t>
      </w:r>
      <w:r w:rsidRPr="00D10110">
        <w:t>поэтому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кредитной</w:t>
      </w:r>
      <w:r w:rsidR="00C61159" w:rsidRPr="00D10110">
        <w:t xml:space="preserve"> </w:t>
      </w:r>
      <w:r w:rsidRPr="00D10110">
        <w:t>организации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конце</w:t>
      </w:r>
      <w:r w:rsidR="00C61159" w:rsidRPr="00D10110">
        <w:t xml:space="preserve"> </w:t>
      </w:r>
      <w:r w:rsidRPr="00D10110">
        <w:t>июля</w:t>
      </w:r>
      <w:r w:rsidR="00C61159" w:rsidRPr="00D10110">
        <w:t xml:space="preserve"> </w:t>
      </w:r>
      <w:r w:rsidRPr="00D10110">
        <w:t>запустили</w:t>
      </w:r>
      <w:r w:rsidR="00C61159" w:rsidRPr="00D10110">
        <w:t xml:space="preserve"> </w:t>
      </w:r>
      <w:r w:rsidR="009F6448">
        <w:t>«</w:t>
      </w:r>
      <w:r w:rsidRPr="00D10110">
        <w:t>Джуниор-ассистента</w:t>
      </w:r>
      <w:r w:rsidR="009F6448">
        <w:t>»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специализированного</w:t>
      </w:r>
      <w:r w:rsidR="00C61159" w:rsidRPr="00D10110">
        <w:t xml:space="preserve"> </w:t>
      </w:r>
      <w:r w:rsidRPr="00D10110">
        <w:t>ИИ-помощника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детей,</w:t>
      </w:r>
      <w:r w:rsidR="00C61159" w:rsidRPr="00D10110">
        <w:t xml:space="preserve"> </w:t>
      </w:r>
      <w:r w:rsidRPr="00D10110">
        <w:t>который</w:t>
      </w:r>
      <w:r w:rsidR="00C61159" w:rsidRPr="00D10110">
        <w:t xml:space="preserve"> </w:t>
      </w:r>
      <w:r w:rsidRPr="00D10110">
        <w:t>обучен</w:t>
      </w:r>
      <w:r w:rsidR="00C61159" w:rsidRPr="00D10110">
        <w:t xml:space="preserve"> </w:t>
      </w:r>
      <w:r w:rsidRPr="00D10110">
        <w:t>объяснять</w:t>
      </w:r>
      <w:r w:rsidR="00C61159" w:rsidRPr="00D10110">
        <w:t xml:space="preserve"> </w:t>
      </w:r>
      <w:r w:rsidRPr="00D10110">
        <w:t>им</w:t>
      </w:r>
      <w:r w:rsidR="00C61159" w:rsidRPr="00D10110">
        <w:t xml:space="preserve"> </w:t>
      </w:r>
      <w:r w:rsidRPr="00D10110">
        <w:t>простыми</w:t>
      </w:r>
      <w:r w:rsidR="00C61159" w:rsidRPr="00D10110">
        <w:t xml:space="preserve"> </w:t>
      </w:r>
      <w:r w:rsidRPr="00D10110">
        <w:t>словами</w:t>
      </w:r>
      <w:r w:rsidR="00C61159" w:rsidRPr="00D10110">
        <w:t xml:space="preserve"> </w:t>
      </w:r>
      <w:r w:rsidRPr="00D10110">
        <w:t>основы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грамотности.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ребенок</w:t>
      </w:r>
      <w:r w:rsidR="00C61159" w:rsidRPr="00D10110">
        <w:t xml:space="preserve"> </w:t>
      </w:r>
      <w:r w:rsidRPr="00D10110">
        <w:t>начинает</w:t>
      </w:r>
      <w:r w:rsidR="00C61159" w:rsidRPr="00D10110">
        <w:t xml:space="preserve"> </w:t>
      </w:r>
      <w:r w:rsidRPr="00D10110">
        <w:t>интересоваться</w:t>
      </w:r>
      <w:r w:rsidR="00C61159" w:rsidRPr="00D10110">
        <w:t xml:space="preserve"> </w:t>
      </w:r>
      <w:r w:rsidRPr="00D10110">
        <w:t>деньгами,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ИИ-помощник</w:t>
      </w:r>
      <w:r w:rsidR="00C61159" w:rsidRPr="00D10110">
        <w:t xml:space="preserve"> </w:t>
      </w:r>
      <w:r w:rsidRPr="00D10110">
        <w:t>объяснит,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научиться</w:t>
      </w:r>
      <w:r w:rsidR="00C61159" w:rsidRPr="00D10110">
        <w:t xml:space="preserve"> </w:t>
      </w:r>
      <w:r w:rsidRPr="00D10110">
        <w:t>копить,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работают</w:t>
      </w:r>
      <w:r w:rsidR="00C61159" w:rsidRPr="00D10110">
        <w:t xml:space="preserve"> </w:t>
      </w:r>
      <w:r w:rsidRPr="00D10110">
        <w:t>банки,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такое</w:t>
      </w:r>
      <w:r w:rsidR="00C61159" w:rsidRPr="00D10110">
        <w:t xml:space="preserve"> </w:t>
      </w:r>
      <w:r w:rsidRPr="00D10110">
        <w:t>инфляция,</w:t>
      </w:r>
      <w:r w:rsidR="00C61159" w:rsidRPr="00D10110">
        <w:t xml:space="preserve"> </w:t>
      </w:r>
      <w:r w:rsidRPr="00D10110">
        <w:t>поясняет</w:t>
      </w:r>
      <w:r w:rsidR="00C61159" w:rsidRPr="00D10110">
        <w:t xml:space="preserve"> </w:t>
      </w:r>
      <w:r w:rsidRPr="00D10110">
        <w:t>представитель</w:t>
      </w:r>
      <w:r w:rsidR="00C61159" w:rsidRPr="00D10110">
        <w:t xml:space="preserve"> </w:t>
      </w:r>
      <w:r w:rsidRPr="00D10110">
        <w:t>банка.</w:t>
      </w:r>
      <w:r w:rsidR="00C61159" w:rsidRPr="00D10110">
        <w:t xml:space="preserve"> </w:t>
      </w:r>
      <w:r w:rsidRPr="00D10110">
        <w:t>Дети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общаться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ассистентом</w:t>
      </w:r>
      <w:r w:rsidR="00C61159" w:rsidRPr="00D10110">
        <w:t xml:space="preserve"> </w:t>
      </w:r>
      <w:r w:rsidRPr="00D10110">
        <w:t>прямо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чате</w:t>
      </w:r>
      <w:r w:rsidR="00C61159" w:rsidRPr="00D10110">
        <w:t xml:space="preserve"> </w:t>
      </w:r>
      <w:r w:rsidRPr="00D10110">
        <w:t>мобильного</w:t>
      </w:r>
      <w:r w:rsidR="00C61159" w:rsidRPr="00D10110">
        <w:t xml:space="preserve"> </w:t>
      </w:r>
      <w:r w:rsidRPr="00D10110">
        <w:t>приложения,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них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карта</w:t>
      </w:r>
      <w:r w:rsidR="00C61159" w:rsidRPr="00D10110">
        <w:t xml:space="preserve"> </w:t>
      </w:r>
      <w:r w:rsidR="009F6448">
        <w:t>«</w:t>
      </w:r>
      <w:r w:rsidRPr="00D10110">
        <w:t>Джуниор</w:t>
      </w:r>
      <w:r w:rsidR="009F6448">
        <w:t>»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Т-банка,</w:t>
      </w:r>
      <w:r w:rsidR="00C61159" w:rsidRPr="00D10110">
        <w:t xml:space="preserve"> </w:t>
      </w:r>
      <w:r w:rsidRPr="00D10110">
        <w:t>уточняет</w:t>
      </w:r>
      <w:r w:rsidR="00C61159" w:rsidRPr="00D10110">
        <w:t xml:space="preserve"> </w:t>
      </w:r>
      <w:r w:rsidRPr="00D10110">
        <w:t>он.</w:t>
      </w:r>
    </w:p>
    <w:p w14:paraId="10496F98" w14:textId="77777777" w:rsidR="00255A0D" w:rsidRPr="00D10110" w:rsidRDefault="00255A0D" w:rsidP="00255A0D">
      <w:r w:rsidRPr="00D10110">
        <w:t>Также</w:t>
      </w:r>
      <w:r w:rsidR="00C61159" w:rsidRPr="00D10110">
        <w:t xml:space="preserve"> </w:t>
      </w:r>
      <w:r w:rsidRPr="00D10110">
        <w:t>недавно</w:t>
      </w:r>
      <w:r w:rsidR="00C61159" w:rsidRPr="00D10110">
        <w:t xml:space="preserve"> </w:t>
      </w:r>
      <w:r w:rsidRPr="00D10110">
        <w:t>Т-банк</w:t>
      </w:r>
      <w:r w:rsidR="00C61159" w:rsidRPr="00D10110">
        <w:t xml:space="preserve"> </w:t>
      </w:r>
      <w:r w:rsidRPr="00D10110">
        <w:t>запустил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мобильном</w:t>
      </w:r>
      <w:r w:rsidR="00C61159" w:rsidRPr="00D10110">
        <w:t xml:space="preserve"> </w:t>
      </w:r>
      <w:r w:rsidRPr="00D10110">
        <w:t>приложении</w:t>
      </w:r>
      <w:r w:rsidR="00C61159" w:rsidRPr="00D10110">
        <w:t xml:space="preserve"> </w:t>
      </w:r>
      <w:r w:rsidRPr="00D10110">
        <w:t>банковский</w:t>
      </w:r>
      <w:r w:rsidR="00C61159" w:rsidRPr="00D10110">
        <w:t xml:space="preserve"> </w:t>
      </w:r>
      <w:r w:rsidRPr="00D10110">
        <w:t>сервис</w:t>
      </w:r>
      <w:r w:rsidR="00C61159" w:rsidRPr="00D10110">
        <w:t xml:space="preserve"> </w:t>
      </w:r>
      <w:r w:rsidRPr="00D10110">
        <w:t>комплексной</w:t>
      </w:r>
      <w:r w:rsidR="00C61159" w:rsidRPr="00D10110">
        <w:t xml:space="preserve"> </w:t>
      </w:r>
      <w:r w:rsidRPr="00D10110">
        <w:t>оценки</w:t>
      </w:r>
      <w:r w:rsidR="00C61159" w:rsidRPr="00D10110">
        <w:t xml:space="preserve"> </w:t>
      </w:r>
      <w:r w:rsidRPr="00D10110">
        <w:t>финансового</w:t>
      </w:r>
      <w:r w:rsidR="00C61159" w:rsidRPr="00D10110">
        <w:t xml:space="preserve"> </w:t>
      </w:r>
      <w:r w:rsidRPr="00D10110">
        <w:t>состояния</w:t>
      </w:r>
      <w:r w:rsidR="00C61159" w:rsidRPr="00D10110">
        <w:t xml:space="preserve"> </w:t>
      </w:r>
      <w:r w:rsidRPr="00D10110">
        <w:t>россиян</w:t>
      </w:r>
      <w:r w:rsidR="00C61159" w:rsidRPr="00D10110">
        <w:t xml:space="preserve"> </w:t>
      </w:r>
      <w:r w:rsidR="009F6448">
        <w:t>«</w:t>
      </w:r>
      <w:proofErr w:type="spellStart"/>
      <w:r w:rsidRPr="00D10110">
        <w:t>Финздоровье</w:t>
      </w:r>
      <w:proofErr w:type="spellEnd"/>
      <w:r w:rsidR="009F6448">
        <w:t>»</w:t>
      </w:r>
      <w:r w:rsidRPr="00D10110">
        <w:t>,</w:t>
      </w:r>
      <w:r w:rsidR="00C61159" w:rsidRPr="00D10110">
        <w:t xml:space="preserve"> </w:t>
      </w:r>
      <w:r w:rsidRPr="00D10110">
        <w:t>напоминает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представитель.</w:t>
      </w:r>
      <w:r w:rsidR="00C61159" w:rsidRPr="00D10110">
        <w:t xml:space="preserve"> </w:t>
      </w:r>
      <w:r w:rsidRPr="00D10110">
        <w:t>Там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посмотреть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накопления,</w:t>
      </w:r>
      <w:r w:rsidR="00C61159" w:rsidRPr="00D10110">
        <w:t xml:space="preserve"> </w:t>
      </w:r>
      <w:r w:rsidRPr="00D10110">
        <w:t>траты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платные</w:t>
      </w:r>
      <w:r w:rsidR="00C61159" w:rsidRPr="00D10110">
        <w:t xml:space="preserve"> </w:t>
      </w:r>
      <w:r w:rsidRPr="00D10110">
        <w:t>подписки,</w:t>
      </w:r>
      <w:r w:rsidR="00C61159" w:rsidRPr="00D10110">
        <w:t xml:space="preserve"> </w:t>
      </w:r>
      <w:r w:rsidRPr="00D10110">
        <w:t>кредитный</w:t>
      </w:r>
      <w:r w:rsidR="00C61159" w:rsidRPr="00D10110">
        <w:t xml:space="preserve"> </w:t>
      </w:r>
      <w:r w:rsidRPr="00D10110">
        <w:t>рейтинг,</w:t>
      </w:r>
      <w:r w:rsidR="00C61159" w:rsidRPr="00D10110">
        <w:t xml:space="preserve"> </w:t>
      </w:r>
      <w:r w:rsidRPr="00D10110">
        <w:t>кредитную</w:t>
      </w:r>
      <w:r w:rsidR="00C61159" w:rsidRPr="00D10110">
        <w:t xml:space="preserve"> </w:t>
      </w:r>
      <w:r w:rsidRPr="00D10110">
        <w:t>историю,</w:t>
      </w:r>
      <w:r w:rsidR="00C61159" w:rsidRPr="00D10110">
        <w:t xml:space="preserve"> </w:t>
      </w:r>
      <w:r w:rsidRPr="00D10110">
        <w:t>динамику</w:t>
      </w:r>
      <w:r w:rsidR="00C61159" w:rsidRPr="00D10110">
        <w:t xml:space="preserve"> </w:t>
      </w:r>
      <w:r w:rsidRPr="00D10110">
        <w:t>трат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другие</w:t>
      </w:r>
      <w:r w:rsidR="00C61159" w:rsidRPr="00D10110">
        <w:t xml:space="preserve"> </w:t>
      </w:r>
      <w:r w:rsidRPr="00D10110">
        <w:t>данные,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эффективно</w:t>
      </w:r>
      <w:r w:rsidR="00C61159" w:rsidRPr="00D10110">
        <w:t xml:space="preserve"> </w:t>
      </w:r>
      <w:r w:rsidRPr="00D10110">
        <w:t>распоряжаться</w:t>
      </w:r>
      <w:r w:rsidR="00C61159" w:rsidRPr="00D10110">
        <w:t xml:space="preserve"> </w:t>
      </w:r>
      <w:r w:rsidRPr="00D10110">
        <w:t>деньгами,</w:t>
      </w:r>
      <w:r w:rsidR="00C61159" w:rsidRPr="00D10110">
        <w:t xml:space="preserve"> </w:t>
      </w:r>
      <w:r w:rsidRPr="00D10110">
        <w:t>менять</w:t>
      </w:r>
      <w:r w:rsidR="00C61159" w:rsidRPr="00D10110">
        <w:t xml:space="preserve"> </w:t>
      </w:r>
      <w:r w:rsidRPr="00D10110">
        <w:t>подход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сбережениям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тратам,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повысить</w:t>
      </w:r>
      <w:r w:rsidR="00C61159" w:rsidRPr="00D10110">
        <w:t xml:space="preserve"> </w:t>
      </w:r>
      <w:r w:rsidRPr="00D10110">
        <w:t>свою</w:t>
      </w:r>
      <w:r w:rsidR="00C61159" w:rsidRPr="00D10110">
        <w:t xml:space="preserve"> </w:t>
      </w:r>
      <w:r w:rsidRPr="00D10110">
        <w:t>финансовую</w:t>
      </w:r>
      <w:r w:rsidR="00C61159" w:rsidRPr="00D10110">
        <w:t xml:space="preserve"> </w:t>
      </w:r>
      <w:r w:rsidRPr="00D10110">
        <w:t>грамотность,</w:t>
      </w:r>
      <w:r w:rsidR="00C61159" w:rsidRPr="00D10110">
        <w:t xml:space="preserve"> </w:t>
      </w:r>
      <w:r w:rsidRPr="00D10110">
        <w:t>отмечает</w:t>
      </w:r>
      <w:r w:rsidR="00C61159" w:rsidRPr="00D10110">
        <w:t xml:space="preserve"> </w:t>
      </w:r>
      <w:r w:rsidRPr="00D10110">
        <w:t>он.</w:t>
      </w:r>
      <w:r w:rsidR="00C61159" w:rsidRPr="00D10110">
        <w:t xml:space="preserve"> </w:t>
      </w:r>
      <w:r w:rsidRPr="00D10110">
        <w:t>Сервис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дает</w:t>
      </w:r>
      <w:r w:rsidR="00C61159" w:rsidRPr="00D10110">
        <w:t xml:space="preserve"> </w:t>
      </w:r>
      <w:r w:rsidRPr="00D10110">
        <w:t>пользователю</w:t>
      </w:r>
      <w:r w:rsidR="00C61159" w:rsidRPr="00D10110">
        <w:t xml:space="preserve"> </w:t>
      </w:r>
      <w:r w:rsidRPr="00D10110">
        <w:t>индивидуальные</w:t>
      </w:r>
      <w:r w:rsidR="00C61159" w:rsidRPr="00D10110">
        <w:t xml:space="preserve"> </w:t>
      </w:r>
      <w:r w:rsidRPr="00D10110">
        <w:t>рекомендации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улучшению</w:t>
      </w:r>
      <w:r w:rsidR="00C61159" w:rsidRPr="00D10110">
        <w:t xml:space="preserve"> </w:t>
      </w:r>
      <w:r w:rsidRPr="00D10110">
        <w:t>финансового</w:t>
      </w:r>
      <w:r w:rsidR="00C61159" w:rsidRPr="00D10110">
        <w:t xml:space="preserve"> </w:t>
      </w:r>
      <w:r w:rsidRPr="00D10110">
        <w:t>состояния,</w:t>
      </w:r>
      <w:r w:rsidR="00C61159" w:rsidRPr="00D10110">
        <w:t xml:space="preserve"> </w:t>
      </w:r>
      <w:r w:rsidRPr="00D10110">
        <w:t>говорит</w:t>
      </w:r>
      <w:r w:rsidR="00C61159" w:rsidRPr="00D10110">
        <w:t xml:space="preserve"> </w:t>
      </w:r>
      <w:r w:rsidRPr="00D10110">
        <w:t>представитель</w:t>
      </w:r>
      <w:r w:rsidR="00C61159" w:rsidRPr="00D10110">
        <w:t xml:space="preserve"> </w:t>
      </w:r>
      <w:r w:rsidRPr="00D10110">
        <w:t>Т-банка.</w:t>
      </w:r>
    </w:p>
    <w:p w14:paraId="6C4ADCD4" w14:textId="77777777" w:rsidR="00255A0D" w:rsidRPr="00D10110" w:rsidRDefault="00255A0D" w:rsidP="00255A0D">
      <w:r w:rsidRPr="00D10110">
        <w:t>В</w:t>
      </w:r>
      <w:r w:rsidR="00C61159" w:rsidRPr="00D10110">
        <w:t xml:space="preserve"> </w:t>
      </w:r>
      <w:r w:rsidRPr="00D10110">
        <w:t>Сбербанке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направление</w:t>
      </w:r>
      <w:r w:rsidR="00C61159" w:rsidRPr="00D10110">
        <w:t xml:space="preserve"> </w:t>
      </w:r>
      <w:r w:rsidRPr="00D10110">
        <w:t>персонального</w:t>
      </w:r>
      <w:r w:rsidR="00C61159" w:rsidRPr="00D10110">
        <w:t xml:space="preserve"> </w:t>
      </w:r>
      <w:r w:rsidRPr="00D10110">
        <w:t>финансового</w:t>
      </w:r>
      <w:r w:rsidR="00C61159" w:rsidRPr="00D10110">
        <w:t xml:space="preserve"> </w:t>
      </w:r>
      <w:r w:rsidRPr="00D10110">
        <w:t>менеджмента,</w:t>
      </w:r>
      <w:r w:rsidR="00C61159" w:rsidRPr="00D10110">
        <w:t xml:space="preserve"> </w:t>
      </w:r>
      <w:r w:rsidRPr="00D10110">
        <w:t>которое</w:t>
      </w:r>
      <w:r w:rsidR="00C61159" w:rsidRPr="00D10110">
        <w:t xml:space="preserve"> </w:t>
      </w:r>
      <w:r w:rsidRPr="00D10110">
        <w:t>комплексно</w:t>
      </w:r>
      <w:r w:rsidR="00C61159" w:rsidRPr="00D10110">
        <w:t xml:space="preserve"> </w:t>
      </w:r>
      <w:r w:rsidRPr="00D10110">
        <w:t>рассматривает</w:t>
      </w:r>
      <w:r w:rsidR="00C61159" w:rsidRPr="00D10110">
        <w:t xml:space="preserve"> </w:t>
      </w:r>
      <w:r w:rsidRPr="00D10110">
        <w:t>финансовое</w:t>
      </w:r>
      <w:r w:rsidR="00C61159" w:rsidRPr="00D10110">
        <w:t xml:space="preserve"> </w:t>
      </w:r>
      <w:r w:rsidRPr="00D10110">
        <w:t>поведение</w:t>
      </w:r>
      <w:r w:rsidR="00C61159" w:rsidRPr="00D10110">
        <w:t xml:space="preserve"> </w:t>
      </w:r>
      <w:r w:rsidRPr="00D10110">
        <w:t>людей,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привычки,</w:t>
      </w:r>
      <w:r w:rsidR="00C61159" w:rsidRPr="00D10110">
        <w:t xml:space="preserve"> </w:t>
      </w:r>
      <w:r w:rsidRPr="00D10110">
        <w:t>цели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проблемные</w:t>
      </w:r>
      <w:r w:rsidR="00C61159" w:rsidRPr="00D10110">
        <w:t xml:space="preserve"> </w:t>
      </w:r>
      <w:r w:rsidRPr="00D10110">
        <w:t>зоны,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помощью</w:t>
      </w:r>
      <w:r w:rsidR="00C61159" w:rsidRPr="00D10110">
        <w:t xml:space="preserve"> </w:t>
      </w:r>
      <w:r w:rsidRPr="00D10110">
        <w:t>ИИ-рекомендательной</w:t>
      </w:r>
      <w:r w:rsidR="00C61159" w:rsidRPr="00D10110">
        <w:t xml:space="preserve"> </w:t>
      </w:r>
      <w:r w:rsidRPr="00D10110">
        <w:t>системы</w:t>
      </w:r>
      <w:r w:rsidR="00C61159" w:rsidRPr="00D10110">
        <w:t xml:space="preserve"> </w:t>
      </w:r>
      <w:r w:rsidRPr="00D10110">
        <w:t>подобрать</w:t>
      </w:r>
      <w:r w:rsidR="00C61159" w:rsidRPr="00D10110">
        <w:t xml:space="preserve"> </w:t>
      </w:r>
      <w:r w:rsidRPr="00D10110">
        <w:t>персональные</w:t>
      </w:r>
      <w:r w:rsidR="00C61159" w:rsidRPr="00D10110">
        <w:t xml:space="preserve"> </w:t>
      </w:r>
      <w:r w:rsidRPr="00D10110">
        <w:t>советы</w:t>
      </w:r>
      <w:r w:rsidR="00C61159" w:rsidRPr="00D10110">
        <w:t xml:space="preserve"> </w:t>
      </w:r>
      <w:r w:rsidRPr="00D10110">
        <w:t>под</w:t>
      </w:r>
      <w:r w:rsidR="00C61159" w:rsidRPr="00D10110">
        <w:t xml:space="preserve"> </w:t>
      </w:r>
      <w:r w:rsidRPr="00D10110">
        <w:t>конкретные</w:t>
      </w:r>
      <w:r w:rsidR="00C61159" w:rsidRPr="00D10110">
        <w:t xml:space="preserve"> </w:t>
      </w:r>
      <w:r w:rsidRPr="00D10110">
        <w:t>жизненные</w:t>
      </w:r>
      <w:r w:rsidR="00C61159" w:rsidRPr="00D10110">
        <w:t xml:space="preserve"> </w:t>
      </w:r>
      <w:r w:rsidRPr="00D10110">
        <w:t>ситуации: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экономии,</w:t>
      </w:r>
      <w:r w:rsidR="00C61159" w:rsidRPr="00D10110">
        <w:t xml:space="preserve"> </w:t>
      </w:r>
      <w:r w:rsidRPr="00D10110">
        <w:t>дополнительной</w:t>
      </w:r>
      <w:r w:rsidR="00C61159" w:rsidRPr="00D10110">
        <w:t xml:space="preserve"> </w:t>
      </w:r>
      <w:r w:rsidRPr="00D10110">
        <w:t>выгоде,</w:t>
      </w:r>
      <w:r w:rsidR="00C61159" w:rsidRPr="00D10110">
        <w:t xml:space="preserve"> </w:t>
      </w:r>
      <w:r w:rsidRPr="00D10110">
        <w:t>формированию</w:t>
      </w:r>
      <w:r w:rsidR="00C61159" w:rsidRPr="00D10110">
        <w:t xml:space="preserve"> </w:t>
      </w:r>
      <w:r w:rsidRPr="00D10110">
        <w:t>накоплений,</w:t>
      </w:r>
      <w:r w:rsidR="00C61159" w:rsidRPr="00D10110">
        <w:t xml:space="preserve"> </w:t>
      </w:r>
      <w:r w:rsidRPr="00D10110">
        <w:t>преумножению</w:t>
      </w:r>
      <w:r w:rsidR="00C61159" w:rsidRPr="00D10110">
        <w:t xml:space="preserve"> </w:t>
      </w:r>
      <w:r w:rsidRPr="00D10110">
        <w:t>капитала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защите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рисков,</w:t>
      </w:r>
      <w:r w:rsidR="00C61159" w:rsidRPr="00D10110">
        <w:t xml:space="preserve"> </w:t>
      </w:r>
      <w:r w:rsidRPr="00D10110">
        <w:t>говорит</w:t>
      </w:r>
      <w:r w:rsidR="00C61159" w:rsidRPr="00D10110">
        <w:t xml:space="preserve"> </w:t>
      </w:r>
      <w:r w:rsidRPr="00D10110">
        <w:t>представитель</w:t>
      </w:r>
      <w:r w:rsidR="00C61159" w:rsidRPr="00D10110">
        <w:t xml:space="preserve"> </w:t>
      </w:r>
      <w:r w:rsidRPr="00D10110">
        <w:t>кредитной</w:t>
      </w:r>
      <w:r w:rsidR="00C61159" w:rsidRPr="00D10110">
        <w:t xml:space="preserve"> </w:t>
      </w:r>
      <w:r w:rsidRPr="00D10110">
        <w:t>организации.</w:t>
      </w:r>
      <w:r w:rsidR="00C61159" w:rsidRPr="00D10110">
        <w:t xml:space="preserve"> </w:t>
      </w:r>
      <w:r w:rsidRPr="00D10110">
        <w:t>Кроме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мобильном</w:t>
      </w:r>
      <w:r w:rsidR="00C61159" w:rsidRPr="00D10110">
        <w:t xml:space="preserve"> </w:t>
      </w:r>
      <w:r w:rsidRPr="00D10110">
        <w:t>приложении</w:t>
      </w:r>
      <w:r w:rsidR="00C61159" w:rsidRPr="00D10110">
        <w:t xml:space="preserve"> </w:t>
      </w:r>
      <w:r w:rsidR="009F6448">
        <w:t>«</w:t>
      </w:r>
      <w:r w:rsidRPr="00D10110">
        <w:t>Сбера</w:t>
      </w:r>
      <w:r w:rsidR="009F6448">
        <w:t>»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несколько</w:t>
      </w:r>
      <w:r w:rsidR="00C61159" w:rsidRPr="00D10110">
        <w:t xml:space="preserve"> </w:t>
      </w:r>
      <w:r w:rsidRPr="00D10110">
        <w:t>сервисов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управлению</w:t>
      </w:r>
      <w:r w:rsidR="00C61159" w:rsidRPr="00D10110">
        <w:t xml:space="preserve"> </w:t>
      </w:r>
      <w:r w:rsidRPr="00D10110">
        <w:t>личными</w:t>
      </w:r>
      <w:r w:rsidR="00C61159" w:rsidRPr="00D10110">
        <w:t xml:space="preserve"> </w:t>
      </w:r>
      <w:r w:rsidRPr="00D10110">
        <w:t>финансами,</w:t>
      </w:r>
      <w:r w:rsidR="00C61159" w:rsidRPr="00D10110">
        <w:t xml:space="preserve"> </w:t>
      </w:r>
      <w:r w:rsidRPr="00D10110">
        <w:t>отмечает</w:t>
      </w:r>
      <w:r w:rsidR="00C61159" w:rsidRPr="00D10110">
        <w:t xml:space="preserve"> </w:t>
      </w:r>
      <w:r w:rsidRPr="00D10110">
        <w:t>он: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количество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активных</w:t>
      </w:r>
      <w:r w:rsidR="00C61159" w:rsidRPr="00D10110">
        <w:t xml:space="preserve"> </w:t>
      </w:r>
      <w:r w:rsidRPr="00D10110">
        <w:t>пользователей</w:t>
      </w:r>
      <w:r w:rsidR="00C61159" w:rsidRPr="00D10110">
        <w:t xml:space="preserve"> </w:t>
      </w:r>
      <w:r w:rsidRPr="00D10110">
        <w:t>выросло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12,6</w:t>
      </w:r>
      <w:r w:rsidR="00C61159" w:rsidRPr="00D10110">
        <w:t xml:space="preserve"> </w:t>
      </w:r>
      <w:r w:rsidRPr="00D10110">
        <w:t>млн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26</w:t>
      </w:r>
      <w:r w:rsidR="00C61159" w:rsidRPr="00D10110">
        <w:t xml:space="preserve"> </w:t>
      </w:r>
      <w:r w:rsidRPr="00D10110">
        <w:t>млн</w:t>
      </w:r>
      <w:r w:rsidR="00C61159" w:rsidRPr="00D10110">
        <w:t xml:space="preserve"> </w:t>
      </w:r>
      <w:r w:rsidRPr="00D10110">
        <w:t>человек.</w:t>
      </w:r>
    </w:p>
    <w:p w14:paraId="0F069D37" w14:textId="77777777" w:rsidR="00255A0D" w:rsidRDefault="00000000" w:rsidP="00255A0D">
      <w:pPr>
        <w:rPr>
          <w:rStyle w:val="a3"/>
        </w:rPr>
      </w:pPr>
      <w:hyperlink r:id="rId41" w:history="1">
        <w:r w:rsidR="00255A0D" w:rsidRPr="00D10110">
          <w:rPr>
            <w:rStyle w:val="a3"/>
          </w:rPr>
          <w:t>https://www.vedomosti.ru/finance/articles/2024/09/05/1060121-kazhdii-chetvertii-rossiyanin-schitaet-sebya-finansovo-gramotnim</w:t>
        </w:r>
      </w:hyperlink>
    </w:p>
    <w:p w14:paraId="15CA271A" w14:textId="77777777" w:rsidR="0000562D" w:rsidRPr="00D10110" w:rsidRDefault="0000562D" w:rsidP="0000562D">
      <w:pPr>
        <w:pStyle w:val="2"/>
      </w:pPr>
      <w:bookmarkStart w:id="134" w:name="_Toc176415599"/>
      <w:r w:rsidRPr="00D10110">
        <w:t xml:space="preserve">РИА Новости, 04.09.2024, Объем ФНБ за август снизился на 112 млрд </w:t>
      </w:r>
      <w:proofErr w:type="spellStart"/>
      <w:r w:rsidRPr="00D10110">
        <w:t>руб</w:t>
      </w:r>
      <w:proofErr w:type="spellEnd"/>
      <w:r w:rsidRPr="00D10110">
        <w:t xml:space="preserve">, до 12,166 трлн </w:t>
      </w:r>
      <w:proofErr w:type="spellStart"/>
      <w:r w:rsidRPr="00D10110">
        <w:t>руб</w:t>
      </w:r>
      <w:proofErr w:type="spellEnd"/>
      <w:r w:rsidRPr="00D10110">
        <w:t xml:space="preserve"> - Минфин РФ</w:t>
      </w:r>
      <w:bookmarkEnd w:id="134"/>
    </w:p>
    <w:p w14:paraId="074AD083" w14:textId="77777777" w:rsidR="0000562D" w:rsidRPr="00D10110" w:rsidRDefault="0000562D" w:rsidP="0000562D">
      <w:pPr>
        <w:pStyle w:val="3"/>
      </w:pPr>
      <w:bookmarkStart w:id="135" w:name="_Toc176415600"/>
      <w:r w:rsidRPr="00D10110">
        <w:t>Объем Фонда национального благосостояния (ФНБ) за август снизился на 112 миллиардов рублей, до 12,166 триллиона рублей, а в долларах - сократился на 8,8 миллиарда долларов, до 133,416 миллиарда долларов, следует из материалов на сайте Минфина России.</w:t>
      </w:r>
      <w:bookmarkEnd w:id="135"/>
    </w:p>
    <w:p w14:paraId="5C2DF0AE" w14:textId="77777777" w:rsidR="0000562D" w:rsidRPr="00D10110" w:rsidRDefault="0000562D" w:rsidP="0000562D">
      <w:r>
        <w:t>«</w:t>
      </w:r>
      <w:r w:rsidRPr="00D10110">
        <w:t xml:space="preserve">По состоянию на 1 сентября 2024 г. объем ФНБ составил 12 165 767 млн рублей или 6,4% ВВП, прогнозируемого на 2024 год что эквивалентно 133 415,9 млн </w:t>
      </w:r>
      <w:proofErr w:type="spellStart"/>
      <w:r w:rsidRPr="00D10110">
        <w:t>долл</w:t>
      </w:r>
      <w:proofErr w:type="spellEnd"/>
      <w:r>
        <w:t>»</w:t>
      </w:r>
      <w:r w:rsidRPr="00D10110">
        <w:t>, - говорится в сообщении.</w:t>
      </w:r>
    </w:p>
    <w:p w14:paraId="69771ACD" w14:textId="77777777" w:rsidR="0000562D" w:rsidRPr="00D10110" w:rsidRDefault="0000562D" w:rsidP="0000562D">
      <w:r w:rsidRPr="00D10110">
        <w:t>По состоянию на 1 сентября 2024 года объем ликвидных активов Фонда (средства на банковских счетах в Банке России) составил эквивалент 4,854 триллиона рублей или 53,236 миллиарда долларов (2,5% ВВП, прогнозируемого на 2024 год).</w:t>
      </w:r>
    </w:p>
    <w:p w14:paraId="194C1147" w14:textId="77777777" w:rsidR="0000562D" w:rsidRPr="00D10110" w:rsidRDefault="0000562D" w:rsidP="0000562D">
      <w:r w:rsidRPr="00D10110">
        <w:t>В том числе на отдельных счетах по учету средств ФНБ в Банке России размещено 223,8 миллиарда юаней, 293,2 тонны золота в обезличенной форме, 1,3 миллиарда рублей.</w:t>
      </w:r>
    </w:p>
    <w:p w14:paraId="163F8C5D" w14:textId="77777777" w:rsidR="0000562D" w:rsidRPr="00D10110" w:rsidRDefault="0000562D" w:rsidP="0000562D">
      <w:r w:rsidRPr="00D10110">
        <w:t xml:space="preserve">На депозитах и субординированных депозитах в </w:t>
      </w:r>
      <w:proofErr w:type="spellStart"/>
      <w:r w:rsidRPr="00D10110">
        <w:t>ВЭБе</w:t>
      </w:r>
      <w:proofErr w:type="spellEnd"/>
      <w:r w:rsidRPr="00D10110">
        <w:t xml:space="preserve"> размещено 690 миллиардов рублей, в долговые обязательства иностранных государств - 3 миллиарда долларов США, еще часть средств - в бумаги российских компаний и на субординированном депозите в Газпромбанке в целях финансирования самоокупаемых инфраструктурных проектов, перечень которых утверждается правительством РФ.</w:t>
      </w:r>
    </w:p>
    <w:p w14:paraId="1EF88EC6" w14:textId="77777777" w:rsidR="0000562D" w:rsidRPr="00D10110" w:rsidRDefault="0000562D" w:rsidP="0000562D">
      <w:r w:rsidRPr="00D10110">
        <w:t>Совокупный доход от размещения средств Фонда в разрешенные финансовые активы, за исключением средств на счетах в Банке России, в 2024 году составил 445,8 миллиарда рублей, что эквивалентно 4,957 миллиарда долларов.</w:t>
      </w:r>
    </w:p>
    <w:p w14:paraId="408A043E" w14:textId="77777777" w:rsidR="0000562D" w:rsidRPr="00D10110" w:rsidRDefault="0000562D" w:rsidP="00F03AB5">
      <w:pPr>
        <w:pStyle w:val="2"/>
      </w:pPr>
      <w:bookmarkStart w:id="136" w:name="_Toc176415601"/>
      <w:r w:rsidRPr="00D10110">
        <w:t xml:space="preserve">Известия, 04.09.2024, </w:t>
      </w:r>
      <w:r>
        <w:t>«</w:t>
      </w:r>
      <w:r w:rsidRPr="00D10110">
        <w:t>Кто продолжает инвестировать, в итоге выигрывает</w:t>
      </w:r>
      <w:r>
        <w:t>»</w:t>
      </w:r>
      <w:bookmarkEnd w:id="136"/>
    </w:p>
    <w:p w14:paraId="09D18EDA" w14:textId="77777777" w:rsidR="0000562D" w:rsidRPr="00D10110" w:rsidRDefault="0000562D" w:rsidP="00F03AB5">
      <w:pPr>
        <w:pStyle w:val="3"/>
      </w:pPr>
      <w:bookmarkStart w:id="137" w:name="_Toc176415602"/>
      <w:r w:rsidRPr="00D10110">
        <w:t xml:space="preserve">Частные инвестиции стали в последние годы популярным направлением вложения и преумножения средств у россиян. О важности финансовой грамотности, о том, как начать инвестировать, а главное - продолжить даже после неудачного первого опыта </w:t>
      </w:r>
      <w:r>
        <w:t>«</w:t>
      </w:r>
      <w:r w:rsidRPr="00D10110">
        <w:t>Известиям</w:t>
      </w:r>
      <w:r>
        <w:t>»</w:t>
      </w:r>
      <w:r w:rsidRPr="00D10110">
        <w:t xml:space="preserve"> рассказал начальник управления продаж инвестиционных продуктов ВТБ Private Banking Асланбек </w:t>
      </w:r>
      <w:proofErr w:type="spellStart"/>
      <w:r w:rsidRPr="00D10110">
        <w:t>Начоев</w:t>
      </w:r>
      <w:proofErr w:type="spellEnd"/>
      <w:r w:rsidRPr="00D10110">
        <w:t>.</w:t>
      </w:r>
      <w:bookmarkEnd w:id="137"/>
    </w:p>
    <w:p w14:paraId="4761E9E2" w14:textId="77777777" w:rsidR="0000562D" w:rsidRPr="00D10110" w:rsidRDefault="0000562D" w:rsidP="0000562D">
      <w:r w:rsidRPr="00D10110">
        <w:t>- Банки активно обучают клиентов, по сути, обычных людей вкладывать в акции и облигации. Почему это происходит?</w:t>
      </w:r>
    </w:p>
    <w:p w14:paraId="12564EC8" w14:textId="77777777" w:rsidR="0000562D" w:rsidRPr="00D10110" w:rsidRDefault="0000562D" w:rsidP="0000562D">
      <w:r w:rsidRPr="00D10110">
        <w:t xml:space="preserve">- Происходит это по нескольким причинам. Первая - инвестиции стали сильно ближе с точки зрения технологии. Нажатием одной кнопки вы открываете брокерский счет и видите все, что можете купить. Вторая </w:t>
      </w:r>
      <w:proofErr w:type="gramStart"/>
      <w:r w:rsidRPr="00D10110">
        <w:t>- это</w:t>
      </w:r>
      <w:proofErr w:type="gramEnd"/>
      <w:r w:rsidRPr="00D10110">
        <w:t xml:space="preserve"> изменения сберегательного поведения. Если раньше это были только банковские вклады, то сейчас изменились потребности человека. Появилось желание диверсифицировать свои сбережения, смотреть намного </w:t>
      </w:r>
      <w:r w:rsidRPr="00D10110">
        <w:lastRenderedPageBreak/>
        <w:t>дальше в долгосрочной перспективе. И удовлетворить такую потребность не всегда можно при помощи классических сберегательных продуктов.</w:t>
      </w:r>
    </w:p>
    <w:p w14:paraId="141913AB" w14:textId="77777777" w:rsidR="0000562D" w:rsidRPr="00D10110" w:rsidRDefault="0000562D" w:rsidP="0000562D">
      <w:r w:rsidRPr="00D10110">
        <w:t>- А что необходимо знать новичку, чтобы начать инвестировать?</w:t>
      </w:r>
    </w:p>
    <w:p w14:paraId="211445C3" w14:textId="77777777" w:rsidR="0000562D" w:rsidRPr="00D10110" w:rsidRDefault="0000562D" w:rsidP="0000562D">
      <w:r w:rsidRPr="00D10110">
        <w:t xml:space="preserve">- Новичку нужно начинать потихоньку, не прыгать в омут с головой </w:t>
      </w:r>
      <w:proofErr w:type="gramStart"/>
      <w:r w:rsidRPr="00D10110">
        <w:t>- это</w:t>
      </w:r>
      <w:proofErr w:type="gramEnd"/>
      <w:r w:rsidRPr="00D10110">
        <w:t xml:space="preserve"> очень важно. Финансово грамотный человек в современном мире, безусловно, должен смотреть на все в совокупности. Это некая новая реальность, новый подход. Поэтому это не про то, с чего начать инвестиции. А про то, как подойти к ним? И подходить надо так, чтоб они составляли не больше </w:t>
      </w:r>
      <w:proofErr w:type="gramStart"/>
      <w:r w:rsidRPr="00D10110">
        <w:t>5-7</w:t>
      </w:r>
      <w:proofErr w:type="gramEnd"/>
      <w:r w:rsidRPr="00D10110">
        <w:t>% от общего капитала</w:t>
      </w:r>
    </w:p>
    <w:p w14:paraId="21C51DFD" w14:textId="77777777" w:rsidR="0000562D" w:rsidRPr="00D10110" w:rsidRDefault="0000562D" w:rsidP="0000562D">
      <w:r w:rsidRPr="00D10110">
        <w:t xml:space="preserve">Но самая важная история </w:t>
      </w:r>
      <w:proofErr w:type="gramStart"/>
      <w:r w:rsidRPr="00D10110">
        <w:t>- это</w:t>
      </w:r>
      <w:proofErr w:type="gramEnd"/>
      <w:r w:rsidRPr="00D10110">
        <w:t>, начав однажды, не останавливаться. И вот это умение поддерживать инвестиции, не прыгая в омут с головой- это, наверное, один из важнейших моментов, которые хочется подсветить и которые мы обязательно подсвечиваем нашим клиентам.</w:t>
      </w:r>
    </w:p>
    <w:p w14:paraId="221C25B7" w14:textId="77777777" w:rsidR="0000562D" w:rsidRPr="00D10110" w:rsidRDefault="0000562D" w:rsidP="0000562D">
      <w:r w:rsidRPr="00D10110">
        <w:t>- Но бывает так, что начинаешь разбираться, и что-то не получается, опускаешь руки и больше не делаешь.</w:t>
      </w:r>
    </w:p>
    <w:p w14:paraId="2CDF96CD" w14:textId="77777777" w:rsidR="0000562D" w:rsidRPr="00D10110" w:rsidRDefault="0000562D" w:rsidP="0000562D">
      <w:proofErr w:type="gramStart"/>
      <w:r w:rsidRPr="00D10110">
        <w:t>- Это</w:t>
      </w:r>
      <w:proofErr w:type="gramEnd"/>
      <w:r w:rsidRPr="00D10110">
        <w:t xml:space="preserve"> опыт. Часто люди воспринимают инвестиции не как часть сбережений, не как часть повседневной рутины, а как некую закрытую </w:t>
      </w:r>
      <w:proofErr w:type="spellStart"/>
      <w:r w:rsidRPr="00D10110">
        <w:t>мультивселенную</w:t>
      </w:r>
      <w:proofErr w:type="spellEnd"/>
      <w:r w:rsidRPr="00D10110">
        <w:t>, в которую сложно попасть. Сейчас попасть не сложно. Но важно понимать, что, попав туда, не нужно передвигать все свои активы в эту плоскость. Второе - всегда помните о диверсификации. Ну и самая важная история, о чем я говорил, это регулярность. Потому что первая инвестиция чаще всего может быть негативной. Но это не повод останавливаться. Тот, кто продолжает инвестировать, в итоге выигрывает.</w:t>
      </w:r>
    </w:p>
    <w:p w14:paraId="18A90E97" w14:textId="77777777" w:rsidR="0000562D" w:rsidRPr="00D10110" w:rsidRDefault="0000562D" w:rsidP="0000562D">
      <w:r w:rsidRPr="00D10110">
        <w:t>- Как вы думаете, что сейчас выгоднее для частных инвесторов с небольшим опытом: вкладывать деньги в акции и облигации или хранить на вкладе?</w:t>
      </w:r>
    </w:p>
    <w:p w14:paraId="28A181B6" w14:textId="77777777" w:rsidR="0000562D" w:rsidRPr="00D10110" w:rsidRDefault="0000562D" w:rsidP="0000562D">
      <w:r w:rsidRPr="00D10110">
        <w:t>- Надо смотреть в совокупности. Да, сейчас есть возможность в среднем на полгода, а, может быть, на год - зафиксировать высокую ставку, которая выглядит математически очень привлекательной. Но, как всегда, дело в деталях. Вы сейчас можете зафиксировать эту высокую ставку на срок намного дольше, чем депозит. Либо решить, что вы еще можете на этом немного подзаработать. И тогда это уже вопрос того, что можно покупать облигации федерального займа с долгим сроком и фиксированным купоном.</w:t>
      </w:r>
    </w:p>
    <w:p w14:paraId="56F9E833" w14:textId="77777777" w:rsidR="0000562D" w:rsidRPr="00D10110" w:rsidRDefault="0000562D" w:rsidP="0000562D">
      <w:r w:rsidRPr="00D10110">
        <w:t>- Банки обучают не только инвестициям, есть множество программ по финансовой грамотности, управлению личными финансами, финансовой безопасности. Какие плоды дает такая работа, по вашему мнению, и каковы ее перспективы?</w:t>
      </w:r>
    </w:p>
    <w:p w14:paraId="4C4DD880" w14:textId="77777777" w:rsidR="0000562D" w:rsidRPr="00D10110" w:rsidRDefault="0000562D" w:rsidP="0000562D">
      <w:r w:rsidRPr="00D10110">
        <w:t>- На прошлой неделе мы завершили пилотные проекты с четырьмя вузами по интеграции нашей инфраструктуры, платформы по финансовой грамотности. Позже мы ее анонсируем. Это очень плодотворная работа и с молодежью, и со старшим поколением. Почему? Потому что современность дает настолько новые вызовы, новые форматы тех же самых сбережений, что, не разобравшись, в это нельзя входить.</w:t>
      </w:r>
    </w:p>
    <w:p w14:paraId="61777686" w14:textId="77777777" w:rsidR="0000562D" w:rsidRPr="00D10110" w:rsidRDefault="0000562D" w:rsidP="0000562D">
      <w:r w:rsidRPr="00D10110">
        <w:t>Условно говоря, не установив антивирус на свой компьютер, вы вряд ли безопасно будете подключаться к интернету, ровно также не имея финансовой грамотности, вы не можете подойти взвешенно к распоряжению своими сбережениями. Программы финансовой грамотности находят широкий отклик у клиентов, поэтому мы туда очень активно вкладываемся.</w:t>
      </w:r>
    </w:p>
    <w:p w14:paraId="3F0ACC38" w14:textId="77777777" w:rsidR="0000562D" w:rsidRPr="00D10110" w:rsidRDefault="0000562D" w:rsidP="0000562D">
      <w:r w:rsidRPr="00D10110">
        <w:lastRenderedPageBreak/>
        <w:t>- На каких деталях делается акцент в обучении финансовой грамотности молодых людей?</w:t>
      </w:r>
    </w:p>
    <w:p w14:paraId="1C495C82" w14:textId="77777777" w:rsidR="0000562D" w:rsidRPr="00D10110" w:rsidRDefault="0000562D" w:rsidP="0000562D">
      <w:r w:rsidRPr="00D10110">
        <w:t xml:space="preserve">- Для молодых мы делаем три блока: кредитование, долгосрочные сбережения (условно говоря, личный финансовый план) и инвестиции. Инвестиции </w:t>
      </w:r>
      <w:proofErr w:type="gramStart"/>
      <w:r w:rsidRPr="00D10110">
        <w:t>- это</w:t>
      </w:r>
      <w:proofErr w:type="gramEnd"/>
      <w:r w:rsidRPr="00D10110">
        <w:t xml:space="preserve"> привлекательная, как говорит молодежь, фишка, в рамках которой ты можешь преподать уроки правильного отношения к своему капиталу, бюджету семьи, обязательствам. Это важно, потому что финансовая грамотность </w:t>
      </w:r>
      <w:proofErr w:type="gramStart"/>
      <w:r w:rsidRPr="00D10110">
        <w:t>- это</w:t>
      </w:r>
      <w:proofErr w:type="gramEnd"/>
      <w:r w:rsidRPr="00D10110">
        <w:t xml:space="preserve"> совокупность всех привычных повседневных операций и денежных отношений, как бы пафосно это ни звучало. При этом важно осознавать и значение кибербезопасности. Понимать, как работают мошеннических схемы и знать, как противодействовать им.</w:t>
      </w:r>
    </w:p>
    <w:p w14:paraId="456EAABD" w14:textId="77777777" w:rsidR="0000562D" w:rsidRPr="00D10110" w:rsidRDefault="0000562D" w:rsidP="0000562D">
      <w:r w:rsidRPr="00D10110">
        <w:t>- Раз мы заговорили о мошенниках. Помогает ли финансовая грамотность бороться с ними?</w:t>
      </w:r>
    </w:p>
    <w:p w14:paraId="4198E163" w14:textId="77777777" w:rsidR="0000562D" w:rsidRPr="00D10110" w:rsidRDefault="0000562D" w:rsidP="0000562D">
      <w:r w:rsidRPr="00D10110">
        <w:t>- Да, это именно то, что помогает. Вот последний пример. В одной из школ мы преподавали финансовую грамотность. И бабушке одной из наших учениц позвонили с предложением открыть инвестиционный счет. Сидевшая рядом внучка попросила телефон, задала ряд вопросов, в итоге это побудило бабушку отказать звонившим, как оказалось, это были мошенники.</w:t>
      </w:r>
    </w:p>
    <w:p w14:paraId="210B6CCE" w14:textId="77777777" w:rsidR="0000562D" w:rsidRPr="00D10110" w:rsidRDefault="0000562D" w:rsidP="0000562D">
      <w:r w:rsidRPr="00D10110">
        <w:t>И вот по таким примерам из жизни мы видим, что обучение финансовой грамотности нужно. У нас есть полное разделение этой ценности, как долгосрочного правильного действия со стороны банка и социальной ответственности.</w:t>
      </w:r>
    </w:p>
    <w:p w14:paraId="4E59EC82" w14:textId="0B707C43" w:rsidR="0000562D" w:rsidRPr="00D10110" w:rsidRDefault="00460246" w:rsidP="0000562D">
      <w:hyperlink r:id="rId42" w:history="1">
        <w:r w:rsidRPr="00385664">
          <w:rPr>
            <w:rStyle w:val="a3"/>
          </w:rPr>
          <w:t>https://iz.ru/1753899/video/kto-prodolzhaet-investirovat-v-itoge-vyigryvaet</w:t>
        </w:r>
      </w:hyperlink>
      <w:r>
        <w:t xml:space="preserve"> </w:t>
      </w:r>
    </w:p>
    <w:p w14:paraId="516B7B00" w14:textId="77777777" w:rsidR="0000562D" w:rsidRPr="00D10110" w:rsidRDefault="0000562D" w:rsidP="00255A0D"/>
    <w:p w14:paraId="0BCA058D" w14:textId="77777777" w:rsidR="00111D7C" w:rsidRPr="00D10110" w:rsidRDefault="00111D7C" w:rsidP="00111D7C">
      <w:pPr>
        <w:pStyle w:val="251"/>
      </w:pPr>
      <w:bookmarkStart w:id="138" w:name="_Toc99271712"/>
      <w:bookmarkStart w:id="139" w:name="_Toc99318658"/>
      <w:bookmarkStart w:id="140" w:name="_Toc165991078"/>
      <w:bookmarkStart w:id="141" w:name="_Toc176415603"/>
      <w:bookmarkEnd w:id="126"/>
      <w:bookmarkEnd w:id="127"/>
      <w:r w:rsidRPr="00D10110">
        <w:lastRenderedPageBreak/>
        <w:t>НОВОСТИ</w:t>
      </w:r>
      <w:r w:rsidR="00C61159" w:rsidRPr="00D10110">
        <w:t xml:space="preserve"> </w:t>
      </w:r>
      <w:r w:rsidRPr="00D10110">
        <w:t>ЗАРУБЕЖНЫХ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СИСТЕМ</w:t>
      </w:r>
      <w:bookmarkEnd w:id="138"/>
      <w:bookmarkEnd w:id="139"/>
      <w:bookmarkEnd w:id="140"/>
      <w:bookmarkEnd w:id="141"/>
    </w:p>
    <w:p w14:paraId="60439909" w14:textId="77777777" w:rsidR="00111D7C" w:rsidRPr="00D10110" w:rsidRDefault="00111D7C" w:rsidP="00111D7C">
      <w:pPr>
        <w:pStyle w:val="10"/>
      </w:pPr>
      <w:bookmarkStart w:id="142" w:name="_Toc99271713"/>
      <w:bookmarkStart w:id="143" w:name="_Toc99318659"/>
      <w:bookmarkStart w:id="144" w:name="_Toc165991079"/>
      <w:bookmarkStart w:id="145" w:name="_Toc176415604"/>
      <w:r w:rsidRPr="00D10110">
        <w:t>Новости</w:t>
      </w:r>
      <w:r w:rsidR="00C61159" w:rsidRPr="00D10110">
        <w:t xml:space="preserve"> </w:t>
      </w:r>
      <w:r w:rsidRPr="00D10110">
        <w:t>пенсионной</w:t>
      </w:r>
      <w:r w:rsidR="00C61159" w:rsidRPr="00D10110">
        <w:t xml:space="preserve"> </w:t>
      </w:r>
      <w:r w:rsidRPr="00D10110">
        <w:t>отрасли</w:t>
      </w:r>
      <w:r w:rsidR="00C61159" w:rsidRPr="00D10110">
        <w:t xml:space="preserve"> </w:t>
      </w:r>
      <w:r w:rsidRPr="00D10110">
        <w:t>стран</w:t>
      </w:r>
      <w:r w:rsidR="00C61159" w:rsidRPr="00D10110">
        <w:t xml:space="preserve"> </w:t>
      </w:r>
      <w:r w:rsidRPr="00D10110">
        <w:t>ближнего</w:t>
      </w:r>
      <w:r w:rsidR="00C61159" w:rsidRPr="00D10110">
        <w:t xml:space="preserve"> </w:t>
      </w:r>
      <w:r w:rsidRPr="00D10110">
        <w:t>зарубежья</w:t>
      </w:r>
      <w:bookmarkEnd w:id="142"/>
      <w:bookmarkEnd w:id="143"/>
      <w:bookmarkEnd w:id="144"/>
      <w:bookmarkEnd w:id="145"/>
    </w:p>
    <w:p w14:paraId="1C52CB8F" w14:textId="77777777" w:rsidR="00300412" w:rsidRPr="00D10110" w:rsidRDefault="00300412" w:rsidP="00300412">
      <w:pPr>
        <w:pStyle w:val="2"/>
      </w:pPr>
      <w:bookmarkStart w:id="146" w:name="_Toc176415605"/>
      <w:proofErr w:type="spellStart"/>
      <w:r w:rsidRPr="00D10110">
        <w:t>Обзор.lt</w:t>
      </w:r>
      <w:proofErr w:type="spellEnd"/>
      <w:r w:rsidRPr="00D10110">
        <w:t>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proofErr w:type="spellStart"/>
      <w:r w:rsidRPr="00D10110">
        <w:t>Шимкус</w:t>
      </w:r>
      <w:proofErr w:type="spellEnd"/>
      <w:r w:rsidRPr="00D10110">
        <w:t>:</w:t>
      </w:r>
      <w:r w:rsidR="00C61159" w:rsidRPr="00D10110">
        <w:t xml:space="preserve"> </w:t>
      </w:r>
      <w:r w:rsidRPr="00D10110">
        <w:t>надо</w:t>
      </w:r>
      <w:r w:rsidR="00C61159" w:rsidRPr="00D10110">
        <w:t xml:space="preserve"> </w:t>
      </w:r>
      <w:r w:rsidRPr="00D10110">
        <w:t>было</w:t>
      </w:r>
      <w:r w:rsidR="00C61159" w:rsidRPr="00D10110">
        <w:t xml:space="preserve"> </w:t>
      </w:r>
      <w:r w:rsidRPr="00D10110">
        <w:t>бы</w:t>
      </w:r>
      <w:r w:rsidR="00C61159" w:rsidRPr="00D10110">
        <w:t xml:space="preserve"> </w:t>
      </w:r>
      <w:r w:rsidRPr="00D10110">
        <w:t>создать</w:t>
      </w:r>
      <w:r w:rsidR="00C61159" w:rsidRPr="00D10110">
        <w:t xml:space="preserve"> </w:t>
      </w:r>
      <w:r w:rsidRPr="00D10110">
        <w:t>контролируемый</w:t>
      </w:r>
      <w:r w:rsidR="00C61159" w:rsidRPr="00D10110">
        <w:t xml:space="preserve"> </w:t>
      </w:r>
      <w:r w:rsidRPr="00D10110">
        <w:t>государством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2-й</w:t>
      </w:r>
      <w:r w:rsidR="00C61159" w:rsidRPr="00D10110">
        <w:t xml:space="preserve"> </w:t>
      </w:r>
      <w:r w:rsidRPr="00D10110">
        <w:t>ступени</w:t>
      </w:r>
      <w:bookmarkEnd w:id="146"/>
    </w:p>
    <w:p w14:paraId="2F57E5E5" w14:textId="77777777" w:rsidR="00300412" w:rsidRPr="00D10110" w:rsidRDefault="00300412" w:rsidP="009F6448">
      <w:pPr>
        <w:pStyle w:val="3"/>
      </w:pPr>
      <w:bookmarkStart w:id="147" w:name="_Toc176415606"/>
      <w:r w:rsidRPr="00D10110">
        <w:t>Глава</w:t>
      </w:r>
      <w:r w:rsidR="00C61159" w:rsidRPr="00D10110">
        <w:t xml:space="preserve"> </w:t>
      </w:r>
      <w:r w:rsidRPr="00D10110">
        <w:t>Центрального</w:t>
      </w:r>
      <w:r w:rsidR="00C61159" w:rsidRPr="00D10110">
        <w:t xml:space="preserve"> </w:t>
      </w:r>
      <w:r w:rsidRPr="00D10110">
        <w:t>банка</w:t>
      </w:r>
      <w:r w:rsidR="00C61159" w:rsidRPr="00D10110">
        <w:t xml:space="preserve"> </w:t>
      </w:r>
      <w:r w:rsidRPr="00D10110">
        <w:t>Литвы</w:t>
      </w:r>
      <w:r w:rsidR="00C61159" w:rsidRPr="00D10110">
        <w:t xml:space="preserve"> </w:t>
      </w:r>
      <w:r w:rsidRPr="00D10110">
        <w:t>(БЛ)</w:t>
      </w:r>
      <w:r w:rsidR="00C61159" w:rsidRPr="00D10110">
        <w:t xml:space="preserve"> </w:t>
      </w:r>
      <w:r w:rsidRPr="00D10110">
        <w:t>предлагает</w:t>
      </w:r>
      <w:r w:rsidR="00C61159" w:rsidRPr="00D10110">
        <w:t xml:space="preserve"> </w:t>
      </w:r>
      <w:r w:rsidRPr="00D10110">
        <w:t>создать</w:t>
      </w:r>
      <w:r w:rsidR="00C61159" w:rsidRPr="00D10110">
        <w:t xml:space="preserve"> </w:t>
      </w:r>
      <w:r w:rsidRPr="00D10110">
        <w:t>управляемый</w:t>
      </w:r>
      <w:r w:rsidR="00C61159" w:rsidRPr="00D10110">
        <w:t xml:space="preserve"> </w:t>
      </w:r>
      <w:r w:rsidRPr="00D10110">
        <w:t>государством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второй</w:t>
      </w:r>
      <w:r w:rsidR="00C61159" w:rsidRPr="00D10110">
        <w:t xml:space="preserve"> </w:t>
      </w:r>
      <w:r w:rsidRPr="00D10110">
        <w:t>ступени,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конкурировать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частными</w:t>
      </w:r>
      <w:r w:rsidR="00C61159" w:rsidRPr="00D10110">
        <w:t xml:space="preserve"> </w:t>
      </w:r>
      <w:r w:rsidRPr="00D10110">
        <w:t>фондами.</w:t>
      </w:r>
      <w:r w:rsidR="00C61159" w:rsidRPr="00D10110">
        <w:t xml:space="preserve"> </w:t>
      </w:r>
      <w:r w:rsidRPr="00D10110">
        <w:t>Причем,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мнению</w:t>
      </w:r>
      <w:r w:rsidR="00C61159" w:rsidRPr="00D10110">
        <w:t xml:space="preserve"> </w:t>
      </w:r>
      <w:r w:rsidRPr="00D10110">
        <w:t>Гедиминаса</w:t>
      </w:r>
      <w:r w:rsidR="00C61159" w:rsidRPr="00D10110">
        <w:t xml:space="preserve"> </w:t>
      </w:r>
      <w:proofErr w:type="spellStart"/>
      <w:r w:rsidRPr="00D10110">
        <w:t>Шимкуса</w:t>
      </w:r>
      <w:proofErr w:type="spellEnd"/>
      <w:r w:rsidRPr="00D10110">
        <w:t>,</w:t>
      </w:r>
      <w:r w:rsidR="00C61159" w:rsidRPr="00D10110">
        <w:t xml:space="preserve"> </w:t>
      </w:r>
      <w:r w:rsidRPr="00D10110">
        <w:t>государство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должно</w:t>
      </w:r>
      <w:r w:rsidR="00C61159" w:rsidRPr="00D10110">
        <w:t xml:space="preserve"> </w:t>
      </w:r>
      <w:r w:rsidRPr="00D10110">
        <w:t>участвовать</w:t>
      </w:r>
      <w:r w:rsidR="00C61159" w:rsidRPr="00D10110">
        <w:t xml:space="preserve"> </w:t>
      </w:r>
      <w:r w:rsidRPr="00D10110">
        <w:t>посредством</w:t>
      </w:r>
      <w:r w:rsidR="00C61159" w:rsidRPr="00D10110">
        <w:t xml:space="preserve"> </w:t>
      </w:r>
      <w:r w:rsidRPr="00D10110">
        <w:t>собственных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proofErr w:type="gramStart"/>
      <w:r w:rsidRPr="00D10110">
        <w:t>-</w:t>
      </w:r>
      <w:r w:rsidR="00C61159" w:rsidRPr="00D10110">
        <w:t xml:space="preserve">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должны</w:t>
      </w:r>
      <w:r w:rsidR="00C61159" w:rsidRPr="00D10110">
        <w:t xml:space="preserve"> </w:t>
      </w:r>
      <w:r w:rsidRPr="00D10110">
        <w:t>делать</w:t>
      </w:r>
      <w:r w:rsidR="00C61159" w:rsidRPr="00D10110">
        <w:t xml:space="preserve"> </w:t>
      </w:r>
      <w:r w:rsidRPr="00D10110">
        <w:t>работодатели.</w:t>
      </w:r>
      <w:bookmarkEnd w:id="147"/>
    </w:p>
    <w:p w14:paraId="5A1B5DD4" w14:textId="77777777" w:rsidR="00300412" w:rsidRPr="00D10110" w:rsidRDefault="00300412" w:rsidP="00300412">
      <w:r w:rsidRPr="00D10110">
        <w:t>Между</w:t>
      </w:r>
      <w:r w:rsidR="00C61159" w:rsidRPr="00D10110">
        <w:t xml:space="preserve"> </w:t>
      </w:r>
      <w:r w:rsidRPr="00D10110">
        <w:t>тем</w:t>
      </w:r>
      <w:r w:rsidR="00C61159" w:rsidRPr="00D10110">
        <w:t xml:space="preserve"> </w:t>
      </w:r>
      <w:r w:rsidRPr="00D10110">
        <w:t>министр</w:t>
      </w:r>
      <w:r w:rsidR="00C61159" w:rsidRPr="00D10110">
        <w:t xml:space="preserve"> </w:t>
      </w:r>
      <w:r w:rsidRPr="00D10110">
        <w:t>социальной</w:t>
      </w:r>
      <w:r w:rsidR="00C61159" w:rsidRPr="00D10110">
        <w:t xml:space="preserve"> </w:t>
      </w:r>
      <w:r w:rsidRPr="00D10110">
        <w:t>защиты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труда</w:t>
      </w:r>
      <w:r w:rsidR="00C61159" w:rsidRPr="00D10110">
        <w:t xml:space="preserve"> </w:t>
      </w:r>
      <w:r w:rsidRPr="00D10110">
        <w:t>Витаутас</w:t>
      </w:r>
      <w:r w:rsidR="00C61159" w:rsidRPr="00D10110">
        <w:t xml:space="preserve"> </w:t>
      </w:r>
      <w:proofErr w:type="spellStart"/>
      <w:r w:rsidRPr="00D10110">
        <w:t>Шилинскас</w:t>
      </w:r>
      <w:proofErr w:type="spellEnd"/>
      <w:r w:rsidR="00C61159" w:rsidRPr="00D10110">
        <w:t xml:space="preserve"> </w:t>
      </w:r>
      <w:r w:rsidRPr="00D10110">
        <w:t>считает,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этого</w:t>
      </w:r>
      <w:r w:rsidR="00C61159" w:rsidRPr="00D10110">
        <w:t xml:space="preserve"> </w:t>
      </w:r>
      <w:r w:rsidRPr="00D10110">
        <w:t>необходимо</w:t>
      </w:r>
      <w:r w:rsidR="00C61159" w:rsidRPr="00D10110">
        <w:t xml:space="preserve"> </w:t>
      </w:r>
      <w:r w:rsidRPr="00D10110">
        <w:t>реформировать</w:t>
      </w:r>
      <w:r w:rsidR="00C61159" w:rsidRPr="00D10110">
        <w:t xml:space="preserve"> </w:t>
      </w:r>
      <w:r w:rsidRPr="00D10110">
        <w:t>пенсионную</w:t>
      </w:r>
      <w:r w:rsidR="00C61159" w:rsidRPr="00D10110">
        <w:t xml:space="preserve"> </w:t>
      </w:r>
      <w:r w:rsidRPr="00D10110">
        <w:t>систему,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дискутировать</w:t>
      </w:r>
      <w:r w:rsidR="00C61159" w:rsidRPr="00D10110">
        <w:t xml:space="preserve"> </w:t>
      </w:r>
      <w:r w:rsidRPr="00D10110">
        <w:t>об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стоит.</w:t>
      </w:r>
    </w:p>
    <w:p w14:paraId="66EB6D79" w14:textId="77777777" w:rsidR="00300412" w:rsidRPr="00D10110" w:rsidRDefault="00300412" w:rsidP="00300412">
      <w:r w:rsidRPr="00D10110">
        <w:t>Председатель</w:t>
      </w:r>
      <w:r w:rsidR="00C61159" w:rsidRPr="00D10110">
        <w:t xml:space="preserve"> </w:t>
      </w:r>
      <w:r w:rsidRPr="00D10110">
        <w:t>правления</w:t>
      </w:r>
      <w:r w:rsidR="00C61159" w:rsidRPr="00D10110">
        <w:t xml:space="preserve"> </w:t>
      </w:r>
      <w:r w:rsidRPr="00D10110">
        <w:t>БЛ</w:t>
      </w:r>
      <w:r w:rsidR="00C61159" w:rsidRPr="00D10110">
        <w:t xml:space="preserve"> </w:t>
      </w:r>
      <w:r w:rsidRPr="00D10110">
        <w:t>считает,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людей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автоматически</w:t>
      </w:r>
      <w:r w:rsidR="00C61159" w:rsidRPr="00D10110">
        <w:t xml:space="preserve"> </w:t>
      </w:r>
      <w:r w:rsidRPr="00D10110">
        <w:t>зачислять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государственный</w:t>
      </w:r>
      <w:r w:rsidR="00C61159" w:rsidRPr="00D10110">
        <w:t xml:space="preserve"> </w:t>
      </w:r>
      <w:r w:rsidRPr="00D10110">
        <w:t>фонд,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повысит</w:t>
      </w:r>
      <w:r w:rsidR="00C61159" w:rsidRPr="00D10110">
        <w:t xml:space="preserve"> </w:t>
      </w:r>
      <w:r w:rsidRPr="00D10110">
        <w:t>конкуренцию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рынке.</w:t>
      </w:r>
    </w:p>
    <w:p w14:paraId="70D3A487" w14:textId="77777777" w:rsidR="00300412" w:rsidRPr="00D10110" w:rsidRDefault="009F6448" w:rsidP="00300412">
      <w:r>
        <w:t>«</w:t>
      </w:r>
      <w:r w:rsidR="00300412" w:rsidRPr="00D10110">
        <w:t>Должен</w:t>
      </w:r>
      <w:r w:rsidR="00C61159" w:rsidRPr="00D10110">
        <w:t xml:space="preserve"> </w:t>
      </w:r>
      <w:r w:rsidR="00300412" w:rsidRPr="00D10110">
        <w:t>появиться</w:t>
      </w:r>
      <w:r w:rsidR="00C61159" w:rsidRPr="00D10110">
        <w:t xml:space="preserve"> </w:t>
      </w:r>
      <w:r w:rsidR="00300412" w:rsidRPr="00D10110">
        <w:t>-</w:t>
      </w:r>
      <w:r w:rsidR="00C61159" w:rsidRPr="00D10110">
        <w:t xml:space="preserve"> </w:t>
      </w:r>
      <w:r w:rsidR="00300412" w:rsidRPr="00D10110">
        <w:t>в</w:t>
      </w:r>
      <w:r w:rsidR="00C61159" w:rsidRPr="00D10110">
        <w:t xml:space="preserve"> </w:t>
      </w:r>
      <w:r w:rsidR="00300412" w:rsidRPr="00D10110">
        <w:t>той</w:t>
      </w:r>
      <w:r w:rsidR="00C61159" w:rsidRPr="00D10110">
        <w:t xml:space="preserve"> </w:t>
      </w:r>
      <w:r w:rsidR="00300412" w:rsidRPr="00D10110">
        <w:t>или</w:t>
      </w:r>
      <w:r w:rsidR="00C61159" w:rsidRPr="00D10110">
        <w:t xml:space="preserve"> </w:t>
      </w:r>
      <w:r w:rsidR="00300412" w:rsidRPr="00D10110">
        <w:t>иной</w:t>
      </w:r>
      <w:r w:rsidR="00C61159" w:rsidRPr="00D10110">
        <w:t xml:space="preserve"> </w:t>
      </w:r>
      <w:r w:rsidR="00300412" w:rsidRPr="00D10110">
        <w:t>форме</w:t>
      </w:r>
      <w:r w:rsidR="00C61159" w:rsidRPr="00D10110">
        <w:t xml:space="preserve"> </w:t>
      </w:r>
      <w:r w:rsidR="00300412" w:rsidRPr="00D10110">
        <w:t>-</w:t>
      </w:r>
      <w:r w:rsidR="00C61159" w:rsidRPr="00D10110">
        <w:t xml:space="preserve"> </w:t>
      </w:r>
      <w:r w:rsidR="00300412" w:rsidRPr="00D10110">
        <w:t>государственный</w:t>
      </w:r>
      <w:r w:rsidR="00C61159" w:rsidRPr="00D10110">
        <w:t xml:space="preserve"> </w:t>
      </w:r>
      <w:r w:rsidR="00300412" w:rsidRPr="00D10110">
        <w:t>фонд</w:t>
      </w:r>
      <w:r w:rsidR="00C61159" w:rsidRPr="00D10110">
        <w:t xml:space="preserve"> </w:t>
      </w:r>
      <w:r w:rsidR="00300412" w:rsidRPr="00D10110">
        <w:t>капитала.</w:t>
      </w:r>
      <w:r w:rsidR="00C61159" w:rsidRPr="00D10110">
        <w:t xml:space="preserve"> </w:t>
      </w:r>
      <w:r w:rsidR="00300412" w:rsidRPr="00D10110">
        <w:t>Если</w:t>
      </w:r>
      <w:r w:rsidR="00C61159" w:rsidRPr="00D10110">
        <w:t xml:space="preserve"> </w:t>
      </w:r>
      <w:r w:rsidR="00300412" w:rsidRPr="00D10110">
        <w:t>мы</w:t>
      </w:r>
      <w:r w:rsidR="00C61159" w:rsidRPr="00D10110">
        <w:t xml:space="preserve"> </w:t>
      </w:r>
      <w:r w:rsidR="00300412" w:rsidRPr="00D10110">
        <w:t>говорим</w:t>
      </w:r>
      <w:r w:rsidR="00C61159" w:rsidRPr="00D10110">
        <w:t xml:space="preserve"> </w:t>
      </w:r>
      <w:r w:rsidR="00300412" w:rsidRPr="00D10110">
        <w:t>об</w:t>
      </w:r>
      <w:r w:rsidR="00C61159" w:rsidRPr="00D10110">
        <w:t xml:space="preserve"> </w:t>
      </w:r>
      <w:r w:rsidR="00300412" w:rsidRPr="00D10110">
        <w:t>автоматическом</w:t>
      </w:r>
      <w:r w:rsidR="00C61159" w:rsidRPr="00D10110">
        <w:t xml:space="preserve"> </w:t>
      </w:r>
      <w:r w:rsidR="00300412" w:rsidRPr="00D10110">
        <w:t>включении,</w:t>
      </w:r>
      <w:r w:rsidR="00C61159" w:rsidRPr="00D10110">
        <w:t xml:space="preserve"> </w:t>
      </w:r>
      <w:r w:rsidR="00300412" w:rsidRPr="00D10110">
        <w:t>то</w:t>
      </w:r>
      <w:r w:rsidR="00C61159" w:rsidRPr="00D10110">
        <w:t xml:space="preserve"> </w:t>
      </w:r>
      <w:r w:rsidR="00300412" w:rsidRPr="00D10110">
        <w:t>средства</w:t>
      </w:r>
      <w:r w:rsidR="00C61159" w:rsidRPr="00D10110">
        <w:t xml:space="preserve"> </w:t>
      </w:r>
      <w:r w:rsidR="00300412" w:rsidRPr="00D10110">
        <w:t>должны</w:t>
      </w:r>
      <w:r w:rsidR="00C61159" w:rsidRPr="00D10110">
        <w:t xml:space="preserve"> </w:t>
      </w:r>
      <w:r w:rsidR="00300412" w:rsidRPr="00D10110">
        <w:t>идти</w:t>
      </w:r>
      <w:r w:rsidR="00C61159" w:rsidRPr="00D10110">
        <w:t xml:space="preserve"> </w:t>
      </w:r>
      <w:r w:rsidR="00300412" w:rsidRPr="00D10110">
        <w:t>не</w:t>
      </w:r>
      <w:r w:rsidR="00C61159" w:rsidRPr="00D10110">
        <w:t xml:space="preserve"> </w:t>
      </w:r>
      <w:r w:rsidR="00300412" w:rsidRPr="00D10110">
        <w:t>в</w:t>
      </w:r>
      <w:r w:rsidR="00C61159" w:rsidRPr="00D10110">
        <w:t xml:space="preserve"> </w:t>
      </w:r>
      <w:r w:rsidR="00300412" w:rsidRPr="00D10110">
        <w:t>частный</w:t>
      </w:r>
      <w:r w:rsidR="00C61159" w:rsidRPr="00D10110">
        <w:t xml:space="preserve"> </w:t>
      </w:r>
      <w:r w:rsidR="00300412" w:rsidRPr="00D10110">
        <w:t>бизнес,</w:t>
      </w:r>
      <w:r w:rsidR="00C61159" w:rsidRPr="00D10110">
        <w:t xml:space="preserve"> </w:t>
      </w:r>
      <w:r w:rsidR="00300412" w:rsidRPr="00D10110">
        <w:t>а</w:t>
      </w:r>
      <w:r w:rsidR="00C61159" w:rsidRPr="00D10110">
        <w:t xml:space="preserve"> </w:t>
      </w:r>
      <w:r w:rsidR="00300412" w:rsidRPr="00D10110">
        <w:t>в</w:t>
      </w:r>
      <w:r w:rsidR="00C61159" w:rsidRPr="00D10110">
        <w:t xml:space="preserve"> </w:t>
      </w:r>
      <w:r w:rsidR="00300412" w:rsidRPr="00D10110">
        <w:t>государственный</w:t>
      </w:r>
      <w:r w:rsidR="00C61159" w:rsidRPr="00D10110">
        <w:t xml:space="preserve"> </w:t>
      </w:r>
      <w:r w:rsidR="00300412" w:rsidRPr="00D10110">
        <w:t>фонд.</w:t>
      </w:r>
      <w:r w:rsidR="00C61159" w:rsidRPr="00D10110">
        <w:t xml:space="preserve"> </w:t>
      </w:r>
      <w:r w:rsidR="00300412" w:rsidRPr="00D10110">
        <w:t>И</w:t>
      </w:r>
      <w:r w:rsidR="00C61159" w:rsidRPr="00D10110">
        <w:t xml:space="preserve"> </w:t>
      </w:r>
      <w:r w:rsidR="00300412" w:rsidRPr="00D10110">
        <w:t>частный</w:t>
      </w:r>
      <w:r w:rsidR="00C61159" w:rsidRPr="00D10110">
        <w:t xml:space="preserve"> </w:t>
      </w:r>
      <w:r w:rsidR="00300412" w:rsidRPr="00D10110">
        <w:t>бизнес</w:t>
      </w:r>
      <w:r w:rsidR="00C61159" w:rsidRPr="00D10110">
        <w:t xml:space="preserve"> </w:t>
      </w:r>
      <w:r w:rsidR="00300412" w:rsidRPr="00D10110">
        <w:t>должен</w:t>
      </w:r>
      <w:r w:rsidR="00C61159" w:rsidRPr="00D10110">
        <w:t xml:space="preserve"> </w:t>
      </w:r>
      <w:r w:rsidR="00300412" w:rsidRPr="00D10110">
        <w:t>конкурировать,</w:t>
      </w:r>
      <w:r w:rsidR="00C61159" w:rsidRPr="00D10110">
        <w:t xml:space="preserve"> </w:t>
      </w:r>
      <w:r w:rsidR="00300412" w:rsidRPr="00D10110">
        <w:t>предлагая</w:t>
      </w:r>
      <w:r w:rsidR="00C61159" w:rsidRPr="00D10110">
        <w:t xml:space="preserve"> </w:t>
      </w:r>
      <w:r w:rsidR="00300412" w:rsidRPr="00D10110">
        <w:t>лучшие,</w:t>
      </w:r>
      <w:r w:rsidR="00C61159" w:rsidRPr="00D10110">
        <w:t xml:space="preserve"> </w:t>
      </w:r>
      <w:r w:rsidR="00300412" w:rsidRPr="00D10110">
        <w:t>более</w:t>
      </w:r>
      <w:r w:rsidR="00C61159" w:rsidRPr="00D10110">
        <w:t xml:space="preserve"> </w:t>
      </w:r>
      <w:r w:rsidR="00300412" w:rsidRPr="00D10110">
        <w:t>дешевые,</w:t>
      </w:r>
      <w:r w:rsidR="00C61159" w:rsidRPr="00D10110">
        <w:t xml:space="preserve"> </w:t>
      </w:r>
      <w:r w:rsidR="00300412" w:rsidRPr="00D10110">
        <w:t>более</w:t>
      </w:r>
      <w:r w:rsidR="00C61159" w:rsidRPr="00D10110">
        <w:t xml:space="preserve"> </w:t>
      </w:r>
      <w:r w:rsidR="00300412" w:rsidRPr="00D10110">
        <w:t>эффективные,</w:t>
      </w:r>
      <w:r w:rsidR="00C61159" w:rsidRPr="00D10110">
        <w:t xml:space="preserve"> </w:t>
      </w:r>
      <w:r w:rsidR="00300412" w:rsidRPr="00D10110">
        <w:t>более</w:t>
      </w:r>
      <w:r w:rsidR="00C61159" w:rsidRPr="00D10110">
        <w:t xml:space="preserve"> </w:t>
      </w:r>
      <w:r w:rsidR="00300412" w:rsidRPr="00D10110">
        <w:t>выгодные</w:t>
      </w:r>
      <w:r w:rsidR="00C61159" w:rsidRPr="00D10110">
        <w:t xml:space="preserve"> </w:t>
      </w:r>
      <w:r w:rsidR="00300412" w:rsidRPr="00D10110">
        <w:t>услуги,</w:t>
      </w:r>
      <w:r w:rsidR="00C61159" w:rsidRPr="00D10110">
        <w:t xml:space="preserve"> </w:t>
      </w:r>
      <w:r w:rsidR="00300412" w:rsidRPr="00D10110">
        <w:t>если</w:t>
      </w:r>
      <w:r w:rsidR="00C61159" w:rsidRPr="00D10110">
        <w:t xml:space="preserve"> </w:t>
      </w:r>
      <w:r w:rsidR="00300412" w:rsidRPr="00D10110">
        <w:t>государство</w:t>
      </w:r>
      <w:r w:rsidR="00C61159" w:rsidRPr="00D10110">
        <w:t xml:space="preserve"> </w:t>
      </w:r>
      <w:r w:rsidR="00300412" w:rsidRPr="00D10110">
        <w:t>может</w:t>
      </w:r>
      <w:r w:rsidR="00C61159" w:rsidRPr="00D10110">
        <w:t xml:space="preserve"> </w:t>
      </w:r>
      <w:r w:rsidR="00300412" w:rsidRPr="00D10110">
        <w:t>это</w:t>
      </w:r>
      <w:r w:rsidR="00C61159" w:rsidRPr="00D10110">
        <w:t xml:space="preserve"> </w:t>
      </w:r>
      <w:r w:rsidR="00300412" w:rsidRPr="00D10110">
        <w:t>сделать.</w:t>
      </w:r>
      <w:r w:rsidR="00C61159" w:rsidRPr="00D10110">
        <w:t xml:space="preserve"> </w:t>
      </w:r>
      <w:r w:rsidR="00300412" w:rsidRPr="00D10110">
        <w:t>А</w:t>
      </w:r>
      <w:r w:rsidR="00C61159" w:rsidRPr="00D10110">
        <w:t xml:space="preserve"> </w:t>
      </w:r>
      <w:r w:rsidR="00300412" w:rsidRPr="00D10110">
        <w:t>если</w:t>
      </w:r>
      <w:r w:rsidR="00C61159" w:rsidRPr="00D10110">
        <w:t xml:space="preserve"> </w:t>
      </w:r>
      <w:r w:rsidR="00300412" w:rsidRPr="00D10110">
        <w:t>не</w:t>
      </w:r>
      <w:r w:rsidR="00C61159" w:rsidRPr="00D10110">
        <w:t xml:space="preserve"> </w:t>
      </w:r>
      <w:r w:rsidR="00300412" w:rsidRPr="00D10110">
        <w:t>может,</w:t>
      </w:r>
      <w:r w:rsidR="00C61159" w:rsidRPr="00D10110">
        <w:t xml:space="preserve"> </w:t>
      </w:r>
      <w:r w:rsidR="00300412" w:rsidRPr="00D10110">
        <w:t>значит,</w:t>
      </w:r>
      <w:r w:rsidR="00C61159" w:rsidRPr="00D10110">
        <w:t xml:space="preserve"> </w:t>
      </w:r>
      <w:r w:rsidR="00300412" w:rsidRPr="00D10110">
        <w:t>не</w:t>
      </w:r>
      <w:r w:rsidR="00C61159" w:rsidRPr="00D10110">
        <w:t xml:space="preserve"> </w:t>
      </w:r>
      <w:r w:rsidR="00300412" w:rsidRPr="00D10110">
        <w:t>может</w:t>
      </w:r>
      <w:r>
        <w:t>»</w:t>
      </w:r>
      <w:r w:rsidR="00300412" w:rsidRPr="00D10110">
        <w:t>,</w:t>
      </w:r>
      <w:r w:rsidR="00C61159" w:rsidRPr="00D10110">
        <w:t xml:space="preserve"> </w:t>
      </w:r>
      <w:r w:rsidR="00300412" w:rsidRPr="00D10110">
        <w:t>-</w:t>
      </w:r>
      <w:r w:rsidR="00C61159" w:rsidRPr="00D10110">
        <w:t xml:space="preserve"> </w:t>
      </w:r>
      <w:r w:rsidR="00300412" w:rsidRPr="00D10110">
        <w:t>сказал</w:t>
      </w:r>
      <w:r w:rsidR="00C61159" w:rsidRPr="00D10110">
        <w:t xml:space="preserve"> </w:t>
      </w:r>
      <w:proofErr w:type="spellStart"/>
      <w:r w:rsidR="00300412" w:rsidRPr="00D10110">
        <w:t>Шимкус</w:t>
      </w:r>
      <w:proofErr w:type="spellEnd"/>
      <w:r w:rsidR="00C61159" w:rsidRPr="00D10110">
        <w:t xml:space="preserve"> </w:t>
      </w:r>
      <w:r w:rsidR="00300412" w:rsidRPr="00D10110">
        <w:t>во</w:t>
      </w:r>
      <w:r w:rsidR="00C61159" w:rsidRPr="00D10110">
        <w:t xml:space="preserve"> </w:t>
      </w:r>
      <w:r w:rsidR="00300412" w:rsidRPr="00D10110">
        <w:t>вторник</w:t>
      </w:r>
      <w:r w:rsidR="00C61159" w:rsidRPr="00D10110">
        <w:t xml:space="preserve"> </w:t>
      </w:r>
      <w:r w:rsidR="00300412" w:rsidRPr="00D10110">
        <w:t>во</w:t>
      </w:r>
      <w:r w:rsidR="00C61159" w:rsidRPr="00D10110">
        <w:t xml:space="preserve"> </w:t>
      </w:r>
      <w:r w:rsidR="00300412" w:rsidRPr="00D10110">
        <w:t>время</w:t>
      </w:r>
      <w:r w:rsidR="00C61159" w:rsidRPr="00D10110">
        <w:t xml:space="preserve"> </w:t>
      </w:r>
      <w:r w:rsidR="00300412" w:rsidRPr="00D10110">
        <w:t>обсуждения</w:t>
      </w:r>
      <w:r w:rsidR="00C61159" w:rsidRPr="00D10110">
        <w:t xml:space="preserve"> </w:t>
      </w:r>
      <w:r w:rsidR="00300412" w:rsidRPr="00D10110">
        <w:t>вопроса</w:t>
      </w:r>
      <w:r w:rsidR="00C61159" w:rsidRPr="00D10110">
        <w:t xml:space="preserve"> </w:t>
      </w:r>
      <w:r w:rsidR="00300412" w:rsidRPr="00D10110">
        <w:t>о</w:t>
      </w:r>
      <w:r w:rsidR="00C61159" w:rsidRPr="00D10110">
        <w:t xml:space="preserve"> </w:t>
      </w:r>
      <w:r w:rsidR="00300412" w:rsidRPr="00D10110">
        <w:t>пенсионном</w:t>
      </w:r>
      <w:r w:rsidR="00C61159" w:rsidRPr="00D10110">
        <w:t xml:space="preserve"> </w:t>
      </w:r>
      <w:r w:rsidR="00300412" w:rsidRPr="00D10110">
        <w:t>накоплении</w:t>
      </w:r>
      <w:r w:rsidR="00C61159" w:rsidRPr="00D10110">
        <w:t xml:space="preserve"> </w:t>
      </w:r>
      <w:r w:rsidR="00300412" w:rsidRPr="00D10110">
        <w:t>в</w:t>
      </w:r>
      <w:r w:rsidR="00C61159" w:rsidRPr="00D10110">
        <w:t xml:space="preserve"> </w:t>
      </w:r>
      <w:r w:rsidR="00300412" w:rsidRPr="00D10110">
        <w:t>Сейме.</w:t>
      </w:r>
    </w:p>
    <w:p w14:paraId="025BCCA0" w14:textId="77777777" w:rsidR="00300412" w:rsidRPr="00D10110" w:rsidRDefault="00300412" w:rsidP="00300412">
      <w:r w:rsidRPr="00D10110">
        <w:t>Кроме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словам,</w:t>
      </w:r>
      <w:r w:rsidR="00C61159" w:rsidRPr="00D10110">
        <w:t xml:space="preserve"> </w:t>
      </w:r>
      <w:r w:rsidRPr="00D10110">
        <w:t>работодатели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должны</w:t>
      </w:r>
      <w:r w:rsidR="00C61159" w:rsidRPr="00D10110">
        <w:t xml:space="preserve"> </w:t>
      </w:r>
      <w:r w:rsidRPr="00D10110">
        <w:t>делать</w:t>
      </w:r>
      <w:r w:rsidR="00C61159" w:rsidRPr="00D10110">
        <w:t xml:space="preserve"> </w:t>
      </w:r>
      <w:r w:rsidRPr="00D10110">
        <w:t>взносы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накопления</w:t>
      </w:r>
      <w:r w:rsidR="00C61159" w:rsidRPr="00D10110">
        <w:t xml:space="preserve"> </w:t>
      </w:r>
      <w:r w:rsidRPr="00D10110">
        <w:t>жителей.</w:t>
      </w:r>
    </w:p>
    <w:p w14:paraId="16C5DA16" w14:textId="77777777" w:rsidR="00300412" w:rsidRPr="00D10110" w:rsidRDefault="009F6448" w:rsidP="00300412">
      <w:r>
        <w:t>«</w:t>
      </w:r>
      <w:r w:rsidR="00300412" w:rsidRPr="00D10110">
        <w:t>Государство</w:t>
      </w:r>
      <w:r w:rsidR="00C61159" w:rsidRPr="00D10110">
        <w:t xml:space="preserve"> </w:t>
      </w:r>
      <w:r w:rsidR="00300412" w:rsidRPr="00D10110">
        <w:t>не</w:t>
      </w:r>
      <w:r w:rsidR="00C61159" w:rsidRPr="00D10110">
        <w:t xml:space="preserve"> </w:t>
      </w:r>
      <w:r w:rsidR="00300412" w:rsidRPr="00D10110">
        <w:t>должно</w:t>
      </w:r>
      <w:r w:rsidR="00C61159" w:rsidRPr="00D10110">
        <w:t xml:space="preserve"> </w:t>
      </w:r>
      <w:r w:rsidR="00300412" w:rsidRPr="00D10110">
        <w:t>вкладывать</w:t>
      </w:r>
      <w:r w:rsidR="00C61159" w:rsidRPr="00D10110">
        <w:t xml:space="preserve"> </w:t>
      </w:r>
      <w:r w:rsidR="00300412" w:rsidRPr="00D10110">
        <w:t>свои</w:t>
      </w:r>
      <w:r w:rsidR="00C61159" w:rsidRPr="00D10110">
        <w:t xml:space="preserve"> </w:t>
      </w:r>
      <w:r w:rsidR="00300412" w:rsidRPr="00D10110">
        <w:t>средства</w:t>
      </w:r>
      <w:r w:rsidR="00C61159" w:rsidRPr="00D10110">
        <w:t xml:space="preserve"> </w:t>
      </w:r>
      <w:r w:rsidR="00300412" w:rsidRPr="00D10110">
        <w:t>в</w:t>
      </w:r>
      <w:r w:rsidR="00C61159" w:rsidRPr="00D10110">
        <w:t xml:space="preserve"> </w:t>
      </w:r>
      <w:r w:rsidR="00300412" w:rsidRPr="00D10110">
        <w:t>поддержку</w:t>
      </w:r>
      <w:r w:rsidR="00C61159" w:rsidRPr="00D10110">
        <w:t xml:space="preserve"> </w:t>
      </w:r>
      <w:r w:rsidR="00300412" w:rsidRPr="00D10110">
        <w:t>второй</w:t>
      </w:r>
      <w:r w:rsidR="00C61159" w:rsidRPr="00D10110">
        <w:t xml:space="preserve"> </w:t>
      </w:r>
      <w:r w:rsidR="00300412" w:rsidRPr="00D10110">
        <w:t>ступени.</w:t>
      </w:r>
      <w:r w:rsidR="00C61159" w:rsidRPr="00D10110">
        <w:t xml:space="preserve"> </w:t>
      </w:r>
      <w:r w:rsidR="00300412" w:rsidRPr="00D10110">
        <w:t>В</w:t>
      </w:r>
      <w:r w:rsidR="00C61159" w:rsidRPr="00D10110">
        <w:t xml:space="preserve"> </w:t>
      </w:r>
      <w:r w:rsidR="00300412" w:rsidRPr="00D10110">
        <w:t>принципе,</w:t>
      </w:r>
      <w:r w:rsidR="00C61159" w:rsidRPr="00D10110">
        <w:t xml:space="preserve"> </w:t>
      </w:r>
      <w:r w:rsidR="00300412" w:rsidRPr="00D10110">
        <w:t>мы</w:t>
      </w:r>
      <w:r w:rsidR="00C61159" w:rsidRPr="00D10110">
        <w:t xml:space="preserve"> </w:t>
      </w:r>
      <w:r w:rsidR="00300412" w:rsidRPr="00D10110">
        <w:t>уже</w:t>
      </w:r>
      <w:r w:rsidR="00C61159" w:rsidRPr="00D10110">
        <w:t xml:space="preserve"> </w:t>
      </w:r>
      <w:r w:rsidR="00300412" w:rsidRPr="00D10110">
        <w:t>созрели</w:t>
      </w:r>
      <w:r w:rsidR="00C61159" w:rsidRPr="00D10110">
        <w:t xml:space="preserve"> </w:t>
      </w:r>
      <w:r w:rsidR="00300412" w:rsidRPr="00D10110">
        <w:t>для</w:t>
      </w:r>
      <w:r w:rsidR="00C61159" w:rsidRPr="00D10110">
        <w:t xml:space="preserve"> </w:t>
      </w:r>
      <w:r w:rsidR="00300412" w:rsidRPr="00D10110">
        <w:t>того,</w:t>
      </w:r>
      <w:r w:rsidR="00C61159" w:rsidRPr="00D10110">
        <w:t xml:space="preserve"> </w:t>
      </w:r>
      <w:r w:rsidR="00300412" w:rsidRPr="00D10110">
        <w:t>чтобы</w:t>
      </w:r>
      <w:r w:rsidR="00C61159" w:rsidRPr="00D10110">
        <w:t xml:space="preserve"> </w:t>
      </w:r>
      <w:r w:rsidR="00300412" w:rsidRPr="00D10110">
        <w:t>сказать</w:t>
      </w:r>
      <w:r w:rsidR="00C61159" w:rsidRPr="00D10110">
        <w:t xml:space="preserve"> </w:t>
      </w:r>
      <w:r w:rsidR="00300412" w:rsidRPr="00D10110">
        <w:t>об</w:t>
      </w:r>
      <w:r w:rsidR="00C61159" w:rsidRPr="00D10110">
        <w:t xml:space="preserve"> </w:t>
      </w:r>
      <w:r w:rsidR="00300412" w:rsidRPr="00D10110">
        <w:t>этом.</w:t>
      </w:r>
      <w:r w:rsidR="00C61159" w:rsidRPr="00D10110">
        <w:t xml:space="preserve"> </w:t>
      </w:r>
      <w:r w:rsidR="00300412" w:rsidRPr="00D10110">
        <w:t>Это</w:t>
      </w:r>
      <w:r w:rsidR="00C61159" w:rsidRPr="00D10110">
        <w:t xml:space="preserve"> </w:t>
      </w:r>
      <w:r w:rsidR="00300412" w:rsidRPr="00D10110">
        <w:t>должен</w:t>
      </w:r>
      <w:r w:rsidR="00C61159" w:rsidRPr="00D10110">
        <w:t xml:space="preserve"> </w:t>
      </w:r>
      <w:r w:rsidR="00300412" w:rsidRPr="00D10110">
        <w:t>быть</w:t>
      </w:r>
      <w:r w:rsidR="00C61159" w:rsidRPr="00D10110">
        <w:t xml:space="preserve"> </w:t>
      </w:r>
      <w:r w:rsidR="00300412" w:rsidRPr="00D10110">
        <w:t>вопрос</w:t>
      </w:r>
      <w:r w:rsidR="00C61159" w:rsidRPr="00D10110">
        <w:t xml:space="preserve"> </w:t>
      </w:r>
      <w:r w:rsidR="00300412" w:rsidRPr="00D10110">
        <w:t>участия</w:t>
      </w:r>
      <w:r w:rsidR="00C61159" w:rsidRPr="00D10110">
        <w:t xml:space="preserve"> </w:t>
      </w:r>
      <w:r w:rsidR="00300412" w:rsidRPr="00D10110">
        <w:t>во</w:t>
      </w:r>
      <w:r w:rsidR="00C61159" w:rsidRPr="00D10110">
        <w:t xml:space="preserve"> </w:t>
      </w:r>
      <w:r w:rsidR="00300412" w:rsidRPr="00D10110">
        <w:t>второй</w:t>
      </w:r>
      <w:r w:rsidR="00C61159" w:rsidRPr="00D10110">
        <w:t xml:space="preserve"> </w:t>
      </w:r>
      <w:r w:rsidR="00300412" w:rsidRPr="00D10110">
        <w:t>ступени</w:t>
      </w:r>
      <w:r w:rsidR="00C61159" w:rsidRPr="00D10110">
        <w:t xml:space="preserve"> </w:t>
      </w:r>
      <w:r w:rsidR="00300412" w:rsidRPr="00D10110">
        <w:t>как</w:t>
      </w:r>
      <w:r w:rsidR="00C61159" w:rsidRPr="00D10110">
        <w:t xml:space="preserve"> </w:t>
      </w:r>
      <w:r w:rsidR="00300412" w:rsidRPr="00D10110">
        <w:t>работающих,</w:t>
      </w:r>
      <w:r w:rsidR="00C61159" w:rsidRPr="00D10110">
        <w:t xml:space="preserve"> </w:t>
      </w:r>
      <w:r w:rsidR="00300412" w:rsidRPr="00D10110">
        <w:t>так</w:t>
      </w:r>
      <w:r w:rsidR="00C61159" w:rsidRPr="00D10110">
        <w:t xml:space="preserve"> </w:t>
      </w:r>
      <w:r w:rsidR="00300412" w:rsidRPr="00D10110">
        <w:t>и</w:t>
      </w:r>
      <w:r w:rsidR="00C61159" w:rsidRPr="00D10110">
        <w:t xml:space="preserve"> </w:t>
      </w:r>
      <w:r w:rsidR="00300412" w:rsidRPr="00D10110">
        <w:t>работодателей.</w:t>
      </w:r>
      <w:r w:rsidR="00C61159" w:rsidRPr="00D10110">
        <w:t xml:space="preserve"> </w:t>
      </w:r>
      <w:r w:rsidR="00300412" w:rsidRPr="00D10110">
        <w:t>Пока</w:t>
      </w:r>
      <w:r w:rsidR="00C61159" w:rsidRPr="00D10110">
        <w:t xml:space="preserve"> </w:t>
      </w:r>
      <w:r w:rsidR="00300412" w:rsidRPr="00D10110">
        <w:t>еще</w:t>
      </w:r>
      <w:r w:rsidR="00C61159" w:rsidRPr="00D10110">
        <w:t xml:space="preserve"> </w:t>
      </w:r>
      <w:r w:rsidR="00300412" w:rsidRPr="00D10110">
        <w:t>быстрый</w:t>
      </w:r>
      <w:r w:rsidR="00C61159" w:rsidRPr="00D10110">
        <w:t xml:space="preserve"> </w:t>
      </w:r>
      <w:r w:rsidR="00300412" w:rsidRPr="00D10110">
        <w:t>рост</w:t>
      </w:r>
      <w:r w:rsidR="00C61159" w:rsidRPr="00D10110">
        <w:t xml:space="preserve"> </w:t>
      </w:r>
      <w:r w:rsidR="00300412" w:rsidRPr="00D10110">
        <w:t>зарплат</w:t>
      </w:r>
      <w:r w:rsidR="00C61159" w:rsidRPr="00D10110">
        <w:t xml:space="preserve"> </w:t>
      </w:r>
      <w:r w:rsidR="00300412" w:rsidRPr="00D10110">
        <w:t>дает</w:t>
      </w:r>
      <w:r w:rsidR="00C61159" w:rsidRPr="00D10110">
        <w:t xml:space="preserve"> </w:t>
      </w:r>
      <w:r w:rsidR="00300412" w:rsidRPr="00D10110">
        <w:t>нам</w:t>
      </w:r>
      <w:r w:rsidR="00C61159" w:rsidRPr="00D10110">
        <w:t xml:space="preserve"> </w:t>
      </w:r>
      <w:r w:rsidR="00300412" w:rsidRPr="00D10110">
        <w:t>возможность</w:t>
      </w:r>
      <w:r w:rsidR="00C61159" w:rsidRPr="00D10110">
        <w:t xml:space="preserve"> </w:t>
      </w:r>
      <w:r w:rsidR="00300412" w:rsidRPr="00D10110">
        <w:t>относительно</w:t>
      </w:r>
      <w:r w:rsidR="00C61159" w:rsidRPr="00D10110">
        <w:t xml:space="preserve"> </w:t>
      </w:r>
      <w:r w:rsidR="00300412" w:rsidRPr="00D10110">
        <w:t>безболезненно</w:t>
      </w:r>
      <w:r w:rsidR="00C61159" w:rsidRPr="00D10110">
        <w:t xml:space="preserve"> </w:t>
      </w:r>
      <w:r w:rsidR="00300412" w:rsidRPr="00D10110">
        <w:t>реализовать</w:t>
      </w:r>
      <w:r w:rsidR="00C61159" w:rsidRPr="00D10110">
        <w:t xml:space="preserve"> </w:t>
      </w:r>
      <w:r w:rsidR="00300412" w:rsidRPr="00D10110">
        <w:t>этот</w:t>
      </w:r>
      <w:r w:rsidR="00C61159" w:rsidRPr="00D10110">
        <w:t xml:space="preserve"> </w:t>
      </w:r>
      <w:r w:rsidR="00300412" w:rsidRPr="00D10110">
        <w:t>вариант</w:t>
      </w:r>
      <w:r>
        <w:t>»</w:t>
      </w:r>
      <w:r w:rsidR="00300412" w:rsidRPr="00D10110">
        <w:t>,</w:t>
      </w:r>
      <w:r w:rsidR="00C61159" w:rsidRPr="00D10110">
        <w:t xml:space="preserve"> </w:t>
      </w:r>
      <w:r w:rsidR="00300412" w:rsidRPr="00D10110">
        <w:t>-</w:t>
      </w:r>
      <w:r w:rsidR="00C61159" w:rsidRPr="00D10110">
        <w:t xml:space="preserve"> </w:t>
      </w:r>
      <w:r w:rsidR="00300412" w:rsidRPr="00D10110">
        <w:t>сказал</w:t>
      </w:r>
      <w:r w:rsidR="00C61159" w:rsidRPr="00D10110">
        <w:t xml:space="preserve"> </w:t>
      </w:r>
      <w:r w:rsidR="00300412" w:rsidRPr="00D10110">
        <w:t>глава</w:t>
      </w:r>
      <w:r w:rsidR="00C61159" w:rsidRPr="00D10110">
        <w:t xml:space="preserve"> </w:t>
      </w:r>
      <w:r w:rsidR="00300412" w:rsidRPr="00D10110">
        <w:t>центробанка.</w:t>
      </w:r>
    </w:p>
    <w:p w14:paraId="3F4C4E2B" w14:textId="77777777" w:rsidR="00300412" w:rsidRPr="00D10110" w:rsidRDefault="00300412" w:rsidP="00300412">
      <w:r w:rsidRPr="00D10110">
        <w:t>По</w:t>
      </w:r>
      <w:r w:rsidR="00C61159" w:rsidRPr="00D10110">
        <w:t xml:space="preserve"> </w:t>
      </w:r>
      <w:r w:rsidRPr="00D10110">
        <w:t>словам</w:t>
      </w:r>
      <w:r w:rsidR="00C61159" w:rsidRPr="00D10110">
        <w:t xml:space="preserve"> </w:t>
      </w:r>
      <w:proofErr w:type="spellStart"/>
      <w:r w:rsidRPr="00D10110">
        <w:t>Шимкуса</w:t>
      </w:r>
      <w:proofErr w:type="spellEnd"/>
      <w:r w:rsidRPr="00D10110">
        <w:t>,</w:t>
      </w:r>
      <w:r w:rsidR="00C61159" w:rsidRPr="00D10110">
        <w:t xml:space="preserve"> </w:t>
      </w:r>
      <w:r w:rsidRPr="00D10110">
        <w:t>взносы</w:t>
      </w:r>
      <w:r w:rsidR="00C61159" w:rsidRPr="00D10110">
        <w:t xml:space="preserve"> </w:t>
      </w:r>
      <w:r w:rsidRPr="00D10110">
        <w:t>работодателей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стать</w:t>
      </w:r>
      <w:r w:rsidR="00C61159" w:rsidRPr="00D10110">
        <w:t xml:space="preserve"> </w:t>
      </w:r>
      <w:r w:rsidRPr="00D10110">
        <w:t>обязательными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заменить</w:t>
      </w:r>
      <w:r w:rsidR="00C61159" w:rsidRPr="00D10110">
        <w:t xml:space="preserve"> </w:t>
      </w:r>
      <w:r w:rsidRPr="00D10110">
        <w:t>государственные</w:t>
      </w:r>
      <w:r w:rsidR="00C61159" w:rsidRPr="00D10110">
        <w:t xml:space="preserve"> </w:t>
      </w:r>
      <w:r w:rsidRPr="00D10110">
        <w:t>стимулы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течение</w:t>
      </w:r>
      <w:r w:rsidR="00C61159" w:rsidRPr="00D10110">
        <w:t xml:space="preserve"> </w:t>
      </w:r>
      <w:proofErr w:type="gramStart"/>
      <w:r w:rsidRPr="00D10110">
        <w:t>3-5</w:t>
      </w:r>
      <w:proofErr w:type="gramEnd"/>
      <w:r w:rsidR="00C61159" w:rsidRPr="00D10110">
        <w:t xml:space="preserve"> </w:t>
      </w:r>
      <w:r w:rsidRPr="00D10110">
        <w:t>лет.</w:t>
      </w:r>
      <w:r w:rsidR="00C61159" w:rsidRPr="00D10110">
        <w:t xml:space="preserve"> </w:t>
      </w:r>
      <w:r w:rsidRPr="00D10110">
        <w:t>Он</w:t>
      </w:r>
      <w:r w:rsidR="00C61159" w:rsidRPr="00D10110">
        <w:t xml:space="preserve"> </w:t>
      </w:r>
      <w:r w:rsidRPr="00D10110">
        <w:t>отметил,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государство</w:t>
      </w:r>
      <w:r w:rsidR="00C61159" w:rsidRPr="00D10110">
        <w:t xml:space="preserve"> </w:t>
      </w:r>
      <w:r w:rsidRPr="00D10110">
        <w:t>ежегодно</w:t>
      </w:r>
      <w:r w:rsidR="00C61159" w:rsidRPr="00D10110">
        <w:t xml:space="preserve"> </w:t>
      </w:r>
      <w:r w:rsidRPr="00D10110">
        <w:t>отчисляет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эти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фонды</w:t>
      </w:r>
      <w:r w:rsidR="00C61159" w:rsidRPr="00D10110">
        <w:t xml:space="preserve"> </w:t>
      </w:r>
      <w:r w:rsidRPr="00D10110">
        <w:t>около</w:t>
      </w:r>
      <w:r w:rsidR="00C61159" w:rsidRPr="00D10110">
        <w:t xml:space="preserve"> </w:t>
      </w:r>
      <w:r w:rsidRPr="00D10110">
        <w:t>300</w:t>
      </w:r>
      <w:r w:rsidR="00C61159" w:rsidRPr="00D10110">
        <w:t xml:space="preserve"> </w:t>
      </w:r>
      <w:r w:rsidRPr="00D10110">
        <w:t>млн</w:t>
      </w:r>
      <w:r w:rsidR="00C61159" w:rsidRPr="00D10110">
        <w:t xml:space="preserve"> </w:t>
      </w:r>
      <w:r w:rsidRPr="00D10110">
        <w:t>евро,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выгодно</w:t>
      </w:r>
      <w:r w:rsidR="00C61159" w:rsidRPr="00D10110">
        <w:t xml:space="preserve"> </w:t>
      </w:r>
      <w:r w:rsidRPr="00D10110">
        <w:t>отличает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других</w:t>
      </w:r>
      <w:r w:rsidR="00C61159" w:rsidRPr="00D10110">
        <w:t xml:space="preserve"> </w:t>
      </w:r>
      <w:r w:rsidRPr="00D10110">
        <w:t>стран.</w:t>
      </w:r>
    </w:p>
    <w:p w14:paraId="6D5F9FBC" w14:textId="77777777" w:rsidR="00300412" w:rsidRPr="00D10110" w:rsidRDefault="00300412" w:rsidP="00300412">
      <w:r w:rsidRPr="00D10110">
        <w:t>В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же</w:t>
      </w:r>
      <w:r w:rsidR="00C61159" w:rsidRPr="00D10110">
        <w:t xml:space="preserve"> </w:t>
      </w:r>
      <w:r w:rsidRPr="00D10110">
        <w:t>время</w:t>
      </w:r>
      <w:r w:rsidR="00C61159" w:rsidRPr="00D10110">
        <w:t xml:space="preserve"> </w:t>
      </w:r>
      <w:r w:rsidRPr="00D10110">
        <w:t>министр</w:t>
      </w:r>
      <w:r w:rsidR="00C61159" w:rsidRPr="00D10110">
        <w:t xml:space="preserve"> </w:t>
      </w:r>
      <w:proofErr w:type="spellStart"/>
      <w:r w:rsidRPr="00D10110">
        <w:t>Шилинскас</w:t>
      </w:r>
      <w:proofErr w:type="spellEnd"/>
      <w:r w:rsidR="00C61159" w:rsidRPr="00D10110">
        <w:t xml:space="preserve"> </w:t>
      </w:r>
      <w:r w:rsidRPr="00D10110">
        <w:t>считает</w:t>
      </w:r>
      <w:r w:rsidR="00C61159" w:rsidRPr="00D10110">
        <w:t xml:space="preserve"> </w:t>
      </w:r>
      <w:r w:rsidRPr="00D10110">
        <w:t>возможным</w:t>
      </w:r>
      <w:r w:rsidR="00C61159" w:rsidRPr="00D10110">
        <w:t xml:space="preserve"> </w:t>
      </w:r>
      <w:r w:rsidRPr="00D10110">
        <w:t>обсудить</w:t>
      </w:r>
      <w:r w:rsidR="00C61159" w:rsidRPr="00D10110">
        <w:t xml:space="preserve"> </w:t>
      </w:r>
      <w:r w:rsidRPr="00D10110">
        <w:t>возможность</w:t>
      </w:r>
      <w:r w:rsidR="00C61159" w:rsidRPr="00D10110">
        <w:t xml:space="preserve"> </w:t>
      </w:r>
      <w:r w:rsidRPr="00D10110">
        <w:t>отчисления</w:t>
      </w:r>
      <w:r w:rsidR="00C61159" w:rsidRPr="00D10110">
        <w:t xml:space="preserve"> </w:t>
      </w:r>
      <w:r w:rsidRPr="00D10110">
        <w:t>работодателем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пенсию</w:t>
      </w:r>
      <w:r w:rsidR="00C61159" w:rsidRPr="00D10110">
        <w:t xml:space="preserve"> </w:t>
      </w:r>
      <w:r w:rsidRPr="00D10110">
        <w:t>работника,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делается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Латвии.</w:t>
      </w:r>
      <w:r w:rsidR="00C61159" w:rsidRPr="00D10110">
        <w:t xml:space="preserve"> </w:t>
      </w:r>
      <w:r w:rsidRPr="00D10110">
        <w:t>Однако</w:t>
      </w:r>
      <w:r w:rsidR="00C61159" w:rsidRPr="00D10110">
        <w:t xml:space="preserve"> </w:t>
      </w:r>
      <w:r w:rsidRPr="00D10110">
        <w:t>он</w:t>
      </w:r>
      <w:r w:rsidR="00C61159" w:rsidRPr="00D10110">
        <w:t xml:space="preserve"> </w:t>
      </w:r>
      <w:r w:rsidRPr="00D10110">
        <w:t>утверждает,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потребует</w:t>
      </w:r>
      <w:r w:rsidR="00C61159" w:rsidRPr="00D10110">
        <w:t xml:space="preserve"> </w:t>
      </w:r>
      <w:r w:rsidRPr="00D10110">
        <w:t>реформы</w:t>
      </w:r>
      <w:r w:rsidR="00C61159" w:rsidRPr="00D10110">
        <w:t xml:space="preserve"> </w:t>
      </w:r>
      <w:r w:rsidRPr="00D10110">
        <w:t>пенсионной</w:t>
      </w:r>
      <w:r w:rsidR="00C61159" w:rsidRPr="00D10110">
        <w:t xml:space="preserve"> </w:t>
      </w:r>
      <w:r w:rsidRPr="00D10110">
        <w:t>системы.</w:t>
      </w:r>
    </w:p>
    <w:p w14:paraId="087FE084" w14:textId="77777777" w:rsidR="00300412" w:rsidRPr="00D10110" w:rsidRDefault="009F6448" w:rsidP="00300412">
      <w:r>
        <w:lastRenderedPageBreak/>
        <w:t>«</w:t>
      </w:r>
      <w:r w:rsidR="00300412" w:rsidRPr="00D10110">
        <w:t>Это</w:t>
      </w:r>
      <w:r w:rsidR="00C61159" w:rsidRPr="00D10110">
        <w:t xml:space="preserve"> </w:t>
      </w:r>
      <w:r w:rsidR="00300412" w:rsidRPr="00D10110">
        <w:t>была</w:t>
      </w:r>
      <w:r w:rsidR="00C61159" w:rsidRPr="00D10110">
        <w:t xml:space="preserve"> </w:t>
      </w:r>
      <w:r w:rsidR="00300412" w:rsidRPr="00D10110">
        <w:t>бы</w:t>
      </w:r>
      <w:r w:rsidR="00C61159" w:rsidRPr="00D10110">
        <w:t xml:space="preserve"> </w:t>
      </w:r>
      <w:r w:rsidR="00300412" w:rsidRPr="00D10110">
        <w:t>серьезная</w:t>
      </w:r>
      <w:r w:rsidR="00C61159" w:rsidRPr="00D10110">
        <w:t xml:space="preserve"> </w:t>
      </w:r>
      <w:r w:rsidR="00300412" w:rsidRPr="00D10110">
        <w:t>реформа,</w:t>
      </w:r>
      <w:r w:rsidR="00C61159" w:rsidRPr="00D10110">
        <w:t xml:space="preserve"> </w:t>
      </w:r>
      <w:r w:rsidR="00300412" w:rsidRPr="00D10110">
        <w:t>и</w:t>
      </w:r>
      <w:r w:rsidR="00C61159" w:rsidRPr="00D10110">
        <w:t xml:space="preserve"> </w:t>
      </w:r>
      <w:r w:rsidR="00300412" w:rsidRPr="00D10110">
        <w:t>нам</w:t>
      </w:r>
      <w:r w:rsidR="00C61159" w:rsidRPr="00D10110">
        <w:t xml:space="preserve"> </w:t>
      </w:r>
      <w:r w:rsidR="00300412" w:rsidRPr="00D10110">
        <w:t>нужно</w:t>
      </w:r>
      <w:r w:rsidR="00C61159" w:rsidRPr="00D10110">
        <w:t xml:space="preserve"> </w:t>
      </w:r>
      <w:r w:rsidR="00300412" w:rsidRPr="00D10110">
        <w:t>обсудить</w:t>
      </w:r>
      <w:r w:rsidR="00C61159" w:rsidRPr="00D10110">
        <w:t xml:space="preserve"> </w:t>
      </w:r>
      <w:r w:rsidR="00300412" w:rsidRPr="00D10110">
        <w:t>с</w:t>
      </w:r>
      <w:r w:rsidR="00C61159" w:rsidRPr="00D10110">
        <w:t xml:space="preserve"> </w:t>
      </w:r>
      <w:r w:rsidR="00300412" w:rsidRPr="00D10110">
        <w:t>работодателями,</w:t>
      </w:r>
      <w:r w:rsidR="00C61159" w:rsidRPr="00D10110">
        <w:t xml:space="preserve"> </w:t>
      </w:r>
      <w:r w:rsidR="00300412" w:rsidRPr="00D10110">
        <w:t>согласятся</w:t>
      </w:r>
      <w:r w:rsidR="00C61159" w:rsidRPr="00D10110">
        <w:t xml:space="preserve"> </w:t>
      </w:r>
      <w:r w:rsidR="00300412" w:rsidRPr="00D10110">
        <w:t>ли</w:t>
      </w:r>
      <w:r w:rsidR="00C61159" w:rsidRPr="00D10110">
        <w:t xml:space="preserve"> </w:t>
      </w:r>
      <w:r w:rsidR="00300412" w:rsidRPr="00D10110">
        <w:t>они</w:t>
      </w:r>
      <w:r w:rsidR="00C61159" w:rsidRPr="00D10110">
        <w:t xml:space="preserve"> </w:t>
      </w:r>
      <w:r w:rsidR="00300412" w:rsidRPr="00D10110">
        <w:t>на</w:t>
      </w:r>
      <w:r w:rsidR="00C61159" w:rsidRPr="00D10110">
        <w:t xml:space="preserve"> </w:t>
      </w:r>
      <w:r w:rsidR="00300412" w:rsidRPr="00D10110">
        <w:t>это.</w:t>
      </w:r>
      <w:r w:rsidR="00C61159" w:rsidRPr="00D10110">
        <w:t xml:space="preserve"> </w:t>
      </w:r>
      <w:r w:rsidR="00300412" w:rsidRPr="00D10110">
        <w:t>(...)</w:t>
      </w:r>
      <w:r w:rsidR="00C61159" w:rsidRPr="00D10110">
        <w:t xml:space="preserve"> </w:t>
      </w:r>
      <w:r w:rsidR="00300412" w:rsidRPr="00D10110">
        <w:t>В</w:t>
      </w:r>
      <w:r w:rsidR="00C61159" w:rsidRPr="00D10110">
        <w:t xml:space="preserve"> </w:t>
      </w:r>
      <w:r w:rsidR="00300412" w:rsidRPr="00D10110">
        <w:t>краткосрочной</w:t>
      </w:r>
      <w:r w:rsidR="00C61159" w:rsidRPr="00D10110">
        <w:t xml:space="preserve"> </w:t>
      </w:r>
      <w:r w:rsidR="00300412" w:rsidRPr="00D10110">
        <w:t>перспективе</w:t>
      </w:r>
      <w:r w:rsidR="00C61159" w:rsidRPr="00D10110">
        <w:t xml:space="preserve"> </w:t>
      </w:r>
      <w:r w:rsidR="00300412" w:rsidRPr="00D10110">
        <w:t>начать</w:t>
      </w:r>
      <w:r w:rsidR="00C61159" w:rsidRPr="00D10110">
        <w:t xml:space="preserve"> </w:t>
      </w:r>
      <w:r w:rsidR="00300412" w:rsidRPr="00D10110">
        <w:t>брать</w:t>
      </w:r>
      <w:r w:rsidR="00C61159" w:rsidRPr="00D10110">
        <w:t xml:space="preserve"> </w:t>
      </w:r>
      <w:r w:rsidR="00300412" w:rsidRPr="00D10110">
        <w:t>с</w:t>
      </w:r>
      <w:r w:rsidR="00C61159" w:rsidRPr="00D10110">
        <w:t xml:space="preserve"> </w:t>
      </w:r>
      <w:r w:rsidR="00300412" w:rsidRPr="00D10110">
        <w:t>работодателей</w:t>
      </w:r>
      <w:r w:rsidR="00C61159" w:rsidRPr="00D10110">
        <w:t xml:space="preserve"> </w:t>
      </w:r>
      <w:r w:rsidR="00300412" w:rsidRPr="00D10110">
        <w:t>такие</w:t>
      </w:r>
      <w:r w:rsidR="00C61159" w:rsidRPr="00D10110">
        <w:t xml:space="preserve"> </w:t>
      </w:r>
      <w:r w:rsidR="00300412" w:rsidRPr="00D10110">
        <w:t>взносы</w:t>
      </w:r>
      <w:r w:rsidR="00C61159" w:rsidRPr="00D10110">
        <w:t xml:space="preserve"> </w:t>
      </w:r>
      <w:r w:rsidR="00300412" w:rsidRPr="00D10110">
        <w:t>невозможно,</w:t>
      </w:r>
      <w:r w:rsidR="00C61159" w:rsidRPr="00D10110">
        <w:t xml:space="preserve"> </w:t>
      </w:r>
      <w:r w:rsidR="00300412" w:rsidRPr="00D10110">
        <w:t>но</w:t>
      </w:r>
      <w:r w:rsidR="00C61159" w:rsidRPr="00D10110">
        <w:t xml:space="preserve"> </w:t>
      </w:r>
      <w:r w:rsidR="00300412" w:rsidRPr="00D10110">
        <w:t>в</w:t>
      </w:r>
      <w:r w:rsidR="00C61159" w:rsidRPr="00D10110">
        <w:t xml:space="preserve"> </w:t>
      </w:r>
      <w:r w:rsidR="00300412" w:rsidRPr="00D10110">
        <w:t>долгосрочной</w:t>
      </w:r>
      <w:r w:rsidR="00C61159" w:rsidRPr="00D10110">
        <w:t xml:space="preserve"> </w:t>
      </w:r>
      <w:r w:rsidR="00300412" w:rsidRPr="00D10110">
        <w:t>перспективе</w:t>
      </w:r>
      <w:r w:rsidR="00C61159" w:rsidRPr="00D10110">
        <w:t xml:space="preserve"> </w:t>
      </w:r>
      <w:r w:rsidR="00300412" w:rsidRPr="00D10110">
        <w:t>это,</w:t>
      </w:r>
      <w:r w:rsidR="00C61159" w:rsidRPr="00D10110">
        <w:t xml:space="preserve"> </w:t>
      </w:r>
      <w:r w:rsidR="00300412" w:rsidRPr="00D10110">
        <w:t>конечно,</w:t>
      </w:r>
      <w:r w:rsidR="00C61159" w:rsidRPr="00D10110">
        <w:t xml:space="preserve"> </w:t>
      </w:r>
      <w:r w:rsidR="00300412" w:rsidRPr="00D10110">
        <w:t>стоит</w:t>
      </w:r>
      <w:r w:rsidR="00C61159" w:rsidRPr="00D10110">
        <w:t xml:space="preserve"> </w:t>
      </w:r>
      <w:r w:rsidR="00300412" w:rsidRPr="00D10110">
        <w:t>обсудить</w:t>
      </w:r>
      <w:r>
        <w:t>»</w:t>
      </w:r>
      <w:r w:rsidR="00300412" w:rsidRPr="00D10110">
        <w:t>,</w:t>
      </w:r>
      <w:r w:rsidR="00C61159" w:rsidRPr="00D10110">
        <w:t xml:space="preserve"> </w:t>
      </w:r>
      <w:r w:rsidR="00300412" w:rsidRPr="00D10110">
        <w:t>-</w:t>
      </w:r>
      <w:r w:rsidR="00C61159" w:rsidRPr="00D10110">
        <w:t xml:space="preserve"> </w:t>
      </w:r>
      <w:r w:rsidR="00300412" w:rsidRPr="00D10110">
        <w:t>сказал</w:t>
      </w:r>
      <w:r w:rsidR="00C61159" w:rsidRPr="00D10110">
        <w:t xml:space="preserve"> </w:t>
      </w:r>
      <w:proofErr w:type="spellStart"/>
      <w:r w:rsidR="00300412" w:rsidRPr="00D10110">
        <w:t>Шилинскас</w:t>
      </w:r>
      <w:proofErr w:type="spellEnd"/>
      <w:r w:rsidR="00C61159" w:rsidRPr="00D10110">
        <w:t xml:space="preserve"> </w:t>
      </w:r>
      <w:r w:rsidR="00300412" w:rsidRPr="00D10110">
        <w:t>в</w:t>
      </w:r>
      <w:r w:rsidR="00C61159" w:rsidRPr="00D10110">
        <w:t xml:space="preserve"> </w:t>
      </w:r>
      <w:r w:rsidR="00300412" w:rsidRPr="00D10110">
        <w:t>ходе</w:t>
      </w:r>
      <w:r w:rsidR="00C61159" w:rsidRPr="00D10110">
        <w:t xml:space="preserve"> </w:t>
      </w:r>
      <w:r w:rsidR="00300412" w:rsidRPr="00D10110">
        <w:t>дискуссии.</w:t>
      </w:r>
    </w:p>
    <w:p w14:paraId="2CD4ED1D" w14:textId="77777777" w:rsidR="00300412" w:rsidRPr="00D10110" w:rsidRDefault="00300412" w:rsidP="00300412">
      <w:r w:rsidRPr="00D10110">
        <w:t>Руководитель</w:t>
      </w:r>
      <w:r w:rsidR="00C61159" w:rsidRPr="00D10110">
        <w:t xml:space="preserve"> </w:t>
      </w:r>
      <w:r w:rsidRPr="00D10110">
        <w:t>БЛ</w:t>
      </w:r>
      <w:r w:rsidR="00C61159" w:rsidRPr="00D10110">
        <w:t xml:space="preserve"> </w:t>
      </w:r>
      <w:r w:rsidRPr="00D10110">
        <w:t>считает,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Литве</w:t>
      </w:r>
      <w:r w:rsidR="00C61159" w:rsidRPr="00D10110">
        <w:t xml:space="preserve"> </w:t>
      </w:r>
      <w:r w:rsidRPr="00D10110">
        <w:t>необходимо</w:t>
      </w:r>
      <w:r w:rsidR="00C61159" w:rsidRPr="00D10110">
        <w:t xml:space="preserve"> </w:t>
      </w:r>
      <w:r w:rsidRPr="00D10110">
        <w:t>срочно</w:t>
      </w:r>
      <w:r w:rsidR="00C61159" w:rsidRPr="00D10110">
        <w:t xml:space="preserve"> </w:t>
      </w:r>
      <w:r w:rsidRPr="00D10110">
        <w:t>корректировать</w:t>
      </w:r>
      <w:r w:rsidR="00C61159" w:rsidRPr="00D10110">
        <w:t xml:space="preserve"> </w:t>
      </w:r>
      <w:r w:rsidRPr="00D10110">
        <w:t>пенсионную</w:t>
      </w:r>
      <w:r w:rsidR="00C61159" w:rsidRPr="00D10110">
        <w:t xml:space="preserve"> </w:t>
      </w:r>
      <w:r w:rsidRPr="00D10110">
        <w:t>систему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связи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демографическими</w:t>
      </w:r>
      <w:r w:rsidR="00C61159" w:rsidRPr="00D10110">
        <w:t xml:space="preserve"> </w:t>
      </w:r>
      <w:r w:rsidRPr="00D10110">
        <w:t>проблемами</w:t>
      </w:r>
      <w:r w:rsidR="00C61159" w:rsidRPr="00D10110">
        <w:t xml:space="preserve"> </w:t>
      </w:r>
      <w:r w:rsidRPr="00D10110">
        <w:t>страны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словам,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одну</w:t>
      </w:r>
      <w:r w:rsidR="00C61159" w:rsidRPr="00D10110">
        <w:t xml:space="preserve"> </w:t>
      </w:r>
      <w:r w:rsidRPr="00D10110">
        <w:t>пенсию</w:t>
      </w:r>
      <w:r w:rsidR="00C61159" w:rsidRPr="00D10110">
        <w:t xml:space="preserve"> </w:t>
      </w:r>
      <w:r w:rsidRPr="00D10110">
        <w:t>платят</w:t>
      </w:r>
      <w:r w:rsidR="00C61159" w:rsidRPr="00D10110">
        <w:t xml:space="preserve"> </w:t>
      </w:r>
      <w:r w:rsidRPr="00D10110">
        <w:t>почти</w:t>
      </w:r>
      <w:r w:rsidR="00C61159" w:rsidRPr="00D10110">
        <w:t xml:space="preserve"> </w:t>
      </w:r>
      <w:r w:rsidRPr="00D10110">
        <w:t>три</w:t>
      </w:r>
      <w:r w:rsidR="00C61159" w:rsidRPr="00D10110">
        <w:t xml:space="preserve"> </w:t>
      </w:r>
      <w:r w:rsidRPr="00D10110">
        <w:t>работника,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r w:rsidRPr="00D10110">
        <w:t>несколько</w:t>
      </w:r>
      <w:r w:rsidR="00C61159" w:rsidRPr="00D10110">
        <w:t xml:space="preserve"> </w:t>
      </w:r>
      <w:r w:rsidRPr="00D10110">
        <w:t>десятилетий</w:t>
      </w:r>
      <w:r w:rsidR="00C61159" w:rsidRPr="00D10110">
        <w:t xml:space="preserve"> </w:t>
      </w:r>
      <w:r w:rsidRPr="00D10110">
        <w:t>пожилых</w:t>
      </w:r>
      <w:r w:rsidR="00C61159" w:rsidRPr="00D10110">
        <w:t xml:space="preserve"> </w:t>
      </w:r>
      <w:r w:rsidRPr="00D10110">
        <w:t>людей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содержать</w:t>
      </w:r>
      <w:r w:rsidR="00C61159" w:rsidRPr="00D10110">
        <w:t xml:space="preserve"> </w:t>
      </w:r>
      <w:r w:rsidRPr="00D10110">
        <w:t>менее</w:t>
      </w:r>
      <w:r w:rsidR="00C61159" w:rsidRPr="00D10110">
        <w:t xml:space="preserve"> </w:t>
      </w:r>
      <w:r w:rsidRPr="00D10110">
        <w:t>двух</w:t>
      </w:r>
      <w:r w:rsidR="00C61159" w:rsidRPr="00D10110">
        <w:t xml:space="preserve"> </w:t>
      </w:r>
      <w:r w:rsidRPr="00D10110">
        <w:t>работающих.</w:t>
      </w:r>
    </w:p>
    <w:p w14:paraId="7F993E1C" w14:textId="77777777" w:rsidR="00300412" w:rsidRPr="00D10110" w:rsidRDefault="00300412" w:rsidP="00300412">
      <w:r w:rsidRPr="00D10110">
        <w:t>Министерство</w:t>
      </w:r>
      <w:r w:rsidR="00C61159" w:rsidRPr="00D10110">
        <w:t xml:space="preserve"> </w:t>
      </w:r>
      <w:r w:rsidRPr="00D10110">
        <w:t>социальной</w:t>
      </w:r>
      <w:r w:rsidR="00C61159" w:rsidRPr="00D10110">
        <w:t xml:space="preserve"> </w:t>
      </w:r>
      <w:r w:rsidRPr="00D10110">
        <w:t>защиты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труда</w:t>
      </w:r>
      <w:r w:rsidR="00C61159" w:rsidRPr="00D10110">
        <w:t xml:space="preserve"> </w:t>
      </w:r>
      <w:r w:rsidRPr="00D10110">
        <w:t>предложило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осенней</w:t>
      </w:r>
      <w:r w:rsidR="00C61159" w:rsidRPr="00D10110">
        <w:t xml:space="preserve"> </w:t>
      </w:r>
      <w:r w:rsidRPr="00D10110">
        <w:t>сессии</w:t>
      </w:r>
      <w:r w:rsidR="00C61159" w:rsidRPr="00D10110">
        <w:t xml:space="preserve"> </w:t>
      </w:r>
      <w:r w:rsidRPr="00D10110">
        <w:t>Сейма</w:t>
      </w:r>
      <w:r w:rsidR="00C61159" w:rsidRPr="00D10110">
        <w:t xml:space="preserve"> </w:t>
      </w:r>
      <w:r w:rsidRPr="00D10110">
        <w:t>принять</w:t>
      </w:r>
      <w:r w:rsidR="00C61159" w:rsidRPr="00D10110">
        <w:t xml:space="preserve"> </w:t>
      </w:r>
      <w:r w:rsidRPr="00D10110">
        <w:t>решение,</w:t>
      </w:r>
      <w:r w:rsidR="00C61159" w:rsidRPr="00D10110">
        <w:t xml:space="preserve"> </w:t>
      </w:r>
      <w:r w:rsidRPr="00D10110">
        <w:t>следует</w:t>
      </w:r>
      <w:r w:rsidR="00C61159" w:rsidRPr="00D10110">
        <w:t xml:space="preserve"> </w:t>
      </w:r>
      <w:r w:rsidRPr="00D10110">
        <w:t>ли</w:t>
      </w:r>
      <w:r w:rsidR="00C61159" w:rsidRPr="00D10110">
        <w:t xml:space="preserve"> </w:t>
      </w:r>
      <w:r w:rsidRPr="00D10110">
        <w:t>предоставить</w:t>
      </w:r>
      <w:r w:rsidR="00C61159" w:rsidRPr="00D10110">
        <w:t xml:space="preserve"> </w:t>
      </w:r>
      <w:r w:rsidRPr="00D10110">
        <w:t>участникам</w:t>
      </w:r>
      <w:r w:rsidR="00C61159" w:rsidRPr="00D10110">
        <w:t xml:space="preserve"> </w:t>
      </w:r>
      <w:r w:rsidRPr="00D10110">
        <w:t>второй</w:t>
      </w:r>
      <w:r w:rsidR="00C61159" w:rsidRPr="00D10110">
        <w:t xml:space="preserve"> </w:t>
      </w:r>
      <w:r w:rsidRPr="00D10110">
        <w:t>ступени</w:t>
      </w:r>
      <w:r w:rsidR="00C61159" w:rsidRPr="00D10110">
        <w:t xml:space="preserve"> </w:t>
      </w:r>
      <w:r w:rsidRPr="00D10110">
        <w:t>больше</w:t>
      </w:r>
      <w:r w:rsidR="00C61159" w:rsidRPr="00D10110">
        <w:t xml:space="preserve"> </w:t>
      </w:r>
      <w:r w:rsidRPr="00D10110">
        <w:t>возможностей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временного</w:t>
      </w:r>
      <w:r w:rsidR="00C61159" w:rsidRPr="00D10110">
        <w:t xml:space="preserve"> </w:t>
      </w:r>
      <w:r w:rsidRPr="00D10110">
        <w:t>прекращения</w:t>
      </w:r>
      <w:r w:rsidR="00C61159" w:rsidRPr="00D10110">
        <w:t xml:space="preserve"> </w:t>
      </w:r>
      <w:r w:rsidRPr="00D10110">
        <w:t>накоплений.</w:t>
      </w:r>
    </w:p>
    <w:p w14:paraId="34F0AA70" w14:textId="77777777" w:rsidR="00300412" w:rsidRPr="00D10110" w:rsidRDefault="00300412" w:rsidP="00300412">
      <w:r w:rsidRPr="00D10110">
        <w:t>По</w:t>
      </w:r>
      <w:r w:rsidR="00C61159" w:rsidRPr="00D10110">
        <w:t xml:space="preserve"> </w:t>
      </w:r>
      <w:r w:rsidRPr="00D10110">
        <w:t>данным</w:t>
      </w:r>
      <w:r w:rsidR="00C61159" w:rsidRPr="00D10110">
        <w:t xml:space="preserve"> </w:t>
      </w:r>
      <w:r w:rsidRPr="00D10110">
        <w:t>министерства,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настоящее</w:t>
      </w:r>
      <w:r w:rsidR="00C61159" w:rsidRPr="00D10110">
        <w:t xml:space="preserve"> </w:t>
      </w:r>
      <w:r w:rsidRPr="00D10110">
        <w:t>время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этих</w:t>
      </w:r>
      <w:r w:rsidR="00C61159" w:rsidRPr="00D10110">
        <w:t xml:space="preserve"> </w:t>
      </w:r>
      <w:r w:rsidRPr="00D10110">
        <w:t>фондах</w:t>
      </w:r>
      <w:r w:rsidR="00C61159" w:rsidRPr="00D10110">
        <w:t xml:space="preserve"> </w:t>
      </w:r>
      <w:r w:rsidRPr="00D10110">
        <w:t>накоплено</w:t>
      </w:r>
      <w:r w:rsidR="00C61159" w:rsidRPr="00D10110">
        <w:t xml:space="preserve"> </w:t>
      </w:r>
      <w:r w:rsidRPr="00D10110">
        <w:t>8,2</w:t>
      </w:r>
      <w:r w:rsidR="00C61159" w:rsidRPr="00D10110">
        <w:t xml:space="preserve"> </w:t>
      </w:r>
      <w:r w:rsidRPr="00D10110">
        <w:t>млрд</w:t>
      </w:r>
      <w:r w:rsidR="00C61159" w:rsidRPr="00D10110">
        <w:t xml:space="preserve"> </w:t>
      </w:r>
      <w:r w:rsidRPr="00D10110">
        <w:t>евро,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которых</w:t>
      </w:r>
      <w:r w:rsidR="00C61159" w:rsidRPr="00D10110">
        <w:t xml:space="preserve"> </w:t>
      </w:r>
      <w:r w:rsidRPr="00D10110">
        <w:t>2,4</w:t>
      </w:r>
      <w:r w:rsidR="00C61159" w:rsidRPr="00D10110">
        <w:t xml:space="preserve"> </w:t>
      </w:r>
      <w:r w:rsidRPr="00D10110">
        <w:t>млрд</w:t>
      </w:r>
      <w:r w:rsidR="00C61159" w:rsidRPr="00D10110">
        <w:t xml:space="preserve"> </w:t>
      </w:r>
      <w:r w:rsidRPr="00D10110">
        <w:t>евро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почти</w:t>
      </w:r>
      <w:r w:rsidR="00C61159" w:rsidRPr="00D10110">
        <w:t xml:space="preserve"> </w:t>
      </w:r>
      <w:r w:rsidRPr="00D10110">
        <w:t>30%</w:t>
      </w:r>
      <w:r w:rsidR="00C61159" w:rsidRPr="00D10110">
        <w:t xml:space="preserve"> </w:t>
      </w:r>
      <w:r w:rsidRPr="00D10110">
        <w:t>является</w:t>
      </w:r>
      <w:r w:rsidR="00C61159" w:rsidRPr="00D10110">
        <w:t xml:space="preserve"> </w:t>
      </w:r>
      <w:r w:rsidRPr="00D10110">
        <w:t>заработанной</w:t>
      </w:r>
      <w:r w:rsidR="00C61159" w:rsidRPr="00D10110">
        <w:t xml:space="preserve"> </w:t>
      </w:r>
      <w:r w:rsidRPr="00D10110">
        <w:t>суммой.</w:t>
      </w:r>
    </w:p>
    <w:p w14:paraId="0FC764AE" w14:textId="77777777" w:rsidR="00300412" w:rsidRPr="00D10110" w:rsidRDefault="00000000" w:rsidP="00300412">
      <w:hyperlink r:id="rId43" w:history="1">
        <w:r w:rsidR="00300412" w:rsidRPr="00D10110">
          <w:rPr>
            <w:rStyle w:val="a3"/>
          </w:rPr>
          <w:t>https://obzor.lt/news/n105827.html</w:t>
        </w:r>
      </w:hyperlink>
      <w:r w:rsidR="00C61159" w:rsidRPr="00D10110">
        <w:t xml:space="preserve"> </w:t>
      </w:r>
    </w:p>
    <w:p w14:paraId="6F6E2074" w14:textId="77777777" w:rsidR="00300412" w:rsidRPr="00D10110" w:rsidRDefault="00300412" w:rsidP="00300412">
      <w:pPr>
        <w:pStyle w:val="2"/>
      </w:pPr>
      <w:bookmarkStart w:id="148" w:name="_Toc176415607"/>
      <w:r w:rsidRPr="00D10110">
        <w:t>TengriNews.kz,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Новые</w:t>
      </w:r>
      <w:r w:rsidR="00C61159" w:rsidRPr="00D10110">
        <w:t xml:space="preserve"> </w:t>
      </w:r>
      <w:r w:rsidRPr="00D10110">
        <w:t>правила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выплат</w:t>
      </w:r>
      <w:r w:rsidR="00C61159" w:rsidRPr="00D10110">
        <w:t xml:space="preserve"> </w:t>
      </w:r>
      <w:r w:rsidRPr="00D10110">
        <w:t>утвердили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Казахстане</w:t>
      </w:r>
      <w:bookmarkEnd w:id="148"/>
    </w:p>
    <w:p w14:paraId="6EDFF9A6" w14:textId="77777777" w:rsidR="00300412" w:rsidRPr="00D10110" w:rsidRDefault="00300412" w:rsidP="009F6448">
      <w:pPr>
        <w:pStyle w:val="3"/>
      </w:pPr>
      <w:bookmarkStart w:id="149" w:name="_Toc176415608"/>
      <w:r w:rsidRPr="00D10110">
        <w:t>С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сентября</w:t>
      </w:r>
      <w:r w:rsidR="00C61159" w:rsidRPr="00D10110">
        <w:t xml:space="preserve"> </w:t>
      </w:r>
      <w:r w:rsidRPr="00D10110">
        <w:t>постановлением</w:t>
      </w:r>
      <w:r w:rsidR="00C61159" w:rsidRPr="00D10110">
        <w:t xml:space="preserve"> </w:t>
      </w:r>
      <w:r w:rsidRPr="00D10110">
        <w:t>правительства</w:t>
      </w:r>
      <w:r w:rsidR="00C61159" w:rsidRPr="00D10110">
        <w:t xml:space="preserve"> </w:t>
      </w:r>
      <w:r w:rsidRPr="00D10110">
        <w:t>введены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действие</w:t>
      </w:r>
      <w:r w:rsidR="00C61159" w:rsidRPr="00D10110">
        <w:t xml:space="preserve"> </w:t>
      </w:r>
      <w:r w:rsidRPr="00D10110">
        <w:t>правила</w:t>
      </w:r>
      <w:r w:rsidR="00C61159" w:rsidRPr="00D10110">
        <w:t xml:space="preserve"> </w:t>
      </w:r>
      <w:r w:rsidRPr="00D10110">
        <w:t>определения</w:t>
      </w:r>
      <w:r w:rsidR="00C61159" w:rsidRPr="00D10110">
        <w:t xml:space="preserve"> </w:t>
      </w:r>
      <w:r w:rsidRPr="00D10110">
        <w:t>размера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осуществления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выплат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обязательных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работодателя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Единого</w:t>
      </w:r>
      <w:r w:rsidR="00C61159" w:rsidRPr="00D10110">
        <w:t xml:space="preserve"> </w:t>
      </w:r>
      <w:r w:rsidRPr="00D10110">
        <w:t>накопительного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фонда,</w:t>
      </w:r>
      <w:r w:rsidR="00C61159" w:rsidRPr="00D10110">
        <w:t xml:space="preserve"> </w:t>
      </w:r>
      <w:r w:rsidRPr="00D10110">
        <w:t>передает</w:t>
      </w:r>
      <w:r w:rsidR="00C61159" w:rsidRPr="00D10110">
        <w:t xml:space="preserve"> </w:t>
      </w:r>
      <w:r w:rsidRPr="00D10110">
        <w:t>Tengrinews.kz.</w:t>
      </w:r>
      <w:bookmarkEnd w:id="149"/>
    </w:p>
    <w:p w14:paraId="21794AB8" w14:textId="77777777" w:rsidR="00300412" w:rsidRPr="00D10110" w:rsidRDefault="00300412" w:rsidP="00300412">
      <w:r w:rsidRPr="00D10110">
        <w:t>Эти</w:t>
      </w:r>
      <w:r w:rsidR="00C61159" w:rsidRPr="00D10110">
        <w:t xml:space="preserve"> </w:t>
      </w:r>
      <w:r w:rsidRPr="00D10110">
        <w:t>правила</w:t>
      </w:r>
      <w:r w:rsidR="00C61159" w:rsidRPr="00D10110">
        <w:t xml:space="preserve"> </w:t>
      </w:r>
      <w:r w:rsidRPr="00D10110">
        <w:t>устанавливают</w:t>
      </w:r>
      <w:r w:rsidR="00C61159" w:rsidRPr="00D10110">
        <w:t xml:space="preserve"> </w:t>
      </w:r>
      <w:r w:rsidRPr="00D10110">
        <w:t>порядок</w:t>
      </w:r>
      <w:r w:rsidR="00C61159" w:rsidRPr="00D10110">
        <w:t xml:space="preserve"> </w:t>
      </w:r>
      <w:r w:rsidRPr="00D10110">
        <w:t>получения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выплат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обязательных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работодателя</w:t>
      </w:r>
      <w:r w:rsidR="00C61159" w:rsidRPr="00D10110">
        <w:t xml:space="preserve"> </w:t>
      </w:r>
      <w:r w:rsidRPr="00D10110">
        <w:t>(ОПВР)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Единого</w:t>
      </w:r>
      <w:r w:rsidR="00C61159" w:rsidRPr="00D10110">
        <w:t xml:space="preserve"> </w:t>
      </w:r>
      <w:r w:rsidRPr="00D10110">
        <w:t>накопительного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фонда</w:t>
      </w:r>
      <w:r w:rsidR="00C61159" w:rsidRPr="00D10110">
        <w:t xml:space="preserve"> </w:t>
      </w:r>
      <w:r w:rsidRPr="00D10110">
        <w:t>(ЕНПФ).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получения</w:t>
      </w:r>
      <w:r w:rsidR="00C61159" w:rsidRPr="00D10110">
        <w:t xml:space="preserve"> </w:t>
      </w:r>
      <w:r w:rsidRPr="00D10110">
        <w:t>выплат</w:t>
      </w:r>
      <w:r w:rsidR="00C61159" w:rsidRPr="00D10110">
        <w:t xml:space="preserve"> </w:t>
      </w:r>
      <w:r w:rsidRPr="00D10110">
        <w:t>заявители</w:t>
      </w:r>
      <w:r w:rsidR="00C61159" w:rsidRPr="00D10110">
        <w:t xml:space="preserve"> </w:t>
      </w:r>
      <w:r w:rsidRPr="00D10110">
        <w:t>должны</w:t>
      </w:r>
      <w:r w:rsidR="00C61159" w:rsidRPr="00D10110">
        <w:t xml:space="preserve"> </w:t>
      </w:r>
      <w:r w:rsidRPr="00D10110">
        <w:t>подать</w:t>
      </w:r>
      <w:r w:rsidR="00C61159" w:rsidRPr="00D10110">
        <w:t xml:space="preserve"> </w:t>
      </w:r>
      <w:r w:rsidRPr="00D10110">
        <w:t>заявление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предоставить</w:t>
      </w:r>
      <w:r w:rsidR="00C61159" w:rsidRPr="00D10110">
        <w:t xml:space="preserve"> </w:t>
      </w:r>
      <w:r w:rsidRPr="00D10110">
        <w:t>необходимые</w:t>
      </w:r>
      <w:r w:rsidR="00C61159" w:rsidRPr="00D10110">
        <w:t xml:space="preserve"> </w:t>
      </w:r>
      <w:r w:rsidRPr="00D10110">
        <w:t>документы,</w:t>
      </w:r>
      <w:r w:rsidR="00C61159" w:rsidRPr="00D10110">
        <w:t xml:space="preserve"> </w:t>
      </w:r>
      <w:r w:rsidRPr="00D10110">
        <w:t>такие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удостоверение</w:t>
      </w:r>
      <w:r w:rsidR="00C61159" w:rsidRPr="00D10110">
        <w:t xml:space="preserve"> </w:t>
      </w:r>
      <w:r w:rsidRPr="00D10110">
        <w:t>личности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сведения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банковском</w:t>
      </w:r>
      <w:r w:rsidR="00C61159" w:rsidRPr="00D10110">
        <w:t xml:space="preserve"> </w:t>
      </w:r>
      <w:r w:rsidRPr="00D10110">
        <w:t>счете.</w:t>
      </w:r>
      <w:r w:rsidR="00C61159" w:rsidRPr="00D10110">
        <w:t xml:space="preserve"> </w:t>
      </w:r>
      <w:r w:rsidRPr="00D10110">
        <w:t>Заявление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подать</w:t>
      </w:r>
      <w:r w:rsidR="00C61159" w:rsidRPr="00D10110">
        <w:t xml:space="preserve"> </w:t>
      </w:r>
      <w:r w:rsidRPr="00D10110">
        <w:t>лично,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r w:rsidRPr="00D10110">
        <w:t>интернет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почтой,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каждый</w:t>
      </w:r>
      <w:r w:rsidR="00C61159" w:rsidRPr="00D10110">
        <w:t xml:space="preserve"> </w:t>
      </w:r>
      <w:r w:rsidRPr="00D10110">
        <w:t>способ</w:t>
      </w:r>
      <w:r w:rsidR="00C61159" w:rsidRPr="00D10110">
        <w:t xml:space="preserve"> </w:t>
      </w:r>
      <w:r w:rsidRPr="00D10110">
        <w:t>подачи</w:t>
      </w:r>
      <w:r w:rsidR="00C61159" w:rsidRPr="00D10110">
        <w:t xml:space="preserve"> </w:t>
      </w:r>
      <w:r w:rsidRPr="00D10110">
        <w:t>имеет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требования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оформлению</w:t>
      </w:r>
      <w:r w:rsidR="00C61159" w:rsidRPr="00D10110">
        <w:t xml:space="preserve"> </w:t>
      </w:r>
      <w:r w:rsidRPr="00D10110">
        <w:t>документов.</w:t>
      </w:r>
    </w:p>
    <w:p w14:paraId="45344099" w14:textId="77777777" w:rsidR="00300412" w:rsidRPr="00D10110" w:rsidRDefault="00300412" w:rsidP="00300412">
      <w:r w:rsidRPr="00D10110">
        <w:t>Полная</w:t>
      </w:r>
      <w:r w:rsidR="00C61159" w:rsidRPr="00D10110">
        <w:t xml:space="preserve"> </w:t>
      </w:r>
      <w:r w:rsidRPr="00D10110">
        <w:t>версия</w:t>
      </w:r>
      <w:r w:rsidR="00C61159" w:rsidRPr="00D10110">
        <w:t xml:space="preserve"> </w:t>
      </w:r>
      <w:r w:rsidRPr="00D10110">
        <w:t>документа</w:t>
      </w:r>
      <w:r w:rsidR="00C61159" w:rsidRPr="00D10110">
        <w:t xml:space="preserve"> </w:t>
      </w:r>
      <w:r w:rsidRPr="00D10110">
        <w:t>опубликована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ссылке.</w:t>
      </w:r>
    </w:p>
    <w:p w14:paraId="009EF990" w14:textId="77777777" w:rsidR="00300412" w:rsidRPr="00D10110" w:rsidRDefault="00300412" w:rsidP="00300412">
      <w:r w:rsidRPr="00D10110">
        <w:t>ЧТО</w:t>
      </w:r>
      <w:r w:rsidR="00C61159" w:rsidRPr="00D10110">
        <w:t xml:space="preserve"> </w:t>
      </w:r>
      <w:r w:rsidRPr="00D10110">
        <w:t>ТАКОЕ</w:t>
      </w:r>
      <w:r w:rsidR="00C61159" w:rsidRPr="00D10110">
        <w:t xml:space="preserve"> </w:t>
      </w:r>
      <w:r w:rsidRPr="00D10110">
        <w:t>ОПВР</w:t>
      </w:r>
    </w:p>
    <w:p w14:paraId="6DD8C3D4" w14:textId="77777777" w:rsidR="00300412" w:rsidRPr="00D10110" w:rsidRDefault="00300412" w:rsidP="00300412">
      <w:r w:rsidRPr="00D10110">
        <w:t>Обязательные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взносы</w:t>
      </w:r>
      <w:r w:rsidR="00C61159" w:rsidRPr="00D10110">
        <w:t xml:space="preserve"> </w:t>
      </w:r>
      <w:r w:rsidRPr="00D10110">
        <w:t>работодателей</w:t>
      </w:r>
      <w:r w:rsidR="00C61159" w:rsidRPr="00D10110">
        <w:t xml:space="preserve"> </w:t>
      </w:r>
      <w:r w:rsidRPr="00D10110">
        <w:t>(ОПВР)</w:t>
      </w:r>
      <w:r w:rsidR="00C61159" w:rsidRPr="00D10110">
        <w:t xml:space="preserve"> </w:t>
      </w:r>
      <w:proofErr w:type="gramStart"/>
      <w:r w:rsidRPr="00D10110">
        <w:t>-</w:t>
      </w:r>
      <w:r w:rsidR="00C61159" w:rsidRPr="00D10110">
        <w:t xml:space="preserve">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деньги,</w:t>
      </w:r>
      <w:r w:rsidR="00C61159" w:rsidRPr="00D10110">
        <w:t xml:space="preserve"> </w:t>
      </w:r>
      <w:r w:rsidRPr="00D10110">
        <w:t>перечисленные</w:t>
      </w:r>
      <w:r w:rsidR="00C61159" w:rsidRPr="00D10110">
        <w:t xml:space="preserve"> </w:t>
      </w:r>
      <w:r w:rsidRPr="00D10110">
        <w:t>работодателями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собственных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счета</w:t>
      </w:r>
      <w:r w:rsidR="00C61159" w:rsidRPr="00D10110">
        <w:t xml:space="preserve"> </w:t>
      </w:r>
      <w:r w:rsidRPr="00D10110">
        <w:t>работников.</w:t>
      </w:r>
    </w:p>
    <w:p w14:paraId="2FDD96E7" w14:textId="77777777" w:rsidR="00300412" w:rsidRPr="00D10110" w:rsidRDefault="00300412" w:rsidP="00300412">
      <w:r w:rsidRPr="00D10110">
        <w:t>С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января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Казахстане</w:t>
      </w:r>
      <w:r w:rsidR="00C61159" w:rsidRPr="00D10110">
        <w:t xml:space="preserve"> </w:t>
      </w:r>
      <w:r w:rsidRPr="00D10110">
        <w:t>заработали</w:t>
      </w:r>
      <w:r w:rsidR="00C61159" w:rsidRPr="00D10110">
        <w:t xml:space="preserve"> </w:t>
      </w:r>
      <w:r w:rsidRPr="00D10110">
        <w:t>новые</w:t>
      </w:r>
      <w:r w:rsidR="00C61159" w:rsidRPr="00D10110">
        <w:t xml:space="preserve"> </w:t>
      </w:r>
      <w:r w:rsidRPr="00D10110">
        <w:t>правила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отчислений.</w:t>
      </w:r>
      <w:r w:rsidR="00C61159" w:rsidRPr="00D10110">
        <w:t xml:space="preserve"> </w:t>
      </w:r>
      <w:r w:rsidRPr="00D10110">
        <w:t>Накопительная</w:t>
      </w:r>
      <w:r w:rsidR="00C61159" w:rsidRPr="00D10110">
        <w:t xml:space="preserve"> </w:t>
      </w:r>
      <w:r w:rsidRPr="00D10110">
        <w:t>система</w:t>
      </w:r>
      <w:r w:rsidR="00C61159" w:rsidRPr="00D10110">
        <w:t xml:space="preserve"> </w:t>
      </w:r>
      <w:r w:rsidRPr="00D10110">
        <w:t>Казахстана</w:t>
      </w:r>
      <w:r w:rsidR="00C61159" w:rsidRPr="00D10110">
        <w:t xml:space="preserve"> </w:t>
      </w:r>
      <w:r w:rsidRPr="00D10110">
        <w:t>дополнена</w:t>
      </w:r>
      <w:r w:rsidR="00C61159" w:rsidRPr="00D10110">
        <w:t xml:space="preserve"> </w:t>
      </w:r>
      <w:r w:rsidRPr="00D10110">
        <w:t>обязательными</w:t>
      </w:r>
      <w:r w:rsidR="00C61159" w:rsidRPr="00D10110">
        <w:t xml:space="preserve"> </w:t>
      </w:r>
      <w:r w:rsidRPr="00D10110">
        <w:t>пенсионными</w:t>
      </w:r>
      <w:r w:rsidR="00C61159" w:rsidRPr="00D10110">
        <w:t xml:space="preserve"> </w:t>
      </w:r>
      <w:r w:rsidRPr="00D10110">
        <w:t>взносами</w:t>
      </w:r>
      <w:r w:rsidR="00C61159" w:rsidRPr="00D10110">
        <w:t xml:space="preserve"> </w:t>
      </w:r>
      <w:r w:rsidRPr="00D10110">
        <w:t>работодателя</w:t>
      </w:r>
      <w:r w:rsidR="00C61159" w:rsidRPr="00D10110">
        <w:t xml:space="preserve"> </w:t>
      </w:r>
      <w:r w:rsidRPr="00D10110">
        <w:t>(ОПВР).</w:t>
      </w:r>
    </w:p>
    <w:p w14:paraId="62F2D6BC" w14:textId="77777777" w:rsidR="00300412" w:rsidRPr="00D10110" w:rsidRDefault="00300412" w:rsidP="00300412">
      <w:r w:rsidRPr="00D10110">
        <w:t>Каждый</w:t>
      </w:r>
      <w:r w:rsidR="00C61159" w:rsidRPr="00D10110">
        <w:t xml:space="preserve"> </w:t>
      </w:r>
      <w:r w:rsidRPr="00D10110">
        <w:t>работодатель</w:t>
      </w:r>
      <w:r w:rsidR="00C61159" w:rsidRPr="00D10110">
        <w:t xml:space="preserve"> </w:t>
      </w:r>
      <w:r w:rsidRPr="00D10110">
        <w:t>обязан</w:t>
      </w:r>
      <w:r w:rsidR="00C61159" w:rsidRPr="00D10110">
        <w:t xml:space="preserve"> </w:t>
      </w:r>
      <w:r w:rsidRPr="00D10110">
        <w:t>перечислять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ЕНПФ,</w:t>
      </w:r>
      <w:r w:rsidR="00C61159" w:rsidRPr="00D10110">
        <w:t xml:space="preserve"> </w:t>
      </w:r>
      <w:r w:rsidRPr="00D10110">
        <w:t>помимо</w:t>
      </w:r>
      <w:r w:rsidR="00C61159" w:rsidRPr="00D10110">
        <w:t xml:space="preserve"> </w:t>
      </w:r>
      <w:r w:rsidRPr="00D10110">
        <w:t>обязательных</w:t>
      </w:r>
      <w:r w:rsidR="00C61159" w:rsidRPr="00D10110">
        <w:t xml:space="preserve"> </w:t>
      </w:r>
      <w:r w:rsidRPr="00D10110">
        <w:t>10-процентных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работника,</w:t>
      </w:r>
      <w:r w:rsidR="00C61159" w:rsidRPr="00D10110">
        <w:t xml:space="preserve"> </w:t>
      </w:r>
      <w:r w:rsidRPr="00D10110">
        <w:t>дополнительные</w:t>
      </w:r>
      <w:r w:rsidR="00C61159" w:rsidRPr="00D10110">
        <w:t xml:space="preserve"> </w:t>
      </w:r>
      <w:r w:rsidRPr="00D10110">
        <w:t>взносы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собственных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пользу</w:t>
      </w:r>
      <w:r w:rsidR="00C61159" w:rsidRPr="00D10110">
        <w:t xml:space="preserve"> </w:t>
      </w:r>
      <w:r w:rsidRPr="00D10110">
        <w:t>своих</w:t>
      </w:r>
      <w:r w:rsidR="00C61159" w:rsidRPr="00D10110">
        <w:t xml:space="preserve"> </w:t>
      </w:r>
      <w:r w:rsidRPr="00D10110">
        <w:t>работников,</w:t>
      </w:r>
      <w:r w:rsidR="00C61159" w:rsidRPr="00D10110">
        <w:t xml:space="preserve"> </w:t>
      </w:r>
      <w:r w:rsidRPr="00D10110">
        <w:t>начиная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1,5</w:t>
      </w:r>
      <w:r w:rsidR="00C61159" w:rsidRPr="00D10110">
        <w:t xml:space="preserve"> </w:t>
      </w:r>
      <w:r w:rsidRPr="00D10110">
        <w:t>процента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5</w:t>
      </w:r>
      <w:r w:rsidR="00C61159" w:rsidRPr="00D10110">
        <w:t xml:space="preserve"> </w:t>
      </w:r>
      <w:r w:rsidRPr="00D10110">
        <w:t>процентов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2028</w:t>
      </w:r>
      <w:r w:rsidR="00C61159" w:rsidRPr="00D10110">
        <w:t xml:space="preserve"> </w:t>
      </w:r>
      <w:r w:rsidRPr="00D10110">
        <w:t>году.</w:t>
      </w:r>
    </w:p>
    <w:p w14:paraId="1924DAB1" w14:textId="77777777" w:rsidR="00300412" w:rsidRPr="00D10110" w:rsidRDefault="00300412" w:rsidP="00300412">
      <w:r w:rsidRPr="00D10110">
        <w:t>ОПВР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перечисляться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работников,</w:t>
      </w:r>
      <w:r w:rsidR="00C61159" w:rsidRPr="00D10110">
        <w:t xml:space="preserve"> </w:t>
      </w:r>
      <w:r w:rsidRPr="00D10110">
        <w:t>родившихся</w:t>
      </w:r>
      <w:r w:rsidR="00C61159" w:rsidRPr="00D10110">
        <w:t xml:space="preserve"> </w:t>
      </w:r>
      <w:r w:rsidRPr="00D10110">
        <w:t>после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января</w:t>
      </w:r>
      <w:r w:rsidR="00C61159" w:rsidRPr="00D10110">
        <w:t xml:space="preserve"> </w:t>
      </w:r>
      <w:r w:rsidRPr="00D10110">
        <w:t>1975</w:t>
      </w:r>
      <w:r w:rsidR="00C61159" w:rsidRPr="00D10110">
        <w:t xml:space="preserve"> </w:t>
      </w:r>
      <w:r w:rsidRPr="00D10110">
        <w:t>года.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ежемесячный</w:t>
      </w:r>
      <w:r w:rsidR="00C61159" w:rsidRPr="00D10110">
        <w:t xml:space="preserve"> </w:t>
      </w:r>
      <w:r w:rsidRPr="00D10110">
        <w:t>доход</w:t>
      </w:r>
      <w:r w:rsidR="00C61159" w:rsidRPr="00D10110">
        <w:t xml:space="preserve"> </w:t>
      </w:r>
      <w:r w:rsidRPr="00D10110">
        <w:t>работника</w:t>
      </w:r>
      <w:r w:rsidR="00C61159" w:rsidRPr="00D10110">
        <w:t xml:space="preserve"> </w:t>
      </w:r>
      <w:r w:rsidRPr="00D10110">
        <w:t>должен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ниже</w:t>
      </w:r>
      <w:r w:rsidR="00C61159" w:rsidRPr="00D10110">
        <w:t xml:space="preserve"> </w:t>
      </w:r>
      <w:r w:rsidRPr="00D10110">
        <w:t>минимального</w:t>
      </w:r>
      <w:r w:rsidR="00C61159" w:rsidRPr="00D10110">
        <w:t xml:space="preserve"> </w:t>
      </w:r>
      <w:r w:rsidRPr="00D10110">
        <w:lastRenderedPageBreak/>
        <w:t>размера</w:t>
      </w:r>
      <w:r w:rsidR="00C61159" w:rsidRPr="00D10110">
        <w:t xml:space="preserve"> </w:t>
      </w:r>
      <w:r w:rsidRPr="00D10110">
        <w:t>заработной</w:t>
      </w:r>
      <w:r w:rsidR="00C61159" w:rsidRPr="00D10110">
        <w:t xml:space="preserve"> </w:t>
      </w:r>
      <w:r w:rsidRPr="00D10110">
        <w:t>платы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должен</w:t>
      </w:r>
      <w:r w:rsidR="00C61159" w:rsidRPr="00D10110">
        <w:t xml:space="preserve"> </w:t>
      </w:r>
      <w:r w:rsidRPr="00D10110">
        <w:t>превышать</w:t>
      </w:r>
      <w:r w:rsidR="00C61159" w:rsidRPr="00D10110">
        <w:t xml:space="preserve"> </w:t>
      </w:r>
      <w:r w:rsidRPr="00D10110">
        <w:t>50-кратный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минимальной</w:t>
      </w:r>
      <w:r w:rsidR="00C61159" w:rsidRPr="00D10110">
        <w:t xml:space="preserve"> </w:t>
      </w:r>
      <w:r w:rsidRPr="00D10110">
        <w:t>заработной</w:t>
      </w:r>
      <w:r w:rsidR="00C61159" w:rsidRPr="00D10110">
        <w:t xml:space="preserve"> </w:t>
      </w:r>
      <w:r w:rsidRPr="00D10110">
        <w:t>платы.</w:t>
      </w:r>
    </w:p>
    <w:p w14:paraId="35E67D76" w14:textId="77777777" w:rsidR="00300412" w:rsidRPr="00D10110" w:rsidRDefault="00300412" w:rsidP="00300412">
      <w:r w:rsidRPr="00D10110">
        <w:t>Взносы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каждым</w:t>
      </w:r>
      <w:r w:rsidR="00C61159" w:rsidRPr="00D10110">
        <w:t xml:space="preserve"> </w:t>
      </w:r>
      <w:r w:rsidRPr="00D10110">
        <w:t>годом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повышаться:</w:t>
      </w:r>
    </w:p>
    <w:p w14:paraId="6667E471" w14:textId="77777777" w:rsidR="00300412" w:rsidRPr="00D10110" w:rsidRDefault="00300412" w:rsidP="00300412">
      <w:r w:rsidRPr="00D10110">
        <w:t>-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1,5</w:t>
      </w:r>
      <w:r w:rsidR="00C61159" w:rsidRPr="00D10110">
        <w:t xml:space="preserve"> </w:t>
      </w:r>
      <w:r w:rsidRPr="00D10110">
        <w:t>процента;</w:t>
      </w:r>
    </w:p>
    <w:p w14:paraId="3AB3B551" w14:textId="77777777" w:rsidR="00300412" w:rsidRPr="00D10110" w:rsidRDefault="00300412" w:rsidP="00300412">
      <w:r w:rsidRPr="00D10110">
        <w:t>-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2025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2,5</w:t>
      </w:r>
      <w:r w:rsidR="00C61159" w:rsidRPr="00D10110">
        <w:t xml:space="preserve"> </w:t>
      </w:r>
      <w:r w:rsidRPr="00D10110">
        <w:t>процента;</w:t>
      </w:r>
    </w:p>
    <w:p w14:paraId="1B3FBE58" w14:textId="77777777" w:rsidR="00300412" w:rsidRPr="00D10110" w:rsidRDefault="00300412" w:rsidP="00300412">
      <w:r w:rsidRPr="00D10110">
        <w:t>-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2026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3,5</w:t>
      </w:r>
      <w:r w:rsidR="00C61159" w:rsidRPr="00D10110">
        <w:t xml:space="preserve"> </w:t>
      </w:r>
      <w:r w:rsidRPr="00D10110">
        <w:t>процента;</w:t>
      </w:r>
    </w:p>
    <w:p w14:paraId="7775E83E" w14:textId="77777777" w:rsidR="00300412" w:rsidRPr="00D10110" w:rsidRDefault="00300412" w:rsidP="00300412">
      <w:r w:rsidRPr="00D10110">
        <w:t>-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2027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4,5</w:t>
      </w:r>
      <w:r w:rsidR="00C61159" w:rsidRPr="00D10110">
        <w:t xml:space="preserve"> </w:t>
      </w:r>
      <w:r w:rsidRPr="00D10110">
        <w:t>процента;</w:t>
      </w:r>
    </w:p>
    <w:p w14:paraId="015B8E29" w14:textId="77777777" w:rsidR="00300412" w:rsidRPr="00D10110" w:rsidRDefault="00300412" w:rsidP="00300412">
      <w:r w:rsidRPr="00D10110">
        <w:t>-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2028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5</w:t>
      </w:r>
      <w:r w:rsidR="00C61159" w:rsidRPr="00D10110">
        <w:t xml:space="preserve"> </w:t>
      </w:r>
      <w:r w:rsidRPr="00D10110">
        <w:t>процентов.</w:t>
      </w:r>
    </w:p>
    <w:p w14:paraId="30696348" w14:textId="77777777" w:rsidR="00300412" w:rsidRPr="00D10110" w:rsidRDefault="00300412" w:rsidP="00300412">
      <w:r w:rsidRPr="00D10110">
        <w:t>ЗАЧЕМ</w:t>
      </w:r>
      <w:r w:rsidR="00C61159" w:rsidRPr="00D10110">
        <w:t xml:space="preserve"> </w:t>
      </w:r>
      <w:r w:rsidRPr="00D10110">
        <w:t>ВНЕДРИЛИ</w:t>
      </w:r>
      <w:r w:rsidR="00C61159" w:rsidRPr="00D10110">
        <w:t xml:space="preserve"> </w:t>
      </w:r>
      <w:r w:rsidRPr="00D10110">
        <w:t>ОПВР</w:t>
      </w:r>
    </w:p>
    <w:p w14:paraId="56129753" w14:textId="77777777" w:rsidR="00300412" w:rsidRPr="00D10110" w:rsidRDefault="00300412" w:rsidP="00300412">
      <w:r w:rsidRPr="00D10110">
        <w:t>Данная</w:t>
      </w:r>
      <w:r w:rsidR="00C61159" w:rsidRPr="00D10110">
        <w:t xml:space="preserve"> </w:t>
      </w:r>
      <w:r w:rsidRPr="00D10110">
        <w:t>мера,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отметили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Минтруда,</w:t>
      </w:r>
      <w:r w:rsidR="00C61159" w:rsidRPr="00D10110">
        <w:t xml:space="preserve"> </w:t>
      </w:r>
      <w:r w:rsidRPr="00D10110">
        <w:t>направлена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поддержку</w:t>
      </w:r>
      <w:r w:rsidR="00C61159" w:rsidRPr="00D10110">
        <w:t xml:space="preserve"> </w:t>
      </w:r>
      <w:r w:rsidRPr="00D10110">
        <w:t>молодого</w:t>
      </w:r>
      <w:r w:rsidR="00C61159" w:rsidRPr="00D10110">
        <w:t xml:space="preserve"> </w:t>
      </w:r>
      <w:r w:rsidRPr="00D10110">
        <w:t>поколения</w:t>
      </w:r>
      <w:r w:rsidR="00C61159" w:rsidRPr="00D10110">
        <w:t xml:space="preserve"> </w:t>
      </w:r>
      <w:r w:rsidRPr="00D10110">
        <w:t>казахстанцев,</w:t>
      </w:r>
      <w:r w:rsidR="00C61159" w:rsidRPr="00D10110">
        <w:t xml:space="preserve"> </w:t>
      </w:r>
      <w:r w:rsidRPr="00D10110">
        <w:t>размеры</w:t>
      </w:r>
      <w:r w:rsidR="00C61159" w:rsidRPr="00D10110">
        <w:t xml:space="preserve"> </w:t>
      </w:r>
      <w:r w:rsidRPr="00D10110">
        <w:t>пенсий</w:t>
      </w:r>
      <w:r w:rsidR="00C61159" w:rsidRPr="00D10110">
        <w:t xml:space="preserve"> </w:t>
      </w:r>
      <w:r w:rsidRPr="00D10110">
        <w:t>которых</w:t>
      </w:r>
      <w:r w:rsidR="00C61159" w:rsidRPr="00D10110">
        <w:t xml:space="preserve"> </w:t>
      </w:r>
      <w:r w:rsidRPr="00D10110">
        <w:t>будут</w:t>
      </w:r>
      <w:r w:rsidR="00C61159" w:rsidRPr="00D10110">
        <w:t xml:space="preserve"> </w:t>
      </w:r>
      <w:r w:rsidRPr="00D10110">
        <w:t>напрямую</w:t>
      </w:r>
      <w:r w:rsidR="00C61159" w:rsidRPr="00D10110">
        <w:t xml:space="preserve"> </w:t>
      </w:r>
      <w:r w:rsidRPr="00D10110">
        <w:t>зависеть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отчислений.</w:t>
      </w:r>
    </w:p>
    <w:p w14:paraId="22442C26" w14:textId="77777777" w:rsidR="00300412" w:rsidRPr="00D10110" w:rsidRDefault="00300412" w:rsidP="00300412">
      <w:r w:rsidRPr="00D10110">
        <w:t>Их</w:t>
      </w:r>
      <w:r w:rsidR="00C61159" w:rsidRPr="00D10110">
        <w:t xml:space="preserve"> </w:t>
      </w:r>
      <w:r w:rsidRPr="00D10110">
        <w:t>пенсия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складываться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трех</w:t>
      </w:r>
      <w:r w:rsidR="00C61159" w:rsidRPr="00D10110">
        <w:t xml:space="preserve"> </w:t>
      </w:r>
      <w:r w:rsidRPr="00D10110">
        <w:t>компонентов:</w:t>
      </w:r>
    </w:p>
    <w:p w14:paraId="2C5E79A2" w14:textId="77777777" w:rsidR="00300412" w:rsidRPr="00D10110" w:rsidRDefault="00300412" w:rsidP="00300412">
      <w:r w:rsidRPr="00D10110">
        <w:t>-</w:t>
      </w:r>
      <w:r w:rsidR="00C61159" w:rsidRPr="00D10110">
        <w:t xml:space="preserve"> </w:t>
      </w:r>
      <w:r w:rsidRPr="00D10110">
        <w:t>базовой</w:t>
      </w:r>
      <w:r w:rsidR="00C61159" w:rsidRPr="00D10110">
        <w:t xml:space="preserve"> </w:t>
      </w:r>
      <w:r w:rsidRPr="00D10110">
        <w:t>пенсии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государства;</w:t>
      </w:r>
    </w:p>
    <w:p w14:paraId="3F6D0ECC" w14:textId="77777777" w:rsidR="00300412" w:rsidRPr="00D10110" w:rsidRDefault="00300412" w:rsidP="00300412">
      <w:r w:rsidRPr="00D10110">
        <w:t>-</w:t>
      </w:r>
      <w:r w:rsidR="00C61159" w:rsidRPr="00D10110">
        <w:t xml:space="preserve"> </w:t>
      </w:r>
      <w:r w:rsidRPr="00D10110">
        <w:t>накопительной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их</w:t>
      </w:r>
      <w:r w:rsidR="00C61159" w:rsidRPr="00D10110">
        <w:t xml:space="preserve"> </w:t>
      </w:r>
      <w:r w:rsidRPr="00D10110">
        <w:t>отчислений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ЕНПФ;</w:t>
      </w:r>
    </w:p>
    <w:p w14:paraId="55DD84DF" w14:textId="77777777" w:rsidR="00300412" w:rsidRPr="00D10110" w:rsidRDefault="00300412" w:rsidP="00300412">
      <w:r w:rsidRPr="00D10110">
        <w:t>-</w:t>
      </w:r>
      <w:r w:rsidR="00C61159" w:rsidRPr="00D10110">
        <w:t xml:space="preserve"> </w:t>
      </w:r>
      <w:r w:rsidRPr="00D10110">
        <w:t>условно-накопительной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взносов</w:t>
      </w:r>
      <w:r w:rsidR="00C61159" w:rsidRPr="00D10110">
        <w:t xml:space="preserve"> </w:t>
      </w:r>
      <w:r w:rsidRPr="00D10110">
        <w:t>работодателей.</w:t>
      </w:r>
    </w:p>
    <w:p w14:paraId="2E3F33E8" w14:textId="77777777" w:rsidR="00300412" w:rsidRPr="00D10110" w:rsidRDefault="00300412" w:rsidP="00300412">
      <w:r w:rsidRPr="00D10110">
        <w:t>КТО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ПОЛУЧАТЬ</w:t>
      </w:r>
      <w:r w:rsidR="00C61159" w:rsidRPr="00D10110">
        <w:t xml:space="preserve"> </w:t>
      </w:r>
      <w:r w:rsidRPr="00D10110">
        <w:t>ВЫПЛАТЫ</w:t>
      </w:r>
    </w:p>
    <w:p w14:paraId="49B71D67" w14:textId="77777777" w:rsidR="00300412" w:rsidRPr="00D10110" w:rsidRDefault="00300412" w:rsidP="00300412">
      <w:r w:rsidRPr="00D10110">
        <w:t>Пенсионные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предоставляются</w:t>
      </w:r>
      <w:r w:rsidR="00C61159" w:rsidRPr="00D10110">
        <w:t xml:space="preserve"> </w:t>
      </w:r>
      <w:r w:rsidRPr="00D10110">
        <w:t>лицам,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которых</w:t>
      </w:r>
      <w:r w:rsidR="00C61159" w:rsidRPr="00D10110">
        <w:t xml:space="preserve"> </w:t>
      </w:r>
      <w:r w:rsidRPr="00D10110">
        <w:t>перечислены</w:t>
      </w:r>
      <w:r w:rsidR="00C61159" w:rsidRPr="00D10110">
        <w:t xml:space="preserve"> </w:t>
      </w:r>
      <w:r w:rsidRPr="00D10110">
        <w:t>ОПВР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совокупности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менее</w:t>
      </w:r>
      <w:r w:rsidR="00C61159" w:rsidRPr="00D10110">
        <w:t xml:space="preserve"> </w:t>
      </w:r>
      <w:r w:rsidRPr="00D10110">
        <w:t>60</w:t>
      </w:r>
      <w:r w:rsidR="00C61159" w:rsidRPr="00D10110">
        <w:t xml:space="preserve"> </w:t>
      </w:r>
      <w:r w:rsidRPr="00D10110">
        <w:t>календарных</w:t>
      </w:r>
      <w:r w:rsidR="00C61159" w:rsidRPr="00D10110">
        <w:t xml:space="preserve"> </w:t>
      </w:r>
      <w:r w:rsidRPr="00D10110">
        <w:t>месяцев,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том</w:t>
      </w:r>
      <w:r w:rsidR="00C61159" w:rsidRPr="00D10110">
        <w:t xml:space="preserve"> </w:t>
      </w:r>
      <w:r w:rsidRPr="00D10110">
        <w:t>числе:</w:t>
      </w:r>
    </w:p>
    <w:p w14:paraId="10EFD542" w14:textId="77777777" w:rsidR="00300412" w:rsidRPr="00D10110" w:rsidRDefault="00300412" w:rsidP="00300412">
      <w:r w:rsidRPr="00D10110">
        <w:t>-</w:t>
      </w:r>
      <w:r w:rsidR="00C61159" w:rsidRPr="00D10110">
        <w:t xml:space="preserve"> </w:t>
      </w:r>
      <w:r w:rsidRPr="00D10110">
        <w:t>Пенсионеры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возрасту.</w:t>
      </w:r>
    </w:p>
    <w:p w14:paraId="5BD4FA79" w14:textId="77777777" w:rsidR="00300412" w:rsidRPr="00D10110" w:rsidRDefault="00300412" w:rsidP="00300412">
      <w:r w:rsidRPr="00D10110">
        <w:t>-</w:t>
      </w:r>
      <w:r w:rsidR="00C61159" w:rsidRPr="00D10110">
        <w:t xml:space="preserve"> </w:t>
      </w:r>
      <w:r w:rsidRPr="00D10110">
        <w:t>Казахстанцы,</w:t>
      </w:r>
      <w:r w:rsidR="00C61159" w:rsidRPr="00D10110">
        <w:t xml:space="preserve"> </w:t>
      </w:r>
      <w:r w:rsidRPr="00D10110">
        <w:t>имеющие</w:t>
      </w:r>
      <w:r w:rsidR="00C61159" w:rsidRPr="00D10110">
        <w:t xml:space="preserve"> </w:t>
      </w:r>
      <w:r w:rsidRPr="00D10110">
        <w:t>инвалидность</w:t>
      </w:r>
      <w:r w:rsidR="00C61159" w:rsidRPr="00D10110">
        <w:t xml:space="preserve"> </w:t>
      </w:r>
      <w:r w:rsidRPr="00D10110">
        <w:t>первой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второй</w:t>
      </w:r>
      <w:r w:rsidR="00C61159" w:rsidRPr="00D10110">
        <w:t xml:space="preserve"> </w:t>
      </w:r>
      <w:r w:rsidRPr="00D10110">
        <w:t>групп,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инвалидность</w:t>
      </w:r>
      <w:r w:rsidR="00C61159" w:rsidRPr="00D10110">
        <w:t xml:space="preserve"> </w:t>
      </w:r>
      <w:r w:rsidRPr="00D10110">
        <w:t>установлена</w:t>
      </w:r>
      <w:r w:rsidR="00C61159" w:rsidRPr="00D10110">
        <w:t xml:space="preserve"> </w:t>
      </w:r>
      <w:r w:rsidRPr="00D10110">
        <w:t>бессрочно.</w:t>
      </w:r>
    </w:p>
    <w:p w14:paraId="1499E853" w14:textId="77777777" w:rsidR="00300412" w:rsidRPr="00D10110" w:rsidRDefault="00300412" w:rsidP="00300412">
      <w:r w:rsidRPr="00D10110">
        <w:t>РАЗМЕР</w:t>
      </w:r>
      <w:r w:rsidR="00C61159" w:rsidRPr="00D10110">
        <w:t xml:space="preserve"> </w:t>
      </w:r>
      <w:r w:rsidRPr="00D10110">
        <w:t>ПЕНСИОННОЙ</w:t>
      </w:r>
      <w:r w:rsidR="00C61159" w:rsidRPr="00D10110">
        <w:t xml:space="preserve"> </w:t>
      </w:r>
      <w:r w:rsidRPr="00D10110">
        <w:t>ВЫПЛАТЫ</w:t>
      </w:r>
    </w:p>
    <w:p w14:paraId="6F726EFF" w14:textId="77777777" w:rsidR="00300412" w:rsidRPr="00D10110" w:rsidRDefault="00300412" w:rsidP="00300412">
      <w:r w:rsidRPr="00D10110">
        <w:t>Максимальный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пенсионной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ОПВР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превышать</w:t>
      </w:r>
      <w:r w:rsidR="00C61159" w:rsidRPr="00D10110">
        <w:t xml:space="preserve"> </w:t>
      </w:r>
      <w:r w:rsidRPr="00D10110">
        <w:t>двухкратный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прожиточного</w:t>
      </w:r>
      <w:r w:rsidR="00C61159" w:rsidRPr="00D10110">
        <w:t xml:space="preserve"> </w:t>
      </w:r>
      <w:r w:rsidRPr="00D10110">
        <w:t>минимума,</w:t>
      </w:r>
      <w:r w:rsidR="00C61159" w:rsidRPr="00D10110">
        <w:t xml:space="preserve"> </w:t>
      </w:r>
      <w:r w:rsidRPr="00D10110">
        <w:t>установленный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соответствующий</w:t>
      </w:r>
      <w:r w:rsidR="00C61159" w:rsidRPr="00D10110">
        <w:t xml:space="preserve"> </w:t>
      </w:r>
      <w:r w:rsidRPr="00D10110">
        <w:t>финансовый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законом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республиканском</w:t>
      </w:r>
      <w:r w:rsidR="00C61159" w:rsidRPr="00D10110">
        <w:t xml:space="preserve"> </w:t>
      </w:r>
      <w:r w:rsidRPr="00D10110">
        <w:t>бюджете.</w:t>
      </w:r>
    </w:p>
    <w:p w14:paraId="14192B58" w14:textId="77777777" w:rsidR="00300412" w:rsidRPr="00D10110" w:rsidRDefault="00300412" w:rsidP="00300412">
      <w:r w:rsidRPr="00D10110">
        <w:t>В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прожиточный</w:t>
      </w:r>
      <w:r w:rsidR="00C61159" w:rsidRPr="00D10110">
        <w:t xml:space="preserve"> </w:t>
      </w:r>
      <w:r w:rsidRPr="00D10110">
        <w:t>минимум</w:t>
      </w:r>
      <w:r w:rsidR="00C61159" w:rsidRPr="00D10110">
        <w:t xml:space="preserve"> </w:t>
      </w:r>
      <w:r w:rsidRPr="00D10110">
        <w:t>составляет</w:t>
      </w:r>
      <w:r w:rsidR="00C61159" w:rsidRPr="00D10110">
        <w:t xml:space="preserve"> </w:t>
      </w:r>
      <w:r w:rsidRPr="00D10110">
        <w:t>43</w:t>
      </w:r>
      <w:r w:rsidR="00C61159" w:rsidRPr="00D10110">
        <w:t xml:space="preserve"> </w:t>
      </w:r>
      <w:r w:rsidRPr="00D10110">
        <w:t>407,</w:t>
      </w:r>
      <w:r w:rsidR="00C61159" w:rsidRPr="00D10110">
        <w:t xml:space="preserve"> </w:t>
      </w:r>
      <w:r w:rsidRPr="00D10110">
        <w:t>следовательно,</w:t>
      </w:r>
      <w:r w:rsidR="00C61159" w:rsidRPr="00D10110">
        <w:t xml:space="preserve"> </w:t>
      </w:r>
      <w:r w:rsidRPr="00D10110">
        <w:t>максимальный</w:t>
      </w:r>
      <w:r w:rsidR="00C61159" w:rsidRPr="00D10110">
        <w:t xml:space="preserve"> </w:t>
      </w:r>
      <w:r w:rsidRPr="00D10110">
        <w:t>размер</w:t>
      </w:r>
      <w:r w:rsidR="00C61159" w:rsidRPr="00D10110">
        <w:t xml:space="preserve"> </w:t>
      </w:r>
      <w:r w:rsidRPr="00D10110">
        <w:t>пенсионной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ОПВР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86</w:t>
      </w:r>
      <w:r w:rsidR="00C61159" w:rsidRPr="00D10110">
        <w:t xml:space="preserve"> </w:t>
      </w:r>
      <w:r w:rsidRPr="00D10110">
        <w:t>814.</w:t>
      </w:r>
    </w:p>
    <w:p w14:paraId="24A08871" w14:textId="77777777" w:rsidR="00300412" w:rsidRPr="00D10110" w:rsidRDefault="00300412" w:rsidP="00300412">
      <w:r w:rsidRPr="00D10110">
        <w:t>В</w:t>
      </w:r>
      <w:r w:rsidR="00C61159" w:rsidRPr="00D10110">
        <w:t xml:space="preserve"> </w:t>
      </w:r>
      <w:r w:rsidRPr="00D10110">
        <w:t>ТЕЧЕНИЕ</w:t>
      </w:r>
      <w:r w:rsidR="00C61159" w:rsidRPr="00D10110">
        <w:t xml:space="preserve"> </w:t>
      </w:r>
      <w:r w:rsidRPr="00D10110">
        <w:t>КАКОГО</w:t>
      </w:r>
      <w:r w:rsidR="00C61159" w:rsidRPr="00D10110">
        <w:t xml:space="preserve"> </w:t>
      </w:r>
      <w:r w:rsidRPr="00D10110">
        <w:t>ВРЕМЕНИ</w:t>
      </w:r>
      <w:r w:rsidR="00C61159" w:rsidRPr="00D10110">
        <w:t xml:space="preserve"> </w:t>
      </w:r>
      <w:r w:rsidRPr="00D10110">
        <w:t>ЧЕЛОВЕК</w:t>
      </w:r>
      <w:r w:rsidR="00C61159" w:rsidRPr="00D10110">
        <w:t xml:space="preserve"> </w:t>
      </w:r>
      <w:r w:rsidRPr="00D10110">
        <w:t>СМОЖЕТ</w:t>
      </w:r>
      <w:r w:rsidR="00C61159" w:rsidRPr="00D10110">
        <w:t xml:space="preserve"> </w:t>
      </w:r>
      <w:r w:rsidRPr="00D10110">
        <w:t>ПОЛУЧАТЬ</w:t>
      </w:r>
      <w:r w:rsidR="00C61159" w:rsidRPr="00D10110">
        <w:t xml:space="preserve"> </w:t>
      </w:r>
      <w:r w:rsidRPr="00D10110">
        <w:t>ВЫПЛАТЫ</w:t>
      </w:r>
    </w:p>
    <w:p w14:paraId="3D9F16BE" w14:textId="77777777" w:rsidR="00300412" w:rsidRPr="00D10110" w:rsidRDefault="00300412" w:rsidP="00300412">
      <w:r w:rsidRPr="00D10110">
        <w:t>Пенсионные</w:t>
      </w:r>
      <w:r w:rsidR="00C61159" w:rsidRPr="00D10110">
        <w:t xml:space="preserve"> </w:t>
      </w:r>
      <w:r w:rsidRPr="00D10110">
        <w:t>выплаты</w:t>
      </w:r>
      <w:r w:rsidR="00C61159" w:rsidRPr="00D10110">
        <w:t xml:space="preserve"> </w:t>
      </w:r>
      <w:r w:rsidRPr="00D10110">
        <w:t>назначаются</w:t>
      </w:r>
      <w:r w:rsidR="00C61159" w:rsidRPr="00D10110">
        <w:t xml:space="preserve"> </w:t>
      </w:r>
      <w:r w:rsidRPr="00D10110">
        <w:t>пожизненно,</w:t>
      </w:r>
      <w:r w:rsidR="00C61159" w:rsidRPr="00D10110">
        <w:t xml:space="preserve"> </w:t>
      </w:r>
      <w:r w:rsidRPr="00D10110">
        <w:t>производятся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текущий</w:t>
      </w:r>
      <w:r w:rsidR="00C61159" w:rsidRPr="00D10110">
        <w:t xml:space="preserve"> </w:t>
      </w:r>
      <w:r w:rsidRPr="00D10110">
        <w:t>месяц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осуществляются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месяц</w:t>
      </w:r>
      <w:r w:rsidR="00C61159" w:rsidRPr="00D10110">
        <w:t xml:space="preserve"> </w:t>
      </w:r>
      <w:r w:rsidRPr="00D10110">
        <w:t>смерти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получения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информационных</w:t>
      </w:r>
      <w:r w:rsidR="00C61159" w:rsidRPr="00D10110">
        <w:t xml:space="preserve"> </w:t>
      </w:r>
      <w:r w:rsidRPr="00D10110">
        <w:t>систем</w:t>
      </w:r>
      <w:r w:rsidR="00C61159" w:rsidRPr="00D10110">
        <w:t xml:space="preserve"> </w:t>
      </w:r>
      <w:r w:rsidRPr="00D10110">
        <w:t>государственных</w:t>
      </w:r>
      <w:r w:rsidR="00C61159" w:rsidRPr="00D10110">
        <w:t xml:space="preserve"> </w:t>
      </w:r>
      <w:r w:rsidRPr="00D10110">
        <w:t>органов</w:t>
      </w:r>
      <w:r w:rsidR="00C61159" w:rsidRPr="00D10110">
        <w:t xml:space="preserve"> </w:t>
      </w:r>
      <w:r w:rsidRPr="00D10110">
        <w:t>сведений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недействительности</w:t>
      </w:r>
      <w:r w:rsidR="00C61159" w:rsidRPr="00D10110">
        <w:t xml:space="preserve"> </w:t>
      </w:r>
      <w:r w:rsidRPr="00D10110">
        <w:t>всех</w:t>
      </w:r>
      <w:r w:rsidR="00C61159" w:rsidRPr="00D10110">
        <w:t xml:space="preserve"> </w:t>
      </w:r>
      <w:r w:rsidRPr="00D10110">
        <w:t>документов,</w:t>
      </w:r>
      <w:r w:rsidR="00C61159" w:rsidRPr="00D10110">
        <w:t xml:space="preserve"> </w:t>
      </w:r>
      <w:r w:rsidRPr="00D10110">
        <w:t>удостоверяющих</w:t>
      </w:r>
      <w:r w:rsidR="00C61159" w:rsidRPr="00D10110">
        <w:t xml:space="preserve"> </w:t>
      </w:r>
      <w:r w:rsidRPr="00D10110">
        <w:t>личность</w:t>
      </w:r>
      <w:r w:rsidR="00C61159" w:rsidRPr="00D10110">
        <w:t xml:space="preserve"> </w:t>
      </w:r>
      <w:r w:rsidRPr="00D10110">
        <w:t>гражданина</w:t>
      </w:r>
      <w:r w:rsidR="00C61159" w:rsidRPr="00D10110">
        <w:t xml:space="preserve"> </w:t>
      </w:r>
      <w:r w:rsidRPr="00D10110">
        <w:t>Республики</w:t>
      </w:r>
      <w:r w:rsidR="00C61159" w:rsidRPr="00D10110">
        <w:t xml:space="preserve"> </w:t>
      </w:r>
      <w:r w:rsidRPr="00D10110">
        <w:t>Казахстан,</w:t>
      </w:r>
      <w:r w:rsidR="00C61159" w:rsidRPr="00D10110">
        <w:t xml:space="preserve"> </w:t>
      </w:r>
      <w:r w:rsidRPr="00D10110">
        <w:t>либо</w:t>
      </w:r>
      <w:r w:rsidR="00C61159" w:rsidRPr="00D10110">
        <w:t xml:space="preserve"> </w:t>
      </w:r>
      <w:r w:rsidRPr="00D10110">
        <w:t>вида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жительство</w:t>
      </w:r>
      <w:r w:rsidR="00C61159" w:rsidRPr="00D10110">
        <w:t xml:space="preserve"> </w:t>
      </w:r>
      <w:r w:rsidRPr="00D10110">
        <w:t>иностранца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Республике</w:t>
      </w:r>
      <w:r w:rsidR="00C61159" w:rsidRPr="00D10110">
        <w:t xml:space="preserve"> </w:t>
      </w:r>
      <w:r w:rsidRPr="00D10110">
        <w:t>Казахстан,</w:t>
      </w:r>
      <w:r w:rsidR="00C61159" w:rsidRPr="00D10110">
        <w:t xml:space="preserve"> </w:t>
      </w:r>
      <w:r w:rsidRPr="00D10110">
        <w:t>либо</w:t>
      </w:r>
      <w:r w:rsidR="00C61159" w:rsidRPr="00D10110">
        <w:t xml:space="preserve"> </w:t>
      </w:r>
      <w:r w:rsidRPr="00D10110">
        <w:t>удостоверения</w:t>
      </w:r>
      <w:r w:rsidR="00C61159" w:rsidRPr="00D10110">
        <w:t xml:space="preserve"> </w:t>
      </w:r>
      <w:r w:rsidRPr="00D10110">
        <w:t>лица</w:t>
      </w:r>
      <w:r w:rsidR="00C61159" w:rsidRPr="00D10110">
        <w:t xml:space="preserve"> </w:t>
      </w:r>
      <w:r w:rsidRPr="00D10110">
        <w:t>без</w:t>
      </w:r>
      <w:r w:rsidR="00C61159" w:rsidRPr="00D10110">
        <w:t xml:space="preserve"> </w:t>
      </w:r>
      <w:r w:rsidRPr="00D10110">
        <w:t>гражданства,</w:t>
      </w:r>
      <w:r w:rsidR="00C61159" w:rsidRPr="00D10110">
        <w:t xml:space="preserve"> </w:t>
      </w:r>
      <w:r w:rsidRPr="00D10110">
        <w:t>выданного</w:t>
      </w:r>
      <w:r w:rsidR="00C61159" w:rsidRPr="00D10110">
        <w:t xml:space="preserve"> </w:t>
      </w:r>
      <w:r w:rsidRPr="00D10110">
        <w:t>уполномоченным</w:t>
      </w:r>
      <w:r w:rsidR="00C61159" w:rsidRPr="00D10110">
        <w:t xml:space="preserve"> </w:t>
      </w:r>
      <w:r w:rsidRPr="00D10110">
        <w:t>органом</w:t>
      </w:r>
      <w:r w:rsidR="00C61159" w:rsidRPr="00D10110">
        <w:t xml:space="preserve"> </w:t>
      </w:r>
      <w:r w:rsidRPr="00D10110">
        <w:t>Республики</w:t>
      </w:r>
      <w:r w:rsidR="00C61159" w:rsidRPr="00D10110">
        <w:t xml:space="preserve"> </w:t>
      </w:r>
      <w:r w:rsidRPr="00D10110">
        <w:t>Казахстан,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связи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выездом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постоянное</w:t>
      </w:r>
      <w:r w:rsidR="00C61159" w:rsidRPr="00D10110">
        <w:t xml:space="preserve"> </w:t>
      </w:r>
      <w:r w:rsidRPr="00D10110">
        <w:t>место</w:t>
      </w:r>
      <w:r w:rsidR="00C61159" w:rsidRPr="00D10110">
        <w:t xml:space="preserve"> </w:t>
      </w:r>
      <w:r w:rsidRPr="00D10110">
        <w:t>жительства</w:t>
      </w:r>
      <w:r w:rsidR="00C61159" w:rsidRPr="00D10110">
        <w:t xml:space="preserve"> </w:t>
      </w:r>
      <w:r w:rsidRPr="00D10110">
        <w:t>либо</w:t>
      </w:r>
      <w:r w:rsidR="00C61159" w:rsidRPr="00D10110">
        <w:t xml:space="preserve"> </w:t>
      </w:r>
      <w:r w:rsidRPr="00D10110">
        <w:t>аннулированием</w:t>
      </w:r>
      <w:r w:rsidR="00C61159" w:rsidRPr="00D10110">
        <w:t xml:space="preserve"> </w:t>
      </w:r>
      <w:r w:rsidRPr="00D10110">
        <w:t>разрешения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постоянное</w:t>
      </w:r>
      <w:r w:rsidR="00C61159" w:rsidRPr="00D10110">
        <w:t xml:space="preserve"> </w:t>
      </w:r>
      <w:r w:rsidRPr="00D10110">
        <w:t>проживание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Республике</w:t>
      </w:r>
      <w:r w:rsidR="00C61159" w:rsidRPr="00D10110">
        <w:t xml:space="preserve"> </w:t>
      </w:r>
      <w:r w:rsidRPr="00D10110">
        <w:t>Казахстан,</w:t>
      </w:r>
      <w:r w:rsidR="00C61159" w:rsidRPr="00D10110">
        <w:t xml:space="preserve"> </w:t>
      </w:r>
      <w:r w:rsidRPr="00D10110">
        <w:t>либо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связи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утратой</w:t>
      </w:r>
      <w:r w:rsidR="00C61159" w:rsidRPr="00D10110">
        <w:t xml:space="preserve"> </w:t>
      </w:r>
      <w:r w:rsidRPr="00D10110">
        <w:t>гражданства</w:t>
      </w:r>
      <w:r w:rsidR="00C61159" w:rsidRPr="00D10110">
        <w:t xml:space="preserve"> </w:t>
      </w:r>
      <w:r w:rsidRPr="00D10110">
        <w:t>Республики</w:t>
      </w:r>
      <w:r w:rsidR="00C61159" w:rsidRPr="00D10110">
        <w:t xml:space="preserve"> </w:t>
      </w:r>
      <w:r w:rsidRPr="00D10110">
        <w:t>Казахстан,</w:t>
      </w:r>
      <w:r w:rsidR="00C61159" w:rsidRPr="00D10110">
        <w:t xml:space="preserve"> </w:t>
      </w:r>
      <w:r w:rsidRPr="00D10110">
        <w:t>выходом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гражданства</w:t>
      </w:r>
      <w:r w:rsidR="00C61159" w:rsidRPr="00D10110">
        <w:t xml:space="preserve"> </w:t>
      </w:r>
      <w:r w:rsidRPr="00D10110">
        <w:t>Республики</w:t>
      </w:r>
      <w:r w:rsidR="00C61159" w:rsidRPr="00D10110">
        <w:t xml:space="preserve"> </w:t>
      </w:r>
      <w:r w:rsidRPr="00D10110">
        <w:t>Казахстан</w:t>
      </w:r>
      <w:r w:rsidR="00C61159" w:rsidRPr="00D10110">
        <w:t xml:space="preserve"> </w:t>
      </w:r>
      <w:r w:rsidRPr="00D10110">
        <w:t>ЕНПФ</w:t>
      </w:r>
      <w:r w:rsidR="00C61159" w:rsidRPr="00D10110">
        <w:t xml:space="preserve"> </w:t>
      </w:r>
      <w:r w:rsidRPr="00D10110">
        <w:t>включительно.</w:t>
      </w:r>
    </w:p>
    <w:p w14:paraId="1B3839A3" w14:textId="77777777" w:rsidR="00300412" w:rsidRPr="00D10110" w:rsidRDefault="00000000" w:rsidP="00300412">
      <w:hyperlink r:id="rId44" w:history="1">
        <w:r w:rsidR="00300412" w:rsidRPr="00D10110">
          <w:rPr>
            <w:rStyle w:val="a3"/>
          </w:rPr>
          <w:t>https://tengrinews.kz/kazakhstan_news/novyie-pravila-pensionnyih-vyiplat-utverdili-v-kazahstane-546911/</w:t>
        </w:r>
      </w:hyperlink>
    </w:p>
    <w:p w14:paraId="5707E80C" w14:textId="77777777" w:rsidR="0077696B" w:rsidRPr="00D10110" w:rsidRDefault="00300412" w:rsidP="0077696B">
      <w:pPr>
        <w:pStyle w:val="2"/>
      </w:pPr>
      <w:bookmarkStart w:id="150" w:name="_Toc176415609"/>
      <w:r w:rsidRPr="00D10110">
        <w:t>Московский</w:t>
      </w:r>
      <w:r w:rsidR="00C61159" w:rsidRPr="00D10110">
        <w:t xml:space="preserve"> </w:t>
      </w:r>
      <w:r w:rsidRPr="00D10110">
        <w:t>к</w:t>
      </w:r>
      <w:r w:rsidR="0077696B" w:rsidRPr="00D10110">
        <w:t>омсомолец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="0077696B" w:rsidRPr="00D10110">
        <w:t>Казахстан,</w:t>
      </w:r>
      <w:r w:rsidR="00C61159" w:rsidRPr="00D10110">
        <w:t xml:space="preserve"> </w:t>
      </w:r>
      <w:r w:rsidR="0077696B" w:rsidRPr="00D10110">
        <w:t>04.09.2024,</w:t>
      </w:r>
      <w:r w:rsidR="00C61159" w:rsidRPr="00D10110">
        <w:t xml:space="preserve"> </w:t>
      </w:r>
      <w:r w:rsidR="0077696B" w:rsidRPr="00D10110">
        <w:t>Казахстанцам</w:t>
      </w:r>
      <w:r w:rsidR="00C61159" w:rsidRPr="00D10110">
        <w:t xml:space="preserve"> </w:t>
      </w:r>
      <w:r w:rsidR="0077696B" w:rsidRPr="00D10110">
        <w:t>оставили</w:t>
      </w:r>
      <w:r w:rsidR="00C61159" w:rsidRPr="00D10110">
        <w:t xml:space="preserve"> </w:t>
      </w:r>
      <w:r w:rsidR="0077696B" w:rsidRPr="00D10110">
        <w:t>возможность</w:t>
      </w:r>
      <w:r w:rsidR="00C61159" w:rsidRPr="00D10110">
        <w:t xml:space="preserve"> </w:t>
      </w:r>
      <w:r w:rsidR="0077696B" w:rsidRPr="00D10110">
        <w:t>лечить</w:t>
      </w:r>
      <w:r w:rsidR="00C61159" w:rsidRPr="00D10110">
        <w:t xml:space="preserve"> </w:t>
      </w:r>
      <w:r w:rsidR="0077696B" w:rsidRPr="00D10110">
        <w:t>зубы</w:t>
      </w:r>
      <w:r w:rsidR="00C61159" w:rsidRPr="00D10110">
        <w:t xml:space="preserve"> </w:t>
      </w:r>
      <w:r w:rsidR="0077696B" w:rsidRPr="00D10110">
        <w:t>за</w:t>
      </w:r>
      <w:r w:rsidR="00C61159" w:rsidRPr="00D10110">
        <w:t xml:space="preserve"> </w:t>
      </w:r>
      <w:r w:rsidR="0077696B" w:rsidRPr="00D10110">
        <w:t>счет</w:t>
      </w:r>
      <w:r w:rsidR="00C61159" w:rsidRPr="00D10110">
        <w:t xml:space="preserve"> </w:t>
      </w:r>
      <w:r w:rsidR="0077696B" w:rsidRPr="00D10110">
        <w:t>пенсионных</w:t>
      </w:r>
      <w:r w:rsidR="00C61159" w:rsidRPr="00D10110">
        <w:t xml:space="preserve"> </w:t>
      </w:r>
      <w:r w:rsidR="0077696B" w:rsidRPr="00D10110">
        <w:t>сбережений</w:t>
      </w:r>
      <w:bookmarkEnd w:id="150"/>
    </w:p>
    <w:p w14:paraId="655DF949" w14:textId="77777777" w:rsidR="0077696B" w:rsidRPr="00D10110" w:rsidRDefault="0077696B" w:rsidP="009F6448">
      <w:pPr>
        <w:pStyle w:val="3"/>
      </w:pPr>
      <w:bookmarkStart w:id="151" w:name="_Toc176415610"/>
      <w:r w:rsidRPr="00D10110">
        <w:t>Как</w:t>
      </w:r>
      <w:r w:rsidR="00C61159" w:rsidRPr="00D10110">
        <w:t xml:space="preserve"> </w:t>
      </w:r>
      <w:r w:rsidRPr="00D10110">
        <w:t>утверждают</w:t>
      </w:r>
      <w:r w:rsidR="00C61159" w:rsidRPr="00D10110">
        <w:t xml:space="preserve"> </w:t>
      </w:r>
      <w:r w:rsidRPr="00D10110">
        <w:t>эксперты,</w:t>
      </w:r>
      <w:r w:rsidR="00C61159" w:rsidRPr="00D10110">
        <w:t xml:space="preserve"> </w:t>
      </w:r>
      <w:r w:rsidRPr="00D10110">
        <w:t>зубная</w:t>
      </w:r>
      <w:r w:rsidR="00C61159" w:rsidRPr="00D10110">
        <w:t xml:space="preserve"> </w:t>
      </w:r>
      <w:r w:rsidRPr="00D10110">
        <w:t>боль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единственная,</w:t>
      </w:r>
      <w:r w:rsidR="00C61159" w:rsidRPr="00D10110">
        <w:t xml:space="preserve"> </w:t>
      </w:r>
      <w:r w:rsidRPr="00D10110">
        <w:t>которую</w:t>
      </w:r>
      <w:r w:rsidR="00C61159" w:rsidRPr="00D10110">
        <w:t xml:space="preserve"> </w:t>
      </w:r>
      <w:r w:rsidRPr="00D10110">
        <w:t>человек</w:t>
      </w:r>
      <w:r w:rsidR="00C61159" w:rsidRPr="00D10110">
        <w:t xml:space="preserve"> </w:t>
      </w:r>
      <w:r w:rsidRPr="00D10110">
        <w:t>терпеть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может.</w:t>
      </w:r>
      <w:r w:rsidR="00C61159" w:rsidRPr="00D10110">
        <w:t xml:space="preserve"> </w:t>
      </w:r>
      <w:r w:rsidRPr="00D10110">
        <w:t>Поэтому</w:t>
      </w:r>
      <w:r w:rsidR="00C61159" w:rsidRPr="00D10110">
        <w:t xml:space="preserve"> </w:t>
      </w:r>
      <w:r w:rsidRPr="00D10110">
        <w:t>впредь</w:t>
      </w:r>
      <w:r w:rsidR="00C61159" w:rsidRPr="00D10110">
        <w:t xml:space="preserve"> </w:t>
      </w:r>
      <w:r w:rsidRPr="00D10110">
        <w:t>казахстанцам</w:t>
      </w:r>
      <w:r w:rsidR="00C61159" w:rsidRPr="00D10110">
        <w:t xml:space="preserve"> </w:t>
      </w:r>
      <w:r w:rsidRPr="00D10110">
        <w:t>придется</w:t>
      </w:r>
      <w:r w:rsidR="00C61159" w:rsidRPr="00D10110">
        <w:t xml:space="preserve"> </w:t>
      </w:r>
      <w:r w:rsidR="009F6448">
        <w:t>«</w:t>
      </w:r>
      <w:r w:rsidRPr="00D10110">
        <w:t>договариваться</w:t>
      </w:r>
      <w:r w:rsidR="009F6448">
        <w:t>»</w:t>
      </w:r>
      <w:r w:rsidR="00C61159" w:rsidRPr="00D10110">
        <w:t xml:space="preserve"> </w:t>
      </w:r>
      <w:r w:rsidRPr="00D10110">
        <w:t>со</w:t>
      </w:r>
      <w:r w:rsidR="00C61159" w:rsidRPr="00D10110">
        <w:t xml:space="preserve"> </w:t>
      </w:r>
      <w:r w:rsidRPr="00D10110">
        <w:t>своими</w:t>
      </w:r>
      <w:r w:rsidR="00C61159" w:rsidRPr="00D10110">
        <w:t xml:space="preserve"> </w:t>
      </w:r>
      <w:r w:rsidRPr="00D10110">
        <w:t>зубами,</w:t>
      </w:r>
      <w:r w:rsidR="00C61159" w:rsidRPr="00D10110">
        <w:t xml:space="preserve"> </w:t>
      </w:r>
      <w:r w:rsidRPr="00D10110">
        <w:t>когда</w:t>
      </w:r>
      <w:r w:rsidR="00C61159" w:rsidRPr="00D10110">
        <w:t xml:space="preserve"> </w:t>
      </w:r>
      <w:r w:rsidRPr="00D10110">
        <w:t>им</w:t>
      </w:r>
      <w:r w:rsidR="00C61159" w:rsidRPr="00D10110">
        <w:t xml:space="preserve"> </w:t>
      </w:r>
      <w:r w:rsidRPr="00D10110">
        <w:t>болеть,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когда</w:t>
      </w:r>
      <w:r w:rsidR="00C61159" w:rsidRPr="00D10110">
        <w:t xml:space="preserve"> </w:t>
      </w:r>
      <w:r w:rsidRPr="00D10110">
        <w:t>нет.</w:t>
      </w:r>
      <w:r w:rsidR="00C61159" w:rsidRPr="00D10110">
        <w:t xml:space="preserve"> </w:t>
      </w:r>
      <w:r w:rsidRPr="00D10110">
        <w:t>Минздрав</w:t>
      </w:r>
      <w:r w:rsidR="00C61159" w:rsidRPr="00D10110">
        <w:t xml:space="preserve"> </w:t>
      </w:r>
      <w:r w:rsidRPr="00D10110">
        <w:t>решил</w:t>
      </w:r>
      <w:r w:rsidR="00C61159" w:rsidRPr="00D10110">
        <w:t xml:space="preserve"> </w:t>
      </w:r>
      <w:r w:rsidRPr="00D10110">
        <w:t>бороться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недобросовестными</w:t>
      </w:r>
      <w:r w:rsidR="00C61159" w:rsidRPr="00D10110">
        <w:t xml:space="preserve"> </w:t>
      </w:r>
      <w:r w:rsidRPr="00D10110">
        <w:t>врачами</w:t>
      </w:r>
      <w:r w:rsidR="00C61159" w:rsidRPr="00D10110">
        <w:t xml:space="preserve"> </w:t>
      </w:r>
      <w:r w:rsidRPr="00D10110">
        <w:t>жуткой</w:t>
      </w:r>
      <w:r w:rsidR="00C61159" w:rsidRPr="00D10110">
        <w:t xml:space="preserve"> </w:t>
      </w:r>
      <w:r w:rsidRPr="00D10110">
        <w:t>бюрократией.</w:t>
      </w:r>
      <w:bookmarkEnd w:id="151"/>
    </w:p>
    <w:p w14:paraId="6131590F" w14:textId="77777777" w:rsidR="0077696B" w:rsidRPr="00D10110" w:rsidRDefault="00300412" w:rsidP="0077696B">
      <w:r w:rsidRPr="00D10110">
        <w:t>ВЕРЮ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ВЕРЮ</w:t>
      </w:r>
    </w:p>
    <w:p w14:paraId="3D3271BC" w14:textId="77777777" w:rsidR="0077696B" w:rsidRPr="00D10110" w:rsidRDefault="0077696B" w:rsidP="0077696B">
      <w:r w:rsidRPr="00D10110">
        <w:t>О</w:t>
      </w:r>
      <w:r w:rsidR="00C61159" w:rsidRPr="00D10110">
        <w:t xml:space="preserve"> </w:t>
      </w:r>
      <w:r w:rsidRPr="00D10110">
        <w:t>том,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казахстанцам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временно</w:t>
      </w:r>
      <w:r w:rsidR="00C61159" w:rsidRPr="00D10110">
        <w:t xml:space="preserve"> </w:t>
      </w:r>
      <w:r w:rsidRPr="00D10110">
        <w:t>запретить</w:t>
      </w:r>
      <w:r w:rsidR="00C61159" w:rsidRPr="00D10110">
        <w:t xml:space="preserve"> </w:t>
      </w:r>
      <w:r w:rsidRPr="00D10110">
        <w:t>оплачивать</w:t>
      </w:r>
      <w:r w:rsidR="00C61159" w:rsidRPr="00D10110">
        <w:t xml:space="preserve"> </w:t>
      </w:r>
      <w:r w:rsidRPr="00D10110">
        <w:t>услуги</w:t>
      </w:r>
      <w:r w:rsidR="00C61159" w:rsidRPr="00D10110">
        <w:t xml:space="preserve"> </w:t>
      </w:r>
      <w:r w:rsidRPr="00D10110">
        <w:t>стоматологов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накоплений,</w:t>
      </w:r>
      <w:r w:rsidR="00C61159" w:rsidRPr="00D10110">
        <w:t xml:space="preserve"> </w:t>
      </w:r>
      <w:r w:rsidRPr="00D10110">
        <w:t>стало</w:t>
      </w:r>
      <w:r w:rsidR="00C61159" w:rsidRPr="00D10110">
        <w:t xml:space="preserve"> </w:t>
      </w:r>
      <w:r w:rsidRPr="00D10110">
        <w:t>известно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конце</w:t>
      </w:r>
      <w:r w:rsidR="00C61159" w:rsidRPr="00D10110">
        <w:t xml:space="preserve"> </w:t>
      </w:r>
      <w:r w:rsidRPr="00D10110">
        <w:t>июля.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частности,</w:t>
      </w:r>
      <w:r w:rsidR="00C61159" w:rsidRPr="00D10110">
        <w:t xml:space="preserve"> </w:t>
      </w:r>
      <w:r w:rsidRPr="00D10110">
        <w:t>Минздрав</w:t>
      </w:r>
      <w:r w:rsidR="00C61159" w:rsidRPr="00D10110">
        <w:t xml:space="preserve"> </w:t>
      </w:r>
      <w:r w:rsidRPr="00D10110">
        <w:t>представил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публичное</w:t>
      </w:r>
      <w:r w:rsidR="00C61159" w:rsidRPr="00D10110">
        <w:t xml:space="preserve"> </w:t>
      </w:r>
      <w:r w:rsidRPr="00D10110">
        <w:t>обсуждение</w:t>
      </w:r>
      <w:r w:rsidR="00C61159" w:rsidRPr="00D10110">
        <w:t xml:space="preserve"> </w:t>
      </w:r>
      <w:r w:rsidRPr="00D10110">
        <w:t>проект</w:t>
      </w:r>
      <w:r w:rsidR="00C61159" w:rsidRPr="00D10110">
        <w:t xml:space="preserve"> </w:t>
      </w:r>
      <w:r w:rsidR="009F6448">
        <w:t>«</w:t>
      </w:r>
      <w:r w:rsidRPr="00D10110">
        <w:t>О</w:t>
      </w:r>
      <w:r w:rsidR="00C61159" w:rsidRPr="00D10110">
        <w:t xml:space="preserve"> </w:t>
      </w:r>
      <w:r w:rsidRPr="00D10110">
        <w:t>внесении</w:t>
      </w:r>
      <w:r w:rsidR="00C61159" w:rsidRPr="00D10110">
        <w:t xml:space="preserve"> </w:t>
      </w:r>
      <w:r w:rsidRPr="00D10110">
        <w:t>изменений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приказ</w:t>
      </w:r>
      <w:r w:rsidR="00C61159" w:rsidRPr="00D10110">
        <w:t xml:space="preserve"> </w:t>
      </w:r>
      <w:r w:rsidRPr="00D10110">
        <w:t>Министра</w:t>
      </w:r>
      <w:r w:rsidR="00C61159" w:rsidRPr="00D10110">
        <w:t xml:space="preserve"> </w:t>
      </w:r>
      <w:r w:rsidRPr="00D10110">
        <w:t>здравоохранения</w:t>
      </w:r>
      <w:r w:rsidR="00C61159" w:rsidRPr="00D10110">
        <w:t xml:space="preserve"> </w:t>
      </w:r>
      <w:r w:rsidRPr="00D10110">
        <w:t>Республики</w:t>
      </w:r>
      <w:r w:rsidR="00C61159" w:rsidRPr="00D10110">
        <w:t xml:space="preserve"> </w:t>
      </w:r>
      <w:r w:rsidRPr="00D10110">
        <w:t>Казахстан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15</w:t>
      </w:r>
      <w:r w:rsidR="00C61159" w:rsidRPr="00D10110">
        <w:t xml:space="preserve"> </w:t>
      </w:r>
      <w:r w:rsidRPr="00D10110">
        <w:t>февраля</w:t>
      </w:r>
      <w:r w:rsidR="00C61159" w:rsidRPr="00D10110">
        <w:t xml:space="preserve"> </w:t>
      </w:r>
      <w:r w:rsidRPr="00D10110">
        <w:t>2021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No</w:t>
      </w:r>
      <w:r w:rsidR="00C61159" w:rsidRPr="00D10110">
        <w:t xml:space="preserve"> </w:t>
      </w:r>
      <w:r w:rsidRPr="00D10110">
        <w:t>КР</w:t>
      </w:r>
      <w:r w:rsidR="00C61159" w:rsidRPr="00D10110">
        <w:t xml:space="preserve"> </w:t>
      </w:r>
      <w:r w:rsidRPr="00D10110">
        <w:t>ДСМ-18</w:t>
      </w:r>
      <w:r w:rsidR="00C61159" w:rsidRPr="00D10110">
        <w:t xml:space="preserve"> </w:t>
      </w:r>
      <w:r w:rsidR="009F6448">
        <w:t>«</w:t>
      </w:r>
      <w:r w:rsidRPr="00D10110">
        <w:t>Об</w:t>
      </w:r>
      <w:r w:rsidR="00C61159" w:rsidRPr="00D10110">
        <w:t xml:space="preserve"> </w:t>
      </w:r>
      <w:r w:rsidRPr="00D10110">
        <w:t>утверждении</w:t>
      </w:r>
      <w:r w:rsidR="00C61159" w:rsidRPr="00D10110">
        <w:t xml:space="preserve"> </w:t>
      </w:r>
      <w:r w:rsidRPr="00D10110">
        <w:t>правил</w:t>
      </w:r>
      <w:r w:rsidR="00C61159" w:rsidRPr="00D10110">
        <w:t xml:space="preserve"> </w:t>
      </w:r>
      <w:r w:rsidRPr="00D10110">
        <w:t>использования</w:t>
      </w:r>
      <w:r w:rsidR="00C61159" w:rsidRPr="00D10110">
        <w:t xml:space="preserve"> </w:t>
      </w:r>
      <w:r w:rsidRPr="00D10110">
        <w:t>единовременных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выплат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лечение</w:t>
      </w:r>
      <w:r w:rsidR="009F6448">
        <w:t>»</w:t>
      </w:r>
      <w:r w:rsidRPr="00D10110">
        <w:t>.</w:t>
      </w:r>
      <w:r w:rsidR="00C61159" w:rsidRPr="00D10110">
        <w:t xml:space="preserve"> </w:t>
      </w:r>
      <w:r w:rsidRPr="00D10110">
        <w:t>Согласно</w:t>
      </w:r>
      <w:r w:rsidR="00C61159" w:rsidRPr="00D10110">
        <w:t xml:space="preserve"> </w:t>
      </w:r>
      <w:r w:rsidRPr="00D10110">
        <w:t>документу,</w:t>
      </w:r>
      <w:r w:rsidR="00C61159" w:rsidRPr="00D10110">
        <w:t xml:space="preserve"> </w:t>
      </w:r>
      <w:r w:rsidRPr="00D10110">
        <w:t>планировалось,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10</w:t>
      </w:r>
      <w:r w:rsidR="00C61159" w:rsidRPr="00D10110">
        <w:t xml:space="preserve"> </w:t>
      </w:r>
      <w:r w:rsidRPr="00D10110">
        <w:t>августа</w:t>
      </w:r>
      <w:r w:rsidR="00C61159" w:rsidRPr="00D10110">
        <w:t xml:space="preserve"> </w:t>
      </w:r>
      <w:r w:rsidRPr="00D10110">
        <w:t>2024-го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февраля</w:t>
      </w:r>
      <w:r w:rsidR="00C61159" w:rsidRPr="00D10110">
        <w:t xml:space="preserve"> </w:t>
      </w:r>
      <w:r w:rsidRPr="00D10110">
        <w:t>2025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приостановлено</w:t>
      </w:r>
      <w:r w:rsidR="00C61159" w:rsidRPr="00D10110">
        <w:t xml:space="preserve"> </w:t>
      </w:r>
      <w:r w:rsidRPr="00D10110">
        <w:t>финансирование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накоплений</w:t>
      </w:r>
      <w:r w:rsidR="00C61159" w:rsidRPr="00D10110">
        <w:t xml:space="preserve"> </w:t>
      </w:r>
      <w:r w:rsidRPr="00D10110">
        <w:t>стоматологических</w:t>
      </w:r>
      <w:r w:rsidR="00C61159" w:rsidRPr="00D10110">
        <w:t xml:space="preserve"> </w:t>
      </w:r>
      <w:r w:rsidRPr="00D10110">
        <w:t>услуг,</w:t>
      </w:r>
      <w:r w:rsidR="00C61159" w:rsidRPr="00D10110">
        <w:t xml:space="preserve"> </w:t>
      </w:r>
      <w:r w:rsidRPr="00D10110">
        <w:t>оказываемых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клиниках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территории</w:t>
      </w:r>
      <w:r w:rsidR="00C61159" w:rsidRPr="00D10110">
        <w:t xml:space="preserve"> </w:t>
      </w:r>
      <w:r w:rsidRPr="00D10110">
        <w:t>Казахстана.</w:t>
      </w:r>
    </w:p>
    <w:p w14:paraId="5342189B" w14:textId="77777777" w:rsidR="0077696B" w:rsidRPr="00D10110" w:rsidRDefault="0077696B" w:rsidP="0077696B">
      <w:r w:rsidRPr="00D10110">
        <w:t>Опубликованный</w:t>
      </w:r>
      <w:r w:rsidR="00C61159" w:rsidRPr="00D10110">
        <w:t xml:space="preserve"> </w:t>
      </w:r>
      <w:r w:rsidRPr="00D10110">
        <w:t>проект</w:t>
      </w:r>
      <w:r w:rsidR="00C61159" w:rsidRPr="00D10110">
        <w:t xml:space="preserve"> </w:t>
      </w:r>
      <w:r w:rsidRPr="00D10110">
        <w:t>был</w:t>
      </w:r>
      <w:r w:rsidR="00C61159" w:rsidRPr="00D10110">
        <w:t xml:space="preserve"> </w:t>
      </w:r>
      <w:r w:rsidRPr="00D10110">
        <w:t>подготовлен</w:t>
      </w:r>
      <w:r w:rsidR="00C61159" w:rsidRPr="00D10110">
        <w:t xml:space="preserve"> </w:t>
      </w:r>
      <w:r w:rsidRPr="00D10110">
        <w:t>группой</w:t>
      </w:r>
      <w:r w:rsidR="00C61159" w:rsidRPr="00D10110">
        <w:t xml:space="preserve"> </w:t>
      </w:r>
      <w:r w:rsidRPr="00D10110">
        <w:t>экспертов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рамках</w:t>
      </w:r>
      <w:r w:rsidR="00C61159" w:rsidRPr="00D10110">
        <w:t xml:space="preserve"> </w:t>
      </w:r>
      <w:r w:rsidRPr="00D10110">
        <w:t>масштабной</w:t>
      </w:r>
      <w:r w:rsidR="00C61159" w:rsidRPr="00D10110">
        <w:t xml:space="preserve"> </w:t>
      </w:r>
      <w:r w:rsidRPr="00D10110">
        <w:t>работы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="009F6448">
        <w:t>«</w:t>
      </w:r>
      <w:r w:rsidRPr="00D10110">
        <w:t>повышению</w:t>
      </w:r>
      <w:r w:rsidR="00C61159" w:rsidRPr="00D10110">
        <w:t xml:space="preserve"> </w:t>
      </w:r>
      <w:r w:rsidRPr="00D10110">
        <w:t>финансовой</w:t>
      </w:r>
      <w:r w:rsidR="00C61159" w:rsidRPr="00D10110">
        <w:t xml:space="preserve"> </w:t>
      </w:r>
      <w:r w:rsidRPr="00D10110">
        <w:t>устойчивости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адекватности</w:t>
      </w:r>
      <w:r w:rsidR="00C61159" w:rsidRPr="00D10110">
        <w:t xml:space="preserve"> </w:t>
      </w:r>
      <w:r w:rsidRPr="00D10110">
        <w:t>пенсионной</w:t>
      </w:r>
      <w:r w:rsidR="00C61159" w:rsidRPr="00D10110">
        <w:t xml:space="preserve"> </w:t>
      </w:r>
      <w:r w:rsidRPr="00D10110">
        <w:t>системы</w:t>
      </w:r>
      <w:r w:rsidR="00C61159" w:rsidRPr="00D10110">
        <w:t xml:space="preserve"> </w:t>
      </w:r>
      <w:r w:rsidRPr="00D10110">
        <w:t>Казахстана</w:t>
      </w:r>
      <w:r w:rsidR="009F6448">
        <w:t>»</w:t>
      </w:r>
      <w:r w:rsidRPr="00D10110">
        <w:t>.</w:t>
      </w:r>
      <w:r w:rsidR="00C61159" w:rsidRPr="00D10110">
        <w:t xml:space="preserve"> </w:t>
      </w:r>
      <w:r w:rsidRPr="00D10110">
        <w:t>Эдакая</w:t>
      </w:r>
      <w:r w:rsidR="00C61159" w:rsidRPr="00D10110">
        <w:t xml:space="preserve"> </w:t>
      </w:r>
      <w:r w:rsidRPr="00D10110">
        <w:t>иллюзия,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которой</w:t>
      </w:r>
      <w:r w:rsidR="00C61159" w:rsidRPr="00D10110">
        <w:t xml:space="preserve"> </w:t>
      </w:r>
      <w:r w:rsidRPr="00D10110">
        <w:t>чиновники</w:t>
      </w:r>
      <w:r w:rsidR="00C61159" w:rsidRPr="00D10110">
        <w:t xml:space="preserve"> </w:t>
      </w:r>
      <w:r w:rsidRPr="00D10110">
        <w:t>преследуют</w:t>
      </w:r>
      <w:r w:rsidR="00C61159" w:rsidRPr="00D10110">
        <w:t xml:space="preserve"> </w:t>
      </w:r>
      <w:r w:rsidRPr="00D10110">
        <w:t>благородные</w:t>
      </w:r>
      <w:r w:rsidR="00C61159" w:rsidRPr="00D10110">
        <w:t xml:space="preserve"> </w:t>
      </w:r>
      <w:r w:rsidRPr="00D10110">
        <w:t>цели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беспокоятся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материальном</w:t>
      </w:r>
      <w:r w:rsidR="00C61159" w:rsidRPr="00D10110">
        <w:t xml:space="preserve"> </w:t>
      </w:r>
      <w:r w:rsidRPr="00D10110">
        <w:t>благополучии</w:t>
      </w:r>
      <w:r w:rsidR="00C61159" w:rsidRPr="00D10110">
        <w:t xml:space="preserve"> </w:t>
      </w:r>
      <w:r w:rsidRPr="00D10110">
        <w:t>казахстанцев: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граждане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растранжирили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накопления</w:t>
      </w:r>
      <w:r w:rsidR="00C61159" w:rsidRPr="00D10110">
        <w:t xml:space="preserve"> </w:t>
      </w:r>
      <w:r w:rsidRPr="00D10110">
        <w:t>раньше</w:t>
      </w:r>
      <w:r w:rsidR="00C61159" w:rsidRPr="00D10110">
        <w:t xml:space="preserve"> </w:t>
      </w:r>
      <w:r w:rsidRPr="00D10110">
        <w:t>времени.</w:t>
      </w:r>
    </w:p>
    <w:p w14:paraId="29B6CDF3" w14:textId="77777777" w:rsidR="0077696B" w:rsidRPr="00D10110" w:rsidRDefault="0077696B" w:rsidP="0077696B">
      <w:r w:rsidRPr="00D10110">
        <w:t>Далеко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секрет,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поколение,</w:t>
      </w:r>
      <w:r w:rsidR="00C61159" w:rsidRPr="00D10110">
        <w:t xml:space="preserve"> </w:t>
      </w:r>
      <w:r w:rsidRPr="00D10110">
        <w:t>которое</w:t>
      </w:r>
      <w:r w:rsidR="00C61159" w:rsidRPr="00D10110">
        <w:t xml:space="preserve"> </w:t>
      </w:r>
      <w:r w:rsidRPr="00D10110">
        <w:t>достигнет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возраста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r w:rsidRPr="00D10110">
        <w:t>пару</w:t>
      </w:r>
      <w:r w:rsidR="00C61159" w:rsidRPr="00D10110">
        <w:t xml:space="preserve"> </w:t>
      </w:r>
      <w:r w:rsidRPr="00D10110">
        <w:t>десятков</w:t>
      </w:r>
      <w:r w:rsidR="00C61159" w:rsidRPr="00D10110">
        <w:t xml:space="preserve"> </w:t>
      </w:r>
      <w:r w:rsidRPr="00D10110">
        <w:t>лет,</w:t>
      </w:r>
      <w:r w:rsidR="00C61159" w:rsidRPr="00D10110">
        <w:t xml:space="preserve"> </w:t>
      </w:r>
      <w:r w:rsidRPr="00D10110">
        <w:t>сможет</w:t>
      </w:r>
      <w:r w:rsidR="00C61159" w:rsidRPr="00D10110">
        <w:t xml:space="preserve"> </w:t>
      </w:r>
      <w:r w:rsidRPr="00D10110">
        <w:t>рассчитывать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себя.</w:t>
      </w:r>
      <w:r w:rsidR="00C61159" w:rsidRPr="00D10110">
        <w:t xml:space="preserve"> </w:t>
      </w:r>
      <w:r w:rsidRPr="00D10110">
        <w:t>Сейчас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Казахстане</w:t>
      </w:r>
      <w:r w:rsidR="00C61159" w:rsidRPr="00D10110">
        <w:t xml:space="preserve"> </w:t>
      </w:r>
      <w:r w:rsidRPr="00D10110">
        <w:t>действует</w:t>
      </w:r>
      <w:r w:rsidR="00C61159" w:rsidRPr="00D10110">
        <w:t xml:space="preserve"> </w:t>
      </w:r>
      <w:r w:rsidRPr="00D10110">
        <w:t>трехуровневая</w:t>
      </w:r>
      <w:r w:rsidR="00C61159" w:rsidRPr="00D10110">
        <w:t xml:space="preserve"> </w:t>
      </w:r>
      <w:r w:rsidRPr="00D10110">
        <w:t>пенсионная</w:t>
      </w:r>
      <w:r w:rsidR="00C61159" w:rsidRPr="00D10110">
        <w:t xml:space="preserve"> </w:t>
      </w:r>
      <w:r w:rsidRPr="00D10110">
        <w:t>система:</w:t>
      </w:r>
      <w:r w:rsidR="00C61159" w:rsidRPr="00D10110">
        <w:t xml:space="preserve"> </w:t>
      </w:r>
      <w:r w:rsidRPr="00D10110">
        <w:t>первый</w:t>
      </w:r>
      <w:r w:rsidR="00C61159" w:rsidRPr="00D10110">
        <w:t xml:space="preserve"> </w:t>
      </w:r>
      <w:r w:rsidRPr="00D10110">
        <w:t>уровень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базовая</w:t>
      </w:r>
      <w:r w:rsidR="00C61159" w:rsidRPr="00D10110">
        <w:t xml:space="preserve"> </w:t>
      </w:r>
      <w:r w:rsidRPr="00D10110">
        <w:t>пенсия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государства,</w:t>
      </w:r>
      <w:r w:rsidR="00C61159" w:rsidRPr="00D10110">
        <w:t xml:space="preserve"> </w:t>
      </w:r>
      <w:r w:rsidRPr="00D10110">
        <w:t>второй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обязательных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накоплений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третий</w:t>
      </w:r>
      <w:r w:rsidR="00C61159" w:rsidRPr="00D10110">
        <w:t xml:space="preserve"> </w:t>
      </w:r>
      <w:proofErr w:type="gramStart"/>
      <w:r w:rsidRPr="00D10110">
        <w:t>-</w:t>
      </w:r>
      <w:r w:rsidR="00C61159" w:rsidRPr="00D10110">
        <w:t xml:space="preserve"> </w:t>
      </w:r>
      <w:r w:rsidRPr="00D10110">
        <w:t>это</w:t>
      </w:r>
      <w:proofErr w:type="gramEnd"/>
      <w:r w:rsidR="00C61159" w:rsidRPr="00D10110">
        <w:t xml:space="preserve"> </w:t>
      </w:r>
      <w:r w:rsidRPr="00D10110">
        <w:t>добровольные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отчисления.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солидарный</w:t>
      </w:r>
      <w:r w:rsidR="00C61159" w:rsidRPr="00D10110">
        <w:t xml:space="preserve"> </w:t>
      </w:r>
      <w:r w:rsidRPr="00D10110">
        <w:t>уровень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пенсия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государства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сворачивается.</w:t>
      </w:r>
      <w:r w:rsidR="00C61159" w:rsidRPr="00D10110">
        <w:t xml:space="preserve"> </w:t>
      </w:r>
      <w:r w:rsidRPr="00D10110">
        <w:t>Те,</w:t>
      </w:r>
      <w:r w:rsidR="00C61159" w:rsidRPr="00D10110">
        <w:t xml:space="preserve"> </w:t>
      </w:r>
      <w:r w:rsidRPr="00D10110">
        <w:t>кто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имеет</w:t>
      </w:r>
      <w:r w:rsidR="00C61159" w:rsidRPr="00D10110">
        <w:t xml:space="preserve"> </w:t>
      </w:r>
      <w:r w:rsidRPr="00D10110">
        <w:t>трудового</w:t>
      </w:r>
      <w:r w:rsidR="00C61159" w:rsidRPr="00D10110">
        <w:t xml:space="preserve"> </w:t>
      </w:r>
      <w:r w:rsidRPr="00D10110">
        <w:t>стажа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1998</w:t>
      </w:r>
      <w:r w:rsidR="00C61159" w:rsidRPr="00D10110">
        <w:t xml:space="preserve"> </w:t>
      </w:r>
      <w:r w:rsidRPr="00D10110">
        <w:t>года,</w:t>
      </w:r>
      <w:r w:rsidR="00C61159" w:rsidRPr="00D10110">
        <w:t xml:space="preserve"> </w:t>
      </w:r>
      <w:r w:rsidRPr="00D10110">
        <w:t>рассчитывают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накопления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добровольные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отчисления,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опять</w:t>
      </w:r>
      <w:r w:rsidR="00C61159" w:rsidRPr="00D10110">
        <w:t xml:space="preserve"> </w:t>
      </w:r>
      <w:r w:rsidRPr="00D10110">
        <w:t>же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накопления.</w:t>
      </w:r>
    </w:p>
    <w:p w14:paraId="65079C5F" w14:textId="77777777" w:rsidR="0077696B" w:rsidRPr="00D10110" w:rsidRDefault="0077696B" w:rsidP="0077696B">
      <w:r w:rsidRPr="00D10110">
        <w:t>С</w:t>
      </w:r>
      <w:r w:rsidR="00C61159" w:rsidRPr="00D10110">
        <w:t xml:space="preserve"> </w:t>
      </w:r>
      <w:r w:rsidRPr="00D10110">
        <w:t>одной</w:t>
      </w:r>
      <w:r w:rsidR="00C61159" w:rsidRPr="00D10110">
        <w:t xml:space="preserve"> </w:t>
      </w:r>
      <w:r w:rsidRPr="00D10110">
        <w:t>стороны,</w:t>
      </w:r>
      <w:r w:rsidR="00C61159" w:rsidRPr="00D10110">
        <w:t xml:space="preserve"> </w:t>
      </w:r>
      <w:r w:rsidRPr="00D10110">
        <w:t>такой</w:t>
      </w:r>
      <w:r w:rsidR="00C61159" w:rsidRPr="00D10110">
        <w:t xml:space="preserve"> </w:t>
      </w:r>
      <w:r w:rsidRPr="00D10110">
        <w:t>подход</w:t>
      </w:r>
      <w:r w:rsidR="00C61159" w:rsidRPr="00D10110">
        <w:t xml:space="preserve"> </w:t>
      </w:r>
      <w:r w:rsidRPr="00D10110">
        <w:t>стимулирует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тому,</w:t>
      </w:r>
      <w:r w:rsidR="00C61159" w:rsidRPr="00D10110">
        <w:t xml:space="preserve"> </w:t>
      </w:r>
      <w:r w:rsidRPr="00D10110">
        <w:t>чтобы</w:t>
      </w:r>
      <w:r w:rsidR="00C61159" w:rsidRPr="00D10110">
        <w:t xml:space="preserve"> </w:t>
      </w:r>
      <w:r w:rsidRPr="00D10110">
        <w:t>люди</w:t>
      </w:r>
      <w:r w:rsidR="00C61159" w:rsidRPr="00D10110">
        <w:t xml:space="preserve"> </w:t>
      </w:r>
      <w:r w:rsidRPr="00D10110">
        <w:t>думали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своем</w:t>
      </w:r>
      <w:r w:rsidR="00C61159" w:rsidRPr="00D10110">
        <w:t xml:space="preserve"> </w:t>
      </w:r>
      <w:r w:rsidRPr="00D10110">
        <w:t>будущем</w:t>
      </w:r>
      <w:r w:rsidR="00C61159" w:rsidRPr="00D10110">
        <w:t xml:space="preserve"> </w:t>
      </w:r>
      <w:r w:rsidRPr="00D10110">
        <w:t>сегодня,</w:t>
      </w:r>
      <w:r w:rsidR="00C61159" w:rsidRPr="00D10110">
        <w:t xml:space="preserve"> </w:t>
      </w:r>
      <w:r w:rsidRPr="00D10110">
        <w:t>показывали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доходы,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которых</w:t>
      </w:r>
      <w:r w:rsidR="00C61159" w:rsidRPr="00D10110">
        <w:t xml:space="preserve"> </w:t>
      </w:r>
      <w:r w:rsidRPr="00D10110">
        <w:t>отчисляются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отчисления.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другой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видеть</w:t>
      </w:r>
      <w:r w:rsidR="00C61159" w:rsidRPr="00D10110">
        <w:t xml:space="preserve"> </w:t>
      </w:r>
      <w:r w:rsidRPr="00D10110">
        <w:t>обратный</w:t>
      </w:r>
      <w:r w:rsidR="00C61159" w:rsidRPr="00D10110">
        <w:t xml:space="preserve"> </w:t>
      </w:r>
      <w:r w:rsidRPr="00D10110">
        <w:t>процесс,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экономика</w:t>
      </w:r>
      <w:r w:rsidR="00C61159" w:rsidRPr="00D10110">
        <w:t xml:space="preserve"> </w:t>
      </w:r>
      <w:r w:rsidRPr="00D10110">
        <w:t>крайне</w:t>
      </w:r>
      <w:r w:rsidR="00C61159" w:rsidRPr="00D10110">
        <w:t xml:space="preserve"> </w:t>
      </w:r>
      <w:r w:rsidRPr="00D10110">
        <w:t>неохотно</w:t>
      </w:r>
      <w:r w:rsidR="00C61159" w:rsidRPr="00D10110">
        <w:t xml:space="preserve"> </w:t>
      </w:r>
      <w:r w:rsidRPr="00D10110">
        <w:t>выходит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серого</w:t>
      </w:r>
      <w:r w:rsidR="00C61159" w:rsidRPr="00D10110">
        <w:t xml:space="preserve"> </w:t>
      </w:r>
      <w:r w:rsidRPr="00D10110">
        <w:t>сектора.</w:t>
      </w:r>
      <w:r w:rsidR="00C61159" w:rsidRPr="00D10110">
        <w:t xml:space="preserve"> </w:t>
      </w:r>
      <w:r w:rsidRPr="00D10110">
        <w:t>Так</w:t>
      </w:r>
      <w:r w:rsidR="00C61159" w:rsidRPr="00D10110">
        <w:t xml:space="preserve"> </w:t>
      </w:r>
      <w:r w:rsidRPr="00D10110">
        <w:t>уж</w:t>
      </w:r>
      <w:r w:rsidR="00C61159" w:rsidRPr="00D10110">
        <w:t xml:space="preserve"> </w:t>
      </w:r>
      <w:r w:rsidRPr="00D10110">
        <w:t>сложилось,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эффективность</w:t>
      </w:r>
      <w:r w:rsidR="00C61159" w:rsidRPr="00D10110">
        <w:t xml:space="preserve"> </w:t>
      </w:r>
      <w:r w:rsidRPr="00D10110">
        <w:t>управления</w:t>
      </w:r>
      <w:r w:rsidR="00C61159" w:rsidRPr="00D10110">
        <w:t xml:space="preserve"> </w:t>
      </w:r>
      <w:r w:rsidRPr="00D10110">
        <w:t>пенсионными</w:t>
      </w:r>
      <w:r w:rsidR="00C61159" w:rsidRPr="00D10110">
        <w:t xml:space="preserve"> </w:t>
      </w:r>
      <w:r w:rsidRPr="00D10110">
        <w:t>активами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вызывает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населения</w:t>
      </w:r>
      <w:r w:rsidR="00C61159" w:rsidRPr="00D10110">
        <w:t xml:space="preserve"> </w:t>
      </w:r>
      <w:r w:rsidRPr="00D10110">
        <w:t>вообще</w:t>
      </w:r>
      <w:r w:rsidR="00C61159" w:rsidRPr="00D10110">
        <w:t xml:space="preserve"> </w:t>
      </w:r>
      <w:r w:rsidRPr="00D10110">
        <w:t>никакого</w:t>
      </w:r>
      <w:r w:rsidR="00C61159" w:rsidRPr="00D10110">
        <w:t xml:space="preserve"> </w:t>
      </w:r>
      <w:r w:rsidRPr="00D10110">
        <w:t>доверия.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раз</w:t>
      </w:r>
      <w:r w:rsidR="00C61159" w:rsidRPr="00D10110">
        <w:t xml:space="preserve"> </w:t>
      </w:r>
      <w:r w:rsidRPr="00D10110">
        <w:t>менялись</w:t>
      </w:r>
      <w:r w:rsidR="00C61159" w:rsidRPr="00D10110">
        <w:t xml:space="preserve"> </w:t>
      </w:r>
      <w:r w:rsidRPr="00D10110">
        <w:t>руководители</w:t>
      </w:r>
      <w:r w:rsidR="00C61159" w:rsidRPr="00D10110">
        <w:t xml:space="preserve"> </w:t>
      </w:r>
      <w:r w:rsidRPr="00D10110">
        <w:t>пенсионного</w:t>
      </w:r>
      <w:r w:rsidR="00C61159" w:rsidRPr="00D10110">
        <w:t xml:space="preserve"> </w:t>
      </w:r>
      <w:r w:rsidRPr="00D10110">
        <w:t>фонда,</w:t>
      </w:r>
      <w:r w:rsidR="00C61159" w:rsidRPr="00D10110">
        <w:t xml:space="preserve"> </w:t>
      </w:r>
      <w:r w:rsidRPr="00D10110">
        <w:t>да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сама</w:t>
      </w:r>
      <w:r w:rsidR="00C61159" w:rsidRPr="00D10110">
        <w:t xml:space="preserve"> </w:t>
      </w:r>
      <w:r w:rsidRPr="00D10110">
        <w:t>структура</w:t>
      </w:r>
      <w:r w:rsidR="00C61159" w:rsidRPr="00D10110">
        <w:t xml:space="preserve"> </w:t>
      </w:r>
      <w:proofErr w:type="spellStart"/>
      <w:r w:rsidRPr="00D10110">
        <w:t>пенсионки</w:t>
      </w:r>
      <w:proofErr w:type="spellEnd"/>
      <w:r w:rsidR="00C61159" w:rsidRPr="00D10110">
        <w:t xml:space="preserve"> </w:t>
      </w:r>
      <w:r w:rsidRPr="00D10110">
        <w:t>пережила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одну</w:t>
      </w:r>
      <w:r w:rsidR="00C61159" w:rsidRPr="00D10110">
        <w:t xml:space="preserve"> </w:t>
      </w:r>
      <w:r w:rsidRPr="00D10110">
        <w:t>трансформацию.</w:t>
      </w:r>
      <w:r w:rsidR="00C61159" w:rsidRPr="00D10110">
        <w:t xml:space="preserve"> </w:t>
      </w:r>
      <w:r w:rsidRPr="00D10110">
        <w:t>Увы,</w:t>
      </w:r>
      <w:r w:rsidR="00C61159" w:rsidRPr="00D10110">
        <w:t xml:space="preserve"> </w:t>
      </w:r>
      <w:r w:rsidRPr="00D10110">
        <w:t>реальность</w:t>
      </w:r>
      <w:r w:rsidR="00C61159" w:rsidRPr="00D10110">
        <w:t xml:space="preserve"> </w:t>
      </w:r>
      <w:r w:rsidRPr="00D10110">
        <w:t>такова,</w:t>
      </w:r>
      <w:r w:rsidR="00C61159" w:rsidRPr="00D10110">
        <w:t xml:space="preserve"> </w:t>
      </w:r>
      <w:r w:rsidRPr="00D10110">
        <w:t>что,</w:t>
      </w:r>
      <w:r w:rsidR="00C61159" w:rsidRPr="00D10110">
        <w:t xml:space="preserve"> </w:t>
      </w:r>
      <w:r w:rsidRPr="00D10110">
        <w:t>задумываясь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своей</w:t>
      </w:r>
      <w:r w:rsidR="00C61159" w:rsidRPr="00D10110">
        <w:t xml:space="preserve"> </w:t>
      </w:r>
      <w:r w:rsidRPr="00D10110">
        <w:t>пенсии,</w:t>
      </w:r>
      <w:r w:rsidR="00C61159" w:rsidRPr="00D10110">
        <w:t xml:space="preserve"> </w:t>
      </w:r>
      <w:r w:rsidRPr="00D10110">
        <w:t>многие</w:t>
      </w:r>
      <w:r w:rsidR="00C61159" w:rsidRPr="00D10110">
        <w:t xml:space="preserve"> </w:t>
      </w:r>
      <w:r w:rsidRPr="00D10110">
        <w:t>предпочитают</w:t>
      </w:r>
      <w:r w:rsidR="00C61159" w:rsidRPr="00D10110">
        <w:t xml:space="preserve"> </w:t>
      </w:r>
      <w:r w:rsidRPr="00D10110">
        <w:t>идти</w:t>
      </w:r>
      <w:r w:rsidR="00C61159" w:rsidRPr="00D10110">
        <w:t xml:space="preserve"> </w:t>
      </w:r>
      <w:r w:rsidRPr="00D10110">
        <w:t>альтернативным</w:t>
      </w:r>
      <w:r w:rsidR="00C61159" w:rsidRPr="00D10110">
        <w:t xml:space="preserve"> </w:t>
      </w:r>
      <w:r w:rsidRPr="00D10110">
        <w:t>путем,</w:t>
      </w:r>
      <w:r w:rsidR="00C61159" w:rsidRPr="00D10110">
        <w:t xml:space="preserve"> </w:t>
      </w:r>
      <w:r w:rsidRPr="00D10110">
        <w:t>складывая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заработанное</w:t>
      </w:r>
      <w:r w:rsidR="00C61159" w:rsidRPr="00D10110">
        <w:t xml:space="preserve"> </w:t>
      </w:r>
      <w:r w:rsidRPr="00D10110">
        <w:t>под</w:t>
      </w:r>
      <w:r w:rsidR="00C61159" w:rsidRPr="00D10110">
        <w:t xml:space="preserve"> </w:t>
      </w:r>
      <w:r w:rsidRPr="00D10110">
        <w:t>подушку.</w:t>
      </w:r>
    </w:p>
    <w:p w14:paraId="7006D215" w14:textId="77777777" w:rsidR="0077696B" w:rsidRPr="00D10110" w:rsidRDefault="009F6448" w:rsidP="0077696B">
      <w:r>
        <w:t>«</w:t>
      </w:r>
      <w:r w:rsidR="0077696B" w:rsidRPr="00D10110">
        <w:t>Доходность</w:t>
      </w:r>
      <w:r w:rsidR="00C61159" w:rsidRPr="00D10110">
        <w:t xml:space="preserve"> </w:t>
      </w:r>
      <w:r w:rsidR="0077696B" w:rsidRPr="00D10110">
        <w:t>наших</w:t>
      </w:r>
      <w:r w:rsidR="00C61159" w:rsidRPr="00D10110">
        <w:t xml:space="preserve"> </w:t>
      </w:r>
      <w:r w:rsidR="0077696B" w:rsidRPr="00D10110">
        <w:t>накоплении</w:t>
      </w:r>
      <w:r w:rsidR="00C61159" w:rsidRPr="00D10110">
        <w:t xml:space="preserve"> </w:t>
      </w:r>
      <w:r w:rsidR="0077696B" w:rsidRPr="00D10110">
        <w:t>гораздо</w:t>
      </w:r>
      <w:r w:rsidR="00C61159" w:rsidRPr="00D10110">
        <w:t xml:space="preserve"> </w:t>
      </w:r>
      <w:r w:rsidR="0077696B" w:rsidRPr="00D10110">
        <w:t>ниже,</w:t>
      </w:r>
      <w:r w:rsidR="00C61159" w:rsidRPr="00D10110">
        <w:t xml:space="preserve"> </w:t>
      </w:r>
      <w:r w:rsidR="0077696B" w:rsidRPr="00D10110">
        <w:t>чем</w:t>
      </w:r>
      <w:r w:rsidR="00C61159" w:rsidRPr="00D10110">
        <w:t xml:space="preserve"> </w:t>
      </w:r>
      <w:r w:rsidR="0077696B" w:rsidRPr="00D10110">
        <w:t>реальная</w:t>
      </w:r>
      <w:r w:rsidR="00C61159" w:rsidRPr="00D10110">
        <w:t xml:space="preserve"> </w:t>
      </w:r>
      <w:r w:rsidR="0077696B" w:rsidRPr="00D10110">
        <w:t>инфляция,</w:t>
      </w:r>
      <w:r w:rsidR="00C61159" w:rsidRPr="00D10110">
        <w:t xml:space="preserve"> </w:t>
      </w:r>
      <w:r w:rsidR="0077696B" w:rsidRPr="00D10110">
        <w:t>и</w:t>
      </w:r>
      <w:r w:rsidR="00C61159" w:rsidRPr="00D10110">
        <w:t xml:space="preserve"> </w:t>
      </w:r>
      <w:r w:rsidR="0077696B" w:rsidRPr="00D10110">
        <w:t>все,</w:t>
      </w:r>
      <w:r w:rsidR="00C61159" w:rsidRPr="00D10110">
        <w:t xml:space="preserve"> </w:t>
      </w:r>
      <w:r w:rsidR="0077696B" w:rsidRPr="00D10110">
        <w:t>что</w:t>
      </w:r>
      <w:r w:rsidR="00C61159" w:rsidRPr="00D10110">
        <w:t xml:space="preserve"> </w:t>
      </w:r>
      <w:r w:rsidR="0077696B" w:rsidRPr="00D10110">
        <w:t>люди</w:t>
      </w:r>
      <w:r w:rsidR="00C61159" w:rsidRPr="00D10110">
        <w:t xml:space="preserve"> </w:t>
      </w:r>
      <w:r w:rsidR="0077696B" w:rsidRPr="00D10110">
        <w:t>отчисляют</w:t>
      </w:r>
      <w:r w:rsidR="00C61159" w:rsidRPr="00D10110">
        <w:t xml:space="preserve"> </w:t>
      </w:r>
      <w:r w:rsidR="0077696B" w:rsidRPr="00D10110">
        <w:t>из</w:t>
      </w:r>
      <w:r w:rsidR="00C61159" w:rsidRPr="00D10110">
        <w:t xml:space="preserve"> </w:t>
      </w:r>
      <w:r w:rsidR="0077696B" w:rsidRPr="00D10110">
        <w:t>своих</w:t>
      </w:r>
      <w:r w:rsidR="00C61159" w:rsidRPr="00D10110">
        <w:t xml:space="preserve"> </w:t>
      </w:r>
      <w:r w:rsidR="0077696B" w:rsidRPr="00D10110">
        <w:t>доходов</w:t>
      </w:r>
      <w:r w:rsidR="00C61159" w:rsidRPr="00D10110">
        <w:t xml:space="preserve"> </w:t>
      </w:r>
      <w:r w:rsidR="0077696B" w:rsidRPr="00D10110">
        <w:t>в</w:t>
      </w:r>
      <w:r w:rsidR="00C61159" w:rsidRPr="00D10110">
        <w:t xml:space="preserve"> </w:t>
      </w:r>
      <w:r w:rsidR="0077696B" w:rsidRPr="00D10110">
        <w:t>обязательном</w:t>
      </w:r>
      <w:r w:rsidR="00C61159" w:rsidRPr="00D10110">
        <w:t xml:space="preserve"> </w:t>
      </w:r>
      <w:r w:rsidR="0077696B" w:rsidRPr="00D10110">
        <w:t>порядке</w:t>
      </w:r>
      <w:r w:rsidR="00C61159" w:rsidRPr="00D10110">
        <w:t xml:space="preserve"> </w:t>
      </w:r>
      <w:r w:rsidR="0077696B" w:rsidRPr="00D10110">
        <w:t>в</w:t>
      </w:r>
      <w:r w:rsidR="00C61159" w:rsidRPr="00D10110">
        <w:t xml:space="preserve"> </w:t>
      </w:r>
      <w:r w:rsidR="0077696B" w:rsidRPr="00D10110">
        <w:t>ЕНПФ,</w:t>
      </w:r>
      <w:r w:rsidR="00C61159" w:rsidRPr="00D10110">
        <w:t xml:space="preserve"> </w:t>
      </w:r>
      <w:r w:rsidR="0077696B" w:rsidRPr="00D10110">
        <w:t>сильно</w:t>
      </w:r>
      <w:r w:rsidR="00C61159" w:rsidRPr="00D10110">
        <w:t xml:space="preserve"> </w:t>
      </w:r>
      <w:r w:rsidR="0077696B" w:rsidRPr="00D10110">
        <w:t>обесценивается,</w:t>
      </w:r>
      <w:r w:rsidR="00C61159" w:rsidRPr="00D10110">
        <w:t xml:space="preserve"> </w:t>
      </w:r>
      <w:r w:rsidR="0077696B" w:rsidRPr="00D10110">
        <w:t>поэтому</w:t>
      </w:r>
      <w:r w:rsidR="00C61159" w:rsidRPr="00D10110">
        <w:t xml:space="preserve"> </w:t>
      </w:r>
      <w:r w:rsidR="0077696B" w:rsidRPr="00D10110">
        <w:t>многие</w:t>
      </w:r>
      <w:r w:rsidR="00C61159" w:rsidRPr="00D10110">
        <w:t xml:space="preserve"> </w:t>
      </w:r>
      <w:r w:rsidR="0077696B" w:rsidRPr="00D10110">
        <w:t>ведут</w:t>
      </w:r>
      <w:r w:rsidR="00C61159" w:rsidRPr="00D10110">
        <w:t xml:space="preserve"> </w:t>
      </w:r>
      <w:r w:rsidR="0077696B" w:rsidRPr="00D10110">
        <w:t>себя</w:t>
      </w:r>
      <w:r w:rsidR="00C61159" w:rsidRPr="00D10110">
        <w:t xml:space="preserve"> </w:t>
      </w:r>
      <w:r w:rsidR="0077696B" w:rsidRPr="00D10110">
        <w:t>рационально:</w:t>
      </w:r>
      <w:r w:rsidR="00C61159" w:rsidRPr="00D10110">
        <w:t xml:space="preserve"> </w:t>
      </w:r>
      <w:r w:rsidR="0077696B" w:rsidRPr="00D10110">
        <w:t>заработную</w:t>
      </w:r>
      <w:r w:rsidR="00C61159" w:rsidRPr="00D10110">
        <w:t xml:space="preserve"> </w:t>
      </w:r>
      <w:r w:rsidR="0077696B" w:rsidRPr="00D10110">
        <w:t>плату</w:t>
      </w:r>
      <w:r w:rsidR="00C61159" w:rsidRPr="00D10110">
        <w:t xml:space="preserve"> </w:t>
      </w:r>
      <w:r w:rsidR="0077696B" w:rsidRPr="00D10110">
        <w:t>получают</w:t>
      </w:r>
      <w:r w:rsidR="00C61159" w:rsidRPr="00D10110">
        <w:t xml:space="preserve"> </w:t>
      </w:r>
      <w:r w:rsidR="0077696B" w:rsidRPr="00D10110">
        <w:t>в</w:t>
      </w:r>
      <w:r w:rsidR="00C61159" w:rsidRPr="00D10110">
        <w:t xml:space="preserve"> </w:t>
      </w:r>
      <w:r w:rsidR="0077696B" w:rsidRPr="00D10110">
        <w:t>конвертах</w:t>
      </w:r>
      <w:r w:rsidR="00C61159" w:rsidRPr="00D10110">
        <w:t xml:space="preserve"> </w:t>
      </w:r>
      <w:r w:rsidR="0077696B" w:rsidRPr="00D10110">
        <w:t>в</w:t>
      </w:r>
      <w:r w:rsidR="00C61159" w:rsidRPr="00D10110">
        <w:t xml:space="preserve"> </w:t>
      </w:r>
      <w:r w:rsidR="0077696B" w:rsidRPr="00D10110">
        <w:lastRenderedPageBreak/>
        <w:t>серой</w:t>
      </w:r>
      <w:r w:rsidR="00C61159" w:rsidRPr="00D10110">
        <w:t xml:space="preserve"> </w:t>
      </w:r>
      <w:r w:rsidR="0077696B" w:rsidRPr="00D10110">
        <w:t>зоне,</w:t>
      </w:r>
      <w:r w:rsidR="00C61159" w:rsidRPr="00D10110">
        <w:t xml:space="preserve"> </w:t>
      </w:r>
      <w:r w:rsidR="0077696B" w:rsidRPr="00D10110">
        <w:t>чтобы</w:t>
      </w:r>
      <w:r w:rsidR="00C61159" w:rsidRPr="00D10110">
        <w:t xml:space="preserve"> </w:t>
      </w:r>
      <w:r w:rsidR="0077696B" w:rsidRPr="00D10110">
        <w:t>не</w:t>
      </w:r>
      <w:r w:rsidR="00C61159" w:rsidRPr="00D10110">
        <w:t xml:space="preserve"> </w:t>
      </w:r>
      <w:r w:rsidR="0077696B" w:rsidRPr="00D10110">
        <w:t>делать</w:t>
      </w:r>
      <w:r w:rsidR="00C61159" w:rsidRPr="00D10110">
        <w:t xml:space="preserve"> </w:t>
      </w:r>
      <w:r w:rsidR="0077696B" w:rsidRPr="00D10110">
        <w:t>отчисления</w:t>
      </w:r>
      <w:r w:rsidR="00C61159" w:rsidRPr="00D10110">
        <w:t xml:space="preserve"> </w:t>
      </w:r>
      <w:r w:rsidR="0077696B" w:rsidRPr="00D10110">
        <w:t>ни</w:t>
      </w:r>
      <w:r w:rsidR="00C61159" w:rsidRPr="00D10110">
        <w:t xml:space="preserve"> </w:t>
      </w:r>
      <w:r w:rsidR="0077696B" w:rsidRPr="00D10110">
        <w:t>в</w:t>
      </w:r>
      <w:r w:rsidR="00C61159" w:rsidRPr="00D10110">
        <w:t xml:space="preserve"> </w:t>
      </w:r>
      <w:r w:rsidR="0077696B" w:rsidRPr="00D10110">
        <w:t>пенсионную</w:t>
      </w:r>
      <w:r w:rsidR="00C61159" w:rsidRPr="00D10110">
        <w:t xml:space="preserve"> </w:t>
      </w:r>
      <w:r w:rsidR="0077696B" w:rsidRPr="00D10110">
        <w:t>систему,</w:t>
      </w:r>
      <w:r w:rsidR="00C61159" w:rsidRPr="00D10110">
        <w:t xml:space="preserve"> </w:t>
      </w:r>
      <w:r w:rsidR="0077696B" w:rsidRPr="00D10110">
        <w:t>ни</w:t>
      </w:r>
      <w:r w:rsidR="00C61159" w:rsidRPr="00D10110">
        <w:t xml:space="preserve"> </w:t>
      </w:r>
      <w:r w:rsidR="0077696B" w:rsidRPr="00D10110">
        <w:t>в</w:t>
      </w:r>
      <w:r w:rsidR="00C61159" w:rsidRPr="00D10110">
        <w:t xml:space="preserve"> </w:t>
      </w:r>
      <w:r w:rsidR="0077696B" w:rsidRPr="00D10110">
        <w:t>ФСМС,</w:t>
      </w:r>
      <w:r w:rsidR="00C61159" w:rsidRPr="00D10110">
        <w:t xml:space="preserve"> </w:t>
      </w:r>
      <w:r w:rsidR="0077696B" w:rsidRPr="00D10110">
        <w:t>ни</w:t>
      </w:r>
      <w:r w:rsidR="00C61159" w:rsidRPr="00D10110">
        <w:t xml:space="preserve"> </w:t>
      </w:r>
      <w:r w:rsidR="0077696B" w:rsidRPr="00D10110">
        <w:t>в</w:t>
      </w:r>
      <w:r w:rsidR="00C61159" w:rsidRPr="00D10110">
        <w:t xml:space="preserve"> </w:t>
      </w:r>
      <w:r w:rsidR="0077696B" w:rsidRPr="00D10110">
        <w:t>ГФСС.</w:t>
      </w:r>
      <w:r w:rsidR="00C61159" w:rsidRPr="00D10110">
        <w:t xml:space="preserve"> </w:t>
      </w:r>
      <w:r w:rsidR="0077696B" w:rsidRPr="00D10110">
        <w:t>Это</w:t>
      </w:r>
      <w:r w:rsidR="00C61159" w:rsidRPr="00D10110">
        <w:t xml:space="preserve"> </w:t>
      </w:r>
      <w:r w:rsidR="0077696B" w:rsidRPr="00D10110">
        <w:t>выгодно</w:t>
      </w:r>
      <w:r w:rsidR="00C61159" w:rsidRPr="00D10110">
        <w:t xml:space="preserve"> </w:t>
      </w:r>
      <w:r w:rsidR="0077696B" w:rsidRPr="00D10110">
        <w:t>и</w:t>
      </w:r>
      <w:r w:rsidR="00C61159" w:rsidRPr="00D10110">
        <w:t xml:space="preserve"> </w:t>
      </w:r>
      <w:r w:rsidR="0077696B" w:rsidRPr="00D10110">
        <w:t>работодателям.</w:t>
      </w:r>
      <w:r w:rsidR="00C61159" w:rsidRPr="00D10110">
        <w:t xml:space="preserve"> </w:t>
      </w:r>
      <w:r w:rsidR="0077696B" w:rsidRPr="00D10110">
        <w:t>Расхождения</w:t>
      </w:r>
      <w:r w:rsidR="00C61159" w:rsidRPr="00D10110">
        <w:t xml:space="preserve"> </w:t>
      </w:r>
      <w:r w:rsidR="0077696B" w:rsidRPr="00D10110">
        <w:t>видны</w:t>
      </w:r>
      <w:r w:rsidR="00C61159" w:rsidRPr="00D10110">
        <w:t xml:space="preserve"> </w:t>
      </w:r>
      <w:r w:rsidR="0077696B" w:rsidRPr="00D10110">
        <w:t>по</w:t>
      </w:r>
      <w:r w:rsidR="00C61159" w:rsidRPr="00D10110">
        <w:t xml:space="preserve"> </w:t>
      </w:r>
      <w:r w:rsidR="0077696B" w:rsidRPr="00D10110">
        <w:t>данным</w:t>
      </w:r>
      <w:r w:rsidR="00C61159" w:rsidRPr="00D10110">
        <w:t xml:space="preserve"> </w:t>
      </w:r>
      <w:r w:rsidR="0077696B" w:rsidRPr="00D10110">
        <w:t>ЕНПФ</w:t>
      </w:r>
      <w:r w:rsidR="00C61159" w:rsidRPr="00D10110">
        <w:t xml:space="preserve"> </w:t>
      </w:r>
      <w:r w:rsidR="0077696B" w:rsidRPr="00D10110">
        <w:t>и</w:t>
      </w:r>
      <w:r w:rsidR="00C61159" w:rsidRPr="00D10110">
        <w:t xml:space="preserve"> </w:t>
      </w:r>
      <w:r w:rsidR="0077696B" w:rsidRPr="00D10110">
        <w:t>Бюро</w:t>
      </w:r>
      <w:r w:rsidR="00C61159" w:rsidRPr="00D10110">
        <w:t xml:space="preserve"> </w:t>
      </w:r>
      <w:r w:rsidR="0077696B" w:rsidRPr="00D10110">
        <w:t>национальной</w:t>
      </w:r>
      <w:r w:rsidR="00C61159" w:rsidRPr="00D10110">
        <w:t xml:space="preserve"> </w:t>
      </w:r>
      <w:r w:rsidR="0077696B" w:rsidRPr="00D10110">
        <w:t>статистики</w:t>
      </w:r>
      <w:r>
        <w:t>»</w:t>
      </w:r>
      <w:r w:rsidR="0077696B" w:rsidRPr="00D10110">
        <w:t>,</w:t>
      </w:r>
      <w:r w:rsidR="00C61159" w:rsidRPr="00D10110">
        <w:t xml:space="preserve"> </w:t>
      </w:r>
      <w:r w:rsidR="0077696B" w:rsidRPr="00D10110">
        <w:t>-</w:t>
      </w:r>
      <w:r w:rsidR="00C61159" w:rsidRPr="00D10110">
        <w:t xml:space="preserve"> </w:t>
      </w:r>
      <w:r w:rsidR="0077696B" w:rsidRPr="00D10110">
        <w:t>считает</w:t>
      </w:r>
      <w:r w:rsidR="00C61159" w:rsidRPr="00D10110">
        <w:t xml:space="preserve"> </w:t>
      </w:r>
      <w:r w:rsidR="0077696B" w:rsidRPr="00D10110">
        <w:t>экономист,</w:t>
      </w:r>
      <w:r w:rsidR="00C61159" w:rsidRPr="00D10110">
        <w:t xml:space="preserve"> </w:t>
      </w:r>
      <w:r w:rsidR="0077696B" w:rsidRPr="00D10110">
        <w:t>директор</w:t>
      </w:r>
      <w:r w:rsidR="00C61159" w:rsidRPr="00D10110">
        <w:t xml:space="preserve"> </w:t>
      </w:r>
      <w:r w:rsidR="0077696B" w:rsidRPr="00D10110">
        <w:t>центра</w:t>
      </w:r>
      <w:r w:rsidR="00C61159" w:rsidRPr="00D10110">
        <w:t xml:space="preserve"> </w:t>
      </w:r>
      <w:r w:rsidR="0077696B" w:rsidRPr="00D10110">
        <w:t>прикладных</w:t>
      </w:r>
      <w:r w:rsidR="00C61159" w:rsidRPr="00D10110">
        <w:t xml:space="preserve"> </w:t>
      </w:r>
      <w:r w:rsidR="0077696B" w:rsidRPr="00D10110">
        <w:t>исследований</w:t>
      </w:r>
      <w:r w:rsidR="00C61159" w:rsidRPr="00D10110">
        <w:t xml:space="preserve"> </w:t>
      </w:r>
      <w:r>
        <w:t>«</w:t>
      </w:r>
      <w:proofErr w:type="spellStart"/>
      <w:r w:rsidR="0077696B" w:rsidRPr="00D10110">
        <w:t>Талап</w:t>
      </w:r>
      <w:proofErr w:type="spellEnd"/>
      <w:r>
        <w:t>»</w:t>
      </w:r>
      <w:r w:rsidR="00C61159" w:rsidRPr="00D10110">
        <w:t xml:space="preserve"> </w:t>
      </w:r>
      <w:r w:rsidR="0077696B" w:rsidRPr="00D10110">
        <w:t>Рахим</w:t>
      </w:r>
      <w:r w:rsidR="00C61159" w:rsidRPr="00D10110">
        <w:t xml:space="preserve"> </w:t>
      </w:r>
      <w:proofErr w:type="spellStart"/>
      <w:r w:rsidR="0077696B" w:rsidRPr="00D10110">
        <w:t>Ошакбаев</w:t>
      </w:r>
      <w:proofErr w:type="spellEnd"/>
      <w:r w:rsidR="0077696B" w:rsidRPr="00D10110">
        <w:t>.</w:t>
      </w:r>
    </w:p>
    <w:p w14:paraId="50B66D35" w14:textId="77777777" w:rsidR="0077696B" w:rsidRPr="00D10110" w:rsidRDefault="0077696B" w:rsidP="0077696B">
      <w:r w:rsidRPr="00D10110">
        <w:t>Пожалуй,</w:t>
      </w:r>
      <w:r w:rsidR="00C61159" w:rsidRPr="00D10110">
        <w:t xml:space="preserve"> </w:t>
      </w:r>
      <w:r w:rsidRPr="00D10110">
        <w:t>наиболее</w:t>
      </w:r>
      <w:r w:rsidR="00C61159" w:rsidRPr="00D10110">
        <w:t xml:space="preserve"> </w:t>
      </w:r>
      <w:r w:rsidRPr="00D10110">
        <w:t>весомым</w:t>
      </w:r>
      <w:r w:rsidR="00C61159" w:rsidRPr="00D10110">
        <w:t xml:space="preserve"> </w:t>
      </w:r>
      <w:r w:rsidRPr="00D10110">
        <w:t>аргументом,</w:t>
      </w:r>
      <w:r w:rsidR="00C61159" w:rsidRPr="00D10110">
        <w:t xml:space="preserve"> </w:t>
      </w:r>
      <w:r w:rsidRPr="00D10110">
        <w:t>подтверждающим</w:t>
      </w:r>
      <w:r w:rsidR="00C61159" w:rsidRPr="00D10110">
        <w:t xml:space="preserve"> </w:t>
      </w:r>
      <w:r w:rsidRPr="00D10110">
        <w:t>слова</w:t>
      </w:r>
      <w:r w:rsidR="00C61159" w:rsidRPr="00D10110">
        <w:t xml:space="preserve"> </w:t>
      </w:r>
      <w:r w:rsidRPr="00D10110">
        <w:t>эксперта,</w:t>
      </w:r>
      <w:r w:rsidR="00C61159" w:rsidRPr="00D10110">
        <w:t xml:space="preserve"> </w:t>
      </w:r>
      <w:r w:rsidRPr="00D10110">
        <w:t>является</w:t>
      </w:r>
      <w:r w:rsidR="00C61159" w:rsidRPr="00D10110">
        <w:t xml:space="preserve"> </w:t>
      </w:r>
      <w:r w:rsidRPr="00D10110">
        <w:t>активное</w:t>
      </w:r>
      <w:r w:rsidR="00C61159" w:rsidRPr="00D10110">
        <w:t xml:space="preserve"> </w:t>
      </w:r>
      <w:r w:rsidRPr="00D10110">
        <w:t>изъятие</w:t>
      </w:r>
      <w:r w:rsidR="00C61159" w:rsidRPr="00D10110">
        <w:t xml:space="preserve"> </w:t>
      </w:r>
      <w:r w:rsidRPr="00D10110">
        <w:t>гражданами</w:t>
      </w:r>
      <w:r w:rsidR="00C61159" w:rsidRPr="00D10110">
        <w:t xml:space="preserve"> </w:t>
      </w:r>
      <w:r w:rsidRPr="00D10110">
        <w:t>средств,</w:t>
      </w:r>
      <w:r w:rsidR="00C61159" w:rsidRPr="00D10110">
        <w:t xml:space="preserve"> </w:t>
      </w:r>
      <w:r w:rsidRPr="00D10110">
        <w:t>накопленных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proofErr w:type="spellStart"/>
      <w:r w:rsidRPr="00D10110">
        <w:t>пенсионке</w:t>
      </w:r>
      <w:proofErr w:type="spellEnd"/>
      <w:r w:rsidRPr="00D10110">
        <w:t>,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право,</w:t>
      </w:r>
      <w:r w:rsidR="00C61159" w:rsidRPr="00D10110">
        <w:t xml:space="preserve"> </w:t>
      </w:r>
      <w:r w:rsidRPr="00D10110">
        <w:t>которое</w:t>
      </w:r>
      <w:r w:rsidR="00C61159" w:rsidRPr="00D10110">
        <w:t xml:space="preserve"> </w:t>
      </w:r>
      <w:r w:rsidRPr="00D10110">
        <w:t>появилось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казахстанцев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2021</w:t>
      </w:r>
      <w:r w:rsidR="00C61159" w:rsidRPr="00D10110">
        <w:t xml:space="preserve"> </w:t>
      </w:r>
      <w:r w:rsidRPr="00D10110">
        <w:t>году.</w:t>
      </w:r>
      <w:r w:rsidR="00C61159" w:rsidRPr="00D10110">
        <w:t xml:space="preserve"> </w:t>
      </w:r>
      <w:r w:rsidRPr="00D10110">
        <w:t>Снять,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известно,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средства,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лишь</w:t>
      </w:r>
      <w:r w:rsidR="00C61159" w:rsidRPr="00D10110">
        <w:t xml:space="preserve"> </w:t>
      </w:r>
      <w:r w:rsidRPr="00D10110">
        <w:t>те,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превышают</w:t>
      </w:r>
      <w:r w:rsidR="00C61159" w:rsidRPr="00D10110">
        <w:t xml:space="preserve"> </w:t>
      </w:r>
      <w:r w:rsidRPr="00D10110">
        <w:t>порога</w:t>
      </w:r>
      <w:r w:rsidR="00C61159" w:rsidRPr="00D10110">
        <w:t xml:space="preserve"> </w:t>
      </w:r>
      <w:r w:rsidRPr="00D10110">
        <w:t>достаточности.</w:t>
      </w:r>
      <w:r w:rsidR="00C61159" w:rsidRPr="00D10110">
        <w:t xml:space="preserve"> </w:t>
      </w:r>
      <w:r w:rsidRPr="00D10110">
        <w:t>Последний,</w:t>
      </w:r>
      <w:r w:rsidR="00C61159" w:rsidRPr="00D10110">
        <w:t xml:space="preserve"> </w:t>
      </w:r>
      <w:proofErr w:type="gramStart"/>
      <w:r w:rsidRPr="00D10110">
        <w:t>к</w:t>
      </w:r>
      <w:r w:rsidR="00C61159" w:rsidRPr="00D10110">
        <w:t xml:space="preserve"> </w:t>
      </w:r>
      <w:r w:rsidRPr="00D10110">
        <w:t>сожалению</w:t>
      </w:r>
      <w:proofErr w:type="gramEnd"/>
      <w:r w:rsidR="00C61159" w:rsidRPr="00D10110">
        <w:t xml:space="preserve"> </w:t>
      </w:r>
      <w:r w:rsidRPr="00D10110">
        <w:t>большинства,</w:t>
      </w:r>
      <w:r w:rsidR="00C61159" w:rsidRPr="00D10110">
        <w:t xml:space="preserve"> </w:t>
      </w:r>
      <w:r w:rsidRPr="00D10110">
        <w:t>растет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дрожжах,</w:t>
      </w:r>
      <w:r w:rsidR="00C61159" w:rsidRPr="00D10110">
        <w:t xml:space="preserve"> </w:t>
      </w:r>
      <w:r w:rsidRPr="00D10110">
        <w:t>уменьшая</w:t>
      </w:r>
      <w:r w:rsidR="00C61159" w:rsidRPr="00D10110">
        <w:t xml:space="preserve"> </w:t>
      </w:r>
      <w:r w:rsidRPr="00D10110">
        <w:t>сумму</w:t>
      </w:r>
      <w:r w:rsidR="00C61159" w:rsidRPr="00D10110">
        <w:t xml:space="preserve"> </w:t>
      </w:r>
      <w:r w:rsidRPr="00D10110">
        <w:t>денег,</w:t>
      </w:r>
      <w:r w:rsidR="00C61159" w:rsidRPr="00D10110">
        <w:t xml:space="preserve"> </w:t>
      </w:r>
      <w:r w:rsidRPr="00D10110">
        <w:t>которыми</w:t>
      </w:r>
      <w:r w:rsidR="00C61159" w:rsidRPr="00D10110">
        <w:t xml:space="preserve"> </w:t>
      </w:r>
      <w:r w:rsidRPr="00D10110">
        <w:t>государство</w:t>
      </w:r>
      <w:r w:rsidR="00C61159" w:rsidRPr="00D10110">
        <w:t xml:space="preserve"> </w:t>
      </w:r>
      <w:r w:rsidRPr="00D10110">
        <w:t>дает</w:t>
      </w:r>
      <w:r w:rsidR="00C61159" w:rsidRPr="00D10110">
        <w:t xml:space="preserve"> </w:t>
      </w:r>
      <w:r w:rsidRPr="00D10110">
        <w:t>воспользоваться.</w:t>
      </w:r>
      <w:r w:rsidR="00C61159" w:rsidRPr="00D10110">
        <w:t xml:space="preserve"> </w:t>
      </w:r>
      <w:r w:rsidRPr="00D10110">
        <w:t>Например,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2021-м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40-летнего</w:t>
      </w:r>
      <w:r w:rsidR="00C61159" w:rsidRPr="00D10110">
        <w:t xml:space="preserve"> </w:t>
      </w:r>
      <w:r w:rsidRPr="00D10110">
        <w:t>казахстанца</w:t>
      </w:r>
      <w:r w:rsidR="00C61159" w:rsidRPr="00D10110">
        <w:t xml:space="preserve"> </w:t>
      </w:r>
      <w:r w:rsidRPr="00D10110">
        <w:t>порог</w:t>
      </w:r>
      <w:r w:rsidR="00C61159" w:rsidRPr="00D10110">
        <w:t xml:space="preserve"> </w:t>
      </w:r>
      <w:r w:rsidRPr="00D10110">
        <w:t>достаточности</w:t>
      </w:r>
      <w:r w:rsidR="00C61159" w:rsidRPr="00D10110">
        <w:t xml:space="preserve"> </w:t>
      </w:r>
      <w:r w:rsidRPr="00D10110">
        <w:t>составлял</w:t>
      </w:r>
      <w:r w:rsidR="00C61159" w:rsidRPr="00D10110">
        <w:t xml:space="preserve"> </w:t>
      </w:r>
      <w:r w:rsidRPr="00D10110">
        <w:t>чуть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3,4</w:t>
      </w:r>
      <w:r w:rsidR="00C61159" w:rsidRPr="00D10110">
        <w:t xml:space="preserve"> </w:t>
      </w:r>
      <w:r w:rsidRPr="00D10110">
        <w:t>миллиона</w:t>
      </w:r>
      <w:r w:rsidR="00C61159" w:rsidRPr="00D10110">
        <w:t xml:space="preserve"> </w:t>
      </w:r>
      <w:r w:rsidRPr="00D10110">
        <w:t>тенге,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сумма</w:t>
      </w:r>
      <w:r w:rsidR="00C61159" w:rsidRPr="00D10110">
        <w:t xml:space="preserve"> </w:t>
      </w:r>
      <w:r w:rsidRPr="00D10110">
        <w:t>составила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6,1</w:t>
      </w:r>
      <w:r w:rsidR="00C61159" w:rsidRPr="00D10110">
        <w:t xml:space="preserve"> </w:t>
      </w:r>
      <w:r w:rsidRPr="00D10110">
        <w:t>миллиона.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этот</w:t>
      </w:r>
      <w:r w:rsidR="00C61159" w:rsidRPr="00D10110">
        <w:t xml:space="preserve"> </w:t>
      </w:r>
      <w:r w:rsidRPr="00D10110">
        <w:t>рубеж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достигнут,</w:t>
      </w:r>
      <w:r w:rsidR="00C61159" w:rsidRPr="00D10110">
        <w:t xml:space="preserve"> </w:t>
      </w:r>
      <w:r w:rsidRPr="00D10110">
        <w:t>соответственно,</w:t>
      </w:r>
      <w:r w:rsidR="00C61159" w:rsidRPr="00D10110">
        <w:t xml:space="preserve"> </w:t>
      </w:r>
      <w:r w:rsidRPr="00D10110">
        <w:t>человек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снять</w:t>
      </w:r>
      <w:r w:rsidR="00C61159" w:rsidRPr="00D10110">
        <w:t xml:space="preserve"> </w:t>
      </w:r>
      <w:r w:rsidRPr="00D10110">
        <w:t>ни</w:t>
      </w:r>
      <w:r w:rsidR="00C61159" w:rsidRPr="00D10110">
        <w:t xml:space="preserve"> </w:t>
      </w:r>
      <w:r w:rsidRPr="00D10110">
        <w:t>одной</w:t>
      </w:r>
      <w:r w:rsidR="00C61159" w:rsidRPr="00D10110">
        <w:t xml:space="preserve"> </w:t>
      </w:r>
      <w:proofErr w:type="spellStart"/>
      <w:r w:rsidRPr="00D10110">
        <w:t>тиынки</w:t>
      </w:r>
      <w:proofErr w:type="spellEnd"/>
      <w:r w:rsidRPr="00D10110">
        <w:t>.</w:t>
      </w:r>
    </w:p>
    <w:p w14:paraId="01887495" w14:textId="77777777" w:rsidR="0077696B" w:rsidRPr="00D10110" w:rsidRDefault="0077696B" w:rsidP="0077696B">
      <w:r w:rsidRPr="00D10110">
        <w:t>Такое</w:t>
      </w:r>
      <w:r w:rsidR="00C61159" w:rsidRPr="00D10110">
        <w:t xml:space="preserve"> </w:t>
      </w:r>
      <w:r w:rsidRPr="00D10110">
        <w:t>резкое</w:t>
      </w:r>
      <w:r w:rsidR="00C61159" w:rsidRPr="00D10110">
        <w:t xml:space="preserve"> </w:t>
      </w:r>
      <w:r w:rsidRPr="00D10110">
        <w:t>увеличение</w:t>
      </w:r>
      <w:r w:rsidR="00C61159" w:rsidRPr="00D10110">
        <w:t xml:space="preserve"> </w:t>
      </w:r>
      <w:r w:rsidRPr="00D10110">
        <w:t>порога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неслучайно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стало</w:t>
      </w:r>
      <w:r w:rsidR="00C61159" w:rsidRPr="00D10110">
        <w:t xml:space="preserve"> </w:t>
      </w:r>
      <w:r w:rsidRPr="00D10110">
        <w:t>следствием</w:t>
      </w:r>
      <w:r w:rsidR="00C61159" w:rsidRPr="00D10110">
        <w:t xml:space="preserve"> </w:t>
      </w:r>
      <w:r w:rsidRPr="00D10110">
        <w:t>того,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proofErr w:type="gramStart"/>
      <w:r w:rsidRPr="00D10110">
        <w:t>2021-2022</w:t>
      </w:r>
      <w:proofErr w:type="gramEnd"/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казахстанцы</w:t>
      </w:r>
      <w:r w:rsidR="00C61159" w:rsidRPr="00D10110">
        <w:t xml:space="preserve"> </w:t>
      </w:r>
      <w:r w:rsidRPr="00D10110">
        <w:t>начали</w:t>
      </w:r>
      <w:r w:rsidR="00C61159" w:rsidRPr="00D10110">
        <w:t xml:space="preserve"> </w:t>
      </w:r>
      <w:r w:rsidRPr="00D10110">
        <w:t>активно</w:t>
      </w:r>
      <w:r w:rsidR="00C61159" w:rsidRPr="00D10110">
        <w:t xml:space="preserve"> </w:t>
      </w:r>
      <w:r w:rsidRPr="00D10110">
        <w:t>приобретать</w:t>
      </w:r>
      <w:r w:rsidR="00C61159" w:rsidRPr="00D10110">
        <w:t xml:space="preserve"> </w:t>
      </w:r>
      <w:r w:rsidRPr="00D10110">
        <w:t>жилье,</w:t>
      </w:r>
      <w:r w:rsidR="00C61159" w:rsidRPr="00D10110">
        <w:t xml:space="preserve"> </w:t>
      </w:r>
      <w:r w:rsidRPr="00D10110">
        <w:t>используя</w:t>
      </w:r>
      <w:r w:rsidR="00C61159" w:rsidRPr="00D10110">
        <w:t xml:space="preserve"> </w:t>
      </w:r>
      <w:r w:rsidRPr="00D10110">
        <w:t>средства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ЕНПФ.</w:t>
      </w:r>
      <w:r w:rsidR="00C61159" w:rsidRPr="00D10110">
        <w:t xml:space="preserve"> </w:t>
      </w:r>
      <w:r w:rsidRPr="00D10110">
        <w:t>Да,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привело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росту</w:t>
      </w:r>
      <w:r w:rsidR="00C61159" w:rsidRPr="00D10110">
        <w:t xml:space="preserve"> </w:t>
      </w:r>
      <w:r w:rsidRPr="00D10110">
        <w:t>цен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недвижимость,</w:t>
      </w:r>
      <w:r w:rsidR="00C61159" w:rsidRPr="00D10110">
        <w:t xml:space="preserve"> </w:t>
      </w:r>
      <w:r w:rsidRPr="00D10110">
        <w:t>но,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мнению</w:t>
      </w:r>
      <w:r w:rsidR="00C61159" w:rsidRPr="00D10110">
        <w:t xml:space="preserve"> </w:t>
      </w:r>
      <w:r w:rsidRPr="00D10110">
        <w:t>многих</w:t>
      </w:r>
      <w:r w:rsidR="00C61159" w:rsidRPr="00D10110">
        <w:t xml:space="preserve"> </w:t>
      </w:r>
      <w:r w:rsidRPr="00D10110">
        <w:t>экспертов,</w:t>
      </w:r>
      <w:r w:rsidR="00C61159" w:rsidRPr="00D10110">
        <w:t xml:space="preserve"> </w:t>
      </w:r>
      <w:r w:rsidRPr="00D10110">
        <w:t>такое</w:t>
      </w:r>
      <w:r w:rsidR="00C61159" w:rsidRPr="00D10110">
        <w:t xml:space="preserve"> </w:t>
      </w:r>
      <w:r w:rsidRPr="00D10110">
        <w:t>вложение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оказалось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рациональным,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хранение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фонде,</w:t>
      </w:r>
      <w:r w:rsidR="00C61159" w:rsidRPr="00D10110">
        <w:t xml:space="preserve"> </w:t>
      </w:r>
      <w:r w:rsidRPr="00D10110">
        <w:t>где</w:t>
      </w:r>
      <w:r w:rsidR="00C61159" w:rsidRPr="00D10110">
        <w:t xml:space="preserve"> </w:t>
      </w:r>
      <w:r w:rsidRPr="00D10110">
        <w:t>деньги</w:t>
      </w:r>
      <w:r w:rsidR="00C61159" w:rsidRPr="00D10110">
        <w:t xml:space="preserve"> </w:t>
      </w:r>
      <w:r w:rsidRPr="00D10110">
        <w:t>обесцениваются.</w:t>
      </w:r>
    </w:p>
    <w:p w14:paraId="6AED21F0" w14:textId="77777777" w:rsidR="0077696B" w:rsidRPr="00D10110" w:rsidRDefault="00300412" w:rsidP="0077696B">
      <w:r w:rsidRPr="00D10110">
        <w:t>СТРАННЫЕ</w:t>
      </w:r>
      <w:r w:rsidR="00C61159" w:rsidRPr="00D10110">
        <w:t xml:space="preserve"> </w:t>
      </w:r>
      <w:r w:rsidRPr="00D10110">
        <w:t>ПРИОРИТЕТЫ</w:t>
      </w:r>
    </w:p>
    <w:p w14:paraId="263BDBAB" w14:textId="77777777" w:rsidR="0077696B" w:rsidRPr="00D10110" w:rsidRDefault="0077696B" w:rsidP="0077696B">
      <w:r w:rsidRPr="00D10110">
        <w:t>Сегодня</w:t>
      </w:r>
      <w:r w:rsidR="00C61159" w:rsidRPr="00D10110">
        <w:t xml:space="preserve"> </w:t>
      </w:r>
      <w:r w:rsidRPr="00D10110">
        <w:t>большинство</w:t>
      </w:r>
      <w:r w:rsidR="00C61159" w:rsidRPr="00D10110">
        <w:t xml:space="preserve"> </w:t>
      </w:r>
      <w:r w:rsidRPr="00D10110">
        <w:t>казахстанцев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себе</w:t>
      </w:r>
      <w:r w:rsidR="00C61159" w:rsidRPr="00D10110">
        <w:t xml:space="preserve"> </w:t>
      </w:r>
      <w:r w:rsidRPr="00D10110">
        <w:t>позволить</w:t>
      </w:r>
      <w:r w:rsidR="00C61159" w:rsidRPr="00D10110">
        <w:t xml:space="preserve"> </w:t>
      </w:r>
      <w:r w:rsidRPr="00D10110">
        <w:t>использовать</w:t>
      </w:r>
      <w:r w:rsidR="00C61159" w:rsidRPr="00D10110">
        <w:t xml:space="preserve"> </w:t>
      </w:r>
      <w:r w:rsidRPr="00D10110">
        <w:t>деньги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ЕНПФ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покупки</w:t>
      </w:r>
      <w:r w:rsidR="00C61159" w:rsidRPr="00D10110">
        <w:t xml:space="preserve"> </w:t>
      </w:r>
      <w:r w:rsidRPr="00D10110">
        <w:t>жилья</w:t>
      </w:r>
      <w:r w:rsidR="00C61159" w:rsidRPr="00D10110">
        <w:t xml:space="preserve"> </w:t>
      </w:r>
      <w:r w:rsidRPr="00D10110">
        <w:t>из-за</w:t>
      </w:r>
      <w:r w:rsidR="00C61159" w:rsidRPr="00D10110">
        <w:t xml:space="preserve"> </w:t>
      </w:r>
      <w:r w:rsidRPr="00D10110">
        <w:t>высокого</w:t>
      </w:r>
      <w:r w:rsidR="00C61159" w:rsidRPr="00D10110">
        <w:t xml:space="preserve"> </w:t>
      </w:r>
      <w:r w:rsidRPr="00D10110">
        <w:t>порога</w:t>
      </w:r>
      <w:r w:rsidR="00C61159" w:rsidRPr="00D10110">
        <w:t xml:space="preserve"> </w:t>
      </w:r>
      <w:r w:rsidRPr="00D10110">
        <w:t>достаточности.</w:t>
      </w:r>
      <w:r w:rsidR="00C61159" w:rsidRPr="00D10110">
        <w:t xml:space="preserve"> </w:t>
      </w:r>
      <w:r w:rsidRPr="00D10110">
        <w:t>При</w:t>
      </w:r>
      <w:r w:rsidR="00C61159" w:rsidRPr="00D10110">
        <w:t xml:space="preserve"> </w:t>
      </w:r>
      <w:r w:rsidRPr="00D10110">
        <w:t>этом,</w:t>
      </w:r>
      <w:r w:rsidR="00C61159" w:rsidRPr="00D10110">
        <w:t xml:space="preserve"> </w:t>
      </w:r>
      <w:r w:rsidRPr="00D10110">
        <w:t>согласно</w:t>
      </w:r>
      <w:r w:rsidR="00C61159" w:rsidRPr="00D10110">
        <w:t xml:space="preserve"> </w:t>
      </w:r>
      <w:r w:rsidRPr="00D10110">
        <w:t>действующему</w:t>
      </w:r>
      <w:r w:rsidR="00C61159" w:rsidRPr="00D10110">
        <w:t xml:space="preserve"> </w:t>
      </w:r>
      <w:r w:rsidRPr="00D10110">
        <w:t>порядку,</w:t>
      </w:r>
      <w:r w:rsidR="00C61159" w:rsidRPr="00D10110">
        <w:t xml:space="preserve"> </w:t>
      </w:r>
      <w:r w:rsidRPr="00D10110">
        <w:t>использовать</w:t>
      </w:r>
      <w:r w:rsidR="00C61159" w:rsidRPr="00D10110">
        <w:t xml:space="preserve"> </w:t>
      </w:r>
      <w:r w:rsidRPr="00D10110">
        <w:t>средства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можно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оплаты</w:t>
      </w:r>
      <w:r w:rsidR="00C61159" w:rsidRPr="00D10110">
        <w:t xml:space="preserve"> </w:t>
      </w:r>
      <w:r w:rsidRPr="00D10110">
        <w:t>лечения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передачи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управление</w:t>
      </w:r>
      <w:r w:rsidR="00C61159" w:rsidRPr="00D10110">
        <w:t xml:space="preserve"> </w:t>
      </w:r>
      <w:r w:rsidRPr="00D10110">
        <w:t>инвестиционным</w:t>
      </w:r>
      <w:r w:rsidR="00C61159" w:rsidRPr="00D10110">
        <w:t xml:space="preserve"> </w:t>
      </w:r>
      <w:r w:rsidRPr="00D10110">
        <w:t>компаниям.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инвестиционным</w:t>
      </w:r>
      <w:r w:rsidR="00C61159" w:rsidRPr="00D10110">
        <w:t xml:space="preserve"> </w:t>
      </w:r>
      <w:r w:rsidRPr="00D10110">
        <w:t>проектам</w:t>
      </w:r>
      <w:r w:rsidR="00C61159" w:rsidRPr="00D10110">
        <w:t xml:space="preserve"> </w:t>
      </w:r>
      <w:r w:rsidRPr="00D10110">
        <w:t>казахстанцы</w:t>
      </w:r>
      <w:r w:rsidR="00C61159" w:rsidRPr="00D10110">
        <w:t xml:space="preserve"> </w:t>
      </w:r>
      <w:r w:rsidRPr="00D10110">
        <w:t>относятся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осторожностью,</w:t>
      </w:r>
      <w:r w:rsidR="00C61159" w:rsidRPr="00D10110">
        <w:t xml:space="preserve"> </w:t>
      </w:r>
      <w:r w:rsidRPr="00D10110">
        <w:t>то,</w:t>
      </w:r>
      <w:r w:rsidR="00C61159" w:rsidRPr="00D10110">
        <w:t xml:space="preserve"> </w:t>
      </w:r>
      <w:r w:rsidRPr="00D10110">
        <w:t>согласно</w:t>
      </w:r>
      <w:r w:rsidR="00C61159" w:rsidRPr="00D10110">
        <w:t xml:space="preserve"> </w:t>
      </w:r>
      <w:r w:rsidRPr="00D10110">
        <w:t>официальным</w:t>
      </w:r>
      <w:r w:rsidR="00C61159" w:rsidRPr="00D10110">
        <w:t xml:space="preserve"> </w:t>
      </w:r>
      <w:r w:rsidRPr="00D10110">
        <w:t>цифрам,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лечение</w:t>
      </w:r>
      <w:r w:rsidR="00C61159" w:rsidRPr="00D10110">
        <w:t xml:space="preserve"> </w:t>
      </w:r>
      <w:r w:rsidRPr="00D10110">
        <w:t>денег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жалеют.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данным</w:t>
      </w:r>
      <w:r w:rsidR="00C61159" w:rsidRPr="00D10110">
        <w:t xml:space="preserve"> </w:t>
      </w:r>
      <w:r w:rsidRPr="00D10110">
        <w:t>ЕНПФ,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января</w:t>
      </w:r>
      <w:r w:rsidR="00C61159" w:rsidRPr="00D10110">
        <w:t xml:space="preserve"> </w:t>
      </w:r>
      <w:r w:rsidRPr="00D10110">
        <w:t>2021-го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1</w:t>
      </w:r>
      <w:r w:rsidR="00C61159" w:rsidRPr="00D10110">
        <w:t xml:space="preserve"> </w:t>
      </w:r>
      <w:r w:rsidRPr="00D10110">
        <w:t>января</w:t>
      </w:r>
      <w:r w:rsidR="00C61159" w:rsidRPr="00D10110">
        <w:t xml:space="preserve"> </w:t>
      </w:r>
      <w:r w:rsidRPr="00D10110">
        <w:t>2024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исполнил</w:t>
      </w:r>
      <w:r w:rsidR="00C61159" w:rsidRPr="00D10110">
        <w:t xml:space="preserve"> </w:t>
      </w:r>
      <w:r w:rsidRPr="00D10110">
        <w:t>477</w:t>
      </w:r>
      <w:r w:rsidR="00C61159" w:rsidRPr="00D10110">
        <w:t xml:space="preserve"> </w:t>
      </w:r>
      <w:r w:rsidRPr="00D10110">
        <w:t>866</w:t>
      </w:r>
      <w:r w:rsidR="00C61159" w:rsidRPr="00D10110">
        <w:t xml:space="preserve"> </w:t>
      </w:r>
      <w:r w:rsidRPr="00D10110">
        <w:t>заявлений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лечение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общую</w:t>
      </w:r>
      <w:r w:rsidR="00C61159" w:rsidRPr="00D10110">
        <w:t xml:space="preserve"> </w:t>
      </w:r>
      <w:r w:rsidRPr="00D10110">
        <w:t>сумму</w:t>
      </w:r>
      <w:r w:rsidR="00C61159" w:rsidRPr="00D10110">
        <w:t xml:space="preserve"> </w:t>
      </w:r>
      <w:r w:rsidRPr="00D10110">
        <w:t>419,3</w:t>
      </w:r>
      <w:r w:rsidR="00C61159" w:rsidRPr="00D10110">
        <w:t xml:space="preserve"> </w:t>
      </w:r>
      <w:r w:rsidRPr="00D10110">
        <w:t>миллиарда</w:t>
      </w:r>
      <w:r w:rsidR="00C61159" w:rsidRPr="00D10110">
        <w:t xml:space="preserve"> </w:t>
      </w:r>
      <w:r w:rsidRPr="00D10110">
        <w:t>тенге,</w:t>
      </w:r>
      <w:r w:rsidR="00C61159" w:rsidRPr="00D10110">
        <w:t xml:space="preserve"> </w:t>
      </w:r>
      <w:r w:rsidRPr="00D10110">
        <w:t>где</w:t>
      </w:r>
      <w:r w:rsidR="00C61159" w:rsidRPr="00D10110">
        <w:t xml:space="preserve"> </w:t>
      </w:r>
      <w:r w:rsidRPr="00D10110">
        <w:t>96,5</w:t>
      </w:r>
      <w:r w:rsidR="00C61159" w:rsidRPr="00D10110">
        <w:t xml:space="preserve"> </w:t>
      </w:r>
      <w:r w:rsidRPr="00D10110">
        <w:t>процента</w:t>
      </w:r>
      <w:r w:rsidR="00C61159" w:rsidRPr="00D10110">
        <w:t xml:space="preserve"> </w:t>
      </w:r>
      <w:r w:rsidRPr="00D10110">
        <w:t>заявлений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получение</w:t>
      </w:r>
      <w:r w:rsidR="00C61159" w:rsidRPr="00D10110">
        <w:t xml:space="preserve"> </w:t>
      </w:r>
      <w:r w:rsidRPr="00D10110">
        <w:t>стоматологических</w:t>
      </w:r>
      <w:r w:rsidR="00C61159" w:rsidRPr="00D10110">
        <w:t xml:space="preserve"> </w:t>
      </w:r>
      <w:r w:rsidRPr="00D10110">
        <w:t>услуг.</w:t>
      </w:r>
      <w:r w:rsidR="00C61159" w:rsidRPr="00D10110">
        <w:t xml:space="preserve"> </w:t>
      </w:r>
      <w:r w:rsidRPr="00D10110">
        <w:t>Они,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слову,</w:t>
      </w:r>
      <w:r w:rsidR="00C61159" w:rsidRPr="00D10110">
        <w:t xml:space="preserve"> </w:t>
      </w:r>
      <w:r w:rsidRPr="00D10110">
        <w:t>всегда</w:t>
      </w:r>
      <w:r w:rsidR="00C61159" w:rsidRPr="00D10110">
        <w:t xml:space="preserve"> </w:t>
      </w:r>
      <w:r w:rsidRPr="00D10110">
        <w:t>были</w:t>
      </w:r>
      <w:r w:rsidR="00C61159" w:rsidRPr="00D10110">
        <w:t xml:space="preserve"> </w:t>
      </w:r>
      <w:r w:rsidRPr="00D10110">
        <w:t>довольно</w:t>
      </w:r>
      <w:r w:rsidR="00C61159" w:rsidRPr="00D10110">
        <w:t xml:space="preserve"> </w:t>
      </w:r>
      <w:r w:rsidRPr="00D10110">
        <w:t>дорогой</w:t>
      </w:r>
      <w:r w:rsidR="00C61159" w:rsidRPr="00D10110">
        <w:t xml:space="preserve"> </w:t>
      </w:r>
      <w:r w:rsidRPr="00D10110">
        <w:t>услугой,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сегодня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многих</w:t>
      </w:r>
      <w:r w:rsidR="00C61159" w:rsidRPr="00D10110">
        <w:t xml:space="preserve"> </w:t>
      </w:r>
      <w:r w:rsidRPr="00D10110">
        <w:t>жителей</w:t>
      </w:r>
      <w:r w:rsidR="00C61159" w:rsidRPr="00D10110">
        <w:t xml:space="preserve"> </w:t>
      </w:r>
      <w:r w:rsidRPr="00D10110">
        <w:t>оказались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вовсе</w:t>
      </w:r>
      <w:r w:rsidR="00C61159" w:rsidRPr="00D10110">
        <w:t xml:space="preserve"> </w:t>
      </w:r>
      <w:r w:rsidRPr="00D10110">
        <w:t>недостижимой.</w:t>
      </w:r>
      <w:r w:rsidR="00C61159" w:rsidRPr="00D10110">
        <w:t xml:space="preserve"> </w:t>
      </w:r>
      <w:r w:rsidRPr="00D10110">
        <w:t>Судите</w:t>
      </w:r>
      <w:r w:rsidR="00C61159" w:rsidRPr="00D10110">
        <w:t xml:space="preserve"> </w:t>
      </w:r>
      <w:r w:rsidRPr="00D10110">
        <w:t>сами,</w:t>
      </w:r>
      <w:r w:rsidR="00C61159" w:rsidRPr="00D10110">
        <w:t xml:space="preserve"> </w:t>
      </w:r>
      <w:r w:rsidRPr="00D10110">
        <w:t>стоимость</w:t>
      </w:r>
      <w:r w:rsidR="00C61159" w:rsidRPr="00D10110">
        <w:t xml:space="preserve"> </w:t>
      </w:r>
      <w:r w:rsidRPr="00D10110">
        <w:t>установки</w:t>
      </w:r>
      <w:r w:rsidR="00C61159" w:rsidRPr="00D10110">
        <w:t xml:space="preserve"> </w:t>
      </w:r>
      <w:r w:rsidRPr="00D10110">
        <w:t>одного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импланта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коронкой</w:t>
      </w:r>
      <w:r w:rsidR="00C61159" w:rsidRPr="00D10110">
        <w:t xml:space="preserve"> </w:t>
      </w:r>
      <w:r w:rsidRPr="00D10110">
        <w:t>обходится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сумму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250</w:t>
      </w:r>
      <w:r w:rsidR="00C61159" w:rsidRPr="00D10110">
        <w:t xml:space="preserve"> </w:t>
      </w:r>
      <w:r w:rsidRPr="00D10110">
        <w:t>до</w:t>
      </w:r>
      <w:r w:rsidR="00C61159" w:rsidRPr="00D10110">
        <w:t xml:space="preserve"> </w:t>
      </w:r>
      <w:r w:rsidRPr="00D10110">
        <w:t>500</w:t>
      </w:r>
      <w:r w:rsidR="00C61159" w:rsidRPr="00D10110">
        <w:t xml:space="preserve"> </w:t>
      </w:r>
      <w:r w:rsidRPr="00D10110">
        <w:t>тысяч</w:t>
      </w:r>
      <w:r w:rsidR="00C61159" w:rsidRPr="00D10110">
        <w:t xml:space="preserve"> </w:t>
      </w:r>
      <w:r w:rsidRPr="00D10110">
        <w:t>тенге.</w:t>
      </w:r>
      <w:r w:rsidR="00C61159" w:rsidRPr="00D10110">
        <w:t xml:space="preserve"> </w:t>
      </w:r>
      <w:r w:rsidRPr="00D10110">
        <w:t>Понятно,</w:t>
      </w:r>
      <w:r w:rsidR="00C61159" w:rsidRPr="00D10110">
        <w:t xml:space="preserve"> </w:t>
      </w:r>
      <w:r w:rsidRPr="00D10110">
        <w:t>что,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человек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ЕНПФ</w:t>
      </w:r>
      <w:r w:rsidR="00C61159" w:rsidRPr="00D10110">
        <w:t xml:space="preserve"> </w:t>
      </w:r>
      <w:r w:rsidRPr="00D10110">
        <w:t>перекрыть</w:t>
      </w:r>
      <w:r w:rsidR="00C61159" w:rsidRPr="00D10110">
        <w:t xml:space="preserve"> </w:t>
      </w:r>
      <w:r w:rsidRPr="00D10110">
        <w:t>хоть</w:t>
      </w:r>
      <w:r w:rsidR="00C61159" w:rsidRPr="00D10110">
        <w:t xml:space="preserve"> </w:t>
      </w:r>
      <w:r w:rsidRPr="00D10110">
        <w:t>какую-то</w:t>
      </w:r>
      <w:r w:rsidR="00C61159" w:rsidRPr="00D10110">
        <w:t xml:space="preserve"> </w:t>
      </w:r>
      <w:r w:rsidRPr="00D10110">
        <w:t>часть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этих</w:t>
      </w:r>
      <w:r w:rsidR="00C61159" w:rsidRPr="00D10110">
        <w:t xml:space="preserve"> </w:t>
      </w:r>
      <w:r w:rsidRPr="00D10110">
        <w:t>расходов,</w:t>
      </w:r>
      <w:r w:rsidR="00C61159" w:rsidRPr="00D10110">
        <w:t xml:space="preserve"> </w:t>
      </w:r>
      <w:r w:rsidRPr="00D10110">
        <w:t>он</w:t>
      </w:r>
      <w:r w:rsidR="00C61159" w:rsidRPr="00D10110">
        <w:t xml:space="preserve"> </w:t>
      </w:r>
      <w:r w:rsidRPr="00D10110">
        <w:t>такой</w:t>
      </w:r>
      <w:r w:rsidR="00C61159" w:rsidRPr="00D10110">
        <w:t xml:space="preserve"> </w:t>
      </w:r>
      <w:r w:rsidRPr="00D10110">
        <w:t>возможностью</w:t>
      </w:r>
      <w:r w:rsidR="00C61159" w:rsidRPr="00D10110">
        <w:t xml:space="preserve"> </w:t>
      </w:r>
      <w:r w:rsidRPr="00D10110">
        <w:t>воспользуется.</w:t>
      </w:r>
    </w:p>
    <w:p w14:paraId="6166E84A" w14:textId="77777777" w:rsidR="0077696B" w:rsidRPr="00D10110" w:rsidRDefault="0077696B" w:rsidP="0077696B">
      <w:r w:rsidRPr="00D10110">
        <w:t>Но,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оказалось,</w:t>
      </w:r>
      <w:r w:rsidR="00C61159" w:rsidRPr="00D10110">
        <w:t xml:space="preserve"> </w:t>
      </w:r>
      <w:r w:rsidRPr="00D10110">
        <w:t>далеко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обратившиеся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медпомощью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ней</w:t>
      </w:r>
      <w:r w:rsidR="00C61159" w:rsidRPr="00D10110">
        <w:t xml:space="preserve"> </w:t>
      </w:r>
      <w:r w:rsidRPr="00D10110">
        <w:t>нуждались.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гласят</w:t>
      </w:r>
      <w:r w:rsidR="00C61159" w:rsidRPr="00D10110">
        <w:t xml:space="preserve"> </w:t>
      </w:r>
      <w:r w:rsidRPr="00D10110">
        <w:t>городские</w:t>
      </w:r>
      <w:r w:rsidR="00C61159" w:rsidRPr="00D10110">
        <w:t xml:space="preserve"> </w:t>
      </w:r>
      <w:r w:rsidRPr="00D10110">
        <w:t>легенды,</w:t>
      </w:r>
      <w:r w:rsidR="00C61159" w:rsidRPr="00D10110">
        <w:t xml:space="preserve"> </w:t>
      </w:r>
      <w:r w:rsidRPr="00D10110">
        <w:t>некоторые</w:t>
      </w:r>
      <w:r w:rsidR="00C61159" w:rsidRPr="00D10110">
        <w:t xml:space="preserve"> </w:t>
      </w:r>
      <w:r w:rsidRPr="00D10110">
        <w:t>нашли</w:t>
      </w:r>
      <w:r w:rsidR="00C61159" w:rsidRPr="00D10110">
        <w:t xml:space="preserve"> </w:t>
      </w:r>
      <w:r w:rsidRPr="00D10110">
        <w:t>способ</w:t>
      </w:r>
      <w:r w:rsidR="00C61159" w:rsidRPr="00D10110">
        <w:t xml:space="preserve"> </w:t>
      </w:r>
      <w:r w:rsidR="009F6448">
        <w:t>«</w:t>
      </w:r>
      <w:r w:rsidRPr="00D10110">
        <w:t>обналичивать</w:t>
      </w:r>
      <w:r w:rsidR="009F6448">
        <w:t>»</w:t>
      </w:r>
      <w:r w:rsidR="00C61159" w:rsidRPr="00D10110">
        <w:t xml:space="preserve"> </w:t>
      </w:r>
      <w:r w:rsidRPr="00D10110">
        <w:t>пенсионные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r w:rsidRPr="00D10110">
        <w:t>недобросовестных</w:t>
      </w:r>
      <w:r w:rsidR="00C61159" w:rsidRPr="00D10110">
        <w:t xml:space="preserve"> </w:t>
      </w:r>
      <w:r w:rsidRPr="00D10110">
        <w:t>стоматологов.</w:t>
      </w:r>
      <w:r w:rsidR="00C61159" w:rsidRPr="00D10110">
        <w:t xml:space="preserve"> </w:t>
      </w:r>
      <w:r w:rsidRPr="00D10110">
        <w:t>Схема</w:t>
      </w:r>
      <w:r w:rsidR="00C61159" w:rsidRPr="00D10110">
        <w:t xml:space="preserve"> </w:t>
      </w:r>
      <w:r w:rsidRPr="00D10110">
        <w:t>предельно</w:t>
      </w:r>
      <w:r w:rsidR="00C61159" w:rsidRPr="00D10110">
        <w:t xml:space="preserve"> </w:t>
      </w:r>
      <w:r w:rsidRPr="00D10110">
        <w:t>проста:</w:t>
      </w:r>
      <w:r w:rsidR="00C61159" w:rsidRPr="00D10110">
        <w:t xml:space="preserve"> </w:t>
      </w:r>
      <w:r w:rsidRPr="00D10110">
        <w:t>дантист</w:t>
      </w:r>
      <w:r w:rsidR="00C61159" w:rsidRPr="00D10110">
        <w:t xml:space="preserve"> </w:t>
      </w:r>
      <w:r w:rsidRPr="00D10110">
        <w:t>якобы</w:t>
      </w:r>
      <w:r w:rsidR="00C61159" w:rsidRPr="00D10110">
        <w:t xml:space="preserve"> </w:t>
      </w:r>
      <w:r w:rsidRPr="00D10110">
        <w:t>оказывает</w:t>
      </w:r>
      <w:r w:rsidR="00C61159" w:rsidRPr="00D10110">
        <w:t xml:space="preserve"> </w:t>
      </w:r>
      <w:r w:rsidRPr="00D10110">
        <w:t>услугу,</w:t>
      </w:r>
      <w:r w:rsidR="00C61159" w:rsidRPr="00D10110">
        <w:t xml:space="preserve"> </w:t>
      </w:r>
      <w:r w:rsidRPr="00D10110">
        <w:t>допустим,</w:t>
      </w:r>
      <w:r w:rsidR="00C61159" w:rsidRPr="00D10110">
        <w:t xml:space="preserve"> </w:t>
      </w:r>
      <w:r w:rsidR="009F6448">
        <w:t>«</w:t>
      </w:r>
      <w:r w:rsidRPr="00D10110">
        <w:t>ставит</w:t>
      </w:r>
      <w:r w:rsidR="009F6448">
        <w:t>»</w:t>
      </w:r>
      <w:r w:rsidR="00C61159" w:rsidRPr="00D10110">
        <w:t xml:space="preserve"> </w:t>
      </w:r>
      <w:r w:rsidRPr="00D10110">
        <w:t>три</w:t>
      </w:r>
      <w:r w:rsidR="00C61159" w:rsidRPr="00D10110">
        <w:t xml:space="preserve"> </w:t>
      </w:r>
      <w:r w:rsidRPr="00D10110">
        <w:t>импланта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выставляет</w:t>
      </w:r>
      <w:r w:rsidR="00C61159" w:rsidRPr="00D10110">
        <w:t xml:space="preserve"> </w:t>
      </w:r>
      <w:r w:rsidRPr="00D10110">
        <w:t>счет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полтора</w:t>
      </w:r>
      <w:r w:rsidR="00C61159" w:rsidRPr="00D10110">
        <w:t xml:space="preserve"> </w:t>
      </w:r>
      <w:r w:rsidRPr="00D10110">
        <w:t>миллиона</w:t>
      </w:r>
      <w:r w:rsidR="00C61159" w:rsidRPr="00D10110">
        <w:t xml:space="preserve"> </w:t>
      </w:r>
      <w:r w:rsidRPr="00D10110">
        <w:t>тенге.</w:t>
      </w:r>
      <w:r w:rsidR="00C61159" w:rsidRPr="00D10110">
        <w:t xml:space="preserve"> </w:t>
      </w:r>
      <w:r w:rsidRPr="00D10110">
        <w:t>Получает</w:t>
      </w:r>
      <w:r w:rsidR="00C61159" w:rsidRPr="00D10110">
        <w:t xml:space="preserve"> </w:t>
      </w:r>
      <w:r w:rsidRPr="00D10110">
        <w:t>средства</w:t>
      </w:r>
      <w:r w:rsidR="00C61159" w:rsidRPr="00D10110">
        <w:t xml:space="preserve"> </w:t>
      </w:r>
      <w:r w:rsidRPr="00D10110">
        <w:t>и,</w:t>
      </w:r>
      <w:r w:rsidR="00C61159" w:rsidRPr="00D10110">
        <w:t xml:space="preserve"> </w:t>
      </w:r>
      <w:r w:rsidRPr="00D10110">
        <w:t>забрав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="009F6448">
        <w:t>«</w:t>
      </w:r>
      <w:r w:rsidRPr="00D10110">
        <w:t>комиссионные</w:t>
      </w:r>
      <w:r w:rsidR="009F6448">
        <w:t>»</w:t>
      </w:r>
      <w:r w:rsidRPr="00D10110">
        <w:t>,</w:t>
      </w:r>
      <w:r w:rsidR="00C61159" w:rsidRPr="00D10110">
        <w:t xml:space="preserve"> </w:t>
      </w:r>
      <w:r w:rsidRPr="00D10110">
        <w:t>остаток</w:t>
      </w:r>
      <w:r w:rsidR="00C61159" w:rsidRPr="00D10110">
        <w:t xml:space="preserve"> </w:t>
      </w:r>
      <w:r w:rsidRPr="00D10110">
        <w:t>отдает</w:t>
      </w:r>
      <w:r w:rsidR="00C61159" w:rsidRPr="00D10110">
        <w:t xml:space="preserve"> </w:t>
      </w:r>
      <w:r w:rsidRPr="00D10110">
        <w:t>пациенту.</w:t>
      </w:r>
      <w:r w:rsidR="00C61159" w:rsidRPr="00D10110">
        <w:t xml:space="preserve"> </w:t>
      </w:r>
      <w:r w:rsidRPr="00D10110">
        <w:t>Были</w:t>
      </w:r>
      <w:r w:rsidR="00C61159" w:rsidRPr="00D10110">
        <w:t xml:space="preserve"> </w:t>
      </w:r>
      <w:r w:rsidRPr="00D10110">
        <w:t>зафиксированы</w:t>
      </w:r>
      <w:r w:rsidR="00C61159" w:rsidRPr="00D10110">
        <w:t xml:space="preserve"> </w:t>
      </w:r>
      <w:r w:rsidRPr="00D10110">
        <w:t>случаи,</w:t>
      </w:r>
      <w:r w:rsidR="00C61159" w:rsidRPr="00D10110">
        <w:t xml:space="preserve"> </w:t>
      </w:r>
      <w:r w:rsidRPr="00D10110">
        <w:t>когда</w:t>
      </w:r>
      <w:r w:rsidR="00C61159" w:rsidRPr="00D10110">
        <w:t xml:space="preserve"> </w:t>
      </w:r>
      <w:r w:rsidRPr="00D10110">
        <w:t>молодым</w:t>
      </w:r>
      <w:r w:rsidR="00C61159" w:rsidRPr="00D10110">
        <w:t xml:space="preserve"> </w:t>
      </w:r>
      <w:r w:rsidRPr="00D10110">
        <w:t>людям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возрасте</w:t>
      </w:r>
      <w:r w:rsidR="00C61159" w:rsidRPr="00D10110">
        <w:t xml:space="preserve"> </w:t>
      </w:r>
      <w:r w:rsidRPr="00D10110">
        <w:t>около</w:t>
      </w:r>
      <w:r w:rsidR="00C61159" w:rsidRPr="00D10110">
        <w:t xml:space="preserve"> </w:t>
      </w:r>
      <w:r w:rsidRPr="00D10110">
        <w:t>20</w:t>
      </w:r>
      <w:r w:rsidR="00C61159" w:rsidRPr="00D10110">
        <w:t xml:space="preserve"> </w:t>
      </w:r>
      <w:r w:rsidRPr="00D10110">
        <w:t>лет</w:t>
      </w:r>
      <w:r w:rsidR="00C61159" w:rsidRPr="00D10110">
        <w:t xml:space="preserve"> </w:t>
      </w:r>
      <w:r w:rsidRPr="00D10110">
        <w:t>якобы</w:t>
      </w:r>
      <w:r w:rsidR="00C61159" w:rsidRPr="00D10110">
        <w:t xml:space="preserve"> </w:t>
      </w:r>
      <w:r w:rsidRPr="00D10110">
        <w:t>оказывались</w:t>
      </w:r>
      <w:r w:rsidR="00C61159" w:rsidRPr="00D10110">
        <w:t xml:space="preserve"> </w:t>
      </w:r>
      <w:r w:rsidRPr="00D10110">
        <w:t>услуги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установке</w:t>
      </w:r>
      <w:r w:rsidR="00C61159" w:rsidRPr="00D10110">
        <w:t xml:space="preserve"> </w:t>
      </w:r>
      <w:r w:rsidRPr="00D10110">
        <w:t>целых</w:t>
      </w:r>
      <w:r w:rsidR="00C61159" w:rsidRPr="00D10110">
        <w:t xml:space="preserve"> </w:t>
      </w:r>
      <w:r w:rsidRPr="00D10110">
        <w:t>протезов.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тут</w:t>
      </w:r>
      <w:r w:rsidR="00C61159" w:rsidRPr="00D10110">
        <w:t xml:space="preserve"> </w:t>
      </w:r>
      <w:r w:rsidRPr="00D10110">
        <w:t>возникает</w:t>
      </w:r>
      <w:r w:rsidR="00C61159" w:rsidRPr="00D10110">
        <w:t xml:space="preserve"> </w:t>
      </w:r>
      <w:r w:rsidRPr="00D10110">
        <w:t>резонный</w:t>
      </w:r>
      <w:r w:rsidR="00C61159" w:rsidRPr="00D10110">
        <w:t xml:space="preserve"> </w:t>
      </w:r>
      <w:r w:rsidRPr="00D10110">
        <w:t>вопрос:</w:t>
      </w:r>
      <w:r w:rsidR="00C61159" w:rsidRPr="00D10110">
        <w:t xml:space="preserve"> </w:t>
      </w:r>
      <w:r w:rsidRPr="00D10110">
        <w:t>когда</w:t>
      </w:r>
      <w:r w:rsidR="00C61159" w:rsidRPr="00D10110">
        <w:t xml:space="preserve"> </w:t>
      </w:r>
      <w:r w:rsidRPr="00D10110">
        <w:t>эта</w:t>
      </w:r>
      <w:r w:rsidR="00C61159" w:rsidRPr="00D10110">
        <w:t xml:space="preserve"> </w:t>
      </w:r>
      <w:r w:rsidRPr="00D10110">
        <w:t>молодежь</w:t>
      </w:r>
      <w:r w:rsidR="00C61159" w:rsidRPr="00D10110">
        <w:t xml:space="preserve"> </w:t>
      </w:r>
      <w:r w:rsidRPr="00D10110">
        <w:t>успела</w:t>
      </w:r>
      <w:r w:rsidR="00C61159" w:rsidRPr="00D10110">
        <w:t xml:space="preserve"> </w:t>
      </w:r>
      <w:r w:rsidRPr="00D10110">
        <w:t>потерять</w:t>
      </w:r>
      <w:r w:rsidR="00C61159" w:rsidRPr="00D10110">
        <w:t xml:space="preserve"> </w:t>
      </w:r>
      <w:r w:rsidRPr="00D10110">
        <w:t>все</w:t>
      </w:r>
      <w:r w:rsidR="00C61159" w:rsidRPr="00D10110">
        <w:t xml:space="preserve"> </w:t>
      </w:r>
      <w:r w:rsidRPr="00D10110">
        <w:t>свои</w:t>
      </w:r>
      <w:r w:rsidR="00C61159" w:rsidRPr="00D10110">
        <w:t xml:space="preserve"> </w:t>
      </w:r>
      <w:r w:rsidRPr="00D10110">
        <w:t>зубы?</w:t>
      </w:r>
    </w:p>
    <w:p w14:paraId="43EA4F6D" w14:textId="77777777" w:rsidR="0077696B" w:rsidRPr="00D10110" w:rsidRDefault="0077696B" w:rsidP="0077696B">
      <w:r w:rsidRPr="00D10110">
        <w:t>Мы</w:t>
      </w:r>
      <w:r w:rsidR="00C61159" w:rsidRPr="00D10110">
        <w:t xml:space="preserve"> </w:t>
      </w:r>
      <w:r w:rsidRPr="00D10110">
        <w:t>осуждаем</w:t>
      </w:r>
      <w:r w:rsidR="00C61159" w:rsidRPr="00D10110">
        <w:t xml:space="preserve"> </w:t>
      </w:r>
      <w:r w:rsidRPr="00D10110">
        <w:t>любую</w:t>
      </w:r>
      <w:r w:rsidR="00C61159" w:rsidRPr="00D10110">
        <w:t xml:space="preserve"> </w:t>
      </w:r>
      <w:r w:rsidRPr="00D10110">
        <w:t>форму</w:t>
      </w:r>
      <w:r w:rsidR="00C61159" w:rsidRPr="00D10110">
        <w:t xml:space="preserve"> </w:t>
      </w:r>
      <w:r w:rsidRPr="00D10110">
        <w:t>мошенничества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нецелевого</w:t>
      </w:r>
      <w:r w:rsidR="00C61159" w:rsidRPr="00D10110">
        <w:t xml:space="preserve"> </w:t>
      </w:r>
      <w:r w:rsidRPr="00D10110">
        <w:t>расходования</w:t>
      </w:r>
      <w:r w:rsidR="00C61159" w:rsidRPr="00D10110">
        <w:t xml:space="preserve"> </w:t>
      </w:r>
      <w:r w:rsidRPr="00D10110">
        <w:t>средств,</w:t>
      </w:r>
      <w:r w:rsidR="00C61159" w:rsidRPr="00D10110">
        <w:t xml:space="preserve"> </w:t>
      </w:r>
      <w:r w:rsidRPr="00D10110">
        <w:t>ведь</w:t>
      </w:r>
      <w:r w:rsidR="00C61159" w:rsidRPr="00D10110">
        <w:t xml:space="preserve"> </w:t>
      </w:r>
      <w:r w:rsidRPr="00D10110">
        <w:t>закон</w:t>
      </w:r>
      <w:r w:rsidR="00C61159" w:rsidRPr="00D10110">
        <w:t xml:space="preserve"> </w:t>
      </w:r>
      <w:r w:rsidRPr="00D10110">
        <w:t>един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должны</w:t>
      </w:r>
      <w:r w:rsidR="00C61159" w:rsidRPr="00D10110">
        <w:t xml:space="preserve"> </w:t>
      </w:r>
      <w:r w:rsidRPr="00D10110">
        <w:t>соблюдать</w:t>
      </w:r>
      <w:r w:rsidR="00C61159" w:rsidRPr="00D10110">
        <w:t xml:space="preserve"> </w:t>
      </w:r>
      <w:r w:rsidRPr="00D10110">
        <w:t>все.</w:t>
      </w:r>
      <w:r w:rsidR="00C61159" w:rsidRPr="00D10110">
        <w:t xml:space="preserve"> </w:t>
      </w:r>
      <w:r w:rsidRPr="00D10110">
        <w:t>Но,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сожалению,</w:t>
      </w:r>
      <w:r w:rsidR="00C61159" w:rsidRPr="00D10110">
        <w:t xml:space="preserve"> </w:t>
      </w:r>
      <w:r w:rsidRPr="00D10110">
        <w:t>мы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нашли</w:t>
      </w:r>
      <w:r w:rsidR="00C61159" w:rsidRPr="00D10110">
        <w:t xml:space="preserve"> </w:t>
      </w:r>
      <w:r w:rsidRPr="00D10110">
        <w:t>статистики,</w:t>
      </w:r>
      <w:r w:rsidR="00C61159" w:rsidRPr="00D10110">
        <w:t xml:space="preserve"> </w:t>
      </w:r>
      <w:r w:rsidRPr="00D10110">
        <w:t>которая</w:t>
      </w:r>
      <w:r w:rsidR="00C61159" w:rsidRPr="00D10110">
        <w:t xml:space="preserve"> </w:t>
      </w:r>
      <w:r w:rsidRPr="00D10110">
        <w:t>отражала</w:t>
      </w:r>
      <w:r w:rsidR="00C61159" w:rsidRPr="00D10110">
        <w:t xml:space="preserve"> </w:t>
      </w:r>
      <w:r w:rsidRPr="00D10110">
        <w:t>бы</w:t>
      </w:r>
      <w:r w:rsidR="00C61159" w:rsidRPr="00D10110">
        <w:t xml:space="preserve"> </w:t>
      </w:r>
      <w:r w:rsidRPr="00D10110">
        <w:t>число</w:t>
      </w:r>
      <w:r w:rsidR="00C61159" w:rsidRPr="00D10110">
        <w:t xml:space="preserve"> </w:t>
      </w:r>
      <w:r w:rsidRPr="00D10110">
        <w:t>таких</w:t>
      </w:r>
      <w:r w:rsidR="00C61159" w:rsidRPr="00D10110">
        <w:t xml:space="preserve"> </w:t>
      </w:r>
      <w:r w:rsidRPr="00D10110">
        <w:t>манипуляций.</w:t>
      </w:r>
      <w:r w:rsidR="00C61159" w:rsidRPr="00D10110">
        <w:t xml:space="preserve"> </w:t>
      </w:r>
      <w:r w:rsidRPr="00D10110">
        <w:t>Известно,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медицинских</w:t>
      </w:r>
      <w:r w:rsidR="00C61159" w:rsidRPr="00D10110">
        <w:t xml:space="preserve"> </w:t>
      </w:r>
      <w:r w:rsidRPr="00D10110">
        <w:t>услуг</w:t>
      </w:r>
      <w:r w:rsidR="00C61159" w:rsidRPr="00D10110">
        <w:t xml:space="preserve"> </w:t>
      </w:r>
      <w:r w:rsidRPr="00D10110">
        <w:t>оказано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сумму</w:t>
      </w:r>
      <w:r w:rsidR="00C61159" w:rsidRPr="00D10110">
        <w:t xml:space="preserve"> </w:t>
      </w:r>
      <w:r w:rsidRPr="00D10110">
        <w:t>около</w:t>
      </w:r>
      <w:r w:rsidR="00C61159" w:rsidRPr="00D10110">
        <w:t xml:space="preserve"> </w:t>
      </w:r>
      <w:r w:rsidRPr="00D10110">
        <w:t>420</w:t>
      </w:r>
      <w:r w:rsidR="00C61159" w:rsidRPr="00D10110">
        <w:t xml:space="preserve"> </w:t>
      </w:r>
      <w:r w:rsidRPr="00D10110">
        <w:t>миллиардов</w:t>
      </w:r>
      <w:r w:rsidR="00C61159" w:rsidRPr="00D10110">
        <w:t xml:space="preserve"> </w:t>
      </w:r>
      <w:r w:rsidRPr="00D10110">
        <w:t>тенге,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каков</w:t>
      </w:r>
      <w:r w:rsidR="00C61159" w:rsidRPr="00D10110">
        <w:t xml:space="preserve"> </w:t>
      </w:r>
      <w:r w:rsidRPr="00D10110">
        <w:t>процент</w:t>
      </w:r>
      <w:r w:rsidR="00C61159" w:rsidRPr="00D10110">
        <w:t xml:space="preserve"> </w:t>
      </w:r>
      <w:r w:rsidRPr="00D10110">
        <w:t>махинаций,</w:t>
      </w:r>
      <w:r w:rsidR="00C61159" w:rsidRPr="00D10110">
        <w:t xml:space="preserve"> </w:t>
      </w:r>
      <w:r w:rsidRPr="00D10110">
        <w:t>мы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знаем.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ведь</w:t>
      </w:r>
      <w:r w:rsidR="00C61159" w:rsidRPr="00D10110">
        <w:t xml:space="preserve"> </w:t>
      </w:r>
      <w:r w:rsidRPr="00D10110">
        <w:t>именно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послужили</w:t>
      </w:r>
      <w:r w:rsidR="00C61159" w:rsidRPr="00D10110">
        <w:t xml:space="preserve"> </w:t>
      </w:r>
      <w:r w:rsidRPr="00D10110">
        <w:t>триггером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поднятия</w:t>
      </w:r>
      <w:r w:rsidR="00C61159" w:rsidRPr="00D10110">
        <w:t xml:space="preserve"> </w:t>
      </w:r>
      <w:r w:rsidRPr="00D10110">
        <w:t>вопроса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запрете</w:t>
      </w:r>
      <w:r w:rsidR="00C61159" w:rsidRPr="00D10110">
        <w:t xml:space="preserve"> </w:t>
      </w:r>
      <w:r w:rsidRPr="00D10110">
        <w:lastRenderedPageBreak/>
        <w:t>использования</w:t>
      </w:r>
      <w:r w:rsidR="00C61159" w:rsidRPr="00D10110">
        <w:t xml:space="preserve"> </w:t>
      </w:r>
      <w:r w:rsidRPr="00D10110">
        <w:t>денег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ЕНПФ.</w:t>
      </w:r>
      <w:r w:rsidR="00C61159" w:rsidRPr="00D10110">
        <w:t xml:space="preserve"> </w:t>
      </w:r>
      <w:r w:rsidRPr="00D10110">
        <w:t>О</w:t>
      </w:r>
      <w:r w:rsidR="00C61159" w:rsidRPr="00D10110">
        <w:t xml:space="preserve"> </w:t>
      </w:r>
      <w:r w:rsidRPr="00D10110">
        <w:t>том,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чиновники</w:t>
      </w:r>
      <w:r w:rsidR="00C61159" w:rsidRPr="00D10110">
        <w:t xml:space="preserve"> </w:t>
      </w:r>
      <w:r w:rsidRPr="00D10110">
        <w:t>поспешили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таким</w:t>
      </w:r>
      <w:r w:rsidR="00C61159" w:rsidRPr="00D10110">
        <w:t xml:space="preserve"> </w:t>
      </w:r>
      <w:r w:rsidRPr="00D10110">
        <w:t>предложением,</w:t>
      </w:r>
      <w:r w:rsidR="00C61159" w:rsidRPr="00D10110">
        <w:t xml:space="preserve"> </w:t>
      </w:r>
      <w:r w:rsidRPr="00D10110">
        <w:t>говорит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тот</w:t>
      </w:r>
      <w:r w:rsidR="00C61159" w:rsidRPr="00D10110">
        <w:t xml:space="preserve"> </w:t>
      </w:r>
      <w:r w:rsidRPr="00D10110">
        <w:t>факт,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по-прежнему</w:t>
      </w:r>
      <w:r w:rsidR="00C61159" w:rsidRPr="00D10110">
        <w:t xml:space="preserve"> </w:t>
      </w:r>
      <w:r w:rsidRPr="00D10110">
        <w:t>львиная</w:t>
      </w:r>
      <w:r w:rsidR="00C61159" w:rsidRPr="00D10110">
        <w:t xml:space="preserve"> </w:t>
      </w:r>
      <w:r w:rsidRPr="00D10110">
        <w:t>доля</w:t>
      </w:r>
      <w:r w:rsidR="00C61159" w:rsidRPr="00D10110">
        <w:t xml:space="preserve"> </w:t>
      </w:r>
      <w:r w:rsidRPr="00D10110">
        <w:t>использованных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фонда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приходится</w:t>
      </w:r>
      <w:r w:rsidR="00C61159" w:rsidRPr="00D10110">
        <w:t xml:space="preserve"> </w:t>
      </w:r>
      <w:r w:rsidRPr="00D10110">
        <w:t>вовсе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медицину,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другой</w:t>
      </w:r>
      <w:r w:rsidR="00C61159" w:rsidRPr="00D10110">
        <w:t xml:space="preserve"> </w:t>
      </w:r>
      <w:r w:rsidRPr="00D10110">
        <w:t>сектор.</w:t>
      </w:r>
      <w:r w:rsidR="00C61159" w:rsidRPr="00D10110">
        <w:t xml:space="preserve"> </w:t>
      </w:r>
      <w:r w:rsidRPr="00D10110">
        <w:t>Больше</w:t>
      </w:r>
      <w:r w:rsidR="00C61159" w:rsidRPr="00D10110">
        <w:t xml:space="preserve"> </w:t>
      </w:r>
      <w:r w:rsidRPr="00D10110">
        <w:t>всего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граждане</w:t>
      </w:r>
      <w:r w:rsidR="00C61159" w:rsidRPr="00D10110">
        <w:t xml:space="preserve"> </w:t>
      </w:r>
      <w:r w:rsidRPr="00D10110">
        <w:t>РК</w:t>
      </w:r>
      <w:r w:rsidR="00C61159" w:rsidRPr="00D10110">
        <w:t xml:space="preserve"> </w:t>
      </w:r>
      <w:r w:rsidRPr="00D10110">
        <w:t>использовали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улучшение</w:t>
      </w:r>
      <w:r w:rsidR="00C61159" w:rsidRPr="00D10110">
        <w:t xml:space="preserve"> </w:t>
      </w:r>
      <w:r w:rsidRPr="00D10110">
        <w:t>жилищных</w:t>
      </w:r>
      <w:r w:rsidR="00C61159" w:rsidRPr="00D10110">
        <w:t xml:space="preserve"> </w:t>
      </w:r>
      <w:r w:rsidRPr="00D10110">
        <w:t>условий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за</w:t>
      </w:r>
      <w:r w:rsidR="00C61159" w:rsidRPr="00D10110">
        <w:t xml:space="preserve"> </w:t>
      </w:r>
      <w:r w:rsidRPr="00D10110">
        <w:t>аналогичный</w:t>
      </w:r>
      <w:r w:rsidR="00C61159" w:rsidRPr="00D10110">
        <w:t xml:space="preserve"> </w:t>
      </w:r>
      <w:r w:rsidRPr="00D10110">
        <w:t>период</w:t>
      </w:r>
      <w:r w:rsidR="00C61159" w:rsidRPr="00D10110">
        <w:t xml:space="preserve"> </w:t>
      </w:r>
      <w:r w:rsidRPr="00D10110">
        <w:t>освоили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3,3</w:t>
      </w:r>
      <w:r w:rsidR="00C61159" w:rsidRPr="00D10110">
        <w:t xml:space="preserve"> </w:t>
      </w:r>
      <w:r w:rsidRPr="00D10110">
        <w:t>триллиона</w:t>
      </w:r>
      <w:r w:rsidR="00C61159" w:rsidRPr="00D10110">
        <w:t xml:space="preserve"> </w:t>
      </w:r>
      <w:r w:rsidRPr="00D10110">
        <w:t>тенге.</w:t>
      </w:r>
    </w:p>
    <w:p w14:paraId="0EF5DBB2" w14:textId="77777777" w:rsidR="0077696B" w:rsidRPr="00D10110" w:rsidRDefault="0077696B" w:rsidP="0077696B">
      <w:r w:rsidRPr="00D10110">
        <w:t>Несмотря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это,</w:t>
      </w:r>
      <w:r w:rsidR="00C61159" w:rsidRPr="00D10110">
        <w:t xml:space="preserve"> </w:t>
      </w:r>
      <w:r w:rsidRPr="00D10110">
        <w:t>закручивать</w:t>
      </w:r>
      <w:r w:rsidR="00C61159" w:rsidRPr="00D10110">
        <w:t xml:space="preserve"> </w:t>
      </w:r>
      <w:r w:rsidRPr="00D10110">
        <w:t>гайки</w:t>
      </w:r>
      <w:r w:rsidR="00C61159" w:rsidRPr="00D10110">
        <w:t xml:space="preserve"> </w:t>
      </w:r>
      <w:r w:rsidRPr="00D10110">
        <w:t>почему-то</w:t>
      </w:r>
      <w:r w:rsidR="00C61159" w:rsidRPr="00D10110">
        <w:t xml:space="preserve"> </w:t>
      </w:r>
      <w:r w:rsidRPr="00D10110">
        <w:t>начали</w:t>
      </w:r>
      <w:r w:rsidR="00C61159" w:rsidRPr="00D10110">
        <w:t xml:space="preserve"> </w:t>
      </w:r>
      <w:r w:rsidRPr="00D10110">
        <w:t>именно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сфере</w:t>
      </w:r>
      <w:r w:rsidR="00C61159" w:rsidRPr="00D10110">
        <w:t xml:space="preserve"> </w:t>
      </w:r>
      <w:r w:rsidRPr="00D10110">
        <w:t>медуслуг.</w:t>
      </w:r>
      <w:r w:rsidR="00C61159" w:rsidRPr="00D10110">
        <w:t xml:space="preserve"> </w:t>
      </w:r>
      <w:r w:rsidRPr="00D10110">
        <w:t>Отметим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тот</w:t>
      </w:r>
      <w:r w:rsidR="00C61159" w:rsidRPr="00D10110">
        <w:t xml:space="preserve"> </w:t>
      </w:r>
      <w:r w:rsidRPr="00D10110">
        <w:t>факт,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документ</w:t>
      </w:r>
      <w:r w:rsidR="00C61159" w:rsidRPr="00D10110">
        <w:t xml:space="preserve"> </w:t>
      </w:r>
      <w:r w:rsidRPr="00D10110">
        <w:t>пытались</w:t>
      </w:r>
      <w:r w:rsidR="00C61159" w:rsidRPr="00D10110">
        <w:t xml:space="preserve"> </w:t>
      </w:r>
      <w:r w:rsidR="009F6448">
        <w:t>«</w:t>
      </w:r>
      <w:r w:rsidRPr="00D10110">
        <w:t>прогнать</w:t>
      </w:r>
      <w:r w:rsidR="009F6448">
        <w:t>»</w:t>
      </w:r>
      <w:r w:rsidRPr="00D10110">
        <w:t>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называется,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сжатые</w:t>
      </w:r>
      <w:r w:rsidR="00C61159" w:rsidRPr="00D10110">
        <w:t xml:space="preserve"> </w:t>
      </w:r>
      <w:r w:rsidRPr="00D10110">
        <w:t>строки.</w:t>
      </w:r>
      <w:r w:rsidR="00C61159" w:rsidRPr="00D10110">
        <w:t xml:space="preserve"> </w:t>
      </w:r>
      <w:r w:rsidRPr="00D10110">
        <w:t>Создан</w:t>
      </w:r>
      <w:r w:rsidR="00C61159" w:rsidRPr="00D10110">
        <w:t xml:space="preserve"> </w:t>
      </w:r>
      <w:r w:rsidRPr="00D10110">
        <w:t>он</w:t>
      </w:r>
      <w:r w:rsidR="00C61159" w:rsidRPr="00D10110">
        <w:t xml:space="preserve"> </w:t>
      </w:r>
      <w:r w:rsidRPr="00D10110">
        <w:t>был</w:t>
      </w:r>
      <w:r w:rsidR="00C61159" w:rsidRPr="00D10110">
        <w:t xml:space="preserve"> </w:t>
      </w:r>
      <w:r w:rsidRPr="00D10110">
        <w:t>24</w:t>
      </w:r>
      <w:r w:rsidR="00C61159" w:rsidRPr="00D10110">
        <w:t xml:space="preserve"> </w:t>
      </w:r>
      <w:r w:rsidRPr="00D10110">
        <w:t>июля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подразумевал,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запрет</w:t>
      </w:r>
      <w:r w:rsidR="00C61159" w:rsidRPr="00D10110">
        <w:t xml:space="preserve"> </w:t>
      </w:r>
      <w:r w:rsidRPr="00D10110">
        <w:t>должен</w:t>
      </w:r>
      <w:r w:rsidR="00C61159" w:rsidRPr="00D10110">
        <w:t xml:space="preserve"> </w:t>
      </w:r>
      <w:r w:rsidRPr="00D10110">
        <w:t>вступить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силу</w:t>
      </w:r>
      <w:r w:rsidR="00C61159" w:rsidRPr="00D10110">
        <w:t xml:space="preserve"> </w:t>
      </w:r>
      <w:r w:rsidRPr="00D10110">
        <w:t>уже</w:t>
      </w:r>
      <w:r w:rsidR="00C61159" w:rsidRPr="00D10110">
        <w:t xml:space="preserve"> </w:t>
      </w:r>
      <w:r w:rsidRPr="00D10110">
        <w:t>через</w:t>
      </w:r>
      <w:r w:rsidR="00C61159" w:rsidRPr="00D10110">
        <w:t xml:space="preserve"> </w:t>
      </w:r>
      <w:r w:rsidRPr="00D10110">
        <w:t>две</w:t>
      </w:r>
      <w:r w:rsidR="00C61159" w:rsidRPr="00D10110">
        <w:t xml:space="preserve"> </w:t>
      </w:r>
      <w:r w:rsidRPr="00D10110">
        <w:t>недели.</w:t>
      </w:r>
    </w:p>
    <w:p w14:paraId="08FA0001" w14:textId="77777777" w:rsidR="0077696B" w:rsidRPr="00D10110" w:rsidRDefault="0077696B" w:rsidP="0077696B">
      <w:r w:rsidRPr="00D10110">
        <w:t>Понятно,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общественность</w:t>
      </w:r>
      <w:r w:rsidR="00C61159" w:rsidRPr="00D10110">
        <w:t xml:space="preserve"> </w:t>
      </w:r>
      <w:r w:rsidRPr="00D10110">
        <w:t>крайне</w:t>
      </w:r>
      <w:r w:rsidR="00C61159" w:rsidRPr="00D10110">
        <w:t xml:space="preserve"> </w:t>
      </w:r>
      <w:r w:rsidRPr="00D10110">
        <w:t>остро</w:t>
      </w:r>
      <w:r w:rsidR="00C61159" w:rsidRPr="00D10110">
        <w:t xml:space="preserve"> </w:t>
      </w:r>
      <w:r w:rsidRPr="00D10110">
        <w:t>восприняла</w:t>
      </w:r>
      <w:r w:rsidR="00C61159" w:rsidRPr="00D10110">
        <w:t xml:space="preserve"> </w:t>
      </w:r>
      <w:r w:rsidRPr="00D10110">
        <w:t>такой</w:t>
      </w:r>
      <w:r w:rsidR="00C61159" w:rsidRPr="00D10110">
        <w:t xml:space="preserve"> </w:t>
      </w:r>
      <w:r w:rsidRPr="00D10110">
        <w:t>маневр,</w:t>
      </w:r>
      <w:r w:rsidR="00C61159" w:rsidRPr="00D10110">
        <w:t xml:space="preserve"> </w:t>
      </w:r>
      <w:r w:rsidRPr="00D10110">
        <w:t>ведь,</w:t>
      </w:r>
      <w:r w:rsidR="00C61159" w:rsidRPr="00D10110">
        <w:t xml:space="preserve"> </w:t>
      </w:r>
      <w:r w:rsidRPr="00D10110">
        <w:t>возвращаясь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теме</w:t>
      </w:r>
      <w:r w:rsidR="00C61159" w:rsidRPr="00D10110">
        <w:t xml:space="preserve"> </w:t>
      </w:r>
      <w:r w:rsidRPr="00D10110">
        <w:t>установки</w:t>
      </w:r>
      <w:r w:rsidR="00C61159" w:rsidRPr="00D10110">
        <w:t xml:space="preserve"> </w:t>
      </w:r>
      <w:r w:rsidRPr="00D10110">
        <w:t>коронок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имплантами,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понимать,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процесс</w:t>
      </w:r>
      <w:r w:rsidR="00C61159" w:rsidRPr="00D10110">
        <w:t xml:space="preserve"> </w:t>
      </w:r>
      <w:r w:rsidRPr="00D10110">
        <w:t>этот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только</w:t>
      </w:r>
      <w:r w:rsidR="00C61159" w:rsidRPr="00D10110">
        <w:t xml:space="preserve"> </w:t>
      </w:r>
      <w:r w:rsidRPr="00D10110">
        <w:t>дорогостоящий,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proofErr w:type="spellStart"/>
      <w:r w:rsidRPr="00D10110">
        <w:t>времязатратный</w:t>
      </w:r>
      <w:proofErr w:type="spellEnd"/>
      <w:r w:rsidRPr="00D10110">
        <w:t>:</w:t>
      </w:r>
      <w:r w:rsidR="00C61159" w:rsidRPr="00D10110">
        <w:t xml:space="preserve"> </w:t>
      </w:r>
      <w:r w:rsidRPr="00D10110">
        <w:t>промежуток</w:t>
      </w:r>
      <w:r w:rsidR="00C61159" w:rsidRPr="00D10110">
        <w:t xml:space="preserve"> </w:t>
      </w:r>
      <w:r w:rsidRPr="00D10110">
        <w:t>между</w:t>
      </w:r>
      <w:r w:rsidR="00C61159" w:rsidRPr="00D10110">
        <w:t xml:space="preserve"> </w:t>
      </w:r>
      <w:r w:rsidRPr="00D10110">
        <w:t>установкой</w:t>
      </w:r>
      <w:r w:rsidR="00C61159" w:rsidRPr="00D10110">
        <w:t xml:space="preserve"> </w:t>
      </w:r>
      <w:r w:rsidRPr="00D10110">
        <w:t>импланта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последующей</w:t>
      </w:r>
      <w:r w:rsidR="00C61159" w:rsidRPr="00D10110">
        <w:t xml:space="preserve"> </w:t>
      </w:r>
      <w:r w:rsidRPr="00D10110">
        <w:t>инсталляции</w:t>
      </w:r>
      <w:r w:rsidR="00C61159" w:rsidRPr="00D10110">
        <w:t xml:space="preserve"> </w:t>
      </w:r>
      <w:r w:rsidRPr="00D10110">
        <w:t>самой</w:t>
      </w:r>
      <w:r w:rsidR="00C61159" w:rsidRPr="00D10110">
        <w:t xml:space="preserve"> </w:t>
      </w:r>
      <w:r w:rsidRPr="00D10110">
        <w:t>коронки</w:t>
      </w:r>
      <w:r w:rsidR="00C61159" w:rsidRPr="00D10110">
        <w:t xml:space="preserve"> </w:t>
      </w:r>
      <w:r w:rsidRPr="00D10110">
        <w:t>составляет</w:t>
      </w:r>
      <w:r w:rsidR="00C61159" w:rsidRPr="00D10110">
        <w:t xml:space="preserve"> </w:t>
      </w:r>
      <w:r w:rsidRPr="00D10110">
        <w:t>три-четыре</w:t>
      </w:r>
      <w:r w:rsidR="00C61159" w:rsidRPr="00D10110">
        <w:t xml:space="preserve"> </w:t>
      </w:r>
      <w:r w:rsidRPr="00D10110">
        <w:t>месяца.</w:t>
      </w:r>
      <w:r w:rsidR="00C61159" w:rsidRPr="00D10110">
        <w:t xml:space="preserve"> </w:t>
      </w:r>
      <w:r w:rsidRPr="00D10110">
        <w:t>То</w:t>
      </w:r>
      <w:r w:rsidR="00C61159" w:rsidRPr="00D10110">
        <w:t xml:space="preserve"> </w:t>
      </w:r>
      <w:r w:rsidRPr="00D10110">
        <w:t>есть</w:t>
      </w:r>
      <w:r w:rsidR="00C61159" w:rsidRPr="00D10110">
        <w:t xml:space="preserve"> </w:t>
      </w:r>
      <w:r w:rsidRPr="00D10110">
        <w:t>инициатива</w:t>
      </w:r>
      <w:r w:rsidR="00C61159" w:rsidRPr="00D10110">
        <w:t xml:space="preserve"> </w:t>
      </w:r>
      <w:r w:rsidRPr="00D10110">
        <w:t>резкого</w:t>
      </w:r>
      <w:r w:rsidR="00C61159" w:rsidRPr="00D10110">
        <w:t xml:space="preserve"> </w:t>
      </w:r>
      <w:r w:rsidRPr="00D10110">
        <w:t>прекращения</w:t>
      </w:r>
      <w:r w:rsidR="00C61159" w:rsidRPr="00D10110">
        <w:t xml:space="preserve"> </w:t>
      </w:r>
      <w:r w:rsidRPr="00D10110">
        <w:t>возможности</w:t>
      </w:r>
      <w:r w:rsidR="00C61159" w:rsidRPr="00D10110">
        <w:t xml:space="preserve"> </w:t>
      </w:r>
      <w:r w:rsidRPr="00D10110">
        <w:t>использовать</w:t>
      </w:r>
      <w:r w:rsidR="00C61159" w:rsidRPr="00D10110">
        <w:t xml:space="preserve"> </w:t>
      </w:r>
      <w:r w:rsidRPr="00D10110">
        <w:t>средства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ЕНПФ</w:t>
      </w:r>
      <w:r w:rsidR="00C61159" w:rsidRPr="00D10110">
        <w:t xml:space="preserve"> </w:t>
      </w:r>
      <w:r w:rsidRPr="00D10110">
        <w:t>застала</w:t>
      </w:r>
      <w:r w:rsidR="00C61159" w:rsidRPr="00D10110">
        <w:t xml:space="preserve"> </w:t>
      </w:r>
      <w:r w:rsidRPr="00D10110">
        <w:t>многих</w:t>
      </w:r>
      <w:r w:rsidR="00C61159" w:rsidRPr="00D10110">
        <w:t xml:space="preserve"> </w:t>
      </w:r>
      <w:r w:rsidRPr="00D10110">
        <w:t>казахстанцев</w:t>
      </w:r>
      <w:r w:rsidR="00C61159" w:rsidRPr="00D10110">
        <w:t xml:space="preserve"> </w:t>
      </w:r>
      <w:r w:rsidRPr="00D10110">
        <w:t>именно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процессе</w:t>
      </w:r>
      <w:r w:rsidR="00C61159" w:rsidRPr="00D10110">
        <w:t xml:space="preserve"> </w:t>
      </w:r>
      <w:r w:rsidRPr="00D10110">
        <w:t>лечения.</w:t>
      </w:r>
      <w:r w:rsidR="00C61159" w:rsidRPr="00D10110">
        <w:t xml:space="preserve"> </w:t>
      </w:r>
      <w:r w:rsidRPr="00D10110">
        <w:t>Отсюда,</w:t>
      </w:r>
      <w:r w:rsidR="00C61159" w:rsidRPr="00D10110">
        <w:t xml:space="preserve"> </w:t>
      </w:r>
      <w:r w:rsidRPr="00D10110">
        <w:t>собственно,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шквал</w:t>
      </w:r>
      <w:r w:rsidR="00C61159" w:rsidRPr="00D10110">
        <w:t xml:space="preserve"> </w:t>
      </w:r>
      <w:r w:rsidRPr="00D10110">
        <w:t>критики,</w:t>
      </w:r>
      <w:r w:rsidR="00C61159" w:rsidRPr="00D10110">
        <w:t xml:space="preserve"> </w:t>
      </w:r>
      <w:r w:rsidRPr="00D10110">
        <w:t>которая</w:t>
      </w:r>
      <w:r w:rsidR="00C61159" w:rsidRPr="00D10110">
        <w:t xml:space="preserve"> </w:t>
      </w:r>
      <w:r w:rsidRPr="00D10110">
        <w:t>посыпалась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комментариях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опубликованному</w:t>
      </w:r>
      <w:r w:rsidR="00C61159" w:rsidRPr="00D10110">
        <w:t xml:space="preserve"> </w:t>
      </w:r>
      <w:r w:rsidRPr="00D10110">
        <w:t>проекту</w:t>
      </w:r>
      <w:r w:rsidR="00C61159" w:rsidRPr="00D10110">
        <w:t xml:space="preserve"> </w:t>
      </w:r>
      <w:r w:rsidRPr="00D10110">
        <w:t>изменений.</w:t>
      </w:r>
      <w:r w:rsidR="00C61159" w:rsidRPr="00D10110">
        <w:t xml:space="preserve"> </w:t>
      </w:r>
      <w:r w:rsidRPr="00D10110">
        <w:t>Большая</w:t>
      </w:r>
      <w:r w:rsidR="00C61159" w:rsidRPr="00D10110">
        <w:t xml:space="preserve"> </w:t>
      </w:r>
      <w:r w:rsidRPr="00D10110">
        <w:t>часть</w:t>
      </w:r>
      <w:r w:rsidR="00C61159" w:rsidRPr="00D10110">
        <w:t xml:space="preserve"> </w:t>
      </w:r>
      <w:r w:rsidRPr="00D10110">
        <w:t>комментариев</w:t>
      </w:r>
      <w:r w:rsidR="00C61159" w:rsidRPr="00D10110">
        <w:t xml:space="preserve"> </w:t>
      </w:r>
      <w:r w:rsidRPr="00D10110">
        <w:t>сводится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объективному</w:t>
      </w:r>
      <w:r w:rsidR="00C61159" w:rsidRPr="00D10110">
        <w:t xml:space="preserve"> </w:t>
      </w:r>
      <w:r w:rsidRPr="00D10110">
        <w:t>предложению</w:t>
      </w:r>
      <w:r w:rsidR="00C61159" w:rsidRPr="00D10110">
        <w:t xml:space="preserve"> </w:t>
      </w:r>
      <w:r w:rsidRPr="00D10110">
        <w:t>заняться</w:t>
      </w:r>
      <w:r w:rsidR="00C61159" w:rsidRPr="00D10110">
        <w:t xml:space="preserve"> </w:t>
      </w:r>
      <w:r w:rsidRPr="00D10110">
        <w:t>поимкой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привлечением</w:t>
      </w:r>
      <w:r w:rsidR="00C61159" w:rsidRPr="00D10110">
        <w:t xml:space="preserve"> </w:t>
      </w:r>
      <w:r w:rsidRPr="00D10110">
        <w:t>к</w:t>
      </w:r>
      <w:r w:rsidR="00C61159" w:rsidRPr="00D10110">
        <w:t xml:space="preserve"> </w:t>
      </w:r>
      <w:r w:rsidRPr="00D10110">
        <w:t>ответственности</w:t>
      </w:r>
      <w:r w:rsidR="00C61159" w:rsidRPr="00D10110">
        <w:t xml:space="preserve"> </w:t>
      </w:r>
      <w:r w:rsidRPr="00D10110">
        <w:t>медиков-аферистов,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наказывать</w:t>
      </w:r>
      <w:r w:rsidR="00C61159" w:rsidRPr="00D10110">
        <w:t xml:space="preserve"> </w:t>
      </w:r>
      <w:r w:rsidRPr="00D10110">
        <w:t>всех,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том</w:t>
      </w:r>
      <w:r w:rsidR="00C61159" w:rsidRPr="00D10110">
        <w:t xml:space="preserve"> </w:t>
      </w:r>
      <w:r w:rsidRPr="00D10110">
        <w:t>числе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тех,</w:t>
      </w:r>
      <w:r w:rsidR="00C61159" w:rsidRPr="00D10110">
        <w:t xml:space="preserve"> </w:t>
      </w:r>
      <w:r w:rsidRPr="00D10110">
        <w:t>кто</w:t>
      </w:r>
      <w:r w:rsidR="00C61159" w:rsidRPr="00D10110">
        <w:t xml:space="preserve"> </w:t>
      </w:r>
      <w:r w:rsidRPr="00D10110">
        <w:t>действительно</w:t>
      </w:r>
      <w:r w:rsidR="00C61159" w:rsidRPr="00D10110">
        <w:t xml:space="preserve"> </w:t>
      </w:r>
      <w:r w:rsidRPr="00D10110">
        <w:t>нуждается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лечении.</w:t>
      </w:r>
    </w:p>
    <w:p w14:paraId="79DECCA6" w14:textId="77777777" w:rsidR="0077696B" w:rsidRPr="00D10110" w:rsidRDefault="00300412" w:rsidP="0077696B">
      <w:r w:rsidRPr="00D10110">
        <w:t>ВЫХОД,</w:t>
      </w:r>
      <w:r w:rsidR="00C61159" w:rsidRPr="00D10110">
        <w:t xml:space="preserve"> </w:t>
      </w:r>
      <w:r w:rsidRPr="00D10110">
        <w:t>НО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РЕШЕНИЕ</w:t>
      </w:r>
    </w:p>
    <w:p w14:paraId="735DF589" w14:textId="77777777" w:rsidR="0077696B" w:rsidRPr="00D10110" w:rsidRDefault="0077696B" w:rsidP="0077696B">
      <w:r w:rsidRPr="00D10110">
        <w:t>За</w:t>
      </w:r>
      <w:r w:rsidR="00C61159" w:rsidRPr="00D10110">
        <w:t xml:space="preserve"> </w:t>
      </w:r>
      <w:r w:rsidRPr="00D10110">
        <w:t>граждан</w:t>
      </w:r>
      <w:r w:rsidR="00C61159" w:rsidRPr="00D10110">
        <w:t xml:space="preserve"> </w:t>
      </w:r>
      <w:r w:rsidRPr="00D10110">
        <w:t>вступились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депутаты.</w:t>
      </w:r>
      <w:r w:rsidR="00C61159" w:rsidRPr="00D10110">
        <w:t xml:space="preserve"> </w:t>
      </w:r>
      <w:r w:rsidRPr="00D10110">
        <w:t>Так,</w:t>
      </w:r>
      <w:r w:rsidR="00C61159" w:rsidRPr="00D10110">
        <w:t xml:space="preserve"> </w:t>
      </w:r>
      <w:r w:rsidRPr="00D10110">
        <w:t>мажилисмен</w:t>
      </w:r>
      <w:r w:rsidR="00C61159" w:rsidRPr="00D10110">
        <w:t xml:space="preserve"> </w:t>
      </w:r>
      <w:r w:rsidRPr="00D10110">
        <w:t>Марат</w:t>
      </w:r>
      <w:r w:rsidR="00C61159" w:rsidRPr="00D10110">
        <w:t xml:space="preserve"> </w:t>
      </w:r>
      <w:proofErr w:type="spellStart"/>
      <w:r w:rsidRPr="00D10110">
        <w:t>Башимов</w:t>
      </w:r>
      <w:proofErr w:type="spellEnd"/>
      <w:r w:rsidR="00C61159" w:rsidRPr="00D10110">
        <w:t xml:space="preserve"> </w:t>
      </w:r>
      <w:r w:rsidRPr="00D10110">
        <w:t>раскритиковал</w:t>
      </w:r>
      <w:r w:rsidR="00C61159" w:rsidRPr="00D10110">
        <w:t xml:space="preserve"> </w:t>
      </w:r>
      <w:r w:rsidRPr="00D10110">
        <w:t>планы</w:t>
      </w:r>
      <w:r w:rsidR="00C61159" w:rsidRPr="00D10110">
        <w:t xml:space="preserve"> </w:t>
      </w:r>
      <w:r w:rsidRPr="00D10110">
        <w:t>Минздрава</w:t>
      </w:r>
      <w:r w:rsidR="00C61159" w:rsidRPr="00D10110">
        <w:t xml:space="preserve"> </w:t>
      </w:r>
      <w:r w:rsidRPr="00D10110">
        <w:t>приостановить</w:t>
      </w:r>
      <w:r w:rsidR="00C61159" w:rsidRPr="00D10110">
        <w:t xml:space="preserve"> </w:t>
      </w:r>
      <w:r w:rsidRPr="00D10110">
        <w:t>использование</w:t>
      </w:r>
      <w:r w:rsidR="00C61159" w:rsidRPr="00D10110">
        <w:t xml:space="preserve"> </w:t>
      </w:r>
      <w:r w:rsidRPr="00D10110">
        <w:t>пенсионных</w:t>
      </w:r>
      <w:r w:rsidR="00C61159" w:rsidRPr="00D10110">
        <w:t xml:space="preserve"> </w:t>
      </w:r>
      <w:r w:rsidRPr="00D10110">
        <w:t>накоплений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стоматологические</w:t>
      </w:r>
      <w:r w:rsidR="00C61159" w:rsidRPr="00D10110">
        <w:t xml:space="preserve"> </w:t>
      </w:r>
      <w:r w:rsidRPr="00D10110">
        <w:t>услуги,</w:t>
      </w:r>
      <w:r w:rsidR="00C61159" w:rsidRPr="00D10110">
        <w:t xml:space="preserve"> </w:t>
      </w:r>
      <w:r w:rsidRPr="00D10110">
        <w:t>указав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дороговизну</w:t>
      </w:r>
      <w:r w:rsidR="00C61159" w:rsidRPr="00D10110">
        <w:t xml:space="preserve"> </w:t>
      </w:r>
      <w:r w:rsidRPr="00D10110">
        <w:t>процедур.</w:t>
      </w:r>
    </w:p>
    <w:p w14:paraId="76A18513" w14:textId="77777777" w:rsidR="0077696B" w:rsidRPr="00D10110" w:rsidRDefault="009F6448" w:rsidP="0077696B">
      <w:r>
        <w:t>«</w:t>
      </w:r>
      <w:r w:rsidR="0077696B" w:rsidRPr="00D10110">
        <w:t>Предлагаемая</w:t>
      </w:r>
      <w:r w:rsidR="00C61159" w:rsidRPr="00D10110">
        <w:t xml:space="preserve"> </w:t>
      </w:r>
      <w:r w:rsidR="0077696B" w:rsidRPr="00D10110">
        <w:t>альтернатива</w:t>
      </w:r>
      <w:r w:rsidR="00C61159" w:rsidRPr="00D10110">
        <w:t xml:space="preserve"> </w:t>
      </w:r>
      <w:r w:rsidR="0077696B" w:rsidRPr="00D10110">
        <w:t>использовать</w:t>
      </w:r>
      <w:r w:rsidR="00C61159" w:rsidRPr="00D10110">
        <w:t xml:space="preserve"> </w:t>
      </w:r>
      <w:r w:rsidR="0077696B" w:rsidRPr="00D10110">
        <w:t>средства</w:t>
      </w:r>
      <w:r w:rsidR="00C61159" w:rsidRPr="00D10110">
        <w:t xml:space="preserve"> </w:t>
      </w:r>
      <w:r w:rsidR="0077696B" w:rsidRPr="00D10110">
        <w:t>ЕНПФ</w:t>
      </w:r>
      <w:r w:rsidR="00C61159" w:rsidRPr="00D10110">
        <w:t xml:space="preserve"> </w:t>
      </w:r>
      <w:r w:rsidR="0077696B" w:rsidRPr="00D10110">
        <w:t>на</w:t>
      </w:r>
      <w:r w:rsidR="00C61159" w:rsidRPr="00D10110">
        <w:t xml:space="preserve"> </w:t>
      </w:r>
      <w:r w:rsidR="0077696B" w:rsidRPr="00D10110">
        <w:t>лечение</w:t>
      </w:r>
      <w:r w:rsidR="00C61159" w:rsidRPr="00D10110">
        <w:t xml:space="preserve"> </w:t>
      </w:r>
      <w:r w:rsidR="0077696B" w:rsidRPr="00D10110">
        <w:t>только</w:t>
      </w:r>
      <w:r w:rsidR="00C61159" w:rsidRPr="00D10110">
        <w:t xml:space="preserve"> </w:t>
      </w:r>
      <w:r w:rsidR="0077696B" w:rsidRPr="00D10110">
        <w:t>больных</w:t>
      </w:r>
      <w:r w:rsidR="00C61159" w:rsidRPr="00D10110">
        <w:t xml:space="preserve"> </w:t>
      </w:r>
      <w:r w:rsidR="0077696B" w:rsidRPr="00D10110">
        <w:t>детей</w:t>
      </w:r>
      <w:r w:rsidR="00C61159" w:rsidRPr="00D10110">
        <w:t xml:space="preserve"> </w:t>
      </w:r>
      <w:r w:rsidR="0077696B" w:rsidRPr="00D10110">
        <w:t>вызывает</w:t>
      </w:r>
      <w:r w:rsidR="00C61159" w:rsidRPr="00D10110">
        <w:t xml:space="preserve"> </w:t>
      </w:r>
      <w:r w:rsidR="0077696B" w:rsidRPr="00D10110">
        <w:t>сомнения,</w:t>
      </w:r>
      <w:r w:rsidR="00C61159" w:rsidRPr="00D10110">
        <w:t xml:space="preserve"> </w:t>
      </w:r>
      <w:r w:rsidR="0077696B" w:rsidRPr="00D10110">
        <w:t>так</w:t>
      </w:r>
      <w:r w:rsidR="00C61159" w:rsidRPr="00D10110">
        <w:t xml:space="preserve"> </w:t>
      </w:r>
      <w:r w:rsidR="0077696B" w:rsidRPr="00D10110">
        <w:t>как</w:t>
      </w:r>
      <w:r w:rsidR="00C61159" w:rsidRPr="00D10110">
        <w:t xml:space="preserve"> </w:t>
      </w:r>
      <w:r w:rsidR="0077696B" w:rsidRPr="00D10110">
        <w:t>для</w:t>
      </w:r>
      <w:r w:rsidR="00C61159" w:rsidRPr="00D10110">
        <w:t xml:space="preserve"> </w:t>
      </w:r>
      <w:r w:rsidR="0077696B" w:rsidRPr="00D10110">
        <w:t>этого</w:t>
      </w:r>
      <w:r w:rsidR="00C61159" w:rsidRPr="00D10110">
        <w:t xml:space="preserve"> </w:t>
      </w:r>
      <w:r w:rsidR="0077696B" w:rsidRPr="00D10110">
        <w:t>родителям</w:t>
      </w:r>
      <w:r w:rsidR="00C61159" w:rsidRPr="00D10110">
        <w:t xml:space="preserve"> </w:t>
      </w:r>
      <w:r w:rsidR="0077696B" w:rsidRPr="00D10110">
        <w:t>необходимо</w:t>
      </w:r>
      <w:r w:rsidR="00C61159" w:rsidRPr="00D10110">
        <w:t xml:space="preserve"> </w:t>
      </w:r>
      <w:r w:rsidR="0077696B" w:rsidRPr="00D10110">
        <w:t>будет</w:t>
      </w:r>
      <w:r w:rsidR="00C61159" w:rsidRPr="00D10110">
        <w:t xml:space="preserve"> </w:t>
      </w:r>
      <w:r w:rsidR="0077696B" w:rsidRPr="00D10110">
        <w:t>пройти</w:t>
      </w:r>
      <w:r w:rsidR="00C61159" w:rsidRPr="00D10110">
        <w:t xml:space="preserve"> </w:t>
      </w:r>
      <w:r w:rsidR="0077696B" w:rsidRPr="00D10110">
        <w:t>весь</w:t>
      </w:r>
      <w:r w:rsidR="00C61159" w:rsidRPr="00D10110">
        <w:t xml:space="preserve"> </w:t>
      </w:r>
      <w:r w:rsidR="0077696B" w:rsidRPr="00D10110">
        <w:t>бюрократический</w:t>
      </w:r>
      <w:r w:rsidR="00C61159" w:rsidRPr="00D10110">
        <w:t xml:space="preserve"> </w:t>
      </w:r>
      <w:r w:rsidR="0077696B" w:rsidRPr="00D10110">
        <w:t>путь</w:t>
      </w:r>
      <w:r w:rsidR="00C61159" w:rsidRPr="00D10110">
        <w:t xml:space="preserve"> </w:t>
      </w:r>
      <w:r w:rsidR="0077696B" w:rsidRPr="00D10110">
        <w:t>с</w:t>
      </w:r>
      <w:r w:rsidR="00C61159" w:rsidRPr="00D10110">
        <w:t xml:space="preserve"> </w:t>
      </w:r>
      <w:r w:rsidR="0077696B" w:rsidRPr="00D10110">
        <w:t>собиранием</w:t>
      </w:r>
      <w:r w:rsidR="00C61159" w:rsidRPr="00D10110">
        <w:t xml:space="preserve"> </w:t>
      </w:r>
      <w:r w:rsidR="0077696B" w:rsidRPr="00D10110">
        <w:t>всех</w:t>
      </w:r>
      <w:r w:rsidR="00C61159" w:rsidRPr="00D10110">
        <w:t xml:space="preserve"> </w:t>
      </w:r>
      <w:r w:rsidR="0077696B" w:rsidRPr="00D10110">
        <w:t>подтверждающих</w:t>
      </w:r>
      <w:r w:rsidR="00C61159" w:rsidRPr="00D10110">
        <w:t xml:space="preserve"> </w:t>
      </w:r>
      <w:r w:rsidR="0077696B" w:rsidRPr="00D10110">
        <w:t>диагнозов</w:t>
      </w:r>
      <w:r w:rsidR="00C61159" w:rsidRPr="00D10110">
        <w:t xml:space="preserve"> </w:t>
      </w:r>
      <w:r w:rsidR="0077696B" w:rsidRPr="00D10110">
        <w:t>и</w:t>
      </w:r>
      <w:r w:rsidR="00C61159" w:rsidRPr="00D10110">
        <w:t xml:space="preserve"> </w:t>
      </w:r>
      <w:r w:rsidR="0077696B" w:rsidRPr="00D10110">
        <w:t>так</w:t>
      </w:r>
      <w:r w:rsidR="00C61159" w:rsidRPr="00D10110">
        <w:t xml:space="preserve"> </w:t>
      </w:r>
      <w:r w:rsidR="0077696B" w:rsidRPr="00D10110">
        <w:t>далее,</w:t>
      </w:r>
      <w:r w:rsidR="00C61159" w:rsidRPr="00D10110">
        <w:t xml:space="preserve"> </w:t>
      </w:r>
      <w:r w:rsidR="0077696B" w:rsidRPr="00D10110">
        <w:t>что</w:t>
      </w:r>
      <w:r w:rsidR="00C61159" w:rsidRPr="00D10110">
        <w:t xml:space="preserve"> </w:t>
      </w:r>
      <w:r w:rsidR="0077696B" w:rsidRPr="00D10110">
        <w:t>в</w:t>
      </w:r>
      <w:r w:rsidR="00C61159" w:rsidRPr="00D10110">
        <w:t xml:space="preserve"> </w:t>
      </w:r>
      <w:r w:rsidR="0077696B" w:rsidRPr="00D10110">
        <w:t>конечном</w:t>
      </w:r>
      <w:r w:rsidR="00C61159" w:rsidRPr="00D10110">
        <w:t xml:space="preserve"> </w:t>
      </w:r>
      <w:r w:rsidR="0077696B" w:rsidRPr="00D10110">
        <w:t>счете</w:t>
      </w:r>
      <w:r w:rsidR="00C61159" w:rsidRPr="00D10110">
        <w:t xml:space="preserve"> </w:t>
      </w:r>
      <w:r w:rsidR="0077696B" w:rsidRPr="00D10110">
        <w:t>приведет</w:t>
      </w:r>
      <w:r w:rsidR="00C61159" w:rsidRPr="00D10110">
        <w:t xml:space="preserve"> </w:t>
      </w:r>
      <w:r w:rsidR="0077696B" w:rsidRPr="00D10110">
        <w:t>к</w:t>
      </w:r>
      <w:r w:rsidR="00C61159" w:rsidRPr="00D10110">
        <w:t xml:space="preserve"> </w:t>
      </w:r>
      <w:r w:rsidR="0077696B" w:rsidRPr="00D10110">
        <w:t>отказам</w:t>
      </w:r>
      <w:r>
        <w:t>»</w:t>
      </w:r>
      <w:r w:rsidR="0077696B" w:rsidRPr="00D10110">
        <w:t>,</w:t>
      </w:r>
      <w:r w:rsidR="00C61159" w:rsidRPr="00D10110">
        <w:t xml:space="preserve"> </w:t>
      </w:r>
      <w:r w:rsidR="0077696B" w:rsidRPr="00D10110">
        <w:t>-</w:t>
      </w:r>
      <w:r w:rsidR="00C61159" w:rsidRPr="00D10110">
        <w:t xml:space="preserve"> </w:t>
      </w:r>
      <w:r w:rsidR="0077696B" w:rsidRPr="00D10110">
        <w:t>написал</w:t>
      </w:r>
      <w:r w:rsidR="00C61159" w:rsidRPr="00D10110">
        <w:t xml:space="preserve"> </w:t>
      </w:r>
      <w:proofErr w:type="spellStart"/>
      <w:r w:rsidR="0077696B" w:rsidRPr="00D10110">
        <w:t>Башимов</w:t>
      </w:r>
      <w:proofErr w:type="spellEnd"/>
      <w:r w:rsidR="00C61159" w:rsidRPr="00D10110">
        <w:t xml:space="preserve"> </w:t>
      </w:r>
      <w:r w:rsidR="0077696B" w:rsidRPr="00D10110">
        <w:t>в</w:t>
      </w:r>
      <w:r w:rsidR="00C61159" w:rsidRPr="00D10110">
        <w:t xml:space="preserve"> </w:t>
      </w:r>
      <w:r w:rsidR="0077696B" w:rsidRPr="00D10110">
        <w:t>соцсети.</w:t>
      </w:r>
    </w:p>
    <w:p w14:paraId="2D7B10EE" w14:textId="77777777" w:rsidR="0077696B" w:rsidRPr="00D10110" w:rsidRDefault="0077696B" w:rsidP="0077696B">
      <w:r w:rsidRPr="00D10110">
        <w:t>В</w:t>
      </w:r>
      <w:r w:rsidR="00C61159" w:rsidRPr="00D10110">
        <w:t xml:space="preserve"> </w:t>
      </w:r>
      <w:r w:rsidRPr="00D10110">
        <w:t>итоге</w:t>
      </w:r>
      <w:r w:rsidR="00C61159" w:rsidRPr="00D10110">
        <w:t xml:space="preserve"> </w:t>
      </w:r>
      <w:r w:rsidRPr="00D10110">
        <w:t>под</w:t>
      </w:r>
      <w:r w:rsidR="00C61159" w:rsidRPr="00D10110">
        <w:t xml:space="preserve"> </w:t>
      </w:r>
      <w:r w:rsidRPr="00D10110">
        <w:t>давлением</w:t>
      </w:r>
      <w:r w:rsidR="00C61159" w:rsidRPr="00D10110">
        <w:t xml:space="preserve"> </w:t>
      </w:r>
      <w:r w:rsidRPr="00D10110">
        <w:t>общественности</w:t>
      </w:r>
      <w:r w:rsidR="00C61159" w:rsidRPr="00D10110">
        <w:t xml:space="preserve"> </w:t>
      </w:r>
      <w:r w:rsidRPr="00D10110">
        <w:t>Минздрав</w:t>
      </w:r>
      <w:r w:rsidR="00C61159" w:rsidRPr="00D10110">
        <w:t xml:space="preserve"> </w:t>
      </w:r>
      <w:r w:rsidRPr="00D10110">
        <w:t>Казахстана</w:t>
      </w:r>
      <w:r w:rsidR="00C61159" w:rsidRPr="00D10110">
        <w:t xml:space="preserve"> </w:t>
      </w:r>
      <w:r w:rsidRPr="00D10110">
        <w:t>был</w:t>
      </w:r>
      <w:r w:rsidR="00C61159" w:rsidRPr="00D10110">
        <w:t xml:space="preserve"> </w:t>
      </w:r>
      <w:r w:rsidRPr="00D10110">
        <w:t>вынужден</w:t>
      </w:r>
      <w:r w:rsidR="00C61159" w:rsidRPr="00D10110">
        <w:t xml:space="preserve"> </w:t>
      </w:r>
      <w:r w:rsidRPr="00D10110">
        <w:t>отказаться</w:t>
      </w:r>
      <w:r w:rsidR="00C61159" w:rsidRPr="00D10110">
        <w:t xml:space="preserve"> </w:t>
      </w:r>
      <w:r w:rsidRPr="00D10110">
        <w:t>от</w:t>
      </w:r>
      <w:r w:rsidR="00C61159" w:rsidRPr="00D10110">
        <w:t xml:space="preserve"> </w:t>
      </w:r>
      <w:r w:rsidRPr="00D10110">
        <w:t>планов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запрет,</w:t>
      </w:r>
      <w:r w:rsidR="00C61159" w:rsidRPr="00D10110">
        <w:t xml:space="preserve"> </w:t>
      </w:r>
      <w:r w:rsidRPr="00D10110">
        <w:t>уточнив,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вопрос</w:t>
      </w:r>
      <w:r w:rsidR="00C61159" w:rsidRPr="00D10110">
        <w:t xml:space="preserve"> </w:t>
      </w:r>
      <w:r w:rsidRPr="00D10110">
        <w:t>прорабатывается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механизм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скором</w:t>
      </w:r>
      <w:r w:rsidR="00C61159" w:rsidRPr="00D10110">
        <w:t xml:space="preserve"> </w:t>
      </w:r>
      <w:r w:rsidRPr="00D10110">
        <w:t>времени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представлен.</w:t>
      </w:r>
    </w:p>
    <w:p w14:paraId="65454B02" w14:textId="77777777" w:rsidR="0077696B" w:rsidRPr="00D10110" w:rsidRDefault="009F6448" w:rsidP="0077696B">
      <w:r>
        <w:t>«</w:t>
      </w:r>
      <w:r w:rsidR="0077696B" w:rsidRPr="00D10110">
        <w:t>В</w:t>
      </w:r>
      <w:r w:rsidR="00C61159" w:rsidRPr="00D10110">
        <w:t xml:space="preserve"> </w:t>
      </w:r>
      <w:r w:rsidR="0077696B" w:rsidRPr="00D10110">
        <w:t>последнее</w:t>
      </w:r>
      <w:r w:rsidR="00C61159" w:rsidRPr="00D10110">
        <w:t xml:space="preserve"> </w:t>
      </w:r>
      <w:r w:rsidR="0077696B" w:rsidRPr="00D10110">
        <w:t>время</w:t>
      </w:r>
      <w:r w:rsidR="00C61159" w:rsidRPr="00D10110">
        <w:t xml:space="preserve"> </w:t>
      </w:r>
      <w:r w:rsidR="0077696B" w:rsidRPr="00D10110">
        <w:t>активно</w:t>
      </w:r>
      <w:r w:rsidR="00C61159" w:rsidRPr="00D10110">
        <w:t xml:space="preserve"> </w:t>
      </w:r>
      <w:r w:rsidR="0077696B" w:rsidRPr="00D10110">
        <w:t>обсуждался</w:t>
      </w:r>
      <w:r w:rsidR="00C61159" w:rsidRPr="00D10110">
        <w:t xml:space="preserve"> </w:t>
      </w:r>
      <w:r w:rsidR="0077696B" w:rsidRPr="00D10110">
        <w:t>вопрос</w:t>
      </w:r>
      <w:r w:rsidR="00C61159" w:rsidRPr="00D10110">
        <w:t xml:space="preserve"> </w:t>
      </w:r>
      <w:r w:rsidR="0077696B" w:rsidRPr="00D10110">
        <w:t>по</w:t>
      </w:r>
      <w:r w:rsidR="00C61159" w:rsidRPr="00D10110">
        <w:t xml:space="preserve"> </w:t>
      </w:r>
      <w:r w:rsidR="0077696B" w:rsidRPr="00D10110">
        <w:t>снятию</w:t>
      </w:r>
      <w:r w:rsidR="00C61159" w:rsidRPr="00D10110">
        <w:t xml:space="preserve"> </w:t>
      </w:r>
      <w:r w:rsidR="0077696B" w:rsidRPr="00D10110">
        <w:t>пенсионных</w:t>
      </w:r>
      <w:r w:rsidR="00C61159" w:rsidRPr="00D10110">
        <w:t xml:space="preserve"> </w:t>
      </w:r>
      <w:r w:rsidR="0077696B" w:rsidRPr="00D10110">
        <w:t>накоплений</w:t>
      </w:r>
      <w:r w:rsidR="00C61159" w:rsidRPr="00D10110">
        <w:t xml:space="preserve"> </w:t>
      </w:r>
      <w:r w:rsidR="0077696B" w:rsidRPr="00D10110">
        <w:t>на</w:t>
      </w:r>
      <w:r w:rsidR="00C61159" w:rsidRPr="00D10110">
        <w:t xml:space="preserve"> </w:t>
      </w:r>
      <w:r w:rsidR="0077696B" w:rsidRPr="00D10110">
        <w:t>стоматологические</w:t>
      </w:r>
      <w:r w:rsidR="00C61159" w:rsidRPr="00D10110">
        <w:t xml:space="preserve"> </w:t>
      </w:r>
      <w:r w:rsidR="0077696B" w:rsidRPr="00D10110">
        <w:t>услуги.</w:t>
      </w:r>
      <w:r w:rsidR="00C61159" w:rsidRPr="00D10110">
        <w:t xml:space="preserve"> </w:t>
      </w:r>
      <w:r w:rsidR="0077696B" w:rsidRPr="00D10110">
        <w:t>Хотел</w:t>
      </w:r>
      <w:r w:rsidR="00C61159" w:rsidRPr="00D10110">
        <w:t xml:space="preserve"> </w:t>
      </w:r>
      <w:r w:rsidR="0077696B" w:rsidRPr="00D10110">
        <w:t>бы</w:t>
      </w:r>
      <w:r w:rsidR="00C61159" w:rsidRPr="00D10110">
        <w:t xml:space="preserve"> </w:t>
      </w:r>
      <w:r w:rsidR="0077696B" w:rsidRPr="00D10110">
        <w:t>пояснить,</w:t>
      </w:r>
      <w:r w:rsidR="00C61159" w:rsidRPr="00D10110">
        <w:t xml:space="preserve"> </w:t>
      </w:r>
      <w:r w:rsidR="0077696B" w:rsidRPr="00D10110">
        <w:t>что</w:t>
      </w:r>
      <w:r w:rsidR="00C61159" w:rsidRPr="00D10110">
        <w:t xml:space="preserve"> </w:t>
      </w:r>
      <w:r w:rsidR="0077696B" w:rsidRPr="00D10110">
        <w:t>Министерство</w:t>
      </w:r>
      <w:r w:rsidR="00C61159" w:rsidRPr="00D10110">
        <w:t xml:space="preserve"> </w:t>
      </w:r>
      <w:r w:rsidR="0077696B" w:rsidRPr="00D10110">
        <w:t>здравоохранения</w:t>
      </w:r>
      <w:r w:rsidR="00C61159" w:rsidRPr="00D10110">
        <w:t xml:space="preserve"> </w:t>
      </w:r>
      <w:r w:rsidR="0077696B" w:rsidRPr="00D10110">
        <w:t>не</w:t>
      </w:r>
      <w:r w:rsidR="00C61159" w:rsidRPr="00D10110">
        <w:t xml:space="preserve"> </w:t>
      </w:r>
      <w:r w:rsidR="0077696B" w:rsidRPr="00D10110">
        <w:t>приостанавливало</w:t>
      </w:r>
      <w:r w:rsidR="00C61159" w:rsidRPr="00D10110">
        <w:t xml:space="preserve"> </w:t>
      </w:r>
      <w:r w:rsidR="0077696B" w:rsidRPr="00D10110">
        <w:t>действие</w:t>
      </w:r>
      <w:r w:rsidR="00C61159" w:rsidRPr="00D10110">
        <w:t xml:space="preserve"> </w:t>
      </w:r>
      <w:r w:rsidR="0077696B" w:rsidRPr="00D10110">
        <w:t>этой</w:t>
      </w:r>
      <w:r w:rsidR="00C61159" w:rsidRPr="00D10110">
        <w:t xml:space="preserve"> </w:t>
      </w:r>
      <w:r w:rsidR="0077696B" w:rsidRPr="00D10110">
        <w:t>нормы.</w:t>
      </w:r>
      <w:r w:rsidR="00C61159" w:rsidRPr="00D10110">
        <w:t xml:space="preserve"> </w:t>
      </w:r>
      <w:r w:rsidR="0077696B" w:rsidRPr="00D10110">
        <w:t>Был</w:t>
      </w:r>
      <w:r w:rsidR="00C61159" w:rsidRPr="00D10110">
        <w:t xml:space="preserve"> </w:t>
      </w:r>
      <w:r w:rsidR="0077696B" w:rsidRPr="00D10110">
        <w:t>размещен</w:t>
      </w:r>
      <w:r w:rsidR="00C61159" w:rsidRPr="00D10110">
        <w:t xml:space="preserve"> </w:t>
      </w:r>
      <w:r w:rsidR="0077696B" w:rsidRPr="00D10110">
        <w:t>проект</w:t>
      </w:r>
      <w:r w:rsidR="00C61159" w:rsidRPr="00D10110">
        <w:t xml:space="preserve"> </w:t>
      </w:r>
      <w:r w:rsidR="0077696B" w:rsidRPr="00D10110">
        <w:t>приказа,</w:t>
      </w:r>
      <w:r w:rsidR="00C61159" w:rsidRPr="00D10110">
        <w:t xml:space="preserve"> </w:t>
      </w:r>
      <w:r w:rsidR="0077696B" w:rsidRPr="00D10110">
        <w:t>который</w:t>
      </w:r>
      <w:r w:rsidR="00C61159" w:rsidRPr="00D10110">
        <w:t xml:space="preserve"> </w:t>
      </w:r>
      <w:r w:rsidR="0077696B" w:rsidRPr="00D10110">
        <w:t>предусматривал</w:t>
      </w:r>
      <w:r w:rsidR="00C61159" w:rsidRPr="00D10110">
        <w:t xml:space="preserve"> </w:t>
      </w:r>
      <w:r w:rsidR="0077696B" w:rsidRPr="00D10110">
        <w:t>приостановление,</w:t>
      </w:r>
      <w:r w:rsidR="00C61159" w:rsidRPr="00D10110">
        <w:t xml:space="preserve"> </w:t>
      </w:r>
      <w:r w:rsidR="0077696B" w:rsidRPr="00D10110">
        <w:t>и</w:t>
      </w:r>
      <w:r w:rsidR="00C61159" w:rsidRPr="00D10110">
        <w:t xml:space="preserve"> </w:t>
      </w:r>
      <w:r w:rsidR="0077696B" w:rsidRPr="00D10110">
        <w:t>он</w:t>
      </w:r>
      <w:r w:rsidR="00C61159" w:rsidRPr="00D10110">
        <w:t xml:space="preserve"> </w:t>
      </w:r>
      <w:r w:rsidR="0077696B" w:rsidRPr="00D10110">
        <w:t>был</w:t>
      </w:r>
      <w:r w:rsidR="00C61159" w:rsidRPr="00D10110">
        <w:t xml:space="preserve"> </w:t>
      </w:r>
      <w:r w:rsidR="0077696B" w:rsidRPr="00D10110">
        <w:t>размещен</w:t>
      </w:r>
      <w:r w:rsidR="00C61159" w:rsidRPr="00D10110">
        <w:t xml:space="preserve"> </w:t>
      </w:r>
      <w:r w:rsidR="0077696B" w:rsidRPr="00D10110">
        <w:t>для</w:t>
      </w:r>
      <w:r w:rsidR="00C61159" w:rsidRPr="00D10110">
        <w:t xml:space="preserve"> </w:t>
      </w:r>
      <w:r w:rsidR="0077696B" w:rsidRPr="00D10110">
        <w:t>обсуждения.</w:t>
      </w:r>
      <w:r w:rsidR="00C61159" w:rsidRPr="00D10110">
        <w:t xml:space="preserve"> </w:t>
      </w:r>
      <w:r w:rsidR="0077696B" w:rsidRPr="00D10110">
        <w:t>Учитывая</w:t>
      </w:r>
      <w:r w:rsidR="00C61159" w:rsidRPr="00D10110">
        <w:t xml:space="preserve"> </w:t>
      </w:r>
      <w:r w:rsidR="0077696B" w:rsidRPr="00D10110">
        <w:t>поступившие</w:t>
      </w:r>
      <w:r w:rsidR="00C61159" w:rsidRPr="00D10110">
        <w:t xml:space="preserve"> </w:t>
      </w:r>
      <w:r w:rsidR="0077696B" w:rsidRPr="00D10110">
        <w:t>обращения,</w:t>
      </w:r>
      <w:r w:rsidR="00C61159" w:rsidRPr="00D10110">
        <w:t xml:space="preserve"> </w:t>
      </w:r>
      <w:r w:rsidR="0077696B" w:rsidRPr="00D10110">
        <w:t>ведомство</w:t>
      </w:r>
      <w:r w:rsidR="00C61159" w:rsidRPr="00D10110">
        <w:t xml:space="preserve"> </w:t>
      </w:r>
      <w:r w:rsidR="0077696B" w:rsidRPr="00D10110">
        <w:t>совместно</w:t>
      </w:r>
      <w:r w:rsidR="00C61159" w:rsidRPr="00D10110">
        <w:t xml:space="preserve"> </w:t>
      </w:r>
      <w:r w:rsidR="0077696B" w:rsidRPr="00D10110">
        <w:t>с</w:t>
      </w:r>
      <w:r w:rsidR="00C61159" w:rsidRPr="00D10110">
        <w:t xml:space="preserve"> </w:t>
      </w:r>
      <w:r w:rsidR="0077696B" w:rsidRPr="00D10110">
        <w:t>отечественной</w:t>
      </w:r>
      <w:r w:rsidR="00C61159" w:rsidRPr="00D10110">
        <w:t xml:space="preserve"> </w:t>
      </w:r>
      <w:r w:rsidR="0077696B" w:rsidRPr="00D10110">
        <w:t>ассоциацией</w:t>
      </w:r>
      <w:r w:rsidR="00C61159" w:rsidRPr="00D10110">
        <w:t xml:space="preserve"> </w:t>
      </w:r>
      <w:r w:rsidR="0077696B" w:rsidRPr="00D10110">
        <w:t>стоматологов</w:t>
      </w:r>
      <w:r w:rsidR="00C61159" w:rsidRPr="00D10110">
        <w:t xml:space="preserve"> </w:t>
      </w:r>
      <w:r w:rsidR="0077696B" w:rsidRPr="00D10110">
        <w:t>разработало</w:t>
      </w:r>
      <w:r w:rsidR="00C61159" w:rsidRPr="00D10110">
        <w:t xml:space="preserve"> </w:t>
      </w:r>
      <w:r w:rsidR="0077696B" w:rsidRPr="00D10110">
        <w:t>механизмы,</w:t>
      </w:r>
      <w:r w:rsidR="00C61159" w:rsidRPr="00D10110">
        <w:t xml:space="preserve"> </w:t>
      </w:r>
      <w:r w:rsidR="0077696B" w:rsidRPr="00D10110">
        <w:t>которые</w:t>
      </w:r>
      <w:r w:rsidR="00C61159" w:rsidRPr="00D10110">
        <w:t xml:space="preserve"> </w:t>
      </w:r>
      <w:r w:rsidR="0077696B" w:rsidRPr="00D10110">
        <w:t>будут</w:t>
      </w:r>
      <w:r w:rsidR="00C61159" w:rsidRPr="00D10110">
        <w:t xml:space="preserve"> </w:t>
      </w:r>
      <w:r w:rsidR="0077696B" w:rsidRPr="00D10110">
        <w:t>реализованы</w:t>
      </w:r>
      <w:r w:rsidR="00C61159" w:rsidRPr="00D10110">
        <w:t xml:space="preserve"> </w:t>
      </w:r>
      <w:r w:rsidR="0077696B" w:rsidRPr="00D10110">
        <w:t>в</w:t>
      </w:r>
      <w:r w:rsidR="00C61159" w:rsidRPr="00D10110">
        <w:t xml:space="preserve"> </w:t>
      </w:r>
      <w:r w:rsidR="0077696B" w:rsidRPr="00D10110">
        <w:t>ближайшее</w:t>
      </w:r>
      <w:r w:rsidR="00C61159" w:rsidRPr="00D10110">
        <w:t xml:space="preserve"> </w:t>
      </w:r>
      <w:r w:rsidR="0077696B" w:rsidRPr="00D10110">
        <w:t>время.</w:t>
      </w:r>
      <w:r w:rsidR="00C61159" w:rsidRPr="00D10110">
        <w:t xml:space="preserve"> </w:t>
      </w:r>
      <w:r w:rsidR="0077696B" w:rsidRPr="00D10110">
        <w:t>Они</w:t>
      </w:r>
      <w:r w:rsidR="00C61159" w:rsidRPr="00D10110">
        <w:t xml:space="preserve"> </w:t>
      </w:r>
      <w:r w:rsidR="0077696B" w:rsidRPr="00D10110">
        <w:t>направлены</w:t>
      </w:r>
      <w:r w:rsidR="00C61159" w:rsidRPr="00D10110">
        <w:t xml:space="preserve"> </w:t>
      </w:r>
      <w:r w:rsidR="0077696B" w:rsidRPr="00D10110">
        <w:t>не</w:t>
      </w:r>
      <w:r w:rsidR="00C61159" w:rsidRPr="00D10110">
        <w:t xml:space="preserve"> </w:t>
      </w:r>
      <w:r w:rsidR="0077696B" w:rsidRPr="00D10110">
        <w:t>на</w:t>
      </w:r>
      <w:r w:rsidR="00C61159" w:rsidRPr="00D10110">
        <w:t xml:space="preserve"> </w:t>
      </w:r>
      <w:r w:rsidR="0077696B" w:rsidRPr="00D10110">
        <w:t>ограничение,</w:t>
      </w:r>
      <w:r w:rsidR="00C61159" w:rsidRPr="00D10110">
        <w:t xml:space="preserve"> </w:t>
      </w:r>
      <w:r w:rsidR="0077696B" w:rsidRPr="00D10110">
        <w:t>а</w:t>
      </w:r>
      <w:r w:rsidR="00C61159" w:rsidRPr="00D10110">
        <w:t xml:space="preserve"> </w:t>
      </w:r>
      <w:r w:rsidR="0077696B" w:rsidRPr="00D10110">
        <w:t>на</w:t>
      </w:r>
      <w:r w:rsidR="00C61159" w:rsidRPr="00D10110">
        <w:t xml:space="preserve"> </w:t>
      </w:r>
      <w:r w:rsidR="0077696B" w:rsidRPr="00D10110">
        <w:t>обеспечение</w:t>
      </w:r>
      <w:r w:rsidR="00C61159" w:rsidRPr="00D10110">
        <w:t xml:space="preserve"> </w:t>
      </w:r>
      <w:r w:rsidR="0077696B" w:rsidRPr="00D10110">
        <w:t>прозрачности</w:t>
      </w:r>
      <w:r w:rsidR="00C61159" w:rsidRPr="00D10110">
        <w:t xml:space="preserve"> </w:t>
      </w:r>
      <w:r w:rsidR="0077696B" w:rsidRPr="00D10110">
        <w:t>получения</w:t>
      </w:r>
      <w:r w:rsidR="00C61159" w:rsidRPr="00D10110">
        <w:t xml:space="preserve"> </w:t>
      </w:r>
      <w:r w:rsidR="0077696B" w:rsidRPr="00D10110">
        <w:t>стоматологической</w:t>
      </w:r>
      <w:r w:rsidR="00C61159" w:rsidRPr="00D10110">
        <w:t xml:space="preserve"> </w:t>
      </w:r>
      <w:r w:rsidR="0077696B" w:rsidRPr="00D10110">
        <w:t>услуги</w:t>
      </w:r>
      <w:r w:rsidR="00C61159" w:rsidRPr="00D10110">
        <w:t xml:space="preserve"> </w:t>
      </w:r>
      <w:r w:rsidR="0077696B" w:rsidRPr="00D10110">
        <w:t>через</w:t>
      </w:r>
      <w:r w:rsidR="00C61159" w:rsidRPr="00D10110">
        <w:t xml:space="preserve"> </w:t>
      </w:r>
      <w:r w:rsidR="0077696B" w:rsidRPr="00D10110">
        <w:t>использование</w:t>
      </w:r>
      <w:r w:rsidR="00C61159" w:rsidRPr="00D10110">
        <w:t xml:space="preserve"> </w:t>
      </w:r>
      <w:r w:rsidR="0077696B" w:rsidRPr="00D10110">
        <w:t>инструментальных</w:t>
      </w:r>
      <w:r w:rsidR="00C61159" w:rsidRPr="00D10110">
        <w:t xml:space="preserve"> </w:t>
      </w:r>
      <w:r w:rsidR="0077696B" w:rsidRPr="00D10110">
        <w:t>методов</w:t>
      </w:r>
      <w:r w:rsidR="00C61159" w:rsidRPr="00D10110">
        <w:t xml:space="preserve"> </w:t>
      </w:r>
      <w:r w:rsidR="0077696B" w:rsidRPr="00D10110">
        <w:t>диагностики</w:t>
      </w:r>
      <w:r>
        <w:t>»</w:t>
      </w:r>
      <w:r w:rsidR="0077696B" w:rsidRPr="00D10110">
        <w:t>,</w:t>
      </w:r>
      <w:r w:rsidR="00C61159" w:rsidRPr="00D10110">
        <w:t xml:space="preserve"> </w:t>
      </w:r>
      <w:r w:rsidR="0077696B" w:rsidRPr="00D10110">
        <w:t>-</w:t>
      </w:r>
      <w:r w:rsidR="00C61159" w:rsidRPr="00D10110">
        <w:t xml:space="preserve"> </w:t>
      </w:r>
      <w:r w:rsidR="0077696B" w:rsidRPr="00D10110">
        <w:t>пояснил</w:t>
      </w:r>
      <w:r w:rsidR="00C61159" w:rsidRPr="00D10110">
        <w:t xml:space="preserve"> </w:t>
      </w:r>
      <w:r w:rsidR="0077696B" w:rsidRPr="00D10110">
        <w:t>вице-министр</w:t>
      </w:r>
      <w:r w:rsidR="00C61159" w:rsidRPr="00D10110">
        <w:t xml:space="preserve"> </w:t>
      </w:r>
      <w:r w:rsidR="0077696B" w:rsidRPr="00D10110">
        <w:t>здравоохранения</w:t>
      </w:r>
      <w:r w:rsidR="00C61159" w:rsidRPr="00D10110">
        <w:t xml:space="preserve"> </w:t>
      </w:r>
      <w:r w:rsidR="0077696B" w:rsidRPr="00D10110">
        <w:t>Ержан</w:t>
      </w:r>
      <w:r w:rsidR="00C61159" w:rsidRPr="00D10110">
        <w:t xml:space="preserve"> </w:t>
      </w:r>
      <w:proofErr w:type="spellStart"/>
      <w:r w:rsidR="0077696B" w:rsidRPr="00D10110">
        <w:t>Нурлыбаев</w:t>
      </w:r>
      <w:proofErr w:type="spellEnd"/>
      <w:r w:rsidR="0077696B" w:rsidRPr="00D10110">
        <w:t>.</w:t>
      </w:r>
    </w:p>
    <w:p w14:paraId="2E5B6FAF" w14:textId="77777777" w:rsidR="0077696B" w:rsidRPr="00D10110" w:rsidRDefault="0077696B" w:rsidP="0077696B">
      <w:r w:rsidRPr="00D10110">
        <w:t>На</w:t>
      </w:r>
      <w:r w:rsidR="00C61159" w:rsidRPr="00D10110">
        <w:t xml:space="preserve"> </w:t>
      </w:r>
      <w:r w:rsidRPr="00D10110">
        <w:t>портале</w:t>
      </w:r>
      <w:r w:rsidR="00C61159" w:rsidRPr="00D10110">
        <w:t xml:space="preserve"> </w:t>
      </w:r>
      <w:r w:rsidR="009F6448">
        <w:t>«</w:t>
      </w:r>
      <w:r w:rsidRPr="00D10110">
        <w:t>Открытые</w:t>
      </w:r>
      <w:r w:rsidR="00C61159" w:rsidRPr="00D10110">
        <w:t xml:space="preserve"> </w:t>
      </w:r>
      <w:r w:rsidRPr="00D10110">
        <w:t>НПА</w:t>
      </w:r>
      <w:r w:rsidR="009F6448">
        <w:t>»</w:t>
      </w:r>
      <w:r w:rsidR="00C61159" w:rsidRPr="00D10110">
        <w:t xml:space="preserve"> </w:t>
      </w:r>
      <w:r w:rsidRPr="00D10110">
        <w:t>28</w:t>
      </w:r>
      <w:r w:rsidR="00C61159" w:rsidRPr="00D10110">
        <w:t xml:space="preserve"> </w:t>
      </w:r>
      <w:r w:rsidRPr="00D10110">
        <w:t>августа</w:t>
      </w:r>
      <w:r w:rsidR="00C61159" w:rsidRPr="00D10110">
        <w:t xml:space="preserve"> </w:t>
      </w:r>
      <w:r w:rsidRPr="00D10110">
        <w:t>появился</w:t>
      </w:r>
      <w:r w:rsidR="00C61159" w:rsidRPr="00D10110">
        <w:t xml:space="preserve"> </w:t>
      </w:r>
      <w:r w:rsidRPr="00D10110">
        <w:t>новый</w:t>
      </w:r>
      <w:r w:rsidR="00C61159" w:rsidRPr="00D10110">
        <w:t xml:space="preserve"> </w:t>
      </w:r>
      <w:r w:rsidRPr="00D10110">
        <w:t>проект,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котором</w:t>
      </w:r>
      <w:r w:rsidR="00C61159" w:rsidRPr="00D10110">
        <w:t xml:space="preserve"> </w:t>
      </w:r>
      <w:r w:rsidRPr="00D10110">
        <w:t>прописаны</w:t>
      </w:r>
      <w:r w:rsidR="00C61159" w:rsidRPr="00D10110">
        <w:t xml:space="preserve"> </w:t>
      </w:r>
      <w:r w:rsidRPr="00D10110">
        <w:t>правила,</w:t>
      </w:r>
      <w:r w:rsidR="00C61159" w:rsidRPr="00D10110">
        <w:t xml:space="preserve"> </w:t>
      </w:r>
      <w:r w:rsidRPr="00D10110">
        <w:t>позволяющие</w:t>
      </w:r>
      <w:r w:rsidR="00C61159" w:rsidRPr="00D10110">
        <w:t xml:space="preserve"> </w:t>
      </w:r>
      <w:r w:rsidRPr="00D10110">
        <w:t>воспользоваться</w:t>
      </w:r>
      <w:r w:rsidR="00C61159" w:rsidRPr="00D10110">
        <w:t xml:space="preserve"> </w:t>
      </w:r>
      <w:r w:rsidRPr="00D10110">
        <w:t>своими</w:t>
      </w:r>
      <w:r w:rsidR="00C61159" w:rsidRPr="00D10110">
        <w:t xml:space="preserve"> </w:t>
      </w:r>
      <w:r w:rsidRPr="00D10110">
        <w:t>пенсионными</w:t>
      </w:r>
      <w:r w:rsidR="00C61159" w:rsidRPr="00D10110">
        <w:t xml:space="preserve"> </w:t>
      </w:r>
      <w:r w:rsidRPr="00D10110">
        <w:t>накоплениями.</w:t>
      </w:r>
      <w:r w:rsidR="00C61159" w:rsidRPr="00D10110">
        <w:t xml:space="preserve"> </w:t>
      </w:r>
      <w:r w:rsidRPr="00D10110">
        <w:t>Теперь</w:t>
      </w:r>
      <w:r w:rsidR="00C61159" w:rsidRPr="00D10110">
        <w:t xml:space="preserve"> </w:t>
      </w:r>
      <w:r w:rsidRPr="00D10110">
        <w:t>пациенты</w:t>
      </w:r>
      <w:r w:rsidR="00C61159" w:rsidRPr="00D10110">
        <w:t xml:space="preserve"> </w:t>
      </w:r>
      <w:r w:rsidRPr="00D10110">
        <w:t>должны</w:t>
      </w:r>
      <w:r w:rsidR="00C61159" w:rsidRPr="00D10110">
        <w:t xml:space="preserve"> </w:t>
      </w:r>
      <w:r w:rsidRPr="00D10110">
        <w:t>получить</w:t>
      </w:r>
      <w:r w:rsidR="00C61159" w:rsidRPr="00D10110">
        <w:t xml:space="preserve"> </w:t>
      </w:r>
      <w:r w:rsidRPr="00D10110">
        <w:t>заключение</w:t>
      </w:r>
      <w:r w:rsidR="00C61159" w:rsidRPr="00D10110">
        <w:t xml:space="preserve"> </w:t>
      </w:r>
      <w:r w:rsidRPr="00D10110">
        <w:t>врачебно-консультационной</w:t>
      </w:r>
      <w:r w:rsidR="00C61159" w:rsidRPr="00D10110">
        <w:t xml:space="preserve"> </w:t>
      </w:r>
      <w:r w:rsidRPr="00D10110">
        <w:t>комиссии</w:t>
      </w:r>
      <w:r w:rsidR="00C61159" w:rsidRPr="00D10110">
        <w:t xml:space="preserve"> </w:t>
      </w:r>
      <w:r w:rsidRPr="00D10110">
        <w:t>(ВКК),</w:t>
      </w:r>
      <w:r w:rsidR="00C61159" w:rsidRPr="00D10110">
        <w:t xml:space="preserve"> </w:t>
      </w:r>
      <w:r w:rsidRPr="00D10110">
        <w:t>которая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выносить</w:t>
      </w:r>
      <w:r w:rsidR="00C61159" w:rsidRPr="00D10110">
        <w:t xml:space="preserve"> </w:t>
      </w:r>
      <w:r w:rsidRPr="00D10110">
        <w:t>вердикт</w:t>
      </w:r>
      <w:r w:rsidR="00C61159" w:rsidRPr="00D10110">
        <w:t xml:space="preserve"> </w:t>
      </w:r>
      <w:r w:rsidRPr="00D10110">
        <w:t>-</w:t>
      </w:r>
      <w:r w:rsidR="00C61159" w:rsidRPr="00D10110">
        <w:t xml:space="preserve"> </w:t>
      </w:r>
      <w:r w:rsidRPr="00D10110">
        <w:t>требуется</w:t>
      </w:r>
      <w:r w:rsidR="00C61159" w:rsidRPr="00D10110">
        <w:t xml:space="preserve"> </w:t>
      </w:r>
      <w:r w:rsidRPr="00D10110">
        <w:t>лечение</w:t>
      </w:r>
      <w:r w:rsidR="00C61159" w:rsidRPr="00D10110">
        <w:t xml:space="preserve"> </w:t>
      </w:r>
      <w:r w:rsidRPr="00D10110">
        <w:t>или</w:t>
      </w:r>
      <w:r w:rsidR="00C61159" w:rsidRPr="00D10110">
        <w:t xml:space="preserve"> </w:t>
      </w:r>
      <w:r w:rsidRPr="00D10110">
        <w:t>нет.</w:t>
      </w:r>
    </w:p>
    <w:p w14:paraId="04D84BE4" w14:textId="77777777" w:rsidR="0077696B" w:rsidRPr="00D10110" w:rsidRDefault="009F6448" w:rsidP="0077696B">
      <w:r>
        <w:lastRenderedPageBreak/>
        <w:t>«</w:t>
      </w:r>
      <w:r w:rsidR="0077696B" w:rsidRPr="00D10110">
        <w:t>При</w:t>
      </w:r>
      <w:r w:rsidR="00C61159" w:rsidRPr="00D10110">
        <w:t xml:space="preserve"> </w:t>
      </w:r>
      <w:r w:rsidR="0077696B" w:rsidRPr="00D10110">
        <w:t>оказании</w:t>
      </w:r>
      <w:r w:rsidR="00C61159" w:rsidRPr="00D10110">
        <w:t xml:space="preserve"> </w:t>
      </w:r>
      <w:r w:rsidR="0077696B" w:rsidRPr="00D10110">
        <w:t>стоматологических</w:t>
      </w:r>
      <w:r w:rsidR="00C61159" w:rsidRPr="00D10110">
        <w:t xml:space="preserve"> </w:t>
      </w:r>
      <w:r w:rsidR="0077696B" w:rsidRPr="00D10110">
        <w:t>услуг</w:t>
      </w:r>
      <w:r w:rsidR="00C61159" w:rsidRPr="00D10110">
        <w:t xml:space="preserve"> </w:t>
      </w:r>
      <w:r w:rsidR="0077696B" w:rsidRPr="00D10110">
        <w:t>ответственное</w:t>
      </w:r>
      <w:r w:rsidR="00C61159" w:rsidRPr="00D10110">
        <w:t xml:space="preserve"> </w:t>
      </w:r>
      <w:r w:rsidR="0077696B" w:rsidRPr="00D10110">
        <w:t>лицо</w:t>
      </w:r>
      <w:r w:rsidR="00C61159" w:rsidRPr="00D10110">
        <w:t xml:space="preserve"> </w:t>
      </w:r>
      <w:r w:rsidR="0077696B" w:rsidRPr="00D10110">
        <w:t>медицинской</w:t>
      </w:r>
      <w:r w:rsidR="00C61159" w:rsidRPr="00D10110">
        <w:t xml:space="preserve"> </w:t>
      </w:r>
      <w:r w:rsidR="0077696B" w:rsidRPr="00D10110">
        <w:t>организации</w:t>
      </w:r>
      <w:r w:rsidR="00C61159" w:rsidRPr="00D10110">
        <w:t xml:space="preserve"> </w:t>
      </w:r>
      <w:r w:rsidR="0077696B" w:rsidRPr="00D10110">
        <w:t>выдает</w:t>
      </w:r>
      <w:r w:rsidR="00C61159" w:rsidRPr="00D10110">
        <w:t xml:space="preserve"> </w:t>
      </w:r>
      <w:r w:rsidR="0077696B" w:rsidRPr="00D10110">
        <w:t>заявителю</w:t>
      </w:r>
      <w:r w:rsidR="00C61159" w:rsidRPr="00D10110">
        <w:t xml:space="preserve"> </w:t>
      </w:r>
      <w:r w:rsidR="0077696B" w:rsidRPr="00D10110">
        <w:t>или</w:t>
      </w:r>
      <w:r w:rsidR="00C61159" w:rsidRPr="00D10110">
        <w:t xml:space="preserve"> </w:t>
      </w:r>
      <w:r w:rsidR="0077696B" w:rsidRPr="00D10110">
        <w:t>его</w:t>
      </w:r>
      <w:r w:rsidR="00C61159" w:rsidRPr="00D10110">
        <w:t xml:space="preserve"> </w:t>
      </w:r>
      <w:r w:rsidR="0077696B" w:rsidRPr="00D10110">
        <w:t>законному</w:t>
      </w:r>
      <w:r w:rsidR="00C61159" w:rsidRPr="00D10110">
        <w:t xml:space="preserve"> </w:t>
      </w:r>
      <w:r w:rsidR="0077696B" w:rsidRPr="00D10110">
        <w:t>представителю</w:t>
      </w:r>
      <w:r w:rsidR="00C61159" w:rsidRPr="00D10110">
        <w:t xml:space="preserve"> </w:t>
      </w:r>
      <w:r w:rsidR="0077696B" w:rsidRPr="00D10110">
        <w:t>заключение</w:t>
      </w:r>
      <w:r w:rsidR="00C61159" w:rsidRPr="00D10110">
        <w:t xml:space="preserve"> </w:t>
      </w:r>
      <w:r w:rsidR="0077696B" w:rsidRPr="00D10110">
        <w:t>ВКК</w:t>
      </w:r>
      <w:r w:rsidR="00C61159" w:rsidRPr="00D10110">
        <w:t xml:space="preserve"> </w:t>
      </w:r>
      <w:r w:rsidR="0077696B" w:rsidRPr="00D10110">
        <w:t>до</w:t>
      </w:r>
      <w:r w:rsidR="00C61159" w:rsidRPr="00D10110">
        <w:t xml:space="preserve"> </w:t>
      </w:r>
      <w:r w:rsidR="0077696B" w:rsidRPr="00D10110">
        <w:t>и</w:t>
      </w:r>
      <w:r w:rsidR="00C61159" w:rsidRPr="00D10110">
        <w:t xml:space="preserve"> </w:t>
      </w:r>
      <w:r w:rsidR="0077696B" w:rsidRPr="00D10110">
        <w:t>после</w:t>
      </w:r>
      <w:r w:rsidR="00C61159" w:rsidRPr="00D10110">
        <w:t xml:space="preserve"> </w:t>
      </w:r>
      <w:r w:rsidR="0077696B" w:rsidRPr="00D10110">
        <w:t>лечения</w:t>
      </w:r>
      <w:r w:rsidR="00C61159" w:rsidRPr="00D10110">
        <w:t xml:space="preserve"> </w:t>
      </w:r>
      <w:r w:rsidR="0077696B" w:rsidRPr="00D10110">
        <w:t>в</w:t>
      </w:r>
      <w:r w:rsidR="00C61159" w:rsidRPr="00D10110">
        <w:t xml:space="preserve"> </w:t>
      </w:r>
      <w:r w:rsidR="0077696B" w:rsidRPr="00D10110">
        <w:t>электронном</w:t>
      </w:r>
      <w:r w:rsidR="00C61159" w:rsidRPr="00D10110">
        <w:t xml:space="preserve"> </w:t>
      </w:r>
      <w:r w:rsidR="0077696B" w:rsidRPr="00D10110">
        <w:t>и/или</w:t>
      </w:r>
      <w:r w:rsidR="00C61159" w:rsidRPr="00D10110">
        <w:t xml:space="preserve"> </w:t>
      </w:r>
      <w:r w:rsidR="0077696B" w:rsidRPr="00D10110">
        <w:t>бумажном</w:t>
      </w:r>
      <w:r w:rsidR="00C61159" w:rsidRPr="00D10110">
        <w:t xml:space="preserve"> </w:t>
      </w:r>
      <w:r w:rsidR="0077696B" w:rsidRPr="00D10110">
        <w:t>виде</w:t>
      </w:r>
      <w:r w:rsidR="00C61159" w:rsidRPr="00D10110">
        <w:t xml:space="preserve"> </w:t>
      </w:r>
      <w:r w:rsidR="0077696B" w:rsidRPr="00D10110">
        <w:t>и</w:t>
      </w:r>
      <w:r w:rsidR="00C61159" w:rsidRPr="00D10110">
        <w:t xml:space="preserve"> </w:t>
      </w:r>
      <w:r w:rsidR="0077696B" w:rsidRPr="00D10110">
        <w:t>вносит</w:t>
      </w:r>
      <w:r w:rsidR="00C61159" w:rsidRPr="00D10110">
        <w:t xml:space="preserve"> </w:t>
      </w:r>
      <w:r w:rsidR="0077696B" w:rsidRPr="00D10110">
        <w:t>его</w:t>
      </w:r>
      <w:r w:rsidR="00C61159" w:rsidRPr="00D10110">
        <w:t xml:space="preserve"> </w:t>
      </w:r>
      <w:r w:rsidR="0077696B" w:rsidRPr="00D10110">
        <w:t>в</w:t>
      </w:r>
      <w:r w:rsidR="00C61159" w:rsidRPr="00D10110">
        <w:t xml:space="preserve"> </w:t>
      </w:r>
      <w:r w:rsidR="0077696B" w:rsidRPr="00D10110">
        <w:t>медицинскую</w:t>
      </w:r>
      <w:r w:rsidR="00C61159" w:rsidRPr="00D10110">
        <w:t xml:space="preserve"> </w:t>
      </w:r>
      <w:r w:rsidR="0077696B" w:rsidRPr="00D10110">
        <w:t>информационную</w:t>
      </w:r>
      <w:r w:rsidR="00C61159" w:rsidRPr="00D10110">
        <w:t xml:space="preserve"> </w:t>
      </w:r>
      <w:r w:rsidR="0077696B" w:rsidRPr="00D10110">
        <w:t>систему</w:t>
      </w:r>
      <w:r w:rsidR="00C61159" w:rsidRPr="00D10110">
        <w:t xml:space="preserve"> </w:t>
      </w:r>
      <w:r w:rsidR="0077696B" w:rsidRPr="00D10110">
        <w:t>по</w:t>
      </w:r>
      <w:r w:rsidR="00C61159" w:rsidRPr="00D10110">
        <w:t xml:space="preserve"> </w:t>
      </w:r>
      <w:r w:rsidR="0077696B" w:rsidRPr="00D10110">
        <w:t>форме</w:t>
      </w:r>
      <w:r w:rsidR="00C61159" w:rsidRPr="00D10110">
        <w:t xml:space="preserve"> </w:t>
      </w:r>
      <w:r w:rsidR="0077696B" w:rsidRPr="00D10110">
        <w:t>026/у,</w:t>
      </w:r>
      <w:r w:rsidR="00C61159" w:rsidRPr="00D10110">
        <w:t xml:space="preserve"> </w:t>
      </w:r>
      <w:r w:rsidR="0077696B" w:rsidRPr="00D10110">
        <w:t>согласно</w:t>
      </w:r>
      <w:r w:rsidR="00C61159" w:rsidRPr="00D10110">
        <w:t xml:space="preserve"> </w:t>
      </w:r>
      <w:r w:rsidR="0077696B" w:rsidRPr="00D10110">
        <w:t>приказу,</w:t>
      </w:r>
      <w:r w:rsidR="00C61159" w:rsidRPr="00D10110">
        <w:t xml:space="preserve"> </w:t>
      </w:r>
      <w:r w:rsidR="0077696B" w:rsidRPr="00D10110">
        <w:t>в</w:t>
      </w:r>
      <w:r w:rsidR="00C61159" w:rsidRPr="00D10110">
        <w:t xml:space="preserve"> </w:t>
      </w:r>
      <w:r w:rsidR="0077696B" w:rsidRPr="00D10110">
        <w:t>течение</w:t>
      </w:r>
      <w:r w:rsidR="00C61159" w:rsidRPr="00D10110">
        <w:t xml:space="preserve"> </w:t>
      </w:r>
      <w:r w:rsidR="0077696B" w:rsidRPr="00D10110">
        <w:t>двух</w:t>
      </w:r>
      <w:r w:rsidR="00C61159" w:rsidRPr="00D10110">
        <w:t xml:space="preserve"> </w:t>
      </w:r>
      <w:r w:rsidR="0077696B" w:rsidRPr="00D10110">
        <w:t>рабочих</w:t>
      </w:r>
      <w:r w:rsidR="00C61159" w:rsidRPr="00D10110">
        <w:t xml:space="preserve"> </w:t>
      </w:r>
      <w:r w:rsidR="0077696B" w:rsidRPr="00D10110">
        <w:t>дней</w:t>
      </w:r>
      <w:r w:rsidR="00C61159" w:rsidRPr="00D10110">
        <w:t xml:space="preserve"> </w:t>
      </w:r>
      <w:r w:rsidR="0077696B" w:rsidRPr="00D10110">
        <w:t>с</w:t>
      </w:r>
      <w:r w:rsidR="00C61159" w:rsidRPr="00D10110">
        <w:t xml:space="preserve"> </w:t>
      </w:r>
      <w:r w:rsidR="0077696B" w:rsidRPr="00D10110">
        <w:t>даты</w:t>
      </w:r>
      <w:r w:rsidR="00C61159" w:rsidRPr="00D10110">
        <w:t xml:space="preserve"> </w:t>
      </w:r>
      <w:r w:rsidR="0077696B" w:rsidRPr="00D10110">
        <w:t>проведения</w:t>
      </w:r>
      <w:r w:rsidR="00C61159" w:rsidRPr="00D10110">
        <w:t xml:space="preserve"> </w:t>
      </w:r>
      <w:r w:rsidR="0077696B" w:rsidRPr="00D10110">
        <w:t>заседания</w:t>
      </w:r>
      <w:r w:rsidR="00C61159" w:rsidRPr="00D10110">
        <w:t xml:space="preserve"> </w:t>
      </w:r>
      <w:r w:rsidR="0077696B" w:rsidRPr="00D10110">
        <w:t>ВКК</w:t>
      </w:r>
      <w:r w:rsidR="00C61159" w:rsidRPr="00D10110">
        <w:t xml:space="preserve"> </w:t>
      </w:r>
      <w:r w:rsidR="0077696B" w:rsidRPr="00D10110">
        <w:t>для</w:t>
      </w:r>
      <w:r w:rsidR="00C61159" w:rsidRPr="00D10110">
        <w:t xml:space="preserve"> </w:t>
      </w:r>
      <w:r w:rsidR="0077696B" w:rsidRPr="00D10110">
        <w:t>предоставления</w:t>
      </w:r>
      <w:r w:rsidR="00C61159" w:rsidRPr="00D10110">
        <w:t xml:space="preserve"> </w:t>
      </w:r>
      <w:r w:rsidR="0077696B" w:rsidRPr="00D10110">
        <w:t>уполномоченному</w:t>
      </w:r>
      <w:r w:rsidR="00C61159" w:rsidRPr="00D10110">
        <w:t xml:space="preserve"> </w:t>
      </w:r>
      <w:r w:rsidR="0077696B" w:rsidRPr="00D10110">
        <w:t>оператору</w:t>
      </w:r>
      <w:r>
        <w:t>»</w:t>
      </w:r>
      <w:r w:rsidR="0077696B" w:rsidRPr="00D10110">
        <w:t>,</w:t>
      </w:r>
      <w:r w:rsidR="00C61159" w:rsidRPr="00D10110">
        <w:t xml:space="preserve"> </w:t>
      </w:r>
      <w:r w:rsidR="0077696B" w:rsidRPr="00D10110">
        <w:t>-</w:t>
      </w:r>
      <w:r w:rsidR="00C61159" w:rsidRPr="00D10110">
        <w:t xml:space="preserve"> </w:t>
      </w:r>
      <w:r w:rsidR="0077696B" w:rsidRPr="00D10110">
        <w:t>говорится</w:t>
      </w:r>
      <w:r w:rsidR="00C61159" w:rsidRPr="00D10110">
        <w:t xml:space="preserve"> </w:t>
      </w:r>
      <w:r w:rsidR="0077696B" w:rsidRPr="00D10110">
        <w:t>в</w:t>
      </w:r>
      <w:r w:rsidR="00C61159" w:rsidRPr="00D10110">
        <w:t xml:space="preserve"> </w:t>
      </w:r>
      <w:r w:rsidR="0077696B" w:rsidRPr="00D10110">
        <w:t>документе.</w:t>
      </w:r>
    </w:p>
    <w:p w14:paraId="78E42FF5" w14:textId="77777777" w:rsidR="0077696B" w:rsidRPr="00D10110" w:rsidRDefault="0077696B" w:rsidP="0077696B">
      <w:r w:rsidRPr="00D10110">
        <w:t>Другими</w:t>
      </w:r>
      <w:r w:rsidR="00C61159" w:rsidRPr="00D10110">
        <w:t xml:space="preserve"> </w:t>
      </w:r>
      <w:r w:rsidRPr="00D10110">
        <w:t>словами,</w:t>
      </w:r>
      <w:r w:rsidR="00C61159" w:rsidRPr="00D10110">
        <w:t xml:space="preserve"> </w:t>
      </w:r>
      <w:r w:rsidRPr="00D10110">
        <w:t>сначала</w:t>
      </w:r>
      <w:r w:rsidR="00C61159" w:rsidRPr="00D10110">
        <w:t xml:space="preserve"> </w:t>
      </w:r>
      <w:r w:rsidRPr="00D10110">
        <w:t>нужно</w:t>
      </w:r>
      <w:r w:rsidR="00C61159" w:rsidRPr="00D10110">
        <w:t xml:space="preserve"> </w:t>
      </w:r>
      <w:r w:rsidRPr="00D10110">
        <w:t>будет</w:t>
      </w:r>
      <w:r w:rsidR="00C61159" w:rsidRPr="00D10110">
        <w:t xml:space="preserve"> </w:t>
      </w:r>
      <w:r w:rsidRPr="00D10110">
        <w:t>доказать,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ты</w:t>
      </w:r>
      <w:r w:rsidR="00C61159" w:rsidRPr="00D10110">
        <w:t xml:space="preserve"> </w:t>
      </w:r>
      <w:r w:rsidRPr="00D10110">
        <w:t>нуждаешься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лечении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у</w:t>
      </w:r>
      <w:r w:rsidR="00C61159" w:rsidRPr="00D10110">
        <w:t xml:space="preserve"> </w:t>
      </w:r>
      <w:r w:rsidRPr="00D10110">
        <w:t>тебя,</w:t>
      </w:r>
      <w:r w:rsidR="00C61159" w:rsidRPr="00D10110">
        <w:t xml:space="preserve"> </w:t>
      </w:r>
      <w:r w:rsidRPr="00D10110">
        <w:t>допустим,</w:t>
      </w:r>
      <w:r w:rsidR="00C61159" w:rsidRPr="00D10110">
        <w:t xml:space="preserve"> </w:t>
      </w:r>
      <w:r w:rsidRPr="00D10110">
        <w:t>нет</w:t>
      </w:r>
      <w:r w:rsidR="00C61159" w:rsidRPr="00D10110">
        <w:t xml:space="preserve"> </w:t>
      </w:r>
      <w:r w:rsidRPr="00D10110">
        <w:t>зуба,</w:t>
      </w:r>
      <w:r w:rsidR="00C61159" w:rsidRPr="00D10110">
        <w:t xml:space="preserve"> </w:t>
      </w:r>
      <w:r w:rsidRPr="00D10110">
        <w:t>а</w:t>
      </w:r>
      <w:r w:rsidR="00C61159" w:rsidRPr="00D10110">
        <w:t xml:space="preserve"> </w:t>
      </w:r>
      <w:r w:rsidRPr="00D10110">
        <w:t>потом,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данное</w:t>
      </w:r>
      <w:r w:rsidR="00C61159" w:rsidRPr="00D10110">
        <w:t xml:space="preserve"> </w:t>
      </w:r>
      <w:r w:rsidRPr="00D10110">
        <w:t>лечение</w:t>
      </w:r>
      <w:r w:rsidR="00C61159" w:rsidRPr="00D10110">
        <w:t xml:space="preserve"> </w:t>
      </w:r>
      <w:r w:rsidRPr="00D10110">
        <w:t>получил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зуб</w:t>
      </w:r>
      <w:r w:rsidR="00C61159" w:rsidRPr="00D10110">
        <w:t xml:space="preserve"> </w:t>
      </w:r>
      <w:r w:rsidRPr="00D10110">
        <w:t>вставлен.</w:t>
      </w:r>
      <w:r w:rsidR="00C61159" w:rsidRPr="00D10110">
        <w:t xml:space="preserve"> </w:t>
      </w:r>
      <w:r w:rsidRPr="00D10110">
        <w:t>Понятно,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процедура</w:t>
      </w:r>
      <w:r w:rsidR="00C61159" w:rsidRPr="00D10110">
        <w:t xml:space="preserve"> </w:t>
      </w:r>
      <w:r w:rsidRPr="00D10110">
        <w:t>сильно</w:t>
      </w:r>
      <w:r w:rsidR="00C61159" w:rsidRPr="00D10110">
        <w:t xml:space="preserve"> </w:t>
      </w:r>
      <w:r w:rsidRPr="00D10110">
        <w:t>забюрократизирована,</w:t>
      </w:r>
      <w:r w:rsidR="00C61159" w:rsidRPr="00D10110">
        <w:t xml:space="preserve"> </w:t>
      </w:r>
      <w:r w:rsidRPr="00D10110">
        <w:t>но,</w:t>
      </w:r>
      <w:r w:rsidR="00C61159" w:rsidRPr="00D10110">
        <w:t xml:space="preserve"> </w:t>
      </w:r>
      <w:r w:rsidRPr="00D10110">
        <w:t>если</w:t>
      </w:r>
      <w:r w:rsidR="00C61159" w:rsidRPr="00D10110">
        <w:t xml:space="preserve"> </w:t>
      </w:r>
      <w:r w:rsidRPr="00D10110">
        <w:t>поставить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чашу</w:t>
      </w:r>
      <w:r w:rsidR="00C61159" w:rsidRPr="00D10110">
        <w:t xml:space="preserve"> </w:t>
      </w:r>
      <w:r w:rsidRPr="00D10110">
        <w:t>весов</w:t>
      </w:r>
      <w:r w:rsidR="00C61159" w:rsidRPr="00D10110">
        <w:t xml:space="preserve"> </w:t>
      </w:r>
      <w:r w:rsidRPr="00D10110">
        <w:t>возможность</w:t>
      </w:r>
      <w:r w:rsidR="00C61159" w:rsidRPr="00D10110">
        <w:t xml:space="preserve"> </w:t>
      </w:r>
      <w:r w:rsidRPr="00D10110">
        <w:t>использования</w:t>
      </w:r>
      <w:r w:rsidR="00C61159" w:rsidRPr="00D10110">
        <w:t xml:space="preserve"> </w:t>
      </w:r>
      <w:r w:rsidRPr="00D10110">
        <w:t>средств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ЕНПФ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таковую,</w:t>
      </w:r>
      <w:r w:rsidR="00C61159" w:rsidRPr="00D10110">
        <w:t xml:space="preserve"> </w:t>
      </w:r>
      <w:r w:rsidRPr="00D10110">
        <w:t>это</w:t>
      </w:r>
      <w:r w:rsidR="00C61159" w:rsidRPr="00D10110">
        <w:t xml:space="preserve"> </w:t>
      </w:r>
      <w:r w:rsidRPr="00D10110">
        <w:t>очевидно</w:t>
      </w:r>
      <w:r w:rsidR="00C61159" w:rsidRPr="00D10110">
        <w:t xml:space="preserve"> </w:t>
      </w:r>
      <w:r w:rsidRPr="00D10110">
        <w:t>меньшее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зол.</w:t>
      </w:r>
      <w:r w:rsidR="00C61159" w:rsidRPr="00D10110">
        <w:t xml:space="preserve"> </w:t>
      </w:r>
      <w:r w:rsidRPr="00D10110">
        <w:t>Другой</w:t>
      </w:r>
      <w:r w:rsidR="00C61159" w:rsidRPr="00D10110">
        <w:t xml:space="preserve"> </w:t>
      </w:r>
      <w:r w:rsidRPr="00D10110">
        <w:t>вопрос,</w:t>
      </w:r>
      <w:r w:rsidR="00C61159" w:rsidRPr="00D10110">
        <w:t xml:space="preserve"> </w:t>
      </w:r>
      <w:r w:rsidRPr="00D10110">
        <w:t>что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цепочке</w:t>
      </w:r>
      <w:r w:rsidR="00C61159" w:rsidRPr="00D10110">
        <w:t xml:space="preserve"> </w:t>
      </w:r>
      <w:r w:rsidRPr="00D10110">
        <w:t>появилось</w:t>
      </w:r>
      <w:r w:rsidR="00C61159" w:rsidRPr="00D10110">
        <w:t xml:space="preserve"> </w:t>
      </w:r>
      <w:r w:rsidRPr="00D10110">
        <w:t>еще</w:t>
      </w:r>
      <w:r w:rsidR="00C61159" w:rsidRPr="00D10110">
        <w:t xml:space="preserve"> </w:t>
      </w:r>
      <w:r w:rsidRPr="00D10110">
        <w:t>больше</w:t>
      </w:r>
      <w:r w:rsidR="00C61159" w:rsidRPr="00D10110">
        <w:t xml:space="preserve"> </w:t>
      </w:r>
      <w:r w:rsidRPr="00D10110">
        <w:t>звеньев,</w:t>
      </w:r>
      <w:r w:rsidR="00C61159" w:rsidRPr="00D10110">
        <w:t xml:space="preserve"> </w:t>
      </w:r>
      <w:r w:rsidRPr="00D10110">
        <w:t>которые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исключают</w:t>
      </w:r>
      <w:r w:rsidR="00C61159" w:rsidRPr="00D10110">
        <w:t xml:space="preserve"> </w:t>
      </w:r>
      <w:r w:rsidRPr="00D10110">
        <w:t>человеческого</w:t>
      </w:r>
      <w:r w:rsidR="00C61159" w:rsidRPr="00D10110">
        <w:t xml:space="preserve"> </w:t>
      </w:r>
      <w:r w:rsidRPr="00D10110">
        <w:t>фактора.</w:t>
      </w:r>
      <w:r w:rsidR="00C61159" w:rsidRPr="00D10110">
        <w:t xml:space="preserve"> </w:t>
      </w:r>
      <w:r w:rsidRPr="00D10110">
        <w:t>Поэтому</w:t>
      </w:r>
      <w:r w:rsidR="00C61159" w:rsidRPr="00D10110">
        <w:t xml:space="preserve"> </w:t>
      </w:r>
      <w:r w:rsidRPr="00D10110">
        <w:t>однозначного</w:t>
      </w:r>
      <w:r w:rsidR="00C61159" w:rsidRPr="00D10110">
        <w:t xml:space="preserve"> </w:t>
      </w:r>
      <w:r w:rsidRPr="00D10110">
        <w:t>ответа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вопрос,</w:t>
      </w:r>
      <w:r w:rsidR="00C61159" w:rsidRPr="00D10110">
        <w:t xml:space="preserve"> </w:t>
      </w:r>
      <w:r w:rsidRPr="00D10110">
        <w:t>появятся</w:t>
      </w:r>
      <w:r w:rsidR="00C61159" w:rsidRPr="00D10110">
        <w:t xml:space="preserve"> </w:t>
      </w:r>
      <w:r w:rsidRPr="00D10110">
        <w:t>ли</w:t>
      </w:r>
      <w:r w:rsidR="00C61159" w:rsidRPr="00D10110">
        <w:t xml:space="preserve"> </w:t>
      </w:r>
      <w:r w:rsidRPr="00D10110">
        <w:t>новые</w:t>
      </w:r>
      <w:r w:rsidR="00C61159" w:rsidRPr="00D10110">
        <w:t xml:space="preserve"> </w:t>
      </w:r>
      <w:r w:rsidRPr="00D10110">
        <w:t>формы</w:t>
      </w:r>
      <w:r w:rsidR="00C61159" w:rsidRPr="00D10110">
        <w:t xml:space="preserve"> </w:t>
      </w:r>
      <w:r w:rsidRPr="00D10110">
        <w:t>манипуляций,</w:t>
      </w:r>
      <w:r w:rsidR="00C61159" w:rsidRPr="00D10110">
        <w:t xml:space="preserve"> </w:t>
      </w:r>
      <w:r w:rsidRPr="00D10110">
        <w:t>пока</w:t>
      </w:r>
      <w:r w:rsidR="00C61159" w:rsidRPr="00D10110">
        <w:t xml:space="preserve"> </w:t>
      </w:r>
      <w:r w:rsidRPr="00D10110">
        <w:t>нет...</w:t>
      </w:r>
    </w:p>
    <w:p w14:paraId="6510CACE" w14:textId="77777777" w:rsidR="0077696B" w:rsidRPr="00D10110" w:rsidRDefault="00000000" w:rsidP="0077696B">
      <w:hyperlink r:id="rId45" w:history="1">
        <w:r w:rsidR="0077696B" w:rsidRPr="00D10110">
          <w:rPr>
            <w:rStyle w:val="a3"/>
          </w:rPr>
          <w:t>https://mk-kz.kz/social/2024/09/04/kazakhstancam-ostavili-pozvozhnost-lechit-zuby-za-schet-pensionnykh-sberezheniy.html</w:t>
        </w:r>
      </w:hyperlink>
      <w:r w:rsidR="00C61159" w:rsidRPr="00D10110">
        <w:t xml:space="preserve"> </w:t>
      </w:r>
    </w:p>
    <w:p w14:paraId="504123F7" w14:textId="77777777" w:rsidR="00111D7C" w:rsidRPr="00D10110" w:rsidRDefault="00111D7C" w:rsidP="00111D7C">
      <w:pPr>
        <w:pStyle w:val="10"/>
      </w:pPr>
      <w:bookmarkStart w:id="152" w:name="_Toc99271715"/>
      <w:bookmarkStart w:id="153" w:name="_Toc99318660"/>
      <w:bookmarkStart w:id="154" w:name="_Toc165991080"/>
      <w:bookmarkStart w:id="155" w:name="_Toc176415611"/>
      <w:r w:rsidRPr="00D10110">
        <w:t>Новости</w:t>
      </w:r>
      <w:r w:rsidR="00C61159" w:rsidRPr="00D10110">
        <w:t xml:space="preserve"> </w:t>
      </w:r>
      <w:r w:rsidRPr="00D10110">
        <w:t>пенсионной</w:t>
      </w:r>
      <w:r w:rsidR="00C61159" w:rsidRPr="00D10110">
        <w:t xml:space="preserve"> </w:t>
      </w:r>
      <w:r w:rsidRPr="00D10110">
        <w:t>отрасли</w:t>
      </w:r>
      <w:r w:rsidR="00C61159" w:rsidRPr="00D10110">
        <w:t xml:space="preserve"> </w:t>
      </w:r>
      <w:r w:rsidRPr="00D10110">
        <w:t>стран</w:t>
      </w:r>
      <w:r w:rsidR="00C61159" w:rsidRPr="00D10110">
        <w:t xml:space="preserve"> </w:t>
      </w:r>
      <w:r w:rsidRPr="00D10110">
        <w:t>дальнего</w:t>
      </w:r>
      <w:r w:rsidR="00C61159" w:rsidRPr="00D10110">
        <w:t xml:space="preserve"> </w:t>
      </w:r>
      <w:r w:rsidRPr="00D10110">
        <w:t>зарубежья</w:t>
      </w:r>
      <w:bookmarkEnd w:id="152"/>
      <w:bookmarkEnd w:id="153"/>
      <w:bookmarkEnd w:id="154"/>
      <w:bookmarkEnd w:id="155"/>
    </w:p>
    <w:p w14:paraId="6E0DA07B" w14:textId="77777777" w:rsidR="002A79B2" w:rsidRPr="00D10110" w:rsidRDefault="002A79B2" w:rsidP="002A79B2">
      <w:pPr>
        <w:pStyle w:val="2"/>
      </w:pPr>
      <w:bookmarkStart w:id="156" w:name="_Toc176415612"/>
      <w:bookmarkEnd w:id="113"/>
      <w:r w:rsidRPr="00D10110">
        <w:t>ТАСС,</w:t>
      </w:r>
      <w:r w:rsidR="00C61159" w:rsidRPr="00D10110">
        <w:t xml:space="preserve"> </w:t>
      </w:r>
      <w:r w:rsidRPr="00D10110">
        <w:t>04.09.2024,</w:t>
      </w:r>
      <w:r w:rsidR="00C61159" w:rsidRPr="00D10110">
        <w:t xml:space="preserve"> </w:t>
      </w:r>
      <w:r w:rsidRPr="00D10110">
        <w:t>Reuters: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Норвегии</w:t>
      </w:r>
      <w:r w:rsidR="00C61159" w:rsidRPr="00D10110">
        <w:t xml:space="preserve"> </w:t>
      </w:r>
      <w:r w:rsidRPr="00D10110">
        <w:t>может</w:t>
      </w:r>
      <w:r w:rsidR="00C61159" w:rsidRPr="00D10110">
        <w:t xml:space="preserve"> </w:t>
      </w:r>
      <w:r w:rsidRPr="00D10110">
        <w:t>продать</w:t>
      </w:r>
      <w:r w:rsidR="00C61159" w:rsidRPr="00D10110">
        <w:t xml:space="preserve"> </w:t>
      </w:r>
      <w:r w:rsidRPr="00D10110">
        <w:t>акции</w:t>
      </w:r>
      <w:r w:rsidR="00C61159" w:rsidRPr="00D10110">
        <w:t xml:space="preserve"> </w:t>
      </w:r>
      <w:r w:rsidRPr="00D10110">
        <w:t>поставщиков</w:t>
      </w:r>
      <w:r w:rsidR="00C61159" w:rsidRPr="00D10110">
        <w:t xml:space="preserve"> </w:t>
      </w:r>
      <w:r w:rsidRPr="00D10110">
        <w:t>оружия</w:t>
      </w:r>
      <w:r w:rsidR="00C61159" w:rsidRPr="00D10110">
        <w:t xml:space="preserve"> </w:t>
      </w:r>
      <w:r w:rsidRPr="00D10110">
        <w:t>Израилю</w:t>
      </w:r>
      <w:bookmarkEnd w:id="156"/>
    </w:p>
    <w:p w14:paraId="1BD28227" w14:textId="77777777" w:rsidR="002A79B2" w:rsidRPr="00D10110" w:rsidRDefault="002A79B2" w:rsidP="009F6448">
      <w:pPr>
        <w:pStyle w:val="3"/>
      </w:pPr>
      <w:bookmarkStart w:id="157" w:name="_Toc176415613"/>
      <w:r w:rsidRPr="00D10110">
        <w:t>Пенсионный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Норвегии,</w:t>
      </w:r>
      <w:r w:rsidR="00C61159" w:rsidRPr="00D10110">
        <w:t xml:space="preserve"> </w:t>
      </w:r>
      <w:r w:rsidRPr="00D10110">
        <w:t>известный</w:t>
      </w:r>
      <w:r w:rsidR="00C61159" w:rsidRPr="00D10110">
        <w:t xml:space="preserve"> </w:t>
      </w:r>
      <w:r w:rsidRPr="00D10110">
        <w:t>также</w:t>
      </w:r>
      <w:r w:rsidR="00C61159" w:rsidRPr="00D10110">
        <w:t xml:space="preserve"> </w:t>
      </w:r>
      <w:r w:rsidRPr="00D10110">
        <w:t>как</w:t>
      </w:r>
      <w:r w:rsidR="00C61159" w:rsidRPr="00D10110">
        <w:t xml:space="preserve"> </w:t>
      </w:r>
      <w:r w:rsidRPr="00D10110">
        <w:t>нефтяной</w:t>
      </w:r>
      <w:r w:rsidR="00C61159" w:rsidRPr="00D10110">
        <w:t xml:space="preserve"> </w:t>
      </w:r>
      <w:r w:rsidRPr="00D10110">
        <w:t>фонд,</w:t>
      </w:r>
      <w:r w:rsidR="00C61159" w:rsidRPr="00D10110">
        <w:t xml:space="preserve"> </w:t>
      </w:r>
      <w:r w:rsidRPr="00D10110">
        <w:t>рассматривает</w:t>
      </w:r>
      <w:r w:rsidR="00C61159" w:rsidRPr="00D10110">
        <w:t xml:space="preserve"> </w:t>
      </w:r>
      <w:r w:rsidRPr="00D10110">
        <w:t>возможность</w:t>
      </w:r>
      <w:r w:rsidR="00C61159" w:rsidRPr="00D10110">
        <w:t xml:space="preserve"> </w:t>
      </w:r>
      <w:r w:rsidRPr="00D10110">
        <w:t>продажи</w:t>
      </w:r>
      <w:r w:rsidR="00C61159" w:rsidRPr="00D10110">
        <w:t xml:space="preserve"> </w:t>
      </w:r>
      <w:r w:rsidRPr="00D10110">
        <w:t>акций</w:t>
      </w:r>
      <w:r w:rsidR="00C61159" w:rsidRPr="00D10110">
        <w:t xml:space="preserve"> </w:t>
      </w:r>
      <w:r w:rsidRPr="00D10110">
        <w:t>компаний,</w:t>
      </w:r>
      <w:r w:rsidR="00C61159" w:rsidRPr="00D10110">
        <w:t xml:space="preserve"> </w:t>
      </w:r>
      <w:r w:rsidRPr="00D10110">
        <w:t>помогающих</w:t>
      </w:r>
      <w:r w:rsidR="00C61159" w:rsidRPr="00D10110">
        <w:t xml:space="preserve"> </w:t>
      </w:r>
      <w:r w:rsidRPr="00D10110">
        <w:t>Израилю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проведении</w:t>
      </w:r>
      <w:r w:rsidR="00C61159" w:rsidRPr="00D10110">
        <w:t xml:space="preserve"> </w:t>
      </w:r>
      <w:r w:rsidRPr="00D10110">
        <w:t>военной</w:t>
      </w:r>
      <w:r w:rsidR="00C61159" w:rsidRPr="00D10110">
        <w:t xml:space="preserve"> </w:t>
      </w:r>
      <w:r w:rsidRPr="00D10110">
        <w:t>операции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секторе</w:t>
      </w:r>
      <w:r w:rsidR="00C61159" w:rsidRPr="00D10110">
        <w:t xml:space="preserve"> </w:t>
      </w:r>
      <w:r w:rsidRPr="00D10110">
        <w:t>Газа.</w:t>
      </w:r>
      <w:r w:rsidR="00C61159" w:rsidRPr="00D10110">
        <w:t xml:space="preserve"> </w:t>
      </w:r>
      <w:r w:rsidRPr="00D10110">
        <w:t>Об</w:t>
      </w:r>
      <w:r w:rsidR="00C61159" w:rsidRPr="00D10110">
        <w:t xml:space="preserve"> </w:t>
      </w:r>
      <w:r w:rsidRPr="00D10110">
        <w:t>этом</w:t>
      </w:r>
      <w:r w:rsidR="00C61159" w:rsidRPr="00D10110">
        <w:t xml:space="preserve"> </w:t>
      </w:r>
      <w:r w:rsidRPr="00D10110">
        <w:t>сообщило</w:t>
      </w:r>
      <w:r w:rsidR="00C61159" w:rsidRPr="00D10110">
        <w:t xml:space="preserve"> </w:t>
      </w:r>
      <w:r w:rsidRPr="00D10110">
        <w:t>агентство</w:t>
      </w:r>
      <w:r w:rsidR="00C61159" w:rsidRPr="00D10110">
        <w:t xml:space="preserve"> </w:t>
      </w:r>
      <w:r w:rsidRPr="00D10110">
        <w:t>Reuters,</w:t>
      </w:r>
      <w:r w:rsidR="00C61159" w:rsidRPr="00D10110">
        <w:t xml:space="preserve"> </w:t>
      </w:r>
      <w:r w:rsidRPr="00D10110">
        <w:t>ознакомившееся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обращениями,</w:t>
      </w:r>
      <w:r w:rsidR="00C61159" w:rsidRPr="00D10110">
        <w:t xml:space="preserve"> </w:t>
      </w:r>
      <w:r w:rsidRPr="00D10110">
        <w:t>направленными</w:t>
      </w:r>
      <w:r w:rsidR="00C61159" w:rsidRPr="00D10110">
        <w:t xml:space="preserve"> </w:t>
      </w:r>
      <w:r w:rsidRPr="00D10110">
        <w:t>Советом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этике</w:t>
      </w:r>
      <w:r w:rsidR="00C61159" w:rsidRPr="00D10110">
        <w:t xml:space="preserve"> </w:t>
      </w:r>
      <w:r w:rsidRPr="00D10110">
        <w:t>крупнейшего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мире</w:t>
      </w:r>
      <w:r w:rsidR="00C61159" w:rsidRPr="00D10110">
        <w:t xml:space="preserve"> </w:t>
      </w:r>
      <w:r w:rsidRPr="00D10110">
        <w:t>государственного</w:t>
      </w:r>
      <w:r w:rsidR="00C61159" w:rsidRPr="00D10110">
        <w:t xml:space="preserve"> </w:t>
      </w:r>
      <w:r w:rsidRPr="00D10110">
        <w:t>фонда</w:t>
      </w:r>
      <w:r w:rsidR="00C61159" w:rsidRPr="00D10110">
        <w:t xml:space="preserve"> </w:t>
      </w:r>
      <w:r w:rsidRPr="00D10110">
        <w:t>благосостояния</w:t>
      </w:r>
      <w:r w:rsidR="00C61159" w:rsidRPr="00D10110">
        <w:t xml:space="preserve"> </w:t>
      </w:r>
      <w:r w:rsidRPr="00D10110">
        <w:t>(около</w:t>
      </w:r>
      <w:r w:rsidR="00C61159" w:rsidRPr="00D10110">
        <w:t xml:space="preserve"> </w:t>
      </w:r>
      <w:r w:rsidRPr="00D10110">
        <w:t>$1,7</w:t>
      </w:r>
      <w:r w:rsidR="00C61159" w:rsidRPr="00D10110">
        <w:t xml:space="preserve"> </w:t>
      </w:r>
      <w:r w:rsidRPr="00D10110">
        <w:t>трлн)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Минфин</w:t>
      </w:r>
      <w:r w:rsidR="00C61159" w:rsidRPr="00D10110">
        <w:t xml:space="preserve"> </w:t>
      </w:r>
      <w:r w:rsidRPr="00D10110">
        <w:t>страны.</w:t>
      </w:r>
      <w:bookmarkEnd w:id="157"/>
    </w:p>
    <w:p w14:paraId="75D7C232" w14:textId="77777777" w:rsidR="002A79B2" w:rsidRPr="00D10110" w:rsidRDefault="002A79B2" w:rsidP="002A79B2">
      <w:r w:rsidRPr="00D10110">
        <w:t>По</w:t>
      </w:r>
      <w:r w:rsidR="00C61159" w:rsidRPr="00D10110">
        <w:t xml:space="preserve"> </w:t>
      </w:r>
      <w:r w:rsidRPr="00D10110">
        <w:t>его</w:t>
      </w:r>
      <w:r w:rsidR="00C61159" w:rsidRPr="00D10110">
        <w:t xml:space="preserve"> </w:t>
      </w:r>
      <w:r w:rsidRPr="00D10110">
        <w:t>данным,</w:t>
      </w:r>
      <w:r w:rsidR="00C61159" w:rsidRPr="00D10110">
        <w:t xml:space="preserve"> </w:t>
      </w:r>
      <w:r w:rsidR="009F6448">
        <w:t>«</w:t>
      </w:r>
      <w:r w:rsidRPr="00D10110">
        <w:t>в</w:t>
      </w:r>
      <w:r w:rsidR="00C61159" w:rsidRPr="00D10110">
        <w:t xml:space="preserve"> </w:t>
      </w:r>
      <w:r w:rsidRPr="00D10110">
        <w:t>письме</w:t>
      </w:r>
      <w:r w:rsidR="00C61159" w:rsidRPr="00D10110">
        <w:t xml:space="preserve"> </w:t>
      </w:r>
      <w:r w:rsidRPr="00D10110">
        <w:t>не</w:t>
      </w:r>
      <w:r w:rsidR="00C61159" w:rsidRPr="00D10110">
        <w:t xml:space="preserve"> </w:t>
      </w:r>
      <w:r w:rsidRPr="00D10110">
        <w:t>уточняется</w:t>
      </w:r>
      <w:r w:rsidR="00C61159" w:rsidRPr="00D10110">
        <w:t xml:space="preserve"> </w:t>
      </w:r>
      <w:r w:rsidRPr="00D10110">
        <w:t>количество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названия</w:t>
      </w:r>
      <w:r w:rsidR="00C61159" w:rsidRPr="00D10110">
        <w:t xml:space="preserve"> </w:t>
      </w:r>
      <w:r w:rsidRPr="00D10110">
        <w:t>компаний,</w:t>
      </w:r>
      <w:r w:rsidR="00C61159" w:rsidRPr="00D10110">
        <w:t xml:space="preserve"> </w:t>
      </w:r>
      <w:r w:rsidRPr="00D10110">
        <w:t>чьи</w:t>
      </w:r>
      <w:r w:rsidR="00C61159" w:rsidRPr="00D10110">
        <w:t xml:space="preserve"> </w:t>
      </w:r>
      <w:r w:rsidRPr="00D10110">
        <w:t>акции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проданы</w:t>
      </w:r>
      <w:r w:rsidR="009F6448">
        <w:t>»</w:t>
      </w:r>
      <w:r w:rsidRPr="00D10110">
        <w:t>.</w:t>
      </w:r>
      <w:r w:rsidR="00C61159" w:rsidRPr="00D10110">
        <w:t xml:space="preserve"> </w:t>
      </w:r>
      <w:r w:rsidRPr="00D10110">
        <w:t>Однако</w:t>
      </w:r>
      <w:r w:rsidR="00C61159" w:rsidRPr="00D10110">
        <w:t xml:space="preserve"> </w:t>
      </w:r>
      <w:r w:rsidRPr="00D10110">
        <w:t>такие</w:t>
      </w:r>
      <w:r w:rsidR="00C61159" w:rsidRPr="00D10110">
        <w:t xml:space="preserve"> </w:t>
      </w:r>
      <w:r w:rsidRPr="00D10110">
        <w:t>меры,</w:t>
      </w:r>
      <w:r w:rsidR="00C61159" w:rsidRPr="00D10110">
        <w:t xml:space="preserve"> </w:t>
      </w:r>
      <w:r w:rsidRPr="00D10110">
        <w:t>согласно</w:t>
      </w:r>
      <w:r w:rsidR="00C61159" w:rsidRPr="00D10110">
        <w:t xml:space="preserve"> </w:t>
      </w:r>
      <w:r w:rsidRPr="00D10110">
        <w:t>информации</w:t>
      </w:r>
      <w:r w:rsidR="00C61159" w:rsidRPr="00D10110">
        <w:t xml:space="preserve"> </w:t>
      </w:r>
      <w:r w:rsidRPr="00D10110">
        <w:t>Reuters,</w:t>
      </w:r>
      <w:r w:rsidR="00C61159" w:rsidRPr="00D10110">
        <w:t xml:space="preserve"> </w:t>
      </w:r>
      <w:r w:rsidRPr="00D10110">
        <w:t>могут</w:t>
      </w:r>
      <w:r w:rsidR="00C61159" w:rsidRPr="00D10110">
        <w:t xml:space="preserve"> </w:t>
      </w:r>
      <w:r w:rsidRPr="00D10110">
        <w:t>быть</w:t>
      </w:r>
      <w:r w:rsidR="00C61159" w:rsidRPr="00D10110">
        <w:t xml:space="preserve"> </w:t>
      </w:r>
      <w:r w:rsidRPr="00D10110">
        <w:t>приняты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отношении</w:t>
      </w:r>
      <w:r w:rsidR="00C61159" w:rsidRPr="00D10110">
        <w:t xml:space="preserve"> </w:t>
      </w:r>
      <w:r w:rsidRPr="00D10110">
        <w:t>корпораций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США,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том</w:t>
      </w:r>
      <w:r w:rsidR="00C61159" w:rsidRPr="00D10110">
        <w:t xml:space="preserve"> </w:t>
      </w:r>
      <w:r w:rsidRPr="00D10110">
        <w:t>числе</w:t>
      </w:r>
      <w:r w:rsidR="00C61159" w:rsidRPr="00D10110">
        <w:t xml:space="preserve"> </w:t>
      </w:r>
      <w:r w:rsidRPr="00D10110">
        <w:t>RTX,</w:t>
      </w:r>
      <w:r w:rsidR="00C61159" w:rsidRPr="00D10110">
        <w:t xml:space="preserve"> </w:t>
      </w:r>
      <w:r w:rsidRPr="00D10110">
        <w:t>General</w:t>
      </w:r>
      <w:r w:rsidR="00C61159" w:rsidRPr="00D10110">
        <w:t xml:space="preserve"> </w:t>
      </w:r>
      <w:r w:rsidRPr="00D10110">
        <w:t>Electric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General</w:t>
      </w:r>
      <w:r w:rsidR="00C61159" w:rsidRPr="00D10110">
        <w:t xml:space="preserve"> </w:t>
      </w:r>
      <w:r w:rsidRPr="00D10110">
        <w:t>Dynamics,</w:t>
      </w:r>
      <w:r w:rsidR="00C61159" w:rsidRPr="00D10110">
        <w:t xml:space="preserve"> </w:t>
      </w:r>
      <w:r w:rsidRPr="00D10110">
        <w:t>производящих</w:t>
      </w:r>
      <w:r w:rsidR="00C61159" w:rsidRPr="00D10110">
        <w:t xml:space="preserve"> </w:t>
      </w:r>
      <w:r w:rsidRPr="00D10110">
        <w:t>применяемое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Газе</w:t>
      </w:r>
      <w:r w:rsidR="00C61159" w:rsidRPr="00D10110">
        <w:t xml:space="preserve"> </w:t>
      </w:r>
      <w:r w:rsidRPr="00D10110">
        <w:t>оружие.</w:t>
      </w:r>
      <w:r w:rsidR="00C61159" w:rsidRPr="00D10110">
        <w:t xml:space="preserve"> </w:t>
      </w:r>
      <w:r w:rsidRPr="00D10110">
        <w:t>Именно</w:t>
      </w:r>
      <w:r w:rsidR="00C61159" w:rsidRPr="00D10110">
        <w:t xml:space="preserve"> </w:t>
      </w:r>
      <w:r w:rsidRPr="00D10110">
        <w:t>они</w:t>
      </w:r>
      <w:r w:rsidR="00C61159" w:rsidRPr="00D10110">
        <w:t xml:space="preserve"> </w:t>
      </w:r>
      <w:r w:rsidRPr="00D10110">
        <w:t>находятся</w:t>
      </w:r>
      <w:r w:rsidR="00C61159" w:rsidRPr="00D10110">
        <w:t xml:space="preserve"> </w:t>
      </w:r>
      <w:r w:rsidRPr="00D10110">
        <w:t>под</w:t>
      </w:r>
      <w:r w:rsidR="00C61159" w:rsidRPr="00D10110">
        <w:t xml:space="preserve"> </w:t>
      </w:r>
      <w:r w:rsidRPr="00D10110">
        <w:t>особым</w:t>
      </w:r>
      <w:r w:rsidR="00C61159" w:rsidRPr="00D10110">
        <w:t xml:space="preserve"> </w:t>
      </w:r>
      <w:r w:rsidRPr="00D10110">
        <w:t>вниманием</w:t>
      </w:r>
      <w:r w:rsidR="00C61159" w:rsidRPr="00D10110">
        <w:t xml:space="preserve"> </w:t>
      </w:r>
      <w:r w:rsidRPr="00D10110">
        <w:t>надзорного</w:t>
      </w:r>
      <w:r w:rsidR="00C61159" w:rsidRPr="00D10110">
        <w:t xml:space="preserve"> </w:t>
      </w:r>
      <w:r w:rsidRPr="00D10110">
        <w:t>органа</w:t>
      </w:r>
      <w:r w:rsidR="00C61159" w:rsidRPr="00D10110">
        <w:t xml:space="preserve"> </w:t>
      </w:r>
      <w:r w:rsidRPr="00D10110">
        <w:t>фонда.</w:t>
      </w:r>
    </w:p>
    <w:p w14:paraId="7141E28F" w14:textId="77777777" w:rsidR="002A79B2" w:rsidRPr="00D10110" w:rsidRDefault="002A79B2" w:rsidP="002A79B2">
      <w:r w:rsidRPr="00D10110">
        <w:t>Ранее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продал</w:t>
      </w:r>
      <w:r w:rsidR="00C61159" w:rsidRPr="00D10110">
        <w:t xml:space="preserve"> </w:t>
      </w:r>
      <w:r w:rsidRPr="00D10110">
        <w:t>ценные</w:t>
      </w:r>
      <w:r w:rsidR="00C61159" w:rsidRPr="00D10110">
        <w:t xml:space="preserve"> </w:t>
      </w:r>
      <w:r w:rsidRPr="00D10110">
        <w:t>бумаги</w:t>
      </w:r>
      <w:r w:rsidR="00C61159" w:rsidRPr="00D10110">
        <w:t xml:space="preserve"> </w:t>
      </w:r>
      <w:r w:rsidRPr="00D10110">
        <w:t>девяти</w:t>
      </w:r>
      <w:r w:rsidR="00C61159" w:rsidRPr="00D10110">
        <w:t xml:space="preserve"> </w:t>
      </w:r>
      <w:r w:rsidRPr="00D10110">
        <w:t>компаний,</w:t>
      </w:r>
      <w:r w:rsidR="00C61159" w:rsidRPr="00D10110">
        <w:t xml:space="preserve"> </w:t>
      </w:r>
      <w:r w:rsidRPr="00D10110">
        <w:t>работающих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оккупированном</w:t>
      </w:r>
      <w:r w:rsidR="00C61159" w:rsidRPr="00D10110">
        <w:t xml:space="preserve"> </w:t>
      </w:r>
      <w:r w:rsidRPr="00D10110">
        <w:t>Западном</w:t>
      </w:r>
      <w:r w:rsidR="00C61159" w:rsidRPr="00D10110">
        <w:t xml:space="preserve"> </w:t>
      </w:r>
      <w:r w:rsidRPr="00D10110">
        <w:t>берегу</w:t>
      </w:r>
      <w:r w:rsidR="00C61159" w:rsidRPr="00D10110">
        <w:t xml:space="preserve"> </w:t>
      </w:r>
      <w:r w:rsidRPr="00D10110">
        <w:t>реки</w:t>
      </w:r>
      <w:r w:rsidR="00C61159" w:rsidRPr="00D10110">
        <w:t xml:space="preserve"> </w:t>
      </w:r>
      <w:r w:rsidRPr="00D10110">
        <w:t>Иордан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занимающихся,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частности,</w:t>
      </w:r>
      <w:r w:rsidR="00C61159" w:rsidRPr="00D10110">
        <w:t xml:space="preserve"> </w:t>
      </w:r>
      <w:r w:rsidRPr="00D10110">
        <w:t>строительством</w:t>
      </w:r>
      <w:r w:rsidR="00C61159" w:rsidRPr="00D10110">
        <w:t xml:space="preserve"> </w:t>
      </w:r>
      <w:r w:rsidRPr="00D10110">
        <w:t>дорог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поселений.</w:t>
      </w:r>
    </w:p>
    <w:p w14:paraId="079D8575" w14:textId="77777777" w:rsidR="002A79B2" w:rsidRPr="00D10110" w:rsidRDefault="009F6448" w:rsidP="002A79B2">
      <w:r>
        <w:t>«</w:t>
      </w:r>
      <w:r w:rsidR="002A79B2" w:rsidRPr="00D10110">
        <w:t>Совет</w:t>
      </w:r>
      <w:r w:rsidR="00C61159" w:rsidRPr="00D10110">
        <w:t xml:space="preserve"> </w:t>
      </w:r>
      <w:r w:rsidR="002A79B2" w:rsidRPr="00D10110">
        <w:t>по</w:t>
      </w:r>
      <w:r w:rsidR="00C61159" w:rsidRPr="00D10110">
        <w:t xml:space="preserve"> </w:t>
      </w:r>
      <w:r w:rsidR="002A79B2" w:rsidRPr="00D10110">
        <w:t>этике</w:t>
      </w:r>
      <w:r w:rsidR="00C61159" w:rsidRPr="00D10110">
        <w:t xml:space="preserve"> </w:t>
      </w:r>
      <w:r w:rsidR="002A79B2" w:rsidRPr="00D10110">
        <w:t>считает,</w:t>
      </w:r>
      <w:r w:rsidR="00C61159" w:rsidRPr="00D10110">
        <w:t xml:space="preserve"> </w:t>
      </w:r>
      <w:r w:rsidR="002A79B2" w:rsidRPr="00D10110">
        <w:t>что</w:t>
      </w:r>
      <w:r w:rsidR="00C61159" w:rsidRPr="00D10110">
        <w:t xml:space="preserve"> </w:t>
      </w:r>
      <w:r w:rsidR="002A79B2" w:rsidRPr="00D10110">
        <w:t>этические</w:t>
      </w:r>
      <w:r w:rsidR="00C61159" w:rsidRPr="00D10110">
        <w:t xml:space="preserve"> </w:t>
      </w:r>
      <w:r w:rsidR="002A79B2" w:rsidRPr="00D10110">
        <w:t>руководящие</w:t>
      </w:r>
      <w:r w:rsidR="00C61159" w:rsidRPr="00D10110">
        <w:t xml:space="preserve"> </w:t>
      </w:r>
      <w:r w:rsidR="002A79B2" w:rsidRPr="00D10110">
        <w:t>принципы</w:t>
      </w:r>
      <w:r w:rsidR="00C61159" w:rsidRPr="00D10110">
        <w:t xml:space="preserve"> </w:t>
      </w:r>
      <w:r w:rsidR="002A79B2" w:rsidRPr="00D10110">
        <w:t>дают</w:t>
      </w:r>
      <w:r w:rsidR="00C61159" w:rsidRPr="00D10110">
        <w:t xml:space="preserve"> </w:t>
      </w:r>
      <w:r w:rsidR="002A79B2" w:rsidRPr="00D10110">
        <w:t>основание</w:t>
      </w:r>
      <w:r w:rsidR="00C61159" w:rsidRPr="00D10110">
        <w:t xml:space="preserve"> </w:t>
      </w:r>
      <w:r w:rsidR="002A79B2" w:rsidRPr="00D10110">
        <w:t>для</w:t>
      </w:r>
      <w:r w:rsidR="00C61159" w:rsidRPr="00D10110">
        <w:t xml:space="preserve"> </w:t>
      </w:r>
      <w:r w:rsidR="002A79B2" w:rsidRPr="00D10110">
        <w:t>исключения</w:t>
      </w:r>
      <w:r w:rsidR="00C61159" w:rsidRPr="00D10110">
        <w:t xml:space="preserve"> </w:t>
      </w:r>
      <w:r w:rsidR="002A79B2" w:rsidRPr="00D10110">
        <w:t>[активов]</w:t>
      </w:r>
      <w:r w:rsidR="00C61159" w:rsidRPr="00D10110">
        <w:t xml:space="preserve"> </w:t>
      </w:r>
      <w:r w:rsidR="002A79B2" w:rsidRPr="00D10110">
        <w:t>еще</w:t>
      </w:r>
      <w:r w:rsidR="00C61159" w:rsidRPr="00D10110">
        <w:t xml:space="preserve"> </w:t>
      </w:r>
      <w:r w:rsidR="002A79B2" w:rsidRPr="00D10110">
        <w:t>нескольких</w:t>
      </w:r>
      <w:r w:rsidR="00C61159" w:rsidRPr="00D10110">
        <w:t xml:space="preserve"> </w:t>
      </w:r>
      <w:r w:rsidR="002A79B2" w:rsidRPr="00D10110">
        <w:t>компаний</w:t>
      </w:r>
      <w:r w:rsidR="00C61159" w:rsidRPr="00D10110">
        <w:t xml:space="preserve"> </w:t>
      </w:r>
      <w:r w:rsidR="002A79B2" w:rsidRPr="00D10110">
        <w:t>из</w:t>
      </w:r>
      <w:r w:rsidR="00C61159" w:rsidRPr="00D10110">
        <w:t xml:space="preserve"> </w:t>
      </w:r>
      <w:r w:rsidR="002A79B2" w:rsidRPr="00D10110">
        <w:t>фонда</w:t>
      </w:r>
      <w:r w:rsidR="00C61159" w:rsidRPr="00D10110">
        <w:t xml:space="preserve"> </w:t>
      </w:r>
      <w:r w:rsidR="002A79B2" w:rsidRPr="00D10110">
        <w:t>в</w:t>
      </w:r>
      <w:r w:rsidR="00C61159" w:rsidRPr="00D10110">
        <w:t xml:space="preserve"> </w:t>
      </w:r>
      <w:r w:rsidR="002A79B2" w:rsidRPr="00D10110">
        <w:t>дополнение</w:t>
      </w:r>
      <w:r w:rsidR="00C61159" w:rsidRPr="00D10110">
        <w:t xml:space="preserve"> </w:t>
      </w:r>
      <w:r w:rsidR="002A79B2" w:rsidRPr="00D10110">
        <w:t>к</w:t>
      </w:r>
      <w:r w:rsidR="00C61159" w:rsidRPr="00D10110">
        <w:t xml:space="preserve"> </w:t>
      </w:r>
      <w:r w:rsidR="002A79B2" w:rsidRPr="00D10110">
        <w:t>уже</w:t>
      </w:r>
      <w:r w:rsidR="00C61159" w:rsidRPr="00D10110">
        <w:t xml:space="preserve"> </w:t>
      </w:r>
      <w:r w:rsidR="002A79B2" w:rsidRPr="00D10110">
        <w:t>исключенным</w:t>
      </w:r>
      <w:r>
        <w:t>»</w:t>
      </w:r>
      <w:r w:rsidR="002A79B2" w:rsidRPr="00D10110">
        <w:t>,</w:t>
      </w:r>
      <w:r w:rsidR="00C61159" w:rsidRPr="00D10110">
        <w:t xml:space="preserve"> </w:t>
      </w:r>
      <w:r w:rsidR="002A79B2" w:rsidRPr="00D10110">
        <w:t>-</w:t>
      </w:r>
      <w:r w:rsidR="00C61159" w:rsidRPr="00D10110">
        <w:t xml:space="preserve"> </w:t>
      </w:r>
      <w:r w:rsidR="002A79B2" w:rsidRPr="00D10110">
        <w:t>отметается</w:t>
      </w:r>
      <w:r w:rsidR="00C61159" w:rsidRPr="00D10110">
        <w:t xml:space="preserve"> </w:t>
      </w:r>
      <w:r w:rsidR="002A79B2" w:rsidRPr="00D10110">
        <w:t>в</w:t>
      </w:r>
      <w:r w:rsidR="00C61159" w:rsidRPr="00D10110">
        <w:t xml:space="preserve"> </w:t>
      </w:r>
      <w:r w:rsidR="002A79B2" w:rsidRPr="00D10110">
        <w:t>одном</w:t>
      </w:r>
      <w:r w:rsidR="00C61159" w:rsidRPr="00D10110">
        <w:t xml:space="preserve"> </w:t>
      </w:r>
      <w:r w:rsidR="002A79B2" w:rsidRPr="00D10110">
        <w:t>из</w:t>
      </w:r>
      <w:r w:rsidR="00C61159" w:rsidRPr="00D10110">
        <w:t xml:space="preserve"> </w:t>
      </w:r>
      <w:r w:rsidR="002A79B2" w:rsidRPr="00D10110">
        <w:t>документов.</w:t>
      </w:r>
    </w:p>
    <w:p w14:paraId="41159692" w14:textId="77777777" w:rsidR="002A79B2" w:rsidRPr="00D10110" w:rsidRDefault="002A79B2" w:rsidP="002A79B2">
      <w:r w:rsidRPr="00D10110">
        <w:t>Норвежский</w:t>
      </w:r>
      <w:r w:rsidR="00C61159" w:rsidRPr="00D10110">
        <w:t xml:space="preserve"> </w:t>
      </w:r>
      <w:r w:rsidRPr="00D10110">
        <w:t>пенсионный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был</w:t>
      </w:r>
      <w:r w:rsidR="00C61159" w:rsidRPr="00D10110">
        <w:t xml:space="preserve"> </w:t>
      </w:r>
      <w:r w:rsidRPr="00D10110">
        <w:t>создан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1990</w:t>
      </w:r>
      <w:r w:rsidR="00C61159" w:rsidRPr="00D10110">
        <w:t xml:space="preserve"> </w:t>
      </w:r>
      <w:r w:rsidRPr="00D10110">
        <w:t>году</w:t>
      </w:r>
      <w:r w:rsidR="00C61159" w:rsidRPr="00D10110">
        <w:t xml:space="preserve"> </w:t>
      </w:r>
      <w:r w:rsidRPr="00D10110">
        <w:t>для</w:t>
      </w:r>
      <w:r w:rsidR="00C61159" w:rsidRPr="00D10110">
        <w:t xml:space="preserve"> </w:t>
      </w:r>
      <w:r w:rsidRPr="00D10110">
        <w:t>инвестирования</w:t>
      </w:r>
      <w:r w:rsidR="00C61159" w:rsidRPr="00D10110">
        <w:t xml:space="preserve"> </w:t>
      </w:r>
      <w:r w:rsidRPr="00D10110">
        <w:t>доходов</w:t>
      </w:r>
      <w:r w:rsidR="00C61159" w:rsidRPr="00D10110">
        <w:t xml:space="preserve"> </w:t>
      </w:r>
      <w:r w:rsidRPr="00D10110">
        <w:t>норвежского</w:t>
      </w:r>
      <w:r w:rsidR="00C61159" w:rsidRPr="00D10110">
        <w:t xml:space="preserve"> </w:t>
      </w:r>
      <w:r w:rsidRPr="00D10110">
        <w:t>нефтяного</w:t>
      </w:r>
      <w:r w:rsidR="00C61159" w:rsidRPr="00D10110">
        <w:t xml:space="preserve"> </w:t>
      </w:r>
      <w:r w:rsidRPr="00D10110">
        <w:t>сектора.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состоянию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2023</w:t>
      </w:r>
      <w:r w:rsidR="00C61159" w:rsidRPr="00D10110">
        <w:t xml:space="preserve"> </w:t>
      </w:r>
      <w:r w:rsidRPr="00D10110">
        <w:t>год</w:t>
      </w:r>
      <w:r w:rsidR="00C61159" w:rsidRPr="00D10110">
        <w:t xml:space="preserve"> </w:t>
      </w:r>
      <w:r w:rsidRPr="00D10110">
        <w:t>фонд</w:t>
      </w:r>
      <w:r w:rsidR="00C61159" w:rsidRPr="00D10110">
        <w:t xml:space="preserve"> </w:t>
      </w:r>
      <w:r w:rsidRPr="00D10110">
        <w:t>владеет</w:t>
      </w:r>
      <w:r w:rsidR="00C61159" w:rsidRPr="00D10110">
        <w:t xml:space="preserve"> </w:t>
      </w:r>
      <w:r w:rsidRPr="00D10110">
        <w:t>долями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чем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9,2</w:t>
      </w:r>
      <w:r w:rsidR="00C61159" w:rsidRPr="00D10110">
        <w:t xml:space="preserve"> </w:t>
      </w:r>
      <w:r w:rsidRPr="00D10110">
        <w:t>тыс.</w:t>
      </w:r>
      <w:r w:rsidR="00C61159" w:rsidRPr="00D10110">
        <w:t xml:space="preserve"> </w:t>
      </w:r>
      <w:r w:rsidRPr="00D10110">
        <w:t>компаний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70</w:t>
      </w:r>
      <w:r w:rsidR="00C61159" w:rsidRPr="00D10110">
        <w:t xml:space="preserve"> </w:t>
      </w:r>
      <w:r w:rsidRPr="00D10110">
        <w:t>стран.</w:t>
      </w:r>
      <w:r w:rsidR="00C61159" w:rsidRPr="00D10110">
        <w:t xml:space="preserve"> </w:t>
      </w:r>
      <w:r w:rsidRPr="00D10110">
        <w:t>Наиболее</w:t>
      </w:r>
      <w:r w:rsidR="00C61159" w:rsidRPr="00D10110">
        <w:t xml:space="preserve"> </w:t>
      </w:r>
      <w:r w:rsidRPr="00D10110">
        <w:t>значительную</w:t>
      </w:r>
      <w:r w:rsidR="00C61159" w:rsidRPr="00D10110">
        <w:t xml:space="preserve"> </w:t>
      </w:r>
      <w:r w:rsidRPr="00D10110">
        <w:t>долю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портфеле</w:t>
      </w:r>
      <w:r w:rsidR="00C61159" w:rsidRPr="00D10110">
        <w:t xml:space="preserve"> </w:t>
      </w:r>
      <w:r w:rsidRPr="00D10110">
        <w:t>ценных</w:t>
      </w:r>
      <w:r w:rsidR="00C61159" w:rsidRPr="00D10110">
        <w:t xml:space="preserve"> </w:t>
      </w:r>
      <w:r w:rsidRPr="00D10110">
        <w:t>бумаг</w:t>
      </w:r>
      <w:r w:rsidR="00C61159" w:rsidRPr="00D10110">
        <w:t xml:space="preserve"> </w:t>
      </w:r>
      <w:r w:rsidRPr="00D10110">
        <w:t>занимают</w:t>
      </w:r>
      <w:r w:rsidR="00C61159" w:rsidRPr="00D10110">
        <w:t xml:space="preserve"> </w:t>
      </w:r>
      <w:r w:rsidRPr="00D10110">
        <w:t>акции</w:t>
      </w:r>
      <w:r w:rsidR="00C61159" w:rsidRPr="00D10110">
        <w:t xml:space="preserve"> </w:t>
      </w:r>
      <w:r w:rsidRPr="00D10110">
        <w:t>американских</w:t>
      </w:r>
      <w:r w:rsidR="00C61159" w:rsidRPr="00D10110">
        <w:t xml:space="preserve"> </w:t>
      </w:r>
      <w:r w:rsidRPr="00D10110">
        <w:t>технологических</w:t>
      </w:r>
      <w:r w:rsidR="00C61159" w:rsidRPr="00D10110">
        <w:t xml:space="preserve"> </w:t>
      </w:r>
      <w:r w:rsidRPr="00D10110">
        <w:t>гигантов</w:t>
      </w:r>
      <w:r w:rsidR="00C61159" w:rsidRPr="00D10110">
        <w:t xml:space="preserve"> </w:t>
      </w:r>
      <w:r w:rsidRPr="00D10110">
        <w:t>Microsoft,</w:t>
      </w:r>
      <w:r w:rsidR="00C61159" w:rsidRPr="00D10110">
        <w:t xml:space="preserve"> </w:t>
      </w:r>
      <w:r w:rsidRPr="00D10110">
        <w:t>Apple,</w:t>
      </w:r>
      <w:r w:rsidR="00C61159" w:rsidRPr="00D10110">
        <w:t xml:space="preserve"> </w:t>
      </w:r>
      <w:r w:rsidRPr="00D10110">
        <w:t>Amazon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Nvidia.</w:t>
      </w:r>
    </w:p>
    <w:p w14:paraId="743E3A4D" w14:textId="77777777" w:rsidR="002A79B2" w:rsidRPr="00D10110" w:rsidRDefault="002A79B2" w:rsidP="002A79B2">
      <w:r w:rsidRPr="00D10110">
        <w:lastRenderedPageBreak/>
        <w:t>Ситуация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Ближнем</w:t>
      </w:r>
      <w:r w:rsidR="00C61159" w:rsidRPr="00D10110">
        <w:t xml:space="preserve"> </w:t>
      </w:r>
      <w:r w:rsidRPr="00D10110">
        <w:t>Востоке</w:t>
      </w:r>
      <w:r w:rsidR="00C61159" w:rsidRPr="00D10110">
        <w:t xml:space="preserve"> </w:t>
      </w:r>
      <w:r w:rsidRPr="00D10110">
        <w:t>резко</w:t>
      </w:r>
      <w:r w:rsidR="00C61159" w:rsidRPr="00D10110">
        <w:t xml:space="preserve"> </w:t>
      </w:r>
      <w:r w:rsidRPr="00D10110">
        <w:t>обострилась</w:t>
      </w:r>
      <w:r w:rsidR="00C61159" w:rsidRPr="00D10110">
        <w:t xml:space="preserve"> </w:t>
      </w:r>
      <w:r w:rsidRPr="00D10110">
        <w:t>после</w:t>
      </w:r>
      <w:r w:rsidR="00C61159" w:rsidRPr="00D10110">
        <w:t xml:space="preserve"> </w:t>
      </w:r>
      <w:r w:rsidRPr="00D10110">
        <w:t>проникновения</w:t>
      </w:r>
      <w:r w:rsidR="00C61159" w:rsidRPr="00D10110">
        <w:t xml:space="preserve"> </w:t>
      </w:r>
      <w:r w:rsidRPr="00D10110">
        <w:t>7</w:t>
      </w:r>
      <w:r w:rsidR="00C61159" w:rsidRPr="00D10110">
        <w:t xml:space="preserve"> </w:t>
      </w:r>
      <w:r w:rsidRPr="00D10110">
        <w:t>октября</w:t>
      </w:r>
      <w:r w:rsidR="00C61159" w:rsidRPr="00D10110">
        <w:t xml:space="preserve"> </w:t>
      </w:r>
      <w:r w:rsidRPr="00D10110">
        <w:t>2023</w:t>
      </w:r>
      <w:r w:rsidR="00C61159" w:rsidRPr="00D10110">
        <w:t xml:space="preserve"> </w:t>
      </w:r>
      <w:r w:rsidRPr="00D10110">
        <w:t>года</w:t>
      </w:r>
      <w:r w:rsidR="00C61159" w:rsidRPr="00D10110">
        <w:t xml:space="preserve"> </w:t>
      </w:r>
      <w:r w:rsidRPr="00D10110">
        <w:t>вооруженных</w:t>
      </w:r>
      <w:r w:rsidR="00C61159" w:rsidRPr="00D10110">
        <w:t xml:space="preserve"> </w:t>
      </w:r>
      <w:r w:rsidRPr="00D10110">
        <w:t>сторонников</w:t>
      </w:r>
      <w:r w:rsidR="00C61159" w:rsidRPr="00D10110">
        <w:t xml:space="preserve"> </w:t>
      </w:r>
      <w:r w:rsidRPr="00D10110">
        <w:t>радикального</w:t>
      </w:r>
      <w:r w:rsidR="00C61159" w:rsidRPr="00D10110">
        <w:t xml:space="preserve"> </w:t>
      </w:r>
      <w:r w:rsidRPr="00D10110">
        <w:t>палестинского</w:t>
      </w:r>
      <w:r w:rsidR="00C61159" w:rsidRPr="00D10110">
        <w:t xml:space="preserve"> </w:t>
      </w:r>
      <w:r w:rsidRPr="00D10110">
        <w:t>движения</w:t>
      </w:r>
      <w:r w:rsidR="00C61159" w:rsidRPr="00D10110">
        <w:t xml:space="preserve"> </w:t>
      </w:r>
      <w:r w:rsidRPr="00D10110">
        <w:t>ХАМАС</w:t>
      </w:r>
      <w:r w:rsidR="00C61159" w:rsidRPr="00D10110">
        <w:t xml:space="preserve"> </w:t>
      </w:r>
      <w:r w:rsidRPr="00D10110">
        <w:t>из</w:t>
      </w:r>
      <w:r w:rsidR="00C61159" w:rsidRPr="00D10110">
        <w:t xml:space="preserve"> </w:t>
      </w:r>
      <w:r w:rsidRPr="00D10110">
        <w:t>сектора</w:t>
      </w:r>
      <w:r w:rsidR="00C61159" w:rsidRPr="00D10110">
        <w:t xml:space="preserve"> </w:t>
      </w:r>
      <w:r w:rsidRPr="00D10110">
        <w:t>Газа</w:t>
      </w:r>
      <w:r w:rsidR="00C61159" w:rsidRPr="00D10110">
        <w:t xml:space="preserve"> </w:t>
      </w:r>
      <w:r w:rsidRPr="00D10110">
        <w:t>на</w:t>
      </w:r>
      <w:r w:rsidR="00C61159" w:rsidRPr="00D10110">
        <w:t xml:space="preserve"> </w:t>
      </w:r>
      <w:r w:rsidRPr="00D10110">
        <w:t>израильскую</w:t>
      </w:r>
      <w:r w:rsidR="00C61159" w:rsidRPr="00D10110">
        <w:t xml:space="preserve"> </w:t>
      </w:r>
      <w:r w:rsidRPr="00D10110">
        <w:t>территорию,</w:t>
      </w:r>
      <w:r w:rsidR="00C61159" w:rsidRPr="00D10110">
        <w:t xml:space="preserve"> </w:t>
      </w:r>
      <w:r w:rsidRPr="00D10110">
        <w:t>сопровождавшегося</w:t>
      </w:r>
      <w:r w:rsidR="00C61159" w:rsidRPr="00D10110">
        <w:t xml:space="preserve"> </w:t>
      </w:r>
      <w:r w:rsidRPr="00D10110">
        <w:t>убийствами</w:t>
      </w:r>
      <w:r w:rsidR="00C61159" w:rsidRPr="00D10110">
        <w:t xml:space="preserve"> </w:t>
      </w:r>
      <w:r w:rsidRPr="00D10110">
        <w:t>жителей</w:t>
      </w:r>
      <w:r w:rsidR="00C61159" w:rsidRPr="00D10110">
        <w:t xml:space="preserve"> </w:t>
      </w:r>
      <w:r w:rsidRPr="00D10110">
        <w:t>приграничных</w:t>
      </w:r>
      <w:r w:rsidR="00C61159" w:rsidRPr="00D10110">
        <w:t xml:space="preserve"> </w:t>
      </w:r>
      <w:r w:rsidRPr="00D10110">
        <w:t>населенных</w:t>
      </w:r>
      <w:r w:rsidR="00C61159" w:rsidRPr="00D10110">
        <w:t xml:space="preserve"> </w:t>
      </w:r>
      <w:r w:rsidRPr="00D10110">
        <w:t>пунктов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захватом</w:t>
      </w:r>
      <w:r w:rsidR="00C61159" w:rsidRPr="00D10110">
        <w:t xml:space="preserve"> </w:t>
      </w:r>
      <w:r w:rsidRPr="00D10110">
        <w:t>более</w:t>
      </w:r>
      <w:r w:rsidR="00C61159" w:rsidRPr="00D10110">
        <w:t xml:space="preserve"> </w:t>
      </w:r>
      <w:r w:rsidRPr="00D10110">
        <w:t>240</w:t>
      </w:r>
      <w:r w:rsidR="00C61159" w:rsidRPr="00D10110">
        <w:t xml:space="preserve"> </w:t>
      </w:r>
      <w:r w:rsidRPr="00D10110">
        <w:t>заложников.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ответ</w:t>
      </w:r>
      <w:r w:rsidR="00C61159" w:rsidRPr="00D10110">
        <w:t xml:space="preserve"> </w:t>
      </w:r>
      <w:r w:rsidRPr="00D10110">
        <w:t>Израиль</w:t>
      </w:r>
      <w:r w:rsidR="00C61159" w:rsidRPr="00D10110">
        <w:t xml:space="preserve"> </w:t>
      </w:r>
      <w:r w:rsidRPr="00D10110">
        <w:t>начал</w:t>
      </w:r>
      <w:r w:rsidR="00C61159" w:rsidRPr="00D10110">
        <w:t xml:space="preserve"> </w:t>
      </w:r>
      <w:r w:rsidRPr="00D10110">
        <w:t>военную</w:t>
      </w:r>
      <w:r w:rsidR="00C61159" w:rsidRPr="00D10110">
        <w:t xml:space="preserve"> </w:t>
      </w:r>
      <w:r w:rsidRPr="00D10110">
        <w:t>операцию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анклаве</w:t>
      </w:r>
      <w:r w:rsidR="00C61159" w:rsidRPr="00D10110">
        <w:t xml:space="preserve"> </w:t>
      </w:r>
      <w:r w:rsidRPr="00D10110">
        <w:t>с</w:t>
      </w:r>
      <w:r w:rsidR="00C61159" w:rsidRPr="00D10110">
        <w:t xml:space="preserve"> </w:t>
      </w:r>
      <w:r w:rsidRPr="00D10110">
        <w:t>целью</w:t>
      </w:r>
      <w:r w:rsidR="00C61159" w:rsidRPr="00D10110">
        <w:t xml:space="preserve"> </w:t>
      </w:r>
      <w:r w:rsidRPr="00D10110">
        <w:t>уничтожения</w:t>
      </w:r>
      <w:r w:rsidR="00C61159" w:rsidRPr="00D10110">
        <w:t xml:space="preserve"> </w:t>
      </w:r>
      <w:r w:rsidRPr="00D10110">
        <w:t>военных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политических</w:t>
      </w:r>
      <w:r w:rsidR="00C61159" w:rsidRPr="00D10110">
        <w:t xml:space="preserve"> </w:t>
      </w:r>
      <w:r w:rsidRPr="00D10110">
        <w:t>структур</w:t>
      </w:r>
      <w:r w:rsidR="00C61159" w:rsidRPr="00D10110">
        <w:t xml:space="preserve"> </w:t>
      </w:r>
      <w:r w:rsidRPr="00D10110">
        <w:t>ХАМАС</w:t>
      </w:r>
      <w:r w:rsidR="00C61159" w:rsidRPr="00D10110">
        <w:t xml:space="preserve"> </w:t>
      </w:r>
      <w:r w:rsidRPr="00D10110">
        <w:t>и</w:t>
      </w:r>
      <w:r w:rsidR="00C61159" w:rsidRPr="00D10110">
        <w:t xml:space="preserve"> </w:t>
      </w:r>
      <w:r w:rsidRPr="00D10110">
        <w:t>освобождения</w:t>
      </w:r>
      <w:r w:rsidR="00C61159" w:rsidRPr="00D10110">
        <w:t xml:space="preserve"> </w:t>
      </w:r>
      <w:r w:rsidRPr="00D10110">
        <w:t>всех</w:t>
      </w:r>
      <w:r w:rsidR="00C61159" w:rsidRPr="00D10110">
        <w:t xml:space="preserve"> </w:t>
      </w:r>
      <w:r w:rsidRPr="00D10110">
        <w:t>похищенных.</w:t>
      </w:r>
      <w:r w:rsidR="00C61159" w:rsidRPr="00D10110">
        <w:t xml:space="preserve"> </w:t>
      </w:r>
      <w:r w:rsidRPr="00D10110">
        <w:t>Боевые</w:t>
      </w:r>
      <w:r w:rsidR="00C61159" w:rsidRPr="00D10110">
        <w:t xml:space="preserve"> </w:t>
      </w:r>
      <w:r w:rsidRPr="00D10110">
        <w:t>действия</w:t>
      </w:r>
      <w:r w:rsidR="00C61159" w:rsidRPr="00D10110">
        <w:t xml:space="preserve"> </w:t>
      </w:r>
      <w:r w:rsidRPr="00D10110">
        <w:t>в</w:t>
      </w:r>
      <w:r w:rsidR="00C61159" w:rsidRPr="00D10110">
        <w:t xml:space="preserve"> </w:t>
      </w:r>
      <w:r w:rsidRPr="00D10110">
        <w:t>секторе</w:t>
      </w:r>
      <w:r w:rsidR="00C61159" w:rsidRPr="00D10110">
        <w:t xml:space="preserve"> </w:t>
      </w:r>
      <w:r w:rsidRPr="00D10110">
        <w:t>Газа</w:t>
      </w:r>
      <w:r w:rsidR="00C61159" w:rsidRPr="00D10110">
        <w:t xml:space="preserve"> </w:t>
      </w:r>
      <w:r w:rsidRPr="00D10110">
        <w:t>продолжаются</w:t>
      </w:r>
      <w:r w:rsidR="00C61159" w:rsidRPr="00D10110">
        <w:t xml:space="preserve"> </w:t>
      </w:r>
      <w:r w:rsidRPr="00D10110">
        <w:t>по</w:t>
      </w:r>
      <w:r w:rsidR="00C61159" w:rsidRPr="00D10110">
        <w:t xml:space="preserve"> </w:t>
      </w:r>
      <w:r w:rsidRPr="00D10110">
        <w:t>сей</w:t>
      </w:r>
      <w:r w:rsidR="00C61159" w:rsidRPr="00D10110">
        <w:t xml:space="preserve"> </w:t>
      </w:r>
      <w:r w:rsidRPr="00D10110">
        <w:t>день.</w:t>
      </w:r>
      <w:r w:rsidR="00C61159" w:rsidRPr="00D10110">
        <w:t xml:space="preserve"> </w:t>
      </w:r>
    </w:p>
    <w:p w14:paraId="124F7EF5" w14:textId="77777777" w:rsidR="002A79B2" w:rsidRPr="00D10110" w:rsidRDefault="00000000" w:rsidP="002A79B2">
      <w:hyperlink r:id="rId46" w:history="1">
        <w:r w:rsidR="002A79B2" w:rsidRPr="00D10110">
          <w:rPr>
            <w:rStyle w:val="a3"/>
          </w:rPr>
          <w:t>https://tass.ru/ekonomika/21763311</w:t>
        </w:r>
      </w:hyperlink>
    </w:p>
    <w:sectPr w:rsidR="002A79B2" w:rsidRPr="00D10110" w:rsidSect="00B01BEA">
      <w:headerReference w:type="default" r:id="rId47"/>
      <w:footerReference w:type="default" r:id="rId48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94190" w14:textId="77777777" w:rsidR="00A15207" w:rsidRDefault="00A15207">
      <w:r>
        <w:separator/>
      </w:r>
    </w:p>
  </w:endnote>
  <w:endnote w:type="continuationSeparator" w:id="0">
    <w:p w14:paraId="400E4637" w14:textId="77777777" w:rsidR="00A15207" w:rsidRDefault="00A1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70DCC" w14:textId="77777777" w:rsidR="003A224C" w:rsidRPr="00D64E5C" w:rsidRDefault="003A224C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9228EB" w:rsidRPr="009228EB">
      <w:rPr>
        <w:rFonts w:ascii="Cambria" w:hAnsi="Cambria"/>
        <w:b/>
        <w:noProof/>
      </w:rPr>
      <w:t>75</w:t>
    </w:r>
    <w:r w:rsidRPr="00CB47BF">
      <w:rPr>
        <w:b/>
      </w:rPr>
      <w:fldChar w:fldCharType="end"/>
    </w:r>
  </w:p>
  <w:p w14:paraId="745942B1" w14:textId="77777777" w:rsidR="003A224C" w:rsidRPr="00D15988" w:rsidRDefault="003A224C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16EA6" w14:textId="77777777" w:rsidR="00A15207" w:rsidRDefault="00A15207">
      <w:r>
        <w:separator/>
      </w:r>
    </w:p>
  </w:footnote>
  <w:footnote w:type="continuationSeparator" w:id="0">
    <w:p w14:paraId="68DD564F" w14:textId="77777777" w:rsidR="00A15207" w:rsidRDefault="00A1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6BF66" w14:textId="77777777" w:rsidR="003A224C" w:rsidRDefault="00000000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366D0CB7">
        <v:roundrect id="_x0000_s1034" style="position:absolute;left:0;text-align:left;margin-left:127.5pt;margin-top:-13.7pt;width:188.6pt;height:31.25pt;z-index:1" arcsize="10923f" stroked="f">
          <v:textbox style="mso-next-textbox:#_x0000_s1034">
            <w:txbxContent>
              <w:p w14:paraId="2511B008" w14:textId="77777777" w:rsidR="003A224C" w:rsidRPr="000C041B" w:rsidRDefault="00C61159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14:paraId="329AE8AA" w14:textId="77777777" w:rsidR="003A224C" w:rsidRPr="00D15988" w:rsidRDefault="00C61159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3A224C">
                  <w:rPr>
                    <w:rFonts w:cs="Arial"/>
                    <w:b/>
                    <w:u w:val="single"/>
                  </w:rPr>
                  <w:t>МО</w:t>
                </w:r>
                <w:r w:rsidR="003A224C" w:rsidRPr="00D15988">
                  <w:rPr>
                    <w:rFonts w:cs="Arial"/>
                    <w:b/>
                    <w:u w:val="single"/>
                  </w:rPr>
                  <w:t>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3A224C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7BDC9FB7" w14:textId="77777777" w:rsidR="003A224C" w:rsidRPr="007336C7" w:rsidRDefault="003A224C" w:rsidP="00122493">
                <w:pPr>
                  <w:ind w:right="423"/>
                  <w:rPr>
                    <w:rFonts w:cs="Arial"/>
                  </w:rPr>
                </w:pPr>
              </w:p>
              <w:p w14:paraId="59E82724" w14:textId="77777777" w:rsidR="003A224C" w:rsidRPr="00267F53" w:rsidRDefault="003A224C" w:rsidP="00122493"/>
            </w:txbxContent>
          </v:textbox>
        </v:roundrect>
      </w:pict>
    </w:r>
    <w:r w:rsidR="00C61159">
      <w:t xml:space="preserve">   </w:t>
    </w:r>
  </w:p>
  <w:p w14:paraId="3249867F" w14:textId="77777777" w:rsidR="003A224C" w:rsidRDefault="003A224C" w:rsidP="00122493">
    <w:pPr>
      <w:tabs>
        <w:tab w:val="left" w:pos="555"/>
        <w:tab w:val="right" w:pos="9071"/>
      </w:tabs>
      <w:jc w:val="center"/>
    </w:pPr>
    <w:r>
      <w:tab/>
    </w:r>
    <w:r>
      <w:tab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 w:rsidR="00AD6BB3">
      <w:rPr>
        <w:noProof/>
      </w:rPr>
      <w:fldChar w:fldCharType="begin"/>
    </w:r>
    <w:r w:rsidR="00AD6BB3">
      <w:rPr>
        <w:noProof/>
      </w:rPr>
      <w:instrText xml:space="preserve"> INCLUDEPICTURE  "cid:image001.jpg@01DAABA8.0A343520" \* MERGEFORMATINET </w:instrText>
    </w:r>
    <w:r w:rsidR="00AD6BB3">
      <w:rPr>
        <w:noProof/>
      </w:rPr>
      <w:fldChar w:fldCharType="separate"/>
    </w:r>
    <w:r w:rsidR="003612AD">
      <w:rPr>
        <w:noProof/>
      </w:rPr>
      <w:fldChar w:fldCharType="begin"/>
    </w:r>
    <w:r w:rsidR="003612AD">
      <w:rPr>
        <w:noProof/>
      </w:rPr>
      <w:instrText xml:space="preserve"> INCLUDEPICTURE  "cid:image001.jpg@01DAABA8.0A343520" \* MERGEFORMATINET </w:instrText>
    </w:r>
    <w:r w:rsidR="003612AD">
      <w:rPr>
        <w:noProof/>
      </w:rPr>
      <w:fldChar w:fldCharType="separate"/>
    </w:r>
    <w:r w:rsidR="00E44DE6">
      <w:rPr>
        <w:noProof/>
      </w:rPr>
      <w:fldChar w:fldCharType="begin"/>
    </w:r>
    <w:r w:rsidR="00E44DE6">
      <w:rPr>
        <w:noProof/>
      </w:rPr>
      <w:instrText xml:space="preserve"> INCLUDEPICTURE  "cid:image001.jpg@01DAABA8.0A343520" \* MERGEFORMATINET </w:instrText>
    </w:r>
    <w:r w:rsidR="00E44DE6"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"cid:image001.jpg@01DAABA8.0A343520" \* MERGEFORMATINET </w:instrText>
    </w:r>
    <w:r w:rsidR="00000000">
      <w:rPr>
        <w:noProof/>
      </w:rPr>
      <w:fldChar w:fldCharType="separate"/>
    </w:r>
    <w:r w:rsidR="0000562D">
      <w:rPr>
        <w:noProof/>
      </w:rPr>
      <w:pict w14:anchorId="108DA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1.75pt;height:39pt;visibility:visible">
          <v:imagedata r:id="rId1" r:href="rId2"/>
        </v:shape>
      </w:pict>
    </w:r>
    <w:r w:rsidR="00000000">
      <w:rPr>
        <w:noProof/>
      </w:rPr>
      <w:fldChar w:fldCharType="end"/>
    </w:r>
    <w:r w:rsidR="00E44DE6">
      <w:rPr>
        <w:noProof/>
      </w:rPr>
      <w:fldChar w:fldCharType="end"/>
    </w:r>
    <w:r w:rsidR="003612AD">
      <w:rPr>
        <w:noProof/>
      </w:rPr>
      <w:fldChar w:fldCharType="end"/>
    </w:r>
    <w:r w:rsidR="00AD6BB3"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0939787">
    <w:abstractNumId w:val="25"/>
  </w:num>
  <w:num w:numId="2" w16cid:durableId="267547251">
    <w:abstractNumId w:val="12"/>
  </w:num>
  <w:num w:numId="3" w16cid:durableId="1074471144">
    <w:abstractNumId w:val="27"/>
  </w:num>
  <w:num w:numId="4" w16cid:durableId="831530351">
    <w:abstractNumId w:val="17"/>
  </w:num>
  <w:num w:numId="5" w16cid:durableId="1949702373">
    <w:abstractNumId w:val="18"/>
  </w:num>
  <w:num w:numId="6" w16cid:durableId="18557286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742829">
    <w:abstractNumId w:val="24"/>
  </w:num>
  <w:num w:numId="8" w16cid:durableId="1589654426">
    <w:abstractNumId w:val="21"/>
  </w:num>
  <w:num w:numId="9" w16cid:durableId="15200470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2681780">
    <w:abstractNumId w:val="16"/>
  </w:num>
  <w:num w:numId="11" w16cid:durableId="1373917919">
    <w:abstractNumId w:val="15"/>
  </w:num>
  <w:num w:numId="12" w16cid:durableId="1345278400">
    <w:abstractNumId w:val="10"/>
  </w:num>
  <w:num w:numId="13" w16cid:durableId="1471634645">
    <w:abstractNumId w:val="9"/>
  </w:num>
  <w:num w:numId="14" w16cid:durableId="1473717256">
    <w:abstractNumId w:val="7"/>
  </w:num>
  <w:num w:numId="15" w16cid:durableId="2068216883">
    <w:abstractNumId w:val="6"/>
  </w:num>
  <w:num w:numId="16" w16cid:durableId="2098206563">
    <w:abstractNumId w:val="5"/>
  </w:num>
  <w:num w:numId="17" w16cid:durableId="1082021111">
    <w:abstractNumId w:val="4"/>
  </w:num>
  <w:num w:numId="18" w16cid:durableId="569312651">
    <w:abstractNumId w:val="8"/>
  </w:num>
  <w:num w:numId="19" w16cid:durableId="1995259940">
    <w:abstractNumId w:val="3"/>
  </w:num>
  <w:num w:numId="20" w16cid:durableId="826867828">
    <w:abstractNumId w:val="2"/>
  </w:num>
  <w:num w:numId="21" w16cid:durableId="1171332441">
    <w:abstractNumId w:val="1"/>
  </w:num>
  <w:num w:numId="22" w16cid:durableId="1877037564">
    <w:abstractNumId w:val="0"/>
  </w:num>
  <w:num w:numId="23" w16cid:durableId="1561094051">
    <w:abstractNumId w:val="19"/>
  </w:num>
  <w:num w:numId="24" w16cid:durableId="1431972487">
    <w:abstractNumId w:val="26"/>
  </w:num>
  <w:num w:numId="25" w16cid:durableId="295724809">
    <w:abstractNumId w:val="20"/>
  </w:num>
  <w:num w:numId="26" w16cid:durableId="1393574436">
    <w:abstractNumId w:val="13"/>
  </w:num>
  <w:num w:numId="27" w16cid:durableId="1038090577">
    <w:abstractNumId w:val="11"/>
  </w:num>
  <w:num w:numId="28" w16cid:durableId="1835217118">
    <w:abstractNumId w:val="22"/>
  </w:num>
  <w:num w:numId="29" w16cid:durableId="355694803">
    <w:abstractNumId w:val="23"/>
  </w:num>
  <w:num w:numId="30" w16cid:durableId="14061050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>
      <o:colormru v:ext="edit" colors="#060,#003e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ABA"/>
    <w:rsid w:val="00000423"/>
    <w:rsid w:val="000008BF"/>
    <w:rsid w:val="00000925"/>
    <w:rsid w:val="00001218"/>
    <w:rsid w:val="00001928"/>
    <w:rsid w:val="000024DF"/>
    <w:rsid w:val="000032A8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562D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50E7"/>
    <w:rsid w:val="000E60CA"/>
    <w:rsid w:val="000E6448"/>
    <w:rsid w:val="000E769F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34D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4352"/>
    <w:rsid w:val="001D46F3"/>
    <w:rsid w:val="001D4977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6E3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395D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5A0D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AF4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193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9B2"/>
    <w:rsid w:val="002A7D90"/>
    <w:rsid w:val="002B030B"/>
    <w:rsid w:val="002B083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7FD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0412"/>
    <w:rsid w:val="0030148C"/>
    <w:rsid w:val="00301522"/>
    <w:rsid w:val="0030159D"/>
    <w:rsid w:val="00301CE9"/>
    <w:rsid w:val="00303439"/>
    <w:rsid w:val="0030370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295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2AD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24C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09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35A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55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5C1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100"/>
    <w:rsid w:val="0041451E"/>
    <w:rsid w:val="00415242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8A8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6CF0"/>
    <w:rsid w:val="004600A2"/>
    <w:rsid w:val="00460246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3C4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1E46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531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DB"/>
    <w:rsid w:val="00606AED"/>
    <w:rsid w:val="00610199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A8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32A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0FA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701BE"/>
    <w:rsid w:val="00770905"/>
    <w:rsid w:val="007709B7"/>
    <w:rsid w:val="00771675"/>
    <w:rsid w:val="0077201F"/>
    <w:rsid w:val="007724D2"/>
    <w:rsid w:val="007725BA"/>
    <w:rsid w:val="00773CA3"/>
    <w:rsid w:val="00773E62"/>
    <w:rsid w:val="0077409F"/>
    <w:rsid w:val="007744B2"/>
    <w:rsid w:val="0077594D"/>
    <w:rsid w:val="0077682B"/>
    <w:rsid w:val="0077696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ECE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A7C7E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C0006"/>
    <w:rsid w:val="007C067C"/>
    <w:rsid w:val="007C0BB3"/>
    <w:rsid w:val="007C125A"/>
    <w:rsid w:val="007C15A3"/>
    <w:rsid w:val="007C3273"/>
    <w:rsid w:val="007C32C8"/>
    <w:rsid w:val="007C3731"/>
    <w:rsid w:val="007C3CF2"/>
    <w:rsid w:val="007C45F4"/>
    <w:rsid w:val="007C4979"/>
    <w:rsid w:val="007C4C14"/>
    <w:rsid w:val="007C5B21"/>
    <w:rsid w:val="007C5BC8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006F"/>
    <w:rsid w:val="008114CA"/>
    <w:rsid w:val="0081182E"/>
    <w:rsid w:val="008131F8"/>
    <w:rsid w:val="0081339B"/>
    <w:rsid w:val="00817705"/>
    <w:rsid w:val="00817B1F"/>
    <w:rsid w:val="00817C15"/>
    <w:rsid w:val="008207AC"/>
    <w:rsid w:val="00820C37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1600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B8E"/>
    <w:rsid w:val="008F41E4"/>
    <w:rsid w:val="008F47A7"/>
    <w:rsid w:val="008F550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8EB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029"/>
    <w:rsid w:val="009403D4"/>
    <w:rsid w:val="0094068E"/>
    <w:rsid w:val="00940B01"/>
    <w:rsid w:val="00941359"/>
    <w:rsid w:val="009417BF"/>
    <w:rsid w:val="00941BBA"/>
    <w:rsid w:val="00943008"/>
    <w:rsid w:val="009446F2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6515"/>
    <w:rsid w:val="00996A2A"/>
    <w:rsid w:val="00996B1A"/>
    <w:rsid w:val="00997056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0BE1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1D0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448"/>
    <w:rsid w:val="009F6756"/>
    <w:rsid w:val="00A0034B"/>
    <w:rsid w:val="00A00A37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207"/>
    <w:rsid w:val="00A155FE"/>
    <w:rsid w:val="00A1596A"/>
    <w:rsid w:val="00A16215"/>
    <w:rsid w:val="00A16247"/>
    <w:rsid w:val="00A16758"/>
    <w:rsid w:val="00A170C4"/>
    <w:rsid w:val="00A20023"/>
    <w:rsid w:val="00A2216E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ACF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5B2B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0440"/>
    <w:rsid w:val="00A912CC"/>
    <w:rsid w:val="00A92A3D"/>
    <w:rsid w:val="00A92F03"/>
    <w:rsid w:val="00A93033"/>
    <w:rsid w:val="00A93776"/>
    <w:rsid w:val="00A938C8"/>
    <w:rsid w:val="00A93A6F"/>
    <w:rsid w:val="00A9538C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2D64"/>
    <w:rsid w:val="00AC424C"/>
    <w:rsid w:val="00AC4509"/>
    <w:rsid w:val="00AC4770"/>
    <w:rsid w:val="00AC502A"/>
    <w:rsid w:val="00AC5502"/>
    <w:rsid w:val="00AC57C0"/>
    <w:rsid w:val="00AC5A2B"/>
    <w:rsid w:val="00AC647D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D6BB3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0374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3E8E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A02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59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110"/>
    <w:rsid w:val="00D104E1"/>
    <w:rsid w:val="00D11005"/>
    <w:rsid w:val="00D113D6"/>
    <w:rsid w:val="00D11AE8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556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588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304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011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4DE6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3AB5"/>
    <w:rsid w:val="00F04252"/>
    <w:rsid w:val="00F0631F"/>
    <w:rsid w:val="00F0656D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476E5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,#003e00"/>
    </o:shapedefaults>
    <o:shapelayout v:ext="edit">
      <o:idmap v:ext="edit" data="2"/>
    </o:shapelayout>
  </w:shapeDefaults>
  <w:decimalSymbol w:val=","/>
  <w:listSeparator w:val=";"/>
  <w14:docId w14:val="371F0DB5"/>
  <w15:docId w15:val="{6DE0BF16-C77B-4A8A-BCFF-B227EB58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uiPriority w:val="39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Интернет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character" w:customStyle="1" w:styleId="70">
    <w:name w:val="Заголовок 7 Знак"/>
    <w:link w:val="7"/>
    <w:rsid w:val="0000562D"/>
    <w:rPr>
      <w:sz w:val="24"/>
      <w:szCs w:val="24"/>
    </w:rPr>
  </w:style>
  <w:style w:type="character" w:customStyle="1" w:styleId="15">
    <w:name w:val="Основной текст Знак1"/>
    <w:uiPriority w:val="99"/>
    <w:semiHidden/>
    <w:rsid w:val="0000562D"/>
    <w:rPr>
      <w:sz w:val="24"/>
      <w:szCs w:val="24"/>
    </w:rPr>
  </w:style>
  <w:style w:type="character" w:customStyle="1" w:styleId="16">
    <w:name w:val="Текст выноски Знак1"/>
    <w:uiPriority w:val="99"/>
    <w:semiHidden/>
    <w:rsid w:val="0000562D"/>
    <w:rPr>
      <w:rFonts w:ascii="Segoe UI" w:hAnsi="Segoe UI" w:cs="Segoe UI"/>
      <w:sz w:val="18"/>
      <w:szCs w:val="18"/>
    </w:rPr>
  </w:style>
  <w:style w:type="character" w:styleId="aff7">
    <w:name w:val="Unresolved Mention"/>
    <w:uiPriority w:val="99"/>
    <w:semiHidden/>
    <w:unhideWhenUsed/>
    <w:rsid w:val="00460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prussia.ru/news/base/2024/5447804.htm" TargetMode="External"/><Relationship Id="rId18" Type="http://schemas.openxmlformats.org/officeDocument/2006/relationships/hyperlink" Target="https://www.v2b.ru/2024/09/04/nalogovye-vychety-na-dolgosrochnye-sberezheniya-predostavlyautsya/" TargetMode="External"/><Relationship Id="rId26" Type="http://schemas.openxmlformats.org/officeDocument/2006/relationships/hyperlink" Target="https://www.pnp.ru/economics/senator-epifanova-napomnila-kogda-nuzhen-pereraschet-pensii.html" TargetMode="External"/><Relationship Id="rId39" Type="http://schemas.openxmlformats.org/officeDocument/2006/relationships/hyperlink" Target="https://lenta.ru/news/2024/09/04/depozitah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gra-news.net/society/2024/09/04/162686.html" TargetMode="External"/><Relationship Id="rId34" Type="http://schemas.openxmlformats.org/officeDocument/2006/relationships/hyperlink" Target="https://primpress.ru/article/115698" TargetMode="External"/><Relationship Id="rId42" Type="http://schemas.openxmlformats.org/officeDocument/2006/relationships/hyperlink" Target="https://iz.ru/1753899/video/kto-prodolzhaet-investirovat-v-itoge-vyigryvaet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ia.ru/20240904/rusgidro-1970394330.html" TargetMode="External"/><Relationship Id="rId17" Type="http://schemas.openxmlformats.org/officeDocument/2006/relationships/hyperlink" Target="http://gorodskoyportal.ru/orel/news/news/91948847/" TargetMode="External"/><Relationship Id="rId25" Type="http://schemas.openxmlformats.org/officeDocument/2006/relationships/hyperlink" Target="https://kamchatinfo.com/news/economics_and_business/detail/64957/" TargetMode="External"/><Relationship Id="rId33" Type="http://schemas.openxmlformats.org/officeDocument/2006/relationships/hyperlink" Target="https://primpress.ru/article/115699" TargetMode="External"/><Relationship Id="rId38" Type="http://schemas.openxmlformats.org/officeDocument/2006/relationships/hyperlink" Target="https://ria.ru/20240904/breytenbikher-1970566969.html" TargetMode="External"/><Relationship Id="rId46" Type="http://schemas.openxmlformats.org/officeDocument/2006/relationships/hyperlink" Target="https://tass.ru/ekonomika/217633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ibiny.ru/murmanskaya-oblast/news/item-kolichestvo-vakansiy-s-korporativnoy-pensiey-vyroslo-v-zapolyare-v-kakih-otraslyah-ee-stali-predlagat-chashche-369223/" TargetMode="External"/><Relationship Id="rId20" Type="http://schemas.openxmlformats.org/officeDocument/2006/relationships/hyperlink" Target="https://zaim.com/news/novosti-rynka/uchastnikami-programmy-dolgosrochnykh-sberezheniy/" TargetMode="External"/><Relationship Id="rId29" Type="http://schemas.openxmlformats.org/officeDocument/2006/relationships/hyperlink" Target="http://pbroker.ru/?p=78497" TargetMode="External"/><Relationship Id="rId41" Type="http://schemas.openxmlformats.org/officeDocument/2006/relationships/hyperlink" Target="https://www.vedomosti.ru/finance/articles/2024/09/05/1060121-kazhdii-chetvertii-rossiyanin-schitaet-sebya-finansovo-gramotni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ankmedia.ru/176530" TargetMode="External"/><Relationship Id="rId24" Type="http://schemas.openxmlformats.org/officeDocument/2006/relationships/hyperlink" Target="https://tass.ru/ekonomika/21772725" TargetMode="External"/><Relationship Id="rId32" Type="http://schemas.openxmlformats.org/officeDocument/2006/relationships/hyperlink" Target="https://primpress.ru/article/115681" TargetMode="External"/><Relationship Id="rId37" Type="http://schemas.openxmlformats.org/officeDocument/2006/relationships/hyperlink" Target="https://www.kommersant.ru/doc/6934204" TargetMode="External"/><Relationship Id="rId40" Type="http://schemas.openxmlformats.org/officeDocument/2006/relationships/hyperlink" Target="https://www.vedomosti.ru/investments/articles/2024/09/05/1060089-nrd-sozdast-edinuyu-vitrinu-paevih-investfondov" TargetMode="External"/><Relationship Id="rId45" Type="http://schemas.openxmlformats.org/officeDocument/2006/relationships/hyperlink" Target="https://mk-kz.kz/social/2024/09/04/kazakhstancam-ostavili-pozvozhnost-lechit-zuby-za-schet-pensionnykh-sberezheni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a.ru/?section=484&amp;action=show_news&amp;id=16806950" TargetMode="External"/><Relationship Id="rId23" Type="http://schemas.openxmlformats.org/officeDocument/2006/relationships/hyperlink" Target="https://tass.ru/ekonomika/21769911" TargetMode="External"/><Relationship Id="rId28" Type="http://schemas.openxmlformats.org/officeDocument/2006/relationships/hyperlink" Target="https://ppt.ru/art/kadri/vkhodit-li-v-stazh-rabota-po-dogovoru-bez-trudovoy-knizhki" TargetMode="External"/><Relationship Id="rId36" Type="http://schemas.openxmlformats.org/officeDocument/2006/relationships/hyperlink" Target="https://pensiya.pro/kak-planirovat-svoyu-pensiyu-ischerpyvayushhij-spisok-sovetov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interfax.ru/Eef2024/979471" TargetMode="External"/><Relationship Id="rId19" Type="http://schemas.openxmlformats.org/officeDocument/2006/relationships/hyperlink" Target="https://pensiya.pro/news/npf-budushhee-predlozhil-keshbek-za-podpisanie-dogovora-pds/" TargetMode="External"/><Relationship Id="rId31" Type="http://schemas.openxmlformats.org/officeDocument/2006/relationships/hyperlink" Target="https://primpress.ru/article/115656" TargetMode="External"/><Relationship Id="rId44" Type="http://schemas.openxmlformats.org/officeDocument/2006/relationships/hyperlink" Target="https://tengrinews.kz/kazakhstan_news/novyie-pravila-pensionnyih-vyiplat-utverdili-v-kazahstane-5469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nsiya.pro/news/pravitelstvo-uzhestochit-kontrol-za-sdelkami-po-sliyaniyu-npf/" TargetMode="External"/><Relationship Id="rId14" Type="http://schemas.openxmlformats.org/officeDocument/2006/relationships/hyperlink" Target="https://ksonline.ru/547805/novosibirskie-rabotodateli-stali-chashhe-motivirovat-kandidatov-korporativnoj-pensionnoj-programmoj/" TargetMode="External"/><Relationship Id="rId22" Type="http://schemas.openxmlformats.org/officeDocument/2006/relationships/hyperlink" Target="https://ugra-news.ru/article/yugorchanam_rasskazali_pro_programmu_dolgosrochnykh_sberezheniy/" TargetMode="External"/><Relationship Id="rId27" Type="http://schemas.openxmlformats.org/officeDocument/2006/relationships/hyperlink" Target="https://radio1.ru/news/obschestvo/ekspert-zvenigorodskii-poyasnil-sut-novih-opoveschenii-pfr-o-sostoyanii-pensii/" TargetMode="External"/><Relationship Id="rId30" Type="http://schemas.openxmlformats.org/officeDocument/2006/relationships/hyperlink" Target="https://primpress.ru/article/115655" TargetMode="External"/><Relationship Id="rId35" Type="http://schemas.openxmlformats.org/officeDocument/2006/relationships/hyperlink" Target="https://pensnews.ru/article/12655" TargetMode="External"/><Relationship Id="rId43" Type="http://schemas.openxmlformats.org/officeDocument/2006/relationships/hyperlink" Target="https://obzor.lt/news/n105827.html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BA8.0A34352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56AD-4F15-4C60-ABA1-D206E036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69</Pages>
  <Words>26638</Words>
  <Characters>151843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178125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Иван Коломацкий</cp:lastModifiedBy>
  <cp:revision>26</cp:revision>
  <cp:lastPrinted>2009-04-02T10:14:00Z</cp:lastPrinted>
  <dcterms:created xsi:type="dcterms:W3CDTF">2024-08-28T10:05:00Z</dcterms:created>
  <dcterms:modified xsi:type="dcterms:W3CDTF">2024-09-05T05:00:00Z</dcterms:modified>
  <cp:category>И-Консалтинг</cp:category>
  <cp:contentStatus>И-Консалтинг</cp:contentStatus>
</cp:coreProperties>
</file>