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5CF0" w14:textId="77777777" w:rsidR="00561476" w:rsidRPr="007E69DA" w:rsidRDefault="007817E0" w:rsidP="00561476">
      <w:pPr>
        <w:jc w:val="center"/>
        <w:rPr>
          <w:b/>
          <w:sz w:val="36"/>
          <w:szCs w:val="36"/>
        </w:rPr>
      </w:pPr>
      <w:r>
        <w:rPr>
          <w:b/>
          <w:sz w:val="36"/>
          <w:szCs w:val="36"/>
        </w:rPr>
        <w:pict w14:anchorId="70B02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B365083" w14:textId="77777777" w:rsidR="00561476" w:rsidRPr="007E69DA" w:rsidRDefault="00561476" w:rsidP="00561476">
      <w:pPr>
        <w:jc w:val="center"/>
        <w:rPr>
          <w:b/>
          <w:sz w:val="36"/>
          <w:szCs w:val="36"/>
          <w:lang w:val="en-US"/>
        </w:rPr>
      </w:pPr>
    </w:p>
    <w:p w14:paraId="3DBB6597" w14:textId="77777777" w:rsidR="000A4DD6" w:rsidRPr="007E69DA" w:rsidRDefault="000A4DD6" w:rsidP="00561476">
      <w:pPr>
        <w:jc w:val="center"/>
        <w:rPr>
          <w:b/>
          <w:sz w:val="36"/>
          <w:szCs w:val="36"/>
          <w:lang w:val="en-US"/>
        </w:rPr>
      </w:pPr>
    </w:p>
    <w:p w14:paraId="59352DF1" w14:textId="77777777" w:rsidR="000A4DD6" w:rsidRPr="007E69DA" w:rsidRDefault="000A4DD6" w:rsidP="00561476">
      <w:pPr>
        <w:jc w:val="center"/>
        <w:rPr>
          <w:b/>
          <w:sz w:val="36"/>
          <w:szCs w:val="36"/>
          <w:lang w:val="en-US"/>
        </w:rPr>
      </w:pPr>
    </w:p>
    <w:p w14:paraId="68305974" w14:textId="77777777" w:rsidR="000A4DD6" w:rsidRPr="007E69DA" w:rsidRDefault="000A4DD6" w:rsidP="00561476">
      <w:pPr>
        <w:jc w:val="center"/>
        <w:rPr>
          <w:b/>
          <w:sz w:val="36"/>
          <w:szCs w:val="36"/>
          <w:lang w:val="en-US"/>
        </w:rPr>
      </w:pPr>
    </w:p>
    <w:p w14:paraId="21E4AE5B" w14:textId="77777777" w:rsidR="00561476" w:rsidRPr="007E69DA" w:rsidRDefault="00561476" w:rsidP="00561476">
      <w:pPr>
        <w:tabs>
          <w:tab w:val="left" w:pos="5204"/>
        </w:tabs>
        <w:jc w:val="left"/>
        <w:rPr>
          <w:b/>
          <w:sz w:val="36"/>
          <w:szCs w:val="36"/>
        </w:rPr>
      </w:pPr>
      <w:r w:rsidRPr="007E69DA">
        <w:rPr>
          <w:b/>
          <w:sz w:val="36"/>
          <w:szCs w:val="36"/>
        </w:rPr>
        <w:tab/>
      </w:r>
    </w:p>
    <w:p w14:paraId="5D018C29" w14:textId="77777777" w:rsidR="00561476" w:rsidRPr="007E69DA" w:rsidRDefault="00561476" w:rsidP="00561476">
      <w:pPr>
        <w:jc w:val="center"/>
        <w:rPr>
          <w:b/>
          <w:sz w:val="36"/>
          <w:szCs w:val="36"/>
        </w:rPr>
      </w:pPr>
    </w:p>
    <w:p w14:paraId="1F6AD617" w14:textId="77777777" w:rsidR="00561476" w:rsidRPr="007E69DA" w:rsidRDefault="00CB76D2" w:rsidP="00561476">
      <w:pPr>
        <w:jc w:val="center"/>
        <w:rPr>
          <w:b/>
          <w:sz w:val="48"/>
          <w:szCs w:val="48"/>
        </w:rPr>
      </w:pPr>
      <w:bookmarkStart w:id="0" w:name="_Toc226196784"/>
      <w:bookmarkStart w:id="1" w:name="_Toc226197203"/>
      <w:r w:rsidRPr="007E69DA">
        <w:rPr>
          <w:b/>
          <w:sz w:val="48"/>
          <w:szCs w:val="48"/>
        </w:rPr>
        <w:t>М</w:t>
      </w:r>
      <w:r w:rsidR="00561476" w:rsidRPr="007E69DA">
        <w:rPr>
          <w:b/>
          <w:sz w:val="48"/>
          <w:szCs w:val="48"/>
        </w:rPr>
        <w:t>ониторинг СМИ</w:t>
      </w:r>
      <w:bookmarkEnd w:id="0"/>
      <w:bookmarkEnd w:id="1"/>
      <w:r w:rsidR="00561476" w:rsidRPr="007E69DA">
        <w:rPr>
          <w:b/>
          <w:sz w:val="48"/>
          <w:szCs w:val="48"/>
        </w:rPr>
        <w:t xml:space="preserve"> РФ</w:t>
      </w:r>
    </w:p>
    <w:p w14:paraId="60A3F7FC" w14:textId="77777777" w:rsidR="00561476" w:rsidRPr="007E69DA" w:rsidRDefault="00561476" w:rsidP="00561476">
      <w:pPr>
        <w:jc w:val="center"/>
        <w:rPr>
          <w:b/>
          <w:sz w:val="48"/>
          <w:szCs w:val="48"/>
        </w:rPr>
      </w:pPr>
      <w:bookmarkStart w:id="2" w:name="_Toc226196785"/>
      <w:bookmarkStart w:id="3" w:name="_Toc226197204"/>
      <w:r w:rsidRPr="007E69DA">
        <w:rPr>
          <w:b/>
          <w:sz w:val="48"/>
          <w:szCs w:val="48"/>
        </w:rPr>
        <w:t>по пенсионной тематике</w:t>
      </w:r>
      <w:bookmarkEnd w:id="2"/>
      <w:bookmarkEnd w:id="3"/>
    </w:p>
    <w:p w14:paraId="0D6D7144" w14:textId="77777777" w:rsidR="008B6D1B" w:rsidRPr="007E69DA" w:rsidRDefault="008B6D1B" w:rsidP="00C70A20">
      <w:pPr>
        <w:jc w:val="center"/>
        <w:rPr>
          <w:b/>
          <w:sz w:val="48"/>
          <w:szCs w:val="48"/>
        </w:rPr>
      </w:pPr>
    </w:p>
    <w:p w14:paraId="3A9EF4B3" w14:textId="77777777" w:rsidR="007D6FE5" w:rsidRPr="007E69DA" w:rsidRDefault="007D6FE5" w:rsidP="00C70A20">
      <w:pPr>
        <w:jc w:val="center"/>
        <w:rPr>
          <w:b/>
          <w:sz w:val="36"/>
          <w:szCs w:val="36"/>
        </w:rPr>
      </w:pPr>
      <w:r w:rsidRPr="007E69DA">
        <w:rPr>
          <w:b/>
          <w:sz w:val="36"/>
          <w:szCs w:val="36"/>
        </w:rPr>
        <w:t xml:space="preserve"> </w:t>
      </w:r>
    </w:p>
    <w:p w14:paraId="7F1E5D4D" w14:textId="77777777" w:rsidR="00C70A20" w:rsidRPr="007E69DA" w:rsidRDefault="009F0EF1" w:rsidP="00C70A20">
      <w:pPr>
        <w:jc w:val="center"/>
        <w:rPr>
          <w:b/>
          <w:sz w:val="40"/>
          <w:szCs w:val="40"/>
        </w:rPr>
      </w:pPr>
      <w:r w:rsidRPr="007E69DA">
        <w:rPr>
          <w:b/>
          <w:sz w:val="40"/>
          <w:szCs w:val="40"/>
          <w:lang w:val="en-US"/>
        </w:rPr>
        <w:t>12</w:t>
      </w:r>
      <w:r w:rsidR="00CB6B64" w:rsidRPr="007E69DA">
        <w:rPr>
          <w:b/>
          <w:sz w:val="40"/>
          <w:szCs w:val="40"/>
        </w:rPr>
        <w:t>.</w:t>
      </w:r>
      <w:r w:rsidR="005E66F0" w:rsidRPr="007E69DA">
        <w:rPr>
          <w:b/>
          <w:sz w:val="40"/>
          <w:szCs w:val="40"/>
        </w:rPr>
        <w:t>0</w:t>
      </w:r>
      <w:r w:rsidR="004F33C4" w:rsidRPr="007E69DA">
        <w:rPr>
          <w:b/>
          <w:sz w:val="40"/>
          <w:szCs w:val="40"/>
          <w:lang w:val="en-US"/>
        </w:rPr>
        <w:t>9</w:t>
      </w:r>
      <w:r w:rsidR="000214CF" w:rsidRPr="007E69DA">
        <w:rPr>
          <w:b/>
          <w:sz w:val="40"/>
          <w:szCs w:val="40"/>
        </w:rPr>
        <w:t>.</w:t>
      </w:r>
      <w:r w:rsidR="007D6FE5" w:rsidRPr="007E69DA">
        <w:rPr>
          <w:b/>
          <w:sz w:val="40"/>
          <w:szCs w:val="40"/>
        </w:rPr>
        <w:t>20</w:t>
      </w:r>
      <w:r w:rsidR="00EB57E7" w:rsidRPr="007E69DA">
        <w:rPr>
          <w:b/>
          <w:sz w:val="40"/>
          <w:szCs w:val="40"/>
        </w:rPr>
        <w:t>2</w:t>
      </w:r>
      <w:r w:rsidR="005E66F0" w:rsidRPr="007E69DA">
        <w:rPr>
          <w:b/>
          <w:sz w:val="40"/>
          <w:szCs w:val="40"/>
        </w:rPr>
        <w:t>4</w:t>
      </w:r>
      <w:r w:rsidR="00C70A20" w:rsidRPr="007E69DA">
        <w:rPr>
          <w:b/>
          <w:sz w:val="40"/>
          <w:szCs w:val="40"/>
        </w:rPr>
        <w:t xml:space="preserve"> г</w:t>
      </w:r>
      <w:r w:rsidR="007D6FE5" w:rsidRPr="007E69DA">
        <w:rPr>
          <w:b/>
          <w:sz w:val="40"/>
          <w:szCs w:val="40"/>
        </w:rPr>
        <w:t>.</w:t>
      </w:r>
    </w:p>
    <w:p w14:paraId="4AEE50DA" w14:textId="77777777" w:rsidR="007D6FE5" w:rsidRPr="007E69DA" w:rsidRDefault="007D6FE5" w:rsidP="000C1A46">
      <w:pPr>
        <w:jc w:val="center"/>
        <w:rPr>
          <w:b/>
          <w:sz w:val="40"/>
          <w:szCs w:val="40"/>
        </w:rPr>
      </w:pPr>
    </w:p>
    <w:p w14:paraId="33A09B08" w14:textId="77777777" w:rsidR="00C16C6D" w:rsidRPr="007E69DA" w:rsidRDefault="00C16C6D" w:rsidP="000C1A46">
      <w:pPr>
        <w:jc w:val="center"/>
        <w:rPr>
          <w:b/>
          <w:sz w:val="40"/>
          <w:szCs w:val="40"/>
        </w:rPr>
      </w:pPr>
    </w:p>
    <w:p w14:paraId="33684199" w14:textId="77777777" w:rsidR="00C70A20" w:rsidRPr="007E69DA" w:rsidRDefault="00C70A20" w:rsidP="000C1A46">
      <w:pPr>
        <w:jc w:val="center"/>
        <w:rPr>
          <w:b/>
          <w:sz w:val="40"/>
          <w:szCs w:val="40"/>
        </w:rPr>
      </w:pPr>
    </w:p>
    <w:p w14:paraId="41A94D32" w14:textId="77777777" w:rsidR="00C70A20" w:rsidRPr="007E69DA" w:rsidRDefault="00C70A20" w:rsidP="000C1A46">
      <w:pPr>
        <w:jc w:val="center"/>
      </w:pPr>
    </w:p>
    <w:p w14:paraId="17033D00" w14:textId="77777777" w:rsidR="00CB76D2" w:rsidRPr="007E69DA" w:rsidRDefault="00CB76D2" w:rsidP="000C1A46">
      <w:pPr>
        <w:jc w:val="center"/>
        <w:rPr>
          <w:b/>
          <w:sz w:val="40"/>
          <w:szCs w:val="40"/>
        </w:rPr>
      </w:pPr>
    </w:p>
    <w:p w14:paraId="7247E790" w14:textId="77777777" w:rsidR="009D66A1" w:rsidRPr="007E69DA" w:rsidRDefault="009B23FE" w:rsidP="009B23FE">
      <w:pPr>
        <w:pStyle w:val="10"/>
        <w:jc w:val="center"/>
      </w:pPr>
      <w:r w:rsidRPr="007E69DA">
        <w:br w:type="page"/>
      </w:r>
      <w:bookmarkStart w:id="4" w:name="_Toc396864626"/>
      <w:bookmarkStart w:id="5" w:name="_Toc177018987"/>
      <w:r w:rsidR="009D79CC" w:rsidRPr="007E69DA">
        <w:lastRenderedPageBreak/>
        <w:t>Те</w:t>
      </w:r>
      <w:r w:rsidR="009D66A1" w:rsidRPr="007E69DA">
        <w:t>мы</w:t>
      </w:r>
      <w:r w:rsidR="009D66A1" w:rsidRPr="007E69DA">
        <w:rPr>
          <w:rFonts w:ascii="Arial Rounded MT Bold" w:hAnsi="Arial Rounded MT Bold"/>
        </w:rPr>
        <w:t xml:space="preserve"> </w:t>
      </w:r>
      <w:r w:rsidR="009D66A1" w:rsidRPr="007E69DA">
        <w:t>дня</w:t>
      </w:r>
      <w:bookmarkEnd w:id="4"/>
      <w:bookmarkEnd w:id="5"/>
    </w:p>
    <w:p w14:paraId="4B8B72DA" w14:textId="77777777" w:rsidR="00A1463C" w:rsidRPr="007E69DA" w:rsidRDefault="00FC2F29" w:rsidP="00676D5F">
      <w:pPr>
        <w:numPr>
          <w:ilvl w:val="0"/>
          <w:numId w:val="25"/>
        </w:numPr>
        <w:rPr>
          <w:i/>
        </w:rPr>
      </w:pPr>
      <w:r w:rsidRPr="007E69DA">
        <w:rPr>
          <w:i/>
        </w:rPr>
        <w:t xml:space="preserve">По данным отчета Банка России по основным показателям деятельности НПФ, ВТБ Пенсионный фонд стал лидером рынка. По итогам первого полугодия совокупные активы фонда составили 1,034 триллиона рублей, объем пенсионных накоплений превысил 902 миллиарда рублей, а объем пенсионных резервов - 112 миллиардов рублей. Более 10,5 миллиона человек доверили фонду формирование своих пенсионных средств и долгосрочных сбережений, </w:t>
      </w:r>
      <w:hyperlink w:anchor="a1" w:history="1">
        <w:r w:rsidRPr="007E69DA">
          <w:rPr>
            <w:rStyle w:val="a3"/>
            <w:i/>
          </w:rPr>
          <w:t xml:space="preserve">сообщает </w:t>
        </w:r>
        <w:r w:rsidR="007E69DA" w:rsidRPr="007E69DA">
          <w:rPr>
            <w:rStyle w:val="a3"/>
            <w:i/>
          </w:rPr>
          <w:t>«</w:t>
        </w:r>
        <w:r w:rsidRPr="007E69DA">
          <w:rPr>
            <w:rStyle w:val="a3"/>
            <w:i/>
          </w:rPr>
          <w:t>Российская газета</w:t>
        </w:r>
        <w:r w:rsidR="007E69DA" w:rsidRPr="007E69DA">
          <w:rPr>
            <w:rStyle w:val="a3"/>
            <w:i/>
          </w:rPr>
          <w:t>»</w:t>
        </w:r>
      </w:hyperlink>
    </w:p>
    <w:p w14:paraId="3FC1F2A2" w14:textId="77777777" w:rsidR="00FC2F29" w:rsidRPr="007E69DA" w:rsidRDefault="00FC2F29" w:rsidP="00676D5F">
      <w:pPr>
        <w:numPr>
          <w:ilvl w:val="0"/>
          <w:numId w:val="25"/>
        </w:numPr>
        <w:rPr>
          <w:i/>
        </w:rPr>
      </w:pPr>
      <w:r w:rsidRPr="007E69DA">
        <w:rPr>
          <w:i/>
        </w:rPr>
        <w:t xml:space="preserve">Два негосударственных пенсионных фонда из группы </w:t>
      </w:r>
      <w:r w:rsidR="007E69DA" w:rsidRPr="007E69DA">
        <w:rPr>
          <w:i/>
        </w:rPr>
        <w:t>«</w:t>
      </w:r>
      <w:r w:rsidRPr="007E69DA">
        <w:rPr>
          <w:i/>
        </w:rPr>
        <w:t>Регион</w:t>
      </w:r>
      <w:r w:rsidR="007E69DA" w:rsidRPr="007E69DA">
        <w:rPr>
          <w:i/>
        </w:rPr>
        <w:t>»</w:t>
      </w:r>
      <w:r w:rsidRPr="007E69DA">
        <w:rPr>
          <w:i/>
        </w:rPr>
        <w:t xml:space="preserve"> — </w:t>
      </w:r>
      <w:r w:rsidR="007E69DA" w:rsidRPr="007E69DA">
        <w:rPr>
          <w:i/>
        </w:rPr>
        <w:t>«</w:t>
      </w:r>
      <w:r w:rsidRPr="007E69DA">
        <w:rPr>
          <w:i/>
        </w:rPr>
        <w:t>Будущее</w:t>
      </w:r>
      <w:r w:rsidR="007E69DA" w:rsidRPr="007E69DA">
        <w:rPr>
          <w:i/>
        </w:rPr>
        <w:t>»</w:t>
      </w:r>
      <w:r w:rsidRPr="007E69DA">
        <w:rPr>
          <w:i/>
        </w:rPr>
        <w:t xml:space="preserve"> и </w:t>
      </w:r>
      <w:r w:rsidR="007E69DA" w:rsidRPr="007E69DA">
        <w:rPr>
          <w:i/>
        </w:rPr>
        <w:t>«</w:t>
      </w:r>
      <w:r w:rsidRPr="007E69DA">
        <w:rPr>
          <w:i/>
        </w:rPr>
        <w:t>Эволюция</w:t>
      </w:r>
      <w:r w:rsidR="007E69DA" w:rsidRPr="007E69DA">
        <w:rPr>
          <w:i/>
        </w:rPr>
        <w:t>»</w:t>
      </w:r>
      <w:r w:rsidRPr="007E69DA">
        <w:rPr>
          <w:i/>
        </w:rPr>
        <w:t xml:space="preserve"> — прошли квартальное стресс-тестирование Банка России. Таким образом эти НПФ, с точки зрения ЦБ, доказали свою финансовую состоятельность. Фонд </w:t>
      </w:r>
      <w:r w:rsidR="007E69DA" w:rsidRPr="007E69DA">
        <w:rPr>
          <w:i/>
        </w:rPr>
        <w:t>«</w:t>
      </w:r>
      <w:r w:rsidRPr="007E69DA">
        <w:rPr>
          <w:i/>
        </w:rPr>
        <w:t>Будущее</w:t>
      </w:r>
      <w:r w:rsidR="007E69DA" w:rsidRPr="007E69DA">
        <w:rPr>
          <w:i/>
        </w:rPr>
        <w:t>»</w:t>
      </w:r>
      <w:r w:rsidRPr="007E69DA">
        <w:rPr>
          <w:i/>
        </w:rPr>
        <w:t xml:space="preserve"> показал результат 100 %, </w:t>
      </w:r>
      <w:r w:rsidR="007E69DA" w:rsidRPr="007E69DA">
        <w:rPr>
          <w:i/>
        </w:rPr>
        <w:t>«</w:t>
      </w:r>
      <w:r w:rsidRPr="007E69DA">
        <w:rPr>
          <w:i/>
        </w:rPr>
        <w:t>Эволюция</w:t>
      </w:r>
      <w:r w:rsidR="007E69DA" w:rsidRPr="007E69DA">
        <w:rPr>
          <w:i/>
        </w:rPr>
        <w:t>»</w:t>
      </w:r>
      <w:r w:rsidRPr="007E69DA">
        <w:rPr>
          <w:i/>
        </w:rPr>
        <w:t xml:space="preserve"> — 99,93 % при минимально возможном пороге в 75 %,  </w:t>
      </w:r>
      <w:hyperlink w:anchor="a2" w:history="1">
        <w:r w:rsidRPr="007E69DA">
          <w:rPr>
            <w:rStyle w:val="a3"/>
            <w:i/>
          </w:rPr>
          <w:t xml:space="preserve">передает </w:t>
        </w:r>
        <w:r w:rsidR="007E69DA" w:rsidRPr="007E69DA">
          <w:rPr>
            <w:rStyle w:val="a3"/>
            <w:i/>
          </w:rPr>
          <w:t>«</w:t>
        </w:r>
        <w:r w:rsidRPr="007E69DA">
          <w:rPr>
            <w:rStyle w:val="a3"/>
            <w:i/>
          </w:rPr>
          <w:t>Пенсия.pro</w:t>
        </w:r>
        <w:r w:rsidR="007E69DA" w:rsidRPr="007E69DA">
          <w:rPr>
            <w:rStyle w:val="a3"/>
            <w:i/>
          </w:rPr>
          <w:t>»</w:t>
        </w:r>
      </w:hyperlink>
    </w:p>
    <w:p w14:paraId="0E85F7BD" w14:textId="77777777" w:rsidR="00FC2F29" w:rsidRPr="007E69DA" w:rsidRDefault="00D44F8F" w:rsidP="00676D5F">
      <w:pPr>
        <w:numPr>
          <w:ilvl w:val="0"/>
          <w:numId w:val="25"/>
        </w:numPr>
        <w:rPr>
          <w:i/>
        </w:rPr>
      </w:pPr>
      <w:r w:rsidRPr="007E69DA">
        <w:rPr>
          <w:i/>
        </w:rPr>
        <w:t xml:space="preserve">Теоретически программы долгосрочных сбережений в будущем могли бы запускать не только негосударственные пенсионные фонды (НПФ), но и банки, страховые организации, крупные компании. Но надо посмотреть, насколько будет защищён человек в случае такого расширения проекта. Об этом в интервью телеканалу </w:t>
      </w:r>
      <w:r w:rsidR="007E69DA" w:rsidRPr="007E69DA">
        <w:rPr>
          <w:i/>
        </w:rPr>
        <w:t>«</w:t>
      </w:r>
      <w:r w:rsidRPr="007E69DA">
        <w:rPr>
          <w:i/>
        </w:rPr>
        <w:t>Вместе-РФ</w:t>
      </w:r>
      <w:r w:rsidR="007E69DA" w:rsidRPr="007E69DA">
        <w:rPr>
          <w:i/>
        </w:rPr>
        <w:t>»</w:t>
      </w:r>
      <w:r w:rsidRPr="007E69DA">
        <w:rPr>
          <w:i/>
        </w:rPr>
        <w:t xml:space="preserve"> сказал первый зампредседателя Комитета СФ по бюджету и финансовым рынкам Николай Любимов, </w:t>
      </w:r>
      <w:hyperlink w:anchor="a3" w:history="1">
        <w:r w:rsidRPr="007E69DA">
          <w:rPr>
            <w:rStyle w:val="a3"/>
            <w:i/>
          </w:rPr>
          <w:t xml:space="preserve">пишет </w:t>
        </w:r>
        <w:r w:rsidR="007E69DA" w:rsidRPr="007E69DA">
          <w:rPr>
            <w:rStyle w:val="a3"/>
            <w:i/>
          </w:rPr>
          <w:t>«</w:t>
        </w:r>
        <w:r w:rsidRPr="007E69DA">
          <w:rPr>
            <w:rStyle w:val="a3"/>
            <w:i/>
          </w:rPr>
          <w:t>СенатИнформ</w:t>
        </w:r>
        <w:r w:rsidR="007E69DA" w:rsidRPr="007E69DA">
          <w:rPr>
            <w:rStyle w:val="a3"/>
            <w:i/>
          </w:rPr>
          <w:t>»</w:t>
        </w:r>
      </w:hyperlink>
    </w:p>
    <w:p w14:paraId="447DBAB1" w14:textId="77777777" w:rsidR="00D44F8F" w:rsidRPr="007E69DA" w:rsidRDefault="00D44F8F" w:rsidP="00676D5F">
      <w:pPr>
        <w:numPr>
          <w:ilvl w:val="0"/>
          <w:numId w:val="25"/>
        </w:numPr>
        <w:rPr>
          <w:i/>
        </w:rPr>
      </w:pPr>
      <w:r w:rsidRPr="007E69DA">
        <w:rPr>
          <w:i/>
        </w:rPr>
        <w:t xml:space="preserve">Президент НАПФ Сергей Беляков принял участие в 14-ом Международном ПЛАС-Форуме </w:t>
      </w:r>
      <w:r w:rsidR="007E69DA" w:rsidRPr="007E69DA">
        <w:rPr>
          <w:i/>
        </w:rPr>
        <w:t>«</w:t>
      </w:r>
      <w:r w:rsidRPr="007E69DA">
        <w:rPr>
          <w:i/>
        </w:rPr>
        <w:t>Платежный бизнес и денежное обращение-2024</w:t>
      </w:r>
      <w:r w:rsidR="007E69DA" w:rsidRPr="007E69DA">
        <w:rPr>
          <w:i/>
        </w:rPr>
        <w:t>»</w:t>
      </w:r>
      <w:r w:rsidRPr="007E69DA">
        <w:rPr>
          <w:i/>
        </w:rPr>
        <w:t xml:space="preserve">. Он отметил, что усиление технологического суверенитета страны - это масштабная комплексная задача, которая объединяет всех игроков финансового рынка. В частности, одно из направлений инвестиций негосударственных пенсионных фондов - это технологии, необходимые для обеспечения безопасности и эффективности работы банковского сектора, </w:t>
      </w:r>
      <w:hyperlink w:anchor="a4" w:history="1">
        <w:r w:rsidRPr="007E69DA">
          <w:rPr>
            <w:rStyle w:val="a3"/>
            <w:i/>
          </w:rPr>
          <w:t>сообщается на официальной странице НАПФ</w:t>
        </w:r>
      </w:hyperlink>
    </w:p>
    <w:p w14:paraId="266FF883" w14:textId="77777777" w:rsidR="00D44F8F" w:rsidRPr="007E69DA" w:rsidRDefault="00D44F8F" w:rsidP="00676D5F">
      <w:pPr>
        <w:numPr>
          <w:ilvl w:val="0"/>
          <w:numId w:val="25"/>
        </w:numPr>
        <w:rPr>
          <w:i/>
        </w:rPr>
      </w:pPr>
      <w:r w:rsidRPr="007E69DA">
        <w:rPr>
          <w:i/>
        </w:rPr>
        <w:t xml:space="preserve">Социальный фонд России (СФР) разработал регламент по оказанию госуслуги по выплатам правопреемникам умерших застрахованных лиц средств пенсионных накоплений. Сделать это можно будет через </w:t>
      </w:r>
      <w:r w:rsidR="007E69DA" w:rsidRPr="007E69DA">
        <w:rPr>
          <w:i/>
        </w:rPr>
        <w:t>«</w:t>
      </w:r>
      <w:r w:rsidRPr="007E69DA">
        <w:rPr>
          <w:i/>
        </w:rPr>
        <w:t>Госуслуги</w:t>
      </w:r>
      <w:r w:rsidR="007E69DA" w:rsidRPr="007E69DA">
        <w:rPr>
          <w:i/>
        </w:rPr>
        <w:t>»</w:t>
      </w:r>
      <w:r w:rsidRPr="007E69DA">
        <w:rPr>
          <w:i/>
        </w:rPr>
        <w:t xml:space="preserve">. Максимальный срок предоставления услуги - 45 рабочих дней, </w:t>
      </w:r>
      <w:hyperlink w:anchor="a5" w:history="1">
        <w:r w:rsidRPr="007E69DA">
          <w:rPr>
            <w:rStyle w:val="a3"/>
            <w:i/>
          </w:rPr>
          <w:t xml:space="preserve">пишет </w:t>
        </w:r>
        <w:r w:rsidR="007E69DA" w:rsidRPr="007E69DA">
          <w:rPr>
            <w:rStyle w:val="a3"/>
            <w:i/>
          </w:rPr>
          <w:t>«</w:t>
        </w:r>
        <w:r w:rsidRPr="007E69DA">
          <w:rPr>
            <w:rStyle w:val="a3"/>
            <w:i/>
          </w:rPr>
          <w:t>Российская газета</w:t>
        </w:r>
        <w:r w:rsidR="007E69DA" w:rsidRPr="007E69DA">
          <w:rPr>
            <w:rStyle w:val="a3"/>
            <w:i/>
          </w:rPr>
          <w:t>»</w:t>
        </w:r>
      </w:hyperlink>
    </w:p>
    <w:p w14:paraId="309D75C2" w14:textId="77777777" w:rsidR="00D44F8F" w:rsidRPr="007E69DA" w:rsidRDefault="005616CD" w:rsidP="00676D5F">
      <w:pPr>
        <w:numPr>
          <w:ilvl w:val="0"/>
          <w:numId w:val="25"/>
        </w:numPr>
        <w:rPr>
          <w:i/>
        </w:rPr>
      </w:pPr>
      <w:r w:rsidRPr="007E69DA">
        <w:rPr>
          <w:i/>
        </w:rPr>
        <w:t>С января следующего года получать страховые выплаты по старости и фиксированные доплаты к ним будут пенсионеры, которые работали по состоянию на 31 декабря 2024 года. Если же они трудились за пределами России, в случае увольнения должны будут сообщить об этом, подав заявление, выданное компетентными органами иностранного государства. Такой приказ Минтруда опубликовали на портале нормативно-правовых актов правительства 11 сентября</w:t>
      </w:r>
      <w:r w:rsidR="00285F94" w:rsidRPr="007E69DA">
        <w:rPr>
          <w:i/>
        </w:rPr>
        <w:t xml:space="preserve">, </w:t>
      </w:r>
      <w:hyperlink w:anchor="a6" w:history="1">
        <w:r w:rsidR="00285F94" w:rsidRPr="007E69DA">
          <w:rPr>
            <w:rStyle w:val="a3"/>
            <w:i/>
          </w:rPr>
          <w:t xml:space="preserve">передает </w:t>
        </w:r>
        <w:r w:rsidR="007E69DA" w:rsidRPr="007E69DA">
          <w:rPr>
            <w:rStyle w:val="a3"/>
            <w:i/>
          </w:rPr>
          <w:t>«</w:t>
        </w:r>
        <w:r w:rsidR="00285F94" w:rsidRPr="007E69DA">
          <w:rPr>
            <w:rStyle w:val="a3"/>
            <w:i/>
          </w:rPr>
          <w:t>Парламентская газета</w:t>
        </w:r>
        <w:r w:rsidR="007E69DA" w:rsidRPr="007E69DA">
          <w:rPr>
            <w:rStyle w:val="a3"/>
            <w:i/>
          </w:rPr>
          <w:t>»</w:t>
        </w:r>
      </w:hyperlink>
    </w:p>
    <w:p w14:paraId="23BB67D9" w14:textId="77777777" w:rsidR="00285F94" w:rsidRPr="007E69DA" w:rsidRDefault="00285F94" w:rsidP="00676D5F">
      <w:pPr>
        <w:numPr>
          <w:ilvl w:val="0"/>
          <w:numId w:val="25"/>
        </w:numPr>
        <w:rPr>
          <w:i/>
        </w:rPr>
      </w:pPr>
      <w:r w:rsidRPr="007E69DA">
        <w:rPr>
          <w:i/>
        </w:rPr>
        <w:t xml:space="preserve">В администрации президента начали рассматривать варианты оптимизации расходов на Социальный фонд, из которого россияне получают сегодня пенсии и </w:t>
      </w:r>
      <w:r w:rsidRPr="007E69DA">
        <w:rPr>
          <w:i/>
        </w:rPr>
        <w:lastRenderedPageBreak/>
        <w:t xml:space="preserve">все выплаты по льготам. Приведет ли экономия бюджетных денег к сокращению выплат по старости, инвалидности, декрету и многим другим, </w:t>
      </w:r>
      <w:hyperlink w:anchor="a7" w:history="1">
        <w:r w:rsidRPr="007E69DA">
          <w:rPr>
            <w:rStyle w:val="a3"/>
            <w:i/>
          </w:rPr>
          <w:t>выяснял NEWS.ru</w:t>
        </w:r>
      </w:hyperlink>
    </w:p>
    <w:p w14:paraId="678BB789" w14:textId="77777777" w:rsidR="00285F94" w:rsidRPr="007E69DA" w:rsidRDefault="00285F94" w:rsidP="00676D5F">
      <w:pPr>
        <w:numPr>
          <w:ilvl w:val="0"/>
          <w:numId w:val="25"/>
        </w:numPr>
        <w:rPr>
          <w:i/>
        </w:rPr>
      </w:pPr>
      <w:r w:rsidRPr="007E69DA">
        <w:rPr>
          <w:i/>
        </w:rPr>
        <w:t xml:space="preserve">Правительство подготовило проект положительного официального отзыва на депутатскую инициативу, которая наделяет совет директоров Банка России полномочием ежегодно определять перечень иностранных валют, которые могут быть внесены в оплату уставного капитала кредитных, страховых организаций и негосударственных пенсионных фондов. Идею поддержали Минфин, Минюст, Минэкономразвития и ЦБ, </w:t>
      </w:r>
      <w:hyperlink w:anchor="a8" w:history="1">
        <w:r w:rsidRPr="007E69DA">
          <w:rPr>
            <w:rStyle w:val="a3"/>
            <w:i/>
          </w:rPr>
          <w:t xml:space="preserve">сообщает </w:t>
        </w:r>
        <w:r w:rsidR="007E69DA" w:rsidRPr="007E69DA">
          <w:rPr>
            <w:rStyle w:val="a3"/>
            <w:i/>
          </w:rPr>
          <w:t>«</w:t>
        </w:r>
        <w:r w:rsidRPr="007E69DA">
          <w:rPr>
            <w:rStyle w:val="a3"/>
            <w:i/>
          </w:rPr>
          <w:t>Интерфакс</w:t>
        </w:r>
        <w:r w:rsidR="007E69DA" w:rsidRPr="007E69DA">
          <w:rPr>
            <w:rStyle w:val="a3"/>
            <w:i/>
          </w:rPr>
          <w:t>»</w:t>
        </w:r>
      </w:hyperlink>
    </w:p>
    <w:p w14:paraId="760CFC73" w14:textId="77777777" w:rsidR="00940029" w:rsidRPr="007E69DA" w:rsidRDefault="009D79CC" w:rsidP="00940029">
      <w:pPr>
        <w:pStyle w:val="10"/>
        <w:jc w:val="center"/>
      </w:pPr>
      <w:bookmarkStart w:id="6" w:name="_Toc173015209"/>
      <w:bookmarkStart w:id="7" w:name="_Toc177018988"/>
      <w:r w:rsidRPr="007E69DA">
        <w:t>Ци</w:t>
      </w:r>
      <w:r w:rsidR="00940029" w:rsidRPr="007E69DA">
        <w:t>таты дня</w:t>
      </w:r>
      <w:bookmarkEnd w:id="6"/>
      <w:bookmarkEnd w:id="7"/>
    </w:p>
    <w:p w14:paraId="6B3DC761" w14:textId="77777777" w:rsidR="00D44F8F" w:rsidRPr="007E69DA" w:rsidRDefault="00D44F8F" w:rsidP="003B3BAA">
      <w:pPr>
        <w:numPr>
          <w:ilvl w:val="0"/>
          <w:numId w:val="27"/>
        </w:numPr>
        <w:rPr>
          <w:i/>
        </w:rPr>
      </w:pPr>
      <w:r w:rsidRPr="007E69DA">
        <w:rPr>
          <w:i/>
        </w:rPr>
        <w:t xml:space="preserve">Сергей Беляков, президент НАПФ: </w:t>
      </w:r>
      <w:r w:rsidR="007E69DA" w:rsidRPr="007E69DA">
        <w:rPr>
          <w:i/>
        </w:rPr>
        <w:t>«</w:t>
      </w:r>
      <w:r w:rsidRPr="007E69DA">
        <w:rPr>
          <w:i/>
        </w:rPr>
        <w:t>Программа [долгосрочных сбережений] позволяет россиянам делать долгосрочные инвестиции без всяких рисков. Это способ без особых усилий создать себе финансовую подушку безопасности, накопить деньги на стратегические цели семьи или создать источник пассивного дохода. При этом участник программы получает поддержку государства в виде софинансирования, размер которого может составлять до 100% в год, а также налоговые льготы. Это действительно очень выгодное предложение, у которого нет аналогов на рынке</w:t>
      </w:r>
      <w:r w:rsidR="007E69DA" w:rsidRPr="007E69DA">
        <w:rPr>
          <w:i/>
        </w:rPr>
        <w:t>»</w:t>
      </w:r>
    </w:p>
    <w:p w14:paraId="3C16BAF7" w14:textId="77777777" w:rsidR="00D44F8F" w:rsidRPr="007E69DA" w:rsidRDefault="00D44F8F" w:rsidP="003B3BAA">
      <w:pPr>
        <w:numPr>
          <w:ilvl w:val="0"/>
          <w:numId w:val="27"/>
        </w:numPr>
        <w:rPr>
          <w:i/>
        </w:rPr>
      </w:pPr>
      <w:r w:rsidRPr="007E69DA">
        <w:rPr>
          <w:i/>
        </w:rPr>
        <w:t xml:space="preserve">Сергей Беляков, президент НАПФ: </w:t>
      </w:r>
      <w:r w:rsidR="007E69DA" w:rsidRPr="007E69DA">
        <w:rPr>
          <w:i/>
        </w:rPr>
        <w:t>«</w:t>
      </w:r>
      <w:r w:rsidRPr="007E69DA">
        <w:rPr>
          <w:i/>
        </w:rPr>
        <w:t>Мы искали решение как, оставаясь эффективным в разработке и эксплуатации этих систем, быть конкурентным и предоставлять услуги в соответствии с лучшими мировыми стандартами. Это был длительный путь, но фонды нашли российских разработчиков и смогли правильно сформулировать техническое задание, чтобы получить качественный продукт. Сейчас фактически все операции, которые осуществляют негосударственные пенсионные фонды, выполняются на отечественном ПО</w:t>
      </w:r>
      <w:r w:rsidR="007E69DA" w:rsidRPr="007E69DA">
        <w:rPr>
          <w:i/>
        </w:rPr>
        <w:t>»</w:t>
      </w:r>
    </w:p>
    <w:p w14:paraId="4F0F70C5" w14:textId="77777777" w:rsidR="00676D5F" w:rsidRPr="007E69DA" w:rsidRDefault="00FC2F29" w:rsidP="003B3BAA">
      <w:pPr>
        <w:numPr>
          <w:ilvl w:val="0"/>
          <w:numId w:val="27"/>
        </w:numPr>
        <w:rPr>
          <w:i/>
        </w:rPr>
      </w:pPr>
      <w:r w:rsidRPr="007E69DA">
        <w:rPr>
          <w:i/>
        </w:rPr>
        <w:t xml:space="preserve">Андрей Осипов, и.о. генерального директора ВТБ Пенсионный фонд: </w:t>
      </w:r>
      <w:r w:rsidR="007E69DA" w:rsidRPr="007E69DA">
        <w:rPr>
          <w:i/>
        </w:rPr>
        <w:t>«</w:t>
      </w:r>
      <w:r w:rsidRPr="007E69DA">
        <w:rPr>
          <w:i/>
        </w:rPr>
        <w:t>Сегодня для нас одним из важных стратегических приоритетов становится новая программа долгосрочных сбережений россиян. Уже более 280 тысяч человек заключили с нами такой договор и внесли на свой будущий капитал почти девять миллиардов рублей. Учитывая высокую ликвидность портфеля таких вложений, мы можем оперативно реагировать на изменения ситуации на рынке и динамику ставок. Это позволит нам обеспечить клиентам конкурентную доходность по итогам года</w:t>
      </w:r>
      <w:r w:rsidR="007E69DA" w:rsidRPr="007E69DA">
        <w:rPr>
          <w:i/>
        </w:rPr>
        <w:t>»</w:t>
      </w:r>
    </w:p>
    <w:p w14:paraId="1E6603A5" w14:textId="77777777" w:rsidR="00A0290C" w:rsidRPr="007E69D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E69DA">
        <w:rPr>
          <w:u w:val="single"/>
        </w:rPr>
        <w:lastRenderedPageBreak/>
        <w:t>ОГЛАВЛЕНИЕ</w:t>
      </w:r>
    </w:p>
    <w:p w14:paraId="594DBE01" w14:textId="7A4685F9" w:rsidR="007817E0" w:rsidRDefault="0006187D">
      <w:pPr>
        <w:pStyle w:val="12"/>
        <w:tabs>
          <w:tab w:val="right" w:leader="dot" w:pos="9061"/>
        </w:tabs>
        <w:rPr>
          <w:rFonts w:ascii="Calibri" w:hAnsi="Calibri"/>
          <w:b w:val="0"/>
          <w:noProof/>
          <w:kern w:val="2"/>
          <w:sz w:val="24"/>
        </w:rPr>
      </w:pPr>
      <w:r w:rsidRPr="007E69DA">
        <w:rPr>
          <w:caps/>
        </w:rPr>
        <w:fldChar w:fldCharType="begin"/>
      </w:r>
      <w:r w:rsidR="00310633" w:rsidRPr="007E69DA">
        <w:rPr>
          <w:caps/>
        </w:rPr>
        <w:instrText xml:space="preserve"> TOC \o "1-5" \h \z \u </w:instrText>
      </w:r>
      <w:r w:rsidRPr="007E69DA">
        <w:rPr>
          <w:caps/>
        </w:rPr>
        <w:fldChar w:fldCharType="separate"/>
      </w:r>
      <w:hyperlink w:anchor="_Toc177018987" w:history="1">
        <w:r w:rsidR="007817E0" w:rsidRPr="00800A48">
          <w:rPr>
            <w:rStyle w:val="a3"/>
            <w:noProof/>
          </w:rPr>
          <w:t>Темы</w:t>
        </w:r>
        <w:r w:rsidR="007817E0" w:rsidRPr="00800A48">
          <w:rPr>
            <w:rStyle w:val="a3"/>
            <w:rFonts w:ascii="Arial Rounded MT Bold" w:hAnsi="Arial Rounded MT Bold"/>
            <w:noProof/>
          </w:rPr>
          <w:t xml:space="preserve"> </w:t>
        </w:r>
        <w:r w:rsidR="007817E0" w:rsidRPr="00800A48">
          <w:rPr>
            <w:rStyle w:val="a3"/>
            <w:noProof/>
          </w:rPr>
          <w:t>дня</w:t>
        </w:r>
        <w:r w:rsidR="007817E0">
          <w:rPr>
            <w:noProof/>
            <w:webHidden/>
          </w:rPr>
          <w:tab/>
        </w:r>
        <w:r w:rsidR="007817E0">
          <w:rPr>
            <w:noProof/>
            <w:webHidden/>
          </w:rPr>
          <w:fldChar w:fldCharType="begin"/>
        </w:r>
        <w:r w:rsidR="007817E0">
          <w:rPr>
            <w:noProof/>
            <w:webHidden/>
          </w:rPr>
          <w:instrText xml:space="preserve"> PAGEREF _Toc177018987 \h </w:instrText>
        </w:r>
        <w:r w:rsidR="007817E0">
          <w:rPr>
            <w:noProof/>
            <w:webHidden/>
          </w:rPr>
        </w:r>
        <w:r w:rsidR="007817E0">
          <w:rPr>
            <w:noProof/>
            <w:webHidden/>
          </w:rPr>
          <w:fldChar w:fldCharType="separate"/>
        </w:r>
        <w:r w:rsidR="007817E0">
          <w:rPr>
            <w:noProof/>
            <w:webHidden/>
          </w:rPr>
          <w:t>2</w:t>
        </w:r>
        <w:r w:rsidR="007817E0">
          <w:rPr>
            <w:noProof/>
            <w:webHidden/>
          </w:rPr>
          <w:fldChar w:fldCharType="end"/>
        </w:r>
      </w:hyperlink>
    </w:p>
    <w:p w14:paraId="167F1604" w14:textId="348ED071" w:rsidR="007817E0" w:rsidRDefault="007817E0">
      <w:pPr>
        <w:pStyle w:val="12"/>
        <w:tabs>
          <w:tab w:val="right" w:leader="dot" w:pos="9061"/>
        </w:tabs>
        <w:rPr>
          <w:rFonts w:ascii="Calibri" w:hAnsi="Calibri"/>
          <w:b w:val="0"/>
          <w:noProof/>
          <w:kern w:val="2"/>
          <w:sz w:val="24"/>
        </w:rPr>
      </w:pPr>
      <w:hyperlink w:anchor="_Toc177018988" w:history="1">
        <w:r w:rsidRPr="00800A48">
          <w:rPr>
            <w:rStyle w:val="a3"/>
            <w:noProof/>
          </w:rPr>
          <w:t>Цитаты дня</w:t>
        </w:r>
        <w:r>
          <w:rPr>
            <w:noProof/>
            <w:webHidden/>
          </w:rPr>
          <w:tab/>
        </w:r>
        <w:r>
          <w:rPr>
            <w:noProof/>
            <w:webHidden/>
          </w:rPr>
          <w:fldChar w:fldCharType="begin"/>
        </w:r>
        <w:r>
          <w:rPr>
            <w:noProof/>
            <w:webHidden/>
          </w:rPr>
          <w:instrText xml:space="preserve"> PAGEREF _Toc177018988 \h </w:instrText>
        </w:r>
        <w:r>
          <w:rPr>
            <w:noProof/>
            <w:webHidden/>
          </w:rPr>
        </w:r>
        <w:r>
          <w:rPr>
            <w:noProof/>
            <w:webHidden/>
          </w:rPr>
          <w:fldChar w:fldCharType="separate"/>
        </w:r>
        <w:r>
          <w:rPr>
            <w:noProof/>
            <w:webHidden/>
          </w:rPr>
          <w:t>3</w:t>
        </w:r>
        <w:r>
          <w:rPr>
            <w:noProof/>
            <w:webHidden/>
          </w:rPr>
          <w:fldChar w:fldCharType="end"/>
        </w:r>
      </w:hyperlink>
    </w:p>
    <w:p w14:paraId="247C4F47" w14:textId="1ED74B5E" w:rsidR="007817E0" w:rsidRDefault="007817E0">
      <w:pPr>
        <w:pStyle w:val="12"/>
        <w:tabs>
          <w:tab w:val="right" w:leader="dot" w:pos="9061"/>
        </w:tabs>
        <w:rPr>
          <w:rFonts w:ascii="Calibri" w:hAnsi="Calibri"/>
          <w:b w:val="0"/>
          <w:noProof/>
          <w:kern w:val="2"/>
          <w:sz w:val="24"/>
        </w:rPr>
      </w:pPr>
      <w:hyperlink w:anchor="_Toc177018989" w:history="1">
        <w:r w:rsidRPr="00800A48">
          <w:rPr>
            <w:rStyle w:val="a3"/>
            <w:noProof/>
          </w:rPr>
          <w:t>НОВОСТИ ПЕНСИОННОЙ ОТРАСЛИ</w:t>
        </w:r>
        <w:r>
          <w:rPr>
            <w:noProof/>
            <w:webHidden/>
          </w:rPr>
          <w:tab/>
        </w:r>
        <w:r>
          <w:rPr>
            <w:noProof/>
            <w:webHidden/>
          </w:rPr>
          <w:fldChar w:fldCharType="begin"/>
        </w:r>
        <w:r>
          <w:rPr>
            <w:noProof/>
            <w:webHidden/>
          </w:rPr>
          <w:instrText xml:space="preserve"> PAGEREF _Toc177018989 \h </w:instrText>
        </w:r>
        <w:r>
          <w:rPr>
            <w:noProof/>
            <w:webHidden/>
          </w:rPr>
        </w:r>
        <w:r>
          <w:rPr>
            <w:noProof/>
            <w:webHidden/>
          </w:rPr>
          <w:fldChar w:fldCharType="separate"/>
        </w:r>
        <w:r>
          <w:rPr>
            <w:noProof/>
            <w:webHidden/>
          </w:rPr>
          <w:t>10</w:t>
        </w:r>
        <w:r>
          <w:rPr>
            <w:noProof/>
            <w:webHidden/>
          </w:rPr>
          <w:fldChar w:fldCharType="end"/>
        </w:r>
      </w:hyperlink>
    </w:p>
    <w:p w14:paraId="4FFA16A2" w14:textId="1C4DCAE2" w:rsidR="007817E0" w:rsidRDefault="007817E0">
      <w:pPr>
        <w:pStyle w:val="12"/>
        <w:tabs>
          <w:tab w:val="right" w:leader="dot" w:pos="9061"/>
        </w:tabs>
        <w:rPr>
          <w:rFonts w:ascii="Calibri" w:hAnsi="Calibri"/>
          <w:b w:val="0"/>
          <w:noProof/>
          <w:kern w:val="2"/>
          <w:sz w:val="24"/>
        </w:rPr>
      </w:pPr>
      <w:hyperlink w:anchor="_Toc177018990" w:history="1">
        <w:r w:rsidRPr="00800A48">
          <w:rPr>
            <w:rStyle w:val="a3"/>
            <w:noProof/>
          </w:rPr>
          <w:t>Новости отрасли НПФ</w:t>
        </w:r>
        <w:r>
          <w:rPr>
            <w:noProof/>
            <w:webHidden/>
          </w:rPr>
          <w:tab/>
        </w:r>
        <w:r>
          <w:rPr>
            <w:noProof/>
            <w:webHidden/>
          </w:rPr>
          <w:fldChar w:fldCharType="begin"/>
        </w:r>
        <w:r>
          <w:rPr>
            <w:noProof/>
            <w:webHidden/>
          </w:rPr>
          <w:instrText xml:space="preserve"> PAGEREF _Toc177018990 \h </w:instrText>
        </w:r>
        <w:r>
          <w:rPr>
            <w:noProof/>
            <w:webHidden/>
          </w:rPr>
        </w:r>
        <w:r>
          <w:rPr>
            <w:noProof/>
            <w:webHidden/>
          </w:rPr>
          <w:fldChar w:fldCharType="separate"/>
        </w:r>
        <w:r>
          <w:rPr>
            <w:noProof/>
            <w:webHidden/>
          </w:rPr>
          <w:t>10</w:t>
        </w:r>
        <w:r>
          <w:rPr>
            <w:noProof/>
            <w:webHidden/>
          </w:rPr>
          <w:fldChar w:fldCharType="end"/>
        </w:r>
      </w:hyperlink>
    </w:p>
    <w:p w14:paraId="48431566" w14:textId="4938E4FF" w:rsidR="007817E0" w:rsidRDefault="007817E0">
      <w:pPr>
        <w:pStyle w:val="21"/>
        <w:tabs>
          <w:tab w:val="right" w:leader="dot" w:pos="9061"/>
        </w:tabs>
        <w:rPr>
          <w:rFonts w:ascii="Calibri" w:hAnsi="Calibri"/>
          <w:noProof/>
          <w:kern w:val="2"/>
        </w:rPr>
      </w:pPr>
      <w:hyperlink w:anchor="_Toc177018991" w:history="1">
        <w:r w:rsidRPr="00800A48">
          <w:rPr>
            <w:rStyle w:val="a3"/>
            <w:noProof/>
          </w:rPr>
          <w:t>Российская газета, 11.09.2024, ВТБ стал лидером рынка НПФ по итогам первого полугодия</w:t>
        </w:r>
        <w:r>
          <w:rPr>
            <w:noProof/>
            <w:webHidden/>
          </w:rPr>
          <w:tab/>
        </w:r>
        <w:r>
          <w:rPr>
            <w:noProof/>
            <w:webHidden/>
          </w:rPr>
          <w:fldChar w:fldCharType="begin"/>
        </w:r>
        <w:r>
          <w:rPr>
            <w:noProof/>
            <w:webHidden/>
          </w:rPr>
          <w:instrText xml:space="preserve"> PAGEREF _Toc177018991 \h </w:instrText>
        </w:r>
        <w:r>
          <w:rPr>
            <w:noProof/>
            <w:webHidden/>
          </w:rPr>
        </w:r>
        <w:r>
          <w:rPr>
            <w:noProof/>
            <w:webHidden/>
          </w:rPr>
          <w:fldChar w:fldCharType="separate"/>
        </w:r>
        <w:r>
          <w:rPr>
            <w:noProof/>
            <w:webHidden/>
          </w:rPr>
          <w:t>10</w:t>
        </w:r>
        <w:r>
          <w:rPr>
            <w:noProof/>
            <w:webHidden/>
          </w:rPr>
          <w:fldChar w:fldCharType="end"/>
        </w:r>
      </w:hyperlink>
    </w:p>
    <w:p w14:paraId="5098CE02" w14:textId="7AF86594" w:rsidR="007817E0" w:rsidRDefault="007817E0">
      <w:pPr>
        <w:pStyle w:val="31"/>
        <w:rPr>
          <w:rFonts w:ascii="Calibri" w:hAnsi="Calibri"/>
          <w:kern w:val="2"/>
        </w:rPr>
      </w:pPr>
      <w:hyperlink w:anchor="_Toc177018992" w:history="1">
        <w:r w:rsidRPr="00800A48">
          <w:rPr>
            <w:rStyle w:val="a3"/>
          </w:rPr>
          <w:t>По данным отчета Банка России по основным показателям деятельности НПФ, ВТБ Пенсионный фонд стал лидером рынка. По итогам первого полугодия совокупные активы фонда составили 1,034 триллиона рублей, объем пенсионных накоплений превысил 902 миллиарда рублей, а объем пенсионных резервов - 112 миллиардов рублей. Более 10,5 миллиона человек доверили фонду формирование своих пенсионных средств и долгосрочных сбережений.</w:t>
        </w:r>
        <w:r>
          <w:rPr>
            <w:webHidden/>
          </w:rPr>
          <w:tab/>
        </w:r>
        <w:r>
          <w:rPr>
            <w:webHidden/>
          </w:rPr>
          <w:fldChar w:fldCharType="begin"/>
        </w:r>
        <w:r>
          <w:rPr>
            <w:webHidden/>
          </w:rPr>
          <w:instrText xml:space="preserve"> PAGEREF _Toc177018992 \h </w:instrText>
        </w:r>
        <w:r>
          <w:rPr>
            <w:webHidden/>
          </w:rPr>
        </w:r>
        <w:r>
          <w:rPr>
            <w:webHidden/>
          </w:rPr>
          <w:fldChar w:fldCharType="separate"/>
        </w:r>
        <w:r>
          <w:rPr>
            <w:webHidden/>
          </w:rPr>
          <w:t>10</w:t>
        </w:r>
        <w:r>
          <w:rPr>
            <w:webHidden/>
          </w:rPr>
          <w:fldChar w:fldCharType="end"/>
        </w:r>
      </w:hyperlink>
    </w:p>
    <w:p w14:paraId="11240868" w14:textId="527F2F08" w:rsidR="007817E0" w:rsidRDefault="007817E0">
      <w:pPr>
        <w:pStyle w:val="21"/>
        <w:tabs>
          <w:tab w:val="right" w:leader="dot" w:pos="9061"/>
        </w:tabs>
        <w:rPr>
          <w:rFonts w:ascii="Calibri" w:hAnsi="Calibri"/>
          <w:noProof/>
          <w:kern w:val="2"/>
        </w:rPr>
      </w:pPr>
      <w:hyperlink w:anchor="_Toc177018993" w:history="1">
        <w:r w:rsidRPr="00800A48">
          <w:rPr>
            <w:rStyle w:val="a3"/>
            <w:noProof/>
          </w:rPr>
          <w:t>РИА Новости, 11.09.2024, Названы лидеры рынка НПФ по итогам первых шести месяцев 2024 года</w:t>
        </w:r>
        <w:r>
          <w:rPr>
            <w:noProof/>
            <w:webHidden/>
          </w:rPr>
          <w:tab/>
        </w:r>
        <w:r>
          <w:rPr>
            <w:noProof/>
            <w:webHidden/>
          </w:rPr>
          <w:fldChar w:fldCharType="begin"/>
        </w:r>
        <w:r>
          <w:rPr>
            <w:noProof/>
            <w:webHidden/>
          </w:rPr>
          <w:instrText xml:space="preserve"> PAGEREF _Toc177018993 \h </w:instrText>
        </w:r>
        <w:r>
          <w:rPr>
            <w:noProof/>
            <w:webHidden/>
          </w:rPr>
        </w:r>
        <w:r>
          <w:rPr>
            <w:noProof/>
            <w:webHidden/>
          </w:rPr>
          <w:fldChar w:fldCharType="separate"/>
        </w:r>
        <w:r>
          <w:rPr>
            <w:noProof/>
            <w:webHidden/>
          </w:rPr>
          <w:t>11</w:t>
        </w:r>
        <w:r>
          <w:rPr>
            <w:noProof/>
            <w:webHidden/>
          </w:rPr>
          <w:fldChar w:fldCharType="end"/>
        </w:r>
      </w:hyperlink>
    </w:p>
    <w:p w14:paraId="2E6343EA" w14:textId="0E79AB8D" w:rsidR="007817E0" w:rsidRDefault="007817E0">
      <w:pPr>
        <w:pStyle w:val="31"/>
        <w:rPr>
          <w:rFonts w:ascii="Calibri" w:hAnsi="Calibri"/>
          <w:kern w:val="2"/>
        </w:rPr>
      </w:pPr>
      <w:hyperlink w:anchor="_Toc177018994" w:history="1">
        <w:r w:rsidRPr="00800A48">
          <w:rPr>
            <w:rStyle w:val="a3"/>
          </w:rPr>
          <w:t>По данным отчета Банка России по основным показателям деятельности НПФ на 30 июня, первое место занял ВТБ с совокупными активами фонда 1,03 триллиона рублей, сообщает пресс-служба банка.</w:t>
        </w:r>
        <w:r>
          <w:rPr>
            <w:webHidden/>
          </w:rPr>
          <w:tab/>
        </w:r>
        <w:r>
          <w:rPr>
            <w:webHidden/>
          </w:rPr>
          <w:fldChar w:fldCharType="begin"/>
        </w:r>
        <w:r>
          <w:rPr>
            <w:webHidden/>
          </w:rPr>
          <w:instrText xml:space="preserve"> PAGEREF _Toc177018994 \h </w:instrText>
        </w:r>
        <w:r>
          <w:rPr>
            <w:webHidden/>
          </w:rPr>
        </w:r>
        <w:r>
          <w:rPr>
            <w:webHidden/>
          </w:rPr>
          <w:fldChar w:fldCharType="separate"/>
        </w:r>
        <w:r>
          <w:rPr>
            <w:webHidden/>
          </w:rPr>
          <w:t>11</w:t>
        </w:r>
        <w:r>
          <w:rPr>
            <w:webHidden/>
          </w:rPr>
          <w:fldChar w:fldCharType="end"/>
        </w:r>
      </w:hyperlink>
    </w:p>
    <w:p w14:paraId="31314273" w14:textId="41C88EEC" w:rsidR="007817E0" w:rsidRDefault="007817E0">
      <w:pPr>
        <w:pStyle w:val="21"/>
        <w:tabs>
          <w:tab w:val="right" w:leader="dot" w:pos="9061"/>
        </w:tabs>
        <w:rPr>
          <w:rFonts w:ascii="Calibri" w:hAnsi="Calibri"/>
          <w:noProof/>
          <w:kern w:val="2"/>
        </w:rPr>
      </w:pPr>
      <w:hyperlink w:anchor="_Toc177018995" w:history="1">
        <w:r w:rsidRPr="00800A48">
          <w:rPr>
            <w:rStyle w:val="a3"/>
            <w:noProof/>
          </w:rPr>
          <w:t>Пенсия.pro, 11.09.2024, Два НПФ группы компаний «Регион» прошли стресс-тестирование ЦБ</w:t>
        </w:r>
        <w:r>
          <w:rPr>
            <w:noProof/>
            <w:webHidden/>
          </w:rPr>
          <w:tab/>
        </w:r>
        <w:r>
          <w:rPr>
            <w:noProof/>
            <w:webHidden/>
          </w:rPr>
          <w:fldChar w:fldCharType="begin"/>
        </w:r>
        <w:r>
          <w:rPr>
            <w:noProof/>
            <w:webHidden/>
          </w:rPr>
          <w:instrText xml:space="preserve"> PAGEREF _Toc177018995 \h </w:instrText>
        </w:r>
        <w:r>
          <w:rPr>
            <w:noProof/>
            <w:webHidden/>
          </w:rPr>
        </w:r>
        <w:r>
          <w:rPr>
            <w:noProof/>
            <w:webHidden/>
          </w:rPr>
          <w:fldChar w:fldCharType="separate"/>
        </w:r>
        <w:r>
          <w:rPr>
            <w:noProof/>
            <w:webHidden/>
          </w:rPr>
          <w:t>11</w:t>
        </w:r>
        <w:r>
          <w:rPr>
            <w:noProof/>
            <w:webHidden/>
          </w:rPr>
          <w:fldChar w:fldCharType="end"/>
        </w:r>
      </w:hyperlink>
    </w:p>
    <w:p w14:paraId="49CEF278" w14:textId="30BAD830" w:rsidR="007817E0" w:rsidRDefault="007817E0">
      <w:pPr>
        <w:pStyle w:val="31"/>
        <w:rPr>
          <w:rFonts w:ascii="Calibri" w:hAnsi="Calibri"/>
          <w:kern w:val="2"/>
        </w:rPr>
      </w:pPr>
      <w:hyperlink w:anchor="_Toc177018996" w:history="1">
        <w:r w:rsidRPr="00800A48">
          <w:rPr>
            <w:rStyle w:val="a3"/>
          </w:rPr>
          <w:t>Два негосударственных пенсионных фонда из группы «Регион» — «Будущее» и «Эволюция» — прошли квартальное стресс-тестирование Банка России. Таким образом эти НПФ, с точки зрения ЦБ, доказали свою финансовую состоятельность. Фонд «Будущее» показал результат 100 %, «Эволюция» — 99,93 % при минимально возможном пороге в 75 %.</w:t>
        </w:r>
        <w:r>
          <w:rPr>
            <w:webHidden/>
          </w:rPr>
          <w:tab/>
        </w:r>
        <w:r>
          <w:rPr>
            <w:webHidden/>
          </w:rPr>
          <w:fldChar w:fldCharType="begin"/>
        </w:r>
        <w:r>
          <w:rPr>
            <w:webHidden/>
          </w:rPr>
          <w:instrText xml:space="preserve"> PAGEREF _Toc177018996 \h </w:instrText>
        </w:r>
        <w:r>
          <w:rPr>
            <w:webHidden/>
          </w:rPr>
        </w:r>
        <w:r>
          <w:rPr>
            <w:webHidden/>
          </w:rPr>
          <w:fldChar w:fldCharType="separate"/>
        </w:r>
        <w:r>
          <w:rPr>
            <w:webHidden/>
          </w:rPr>
          <w:t>11</w:t>
        </w:r>
        <w:r>
          <w:rPr>
            <w:webHidden/>
          </w:rPr>
          <w:fldChar w:fldCharType="end"/>
        </w:r>
      </w:hyperlink>
    </w:p>
    <w:p w14:paraId="2338C461" w14:textId="2C36F107" w:rsidR="007817E0" w:rsidRDefault="007817E0">
      <w:pPr>
        <w:pStyle w:val="21"/>
        <w:tabs>
          <w:tab w:val="right" w:leader="dot" w:pos="9061"/>
        </w:tabs>
        <w:rPr>
          <w:rFonts w:ascii="Calibri" w:hAnsi="Calibri"/>
          <w:noProof/>
          <w:kern w:val="2"/>
        </w:rPr>
      </w:pPr>
      <w:hyperlink w:anchor="_Toc177018997" w:history="1">
        <w:r w:rsidRPr="00800A48">
          <w:rPr>
            <w:rStyle w:val="a3"/>
            <w:noProof/>
          </w:rPr>
          <w:t>Ваш Пенсионный Брокер, 11.09.2024, О государственной регистрации отчета об итогах выпуска обыкновенных акций АО «НПФ Совкомбанк»</w:t>
        </w:r>
        <w:r>
          <w:rPr>
            <w:noProof/>
            <w:webHidden/>
          </w:rPr>
          <w:tab/>
        </w:r>
        <w:r>
          <w:rPr>
            <w:noProof/>
            <w:webHidden/>
          </w:rPr>
          <w:fldChar w:fldCharType="begin"/>
        </w:r>
        <w:r>
          <w:rPr>
            <w:noProof/>
            <w:webHidden/>
          </w:rPr>
          <w:instrText xml:space="preserve"> PAGEREF _Toc177018997 \h </w:instrText>
        </w:r>
        <w:r>
          <w:rPr>
            <w:noProof/>
            <w:webHidden/>
          </w:rPr>
        </w:r>
        <w:r>
          <w:rPr>
            <w:noProof/>
            <w:webHidden/>
          </w:rPr>
          <w:fldChar w:fldCharType="separate"/>
        </w:r>
        <w:r>
          <w:rPr>
            <w:noProof/>
            <w:webHidden/>
          </w:rPr>
          <w:t>12</w:t>
        </w:r>
        <w:r>
          <w:rPr>
            <w:noProof/>
            <w:webHidden/>
          </w:rPr>
          <w:fldChar w:fldCharType="end"/>
        </w:r>
      </w:hyperlink>
    </w:p>
    <w:p w14:paraId="53D28E76" w14:textId="6969E1CB" w:rsidR="007817E0" w:rsidRDefault="007817E0">
      <w:pPr>
        <w:pStyle w:val="31"/>
        <w:rPr>
          <w:rFonts w:ascii="Calibri" w:hAnsi="Calibri"/>
          <w:kern w:val="2"/>
        </w:rPr>
      </w:pPr>
      <w:hyperlink w:anchor="_Toc177018998" w:history="1">
        <w:r w:rsidRPr="00800A48">
          <w:rPr>
            <w:rStyle w:val="a3"/>
          </w:rPr>
          <w:t>Банк России 09.09.2024 принял решение о государственной регистрации отчета об итогах выпуска обыкновенных акций Акционерного общества «Негосударственный пенсионный фонд Совкомбанк» (г. Москва), размещенных путем приобретения акций единственным учредителем акционерного общества, регистрационный номер выпуска 1-01-16842-А.</w:t>
        </w:r>
        <w:r>
          <w:rPr>
            <w:webHidden/>
          </w:rPr>
          <w:tab/>
        </w:r>
        <w:r>
          <w:rPr>
            <w:webHidden/>
          </w:rPr>
          <w:fldChar w:fldCharType="begin"/>
        </w:r>
        <w:r>
          <w:rPr>
            <w:webHidden/>
          </w:rPr>
          <w:instrText xml:space="preserve"> PAGEREF _Toc177018998 \h </w:instrText>
        </w:r>
        <w:r>
          <w:rPr>
            <w:webHidden/>
          </w:rPr>
        </w:r>
        <w:r>
          <w:rPr>
            <w:webHidden/>
          </w:rPr>
          <w:fldChar w:fldCharType="separate"/>
        </w:r>
        <w:r>
          <w:rPr>
            <w:webHidden/>
          </w:rPr>
          <w:t>12</w:t>
        </w:r>
        <w:r>
          <w:rPr>
            <w:webHidden/>
          </w:rPr>
          <w:fldChar w:fldCharType="end"/>
        </w:r>
      </w:hyperlink>
    </w:p>
    <w:p w14:paraId="4FB01ACF" w14:textId="4F587C86" w:rsidR="007817E0" w:rsidRDefault="007817E0">
      <w:pPr>
        <w:pStyle w:val="21"/>
        <w:tabs>
          <w:tab w:val="right" w:leader="dot" w:pos="9061"/>
        </w:tabs>
        <w:rPr>
          <w:rFonts w:ascii="Calibri" w:hAnsi="Calibri"/>
          <w:noProof/>
          <w:kern w:val="2"/>
        </w:rPr>
      </w:pPr>
      <w:hyperlink w:anchor="_Toc177018999" w:history="1">
        <w:r w:rsidRPr="00800A48">
          <w:rPr>
            <w:rStyle w:val="a3"/>
            <w:noProof/>
          </w:rPr>
          <w:t>Ваш Пенсионный Брокер, 11.09.2024, НПФ Эволюция успешно прошёл стресс-тестирование на финансовую устойчивость</w:t>
        </w:r>
        <w:r>
          <w:rPr>
            <w:noProof/>
            <w:webHidden/>
          </w:rPr>
          <w:tab/>
        </w:r>
        <w:r>
          <w:rPr>
            <w:noProof/>
            <w:webHidden/>
          </w:rPr>
          <w:fldChar w:fldCharType="begin"/>
        </w:r>
        <w:r>
          <w:rPr>
            <w:noProof/>
            <w:webHidden/>
          </w:rPr>
          <w:instrText xml:space="preserve"> PAGEREF _Toc177018999 \h </w:instrText>
        </w:r>
        <w:r>
          <w:rPr>
            <w:noProof/>
            <w:webHidden/>
          </w:rPr>
        </w:r>
        <w:r>
          <w:rPr>
            <w:noProof/>
            <w:webHidden/>
          </w:rPr>
          <w:fldChar w:fldCharType="separate"/>
        </w:r>
        <w:r>
          <w:rPr>
            <w:noProof/>
            <w:webHidden/>
          </w:rPr>
          <w:t>12</w:t>
        </w:r>
        <w:r>
          <w:rPr>
            <w:noProof/>
            <w:webHidden/>
          </w:rPr>
          <w:fldChar w:fldCharType="end"/>
        </w:r>
      </w:hyperlink>
    </w:p>
    <w:p w14:paraId="32015E27" w14:textId="3AFF24A2" w:rsidR="007817E0" w:rsidRDefault="007817E0">
      <w:pPr>
        <w:pStyle w:val="31"/>
        <w:rPr>
          <w:rFonts w:ascii="Calibri" w:hAnsi="Calibri"/>
          <w:kern w:val="2"/>
        </w:rPr>
      </w:pPr>
      <w:hyperlink w:anchor="_Toc177019000" w:history="1">
        <w:r w:rsidRPr="00800A48">
          <w:rPr>
            <w:rStyle w:val="a3"/>
          </w:rPr>
          <w:t>По итогам второго квартала 2024 года НПФ Эволюция успешно прошел стресс-тестирование Банка России. Результаты свидетельствуют о способности фонда исполнять свои обязательства перед клиентами в жёстких кризисных условиях в 99,93% проведённых испытаний, что значительно превышает минимальный требуемый порог.</w:t>
        </w:r>
        <w:r>
          <w:rPr>
            <w:webHidden/>
          </w:rPr>
          <w:tab/>
        </w:r>
        <w:r>
          <w:rPr>
            <w:webHidden/>
          </w:rPr>
          <w:fldChar w:fldCharType="begin"/>
        </w:r>
        <w:r>
          <w:rPr>
            <w:webHidden/>
          </w:rPr>
          <w:instrText xml:space="preserve"> PAGEREF _Toc177019000 \h </w:instrText>
        </w:r>
        <w:r>
          <w:rPr>
            <w:webHidden/>
          </w:rPr>
        </w:r>
        <w:r>
          <w:rPr>
            <w:webHidden/>
          </w:rPr>
          <w:fldChar w:fldCharType="separate"/>
        </w:r>
        <w:r>
          <w:rPr>
            <w:webHidden/>
          </w:rPr>
          <w:t>12</w:t>
        </w:r>
        <w:r>
          <w:rPr>
            <w:webHidden/>
          </w:rPr>
          <w:fldChar w:fldCharType="end"/>
        </w:r>
      </w:hyperlink>
    </w:p>
    <w:p w14:paraId="7985C7AB" w14:textId="54480D38" w:rsidR="007817E0" w:rsidRDefault="007817E0">
      <w:pPr>
        <w:pStyle w:val="12"/>
        <w:tabs>
          <w:tab w:val="right" w:leader="dot" w:pos="9061"/>
        </w:tabs>
        <w:rPr>
          <w:rFonts w:ascii="Calibri" w:hAnsi="Calibri"/>
          <w:b w:val="0"/>
          <w:noProof/>
          <w:kern w:val="2"/>
          <w:sz w:val="24"/>
        </w:rPr>
      </w:pPr>
      <w:hyperlink w:anchor="_Toc177019001" w:history="1">
        <w:r w:rsidRPr="00800A4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_Toc177019001 \h </w:instrText>
        </w:r>
        <w:r>
          <w:rPr>
            <w:noProof/>
            <w:webHidden/>
          </w:rPr>
        </w:r>
        <w:r>
          <w:rPr>
            <w:noProof/>
            <w:webHidden/>
          </w:rPr>
          <w:fldChar w:fldCharType="separate"/>
        </w:r>
        <w:r>
          <w:rPr>
            <w:noProof/>
            <w:webHidden/>
          </w:rPr>
          <w:t>13</w:t>
        </w:r>
        <w:r>
          <w:rPr>
            <w:noProof/>
            <w:webHidden/>
          </w:rPr>
          <w:fldChar w:fldCharType="end"/>
        </w:r>
      </w:hyperlink>
    </w:p>
    <w:p w14:paraId="1C49F298" w14:textId="603B44AF" w:rsidR="007817E0" w:rsidRDefault="007817E0">
      <w:pPr>
        <w:pStyle w:val="21"/>
        <w:tabs>
          <w:tab w:val="right" w:leader="dot" w:pos="9061"/>
        </w:tabs>
        <w:rPr>
          <w:rFonts w:ascii="Calibri" w:hAnsi="Calibri"/>
          <w:noProof/>
          <w:kern w:val="2"/>
        </w:rPr>
      </w:pPr>
      <w:hyperlink w:anchor="_Toc177019002" w:history="1">
        <w:r w:rsidRPr="00800A48">
          <w:rPr>
            <w:rStyle w:val="a3"/>
            <w:noProof/>
          </w:rPr>
          <w:t>СенатИнформ, 11.09.2024, В СФ не исключают, что программы долгосрочных сбережений будут не только у НПФ</w:t>
        </w:r>
        <w:r>
          <w:rPr>
            <w:noProof/>
            <w:webHidden/>
          </w:rPr>
          <w:tab/>
        </w:r>
        <w:r>
          <w:rPr>
            <w:noProof/>
            <w:webHidden/>
          </w:rPr>
          <w:fldChar w:fldCharType="begin"/>
        </w:r>
        <w:r>
          <w:rPr>
            <w:noProof/>
            <w:webHidden/>
          </w:rPr>
          <w:instrText xml:space="preserve"> PAGEREF _Toc177019002 \h </w:instrText>
        </w:r>
        <w:r>
          <w:rPr>
            <w:noProof/>
            <w:webHidden/>
          </w:rPr>
        </w:r>
        <w:r>
          <w:rPr>
            <w:noProof/>
            <w:webHidden/>
          </w:rPr>
          <w:fldChar w:fldCharType="separate"/>
        </w:r>
        <w:r>
          <w:rPr>
            <w:noProof/>
            <w:webHidden/>
          </w:rPr>
          <w:t>13</w:t>
        </w:r>
        <w:r>
          <w:rPr>
            <w:noProof/>
            <w:webHidden/>
          </w:rPr>
          <w:fldChar w:fldCharType="end"/>
        </w:r>
      </w:hyperlink>
    </w:p>
    <w:p w14:paraId="5BEC7447" w14:textId="2D3FA808" w:rsidR="007817E0" w:rsidRDefault="007817E0">
      <w:pPr>
        <w:pStyle w:val="31"/>
        <w:rPr>
          <w:rFonts w:ascii="Calibri" w:hAnsi="Calibri"/>
          <w:kern w:val="2"/>
        </w:rPr>
      </w:pPr>
      <w:hyperlink w:anchor="_Toc177019003" w:history="1">
        <w:r w:rsidRPr="00800A48">
          <w:rPr>
            <w:rStyle w:val="a3"/>
          </w:rPr>
          <w:t>Теоретически программы долгосрочных сбережений в будущем могли бы запускать не только негосударственные пенсионные фонды (НПФ), но и банки, страховые организации, крупные компании. Но надо посмотреть, насколько будет защищён человек в случае такого расширения проекта. Об этом в интервью телеканалу «Вместе-РФ» сказал первый зампредседателя Комитета СФ по бюджету и финансовым рынкам Николай Любимов.</w:t>
        </w:r>
        <w:r>
          <w:rPr>
            <w:webHidden/>
          </w:rPr>
          <w:tab/>
        </w:r>
        <w:r>
          <w:rPr>
            <w:webHidden/>
          </w:rPr>
          <w:fldChar w:fldCharType="begin"/>
        </w:r>
        <w:r>
          <w:rPr>
            <w:webHidden/>
          </w:rPr>
          <w:instrText xml:space="preserve"> PAGEREF _Toc177019003 \h </w:instrText>
        </w:r>
        <w:r>
          <w:rPr>
            <w:webHidden/>
          </w:rPr>
        </w:r>
        <w:r>
          <w:rPr>
            <w:webHidden/>
          </w:rPr>
          <w:fldChar w:fldCharType="separate"/>
        </w:r>
        <w:r>
          <w:rPr>
            <w:webHidden/>
          </w:rPr>
          <w:t>13</w:t>
        </w:r>
        <w:r>
          <w:rPr>
            <w:webHidden/>
          </w:rPr>
          <w:fldChar w:fldCharType="end"/>
        </w:r>
      </w:hyperlink>
    </w:p>
    <w:p w14:paraId="1935B770" w14:textId="5C298F8B" w:rsidR="007817E0" w:rsidRDefault="007817E0">
      <w:pPr>
        <w:pStyle w:val="21"/>
        <w:tabs>
          <w:tab w:val="right" w:leader="dot" w:pos="9061"/>
        </w:tabs>
        <w:rPr>
          <w:rFonts w:ascii="Calibri" w:hAnsi="Calibri"/>
          <w:noProof/>
          <w:kern w:val="2"/>
        </w:rPr>
      </w:pPr>
      <w:hyperlink w:anchor="_Toc177019004" w:history="1">
        <w:r w:rsidRPr="00800A48">
          <w:rPr>
            <w:rStyle w:val="a3"/>
            <w:noProof/>
          </w:rPr>
          <w:t>НАПФ, 11.09.2024, Президент НАПФ рассказал о роли ПДС в усилении технологического суверенитета страны</w:t>
        </w:r>
        <w:r>
          <w:rPr>
            <w:noProof/>
            <w:webHidden/>
          </w:rPr>
          <w:tab/>
        </w:r>
        <w:r>
          <w:rPr>
            <w:noProof/>
            <w:webHidden/>
          </w:rPr>
          <w:fldChar w:fldCharType="begin"/>
        </w:r>
        <w:r>
          <w:rPr>
            <w:noProof/>
            <w:webHidden/>
          </w:rPr>
          <w:instrText xml:space="preserve"> PAGEREF _Toc177019004 \h </w:instrText>
        </w:r>
        <w:r>
          <w:rPr>
            <w:noProof/>
            <w:webHidden/>
          </w:rPr>
        </w:r>
        <w:r>
          <w:rPr>
            <w:noProof/>
            <w:webHidden/>
          </w:rPr>
          <w:fldChar w:fldCharType="separate"/>
        </w:r>
        <w:r>
          <w:rPr>
            <w:noProof/>
            <w:webHidden/>
          </w:rPr>
          <w:t>14</w:t>
        </w:r>
        <w:r>
          <w:rPr>
            <w:noProof/>
            <w:webHidden/>
          </w:rPr>
          <w:fldChar w:fldCharType="end"/>
        </w:r>
      </w:hyperlink>
    </w:p>
    <w:p w14:paraId="3CCB0FE4" w14:textId="4453A5D6" w:rsidR="007817E0" w:rsidRDefault="007817E0">
      <w:pPr>
        <w:pStyle w:val="31"/>
        <w:rPr>
          <w:rFonts w:ascii="Calibri" w:hAnsi="Calibri"/>
          <w:kern w:val="2"/>
        </w:rPr>
      </w:pPr>
      <w:hyperlink w:anchor="_Toc177019005" w:history="1">
        <w:r w:rsidRPr="00800A48">
          <w:rPr>
            <w:rStyle w:val="a3"/>
          </w:rPr>
          <w:t>Президент НАПФ Сергей Беляков принял участие в 14-ом Международном ПЛАС-Форуме «Платежный бизнес и денежное обращение-2024». Он отметил, что усиление технологического суверенитета страны - это масштабная комплексная задача, которая объединяет всех игроков финансового рынка. В частности, одно из направлений инвестиций негосударственных пенсионных фондов - это технологии, необходимые для обеспечения безопасности и эффективности работы банковского сектора.</w:t>
        </w:r>
        <w:r>
          <w:rPr>
            <w:webHidden/>
          </w:rPr>
          <w:tab/>
        </w:r>
        <w:r>
          <w:rPr>
            <w:webHidden/>
          </w:rPr>
          <w:fldChar w:fldCharType="begin"/>
        </w:r>
        <w:r>
          <w:rPr>
            <w:webHidden/>
          </w:rPr>
          <w:instrText xml:space="preserve"> PAGEREF _Toc177019005 \h </w:instrText>
        </w:r>
        <w:r>
          <w:rPr>
            <w:webHidden/>
          </w:rPr>
        </w:r>
        <w:r>
          <w:rPr>
            <w:webHidden/>
          </w:rPr>
          <w:fldChar w:fldCharType="separate"/>
        </w:r>
        <w:r>
          <w:rPr>
            <w:webHidden/>
          </w:rPr>
          <w:t>14</w:t>
        </w:r>
        <w:r>
          <w:rPr>
            <w:webHidden/>
          </w:rPr>
          <w:fldChar w:fldCharType="end"/>
        </w:r>
      </w:hyperlink>
    </w:p>
    <w:p w14:paraId="552D6D40" w14:textId="210829ED" w:rsidR="007817E0" w:rsidRDefault="007817E0">
      <w:pPr>
        <w:pStyle w:val="21"/>
        <w:tabs>
          <w:tab w:val="right" w:leader="dot" w:pos="9061"/>
        </w:tabs>
        <w:rPr>
          <w:rFonts w:ascii="Calibri" w:hAnsi="Calibri"/>
          <w:noProof/>
          <w:kern w:val="2"/>
        </w:rPr>
      </w:pPr>
      <w:hyperlink w:anchor="_Toc177019006" w:history="1">
        <w:r w:rsidRPr="00800A48">
          <w:rPr>
            <w:rStyle w:val="a3"/>
            <w:noProof/>
          </w:rPr>
          <w:t>РИА Калмыкия, 11.09.2024, Программа долгосрочных сбережений: как перевести пенсионные накопления на свой счет?</w:t>
        </w:r>
        <w:r>
          <w:rPr>
            <w:noProof/>
            <w:webHidden/>
          </w:rPr>
          <w:tab/>
        </w:r>
        <w:r>
          <w:rPr>
            <w:noProof/>
            <w:webHidden/>
          </w:rPr>
          <w:fldChar w:fldCharType="begin"/>
        </w:r>
        <w:r>
          <w:rPr>
            <w:noProof/>
            <w:webHidden/>
          </w:rPr>
          <w:instrText xml:space="preserve"> PAGEREF _Toc177019006 \h </w:instrText>
        </w:r>
        <w:r>
          <w:rPr>
            <w:noProof/>
            <w:webHidden/>
          </w:rPr>
        </w:r>
        <w:r>
          <w:rPr>
            <w:noProof/>
            <w:webHidden/>
          </w:rPr>
          <w:fldChar w:fldCharType="separate"/>
        </w:r>
        <w:r>
          <w:rPr>
            <w:noProof/>
            <w:webHidden/>
          </w:rPr>
          <w:t>16</w:t>
        </w:r>
        <w:r>
          <w:rPr>
            <w:noProof/>
            <w:webHidden/>
          </w:rPr>
          <w:fldChar w:fldCharType="end"/>
        </w:r>
      </w:hyperlink>
    </w:p>
    <w:p w14:paraId="4AC51EC5" w14:textId="67454590" w:rsidR="007817E0" w:rsidRDefault="007817E0">
      <w:pPr>
        <w:pStyle w:val="31"/>
        <w:rPr>
          <w:rFonts w:ascii="Calibri" w:hAnsi="Calibri"/>
          <w:kern w:val="2"/>
        </w:rPr>
      </w:pPr>
      <w:hyperlink w:anchor="_Toc177019007" w:history="1">
        <w:r w:rsidRPr="00800A48">
          <w:rPr>
            <w:rStyle w:val="a3"/>
          </w:rPr>
          <w:t>Минфин России выпустил напоминание о том, что начиная с этого года россияне могут перевести накопительную часть пенсии на свой счет в программе долгосрочных сбережений (ПДС). Для этого нужно заключить договор с любым негосударственным пенсионным фондом (НПС) из числа операторов этой программы.</w:t>
        </w:r>
        <w:r>
          <w:rPr>
            <w:webHidden/>
          </w:rPr>
          <w:tab/>
        </w:r>
        <w:r>
          <w:rPr>
            <w:webHidden/>
          </w:rPr>
          <w:fldChar w:fldCharType="begin"/>
        </w:r>
        <w:r>
          <w:rPr>
            <w:webHidden/>
          </w:rPr>
          <w:instrText xml:space="preserve"> PAGEREF _Toc177019007 \h </w:instrText>
        </w:r>
        <w:r>
          <w:rPr>
            <w:webHidden/>
          </w:rPr>
        </w:r>
        <w:r>
          <w:rPr>
            <w:webHidden/>
          </w:rPr>
          <w:fldChar w:fldCharType="separate"/>
        </w:r>
        <w:r>
          <w:rPr>
            <w:webHidden/>
          </w:rPr>
          <w:t>16</w:t>
        </w:r>
        <w:r>
          <w:rPr>
            <w:webHidden/>
          </w:rPr>
          <w:fldChar w:fldCharType="end"/>
        </w:r>
      </w:hyperlink>
    </w:p>
    <w:p w14:paraId="073A4256" w14:textId="118413CC" w:rsidR="007817E0" w:rsidRDefault="007817E0">
      <w:pPr>
        <w:pStyle w:val="21"/>
        <w:tabs>
          <w:tab w:val="right" w:leader="dot" w:pos="9061"/>
        </w:tabs>
        <w:rPr>
          <w:rFonts w:ascii="Calibri" w:hAnsi="Calibri"/>
          <w:noProof/>
          <w:kern w:val="2"/>
        </w:rPr>
      </w:pPr>
      <w:hyperlink w:anchor="_Toc177019008" w:history="1">
        <w:r w:rsidRPr="00800A48">
          <w:rPr>
            <w:rStyle w:val="a3"/>
            <w:noProof/>
          </w:rPr>
          <w:t>Местное время (Нижневартовск), 11.09.2024, Копилка для дополнительного дохода</w:t>
        </w:r>
        <w:r>
          <w:rPr>
            <w:noProof/>
            <w:webHidden/>
          </w:rPr>
          <w:tab/>
        </w:r>
        <w:r>
          <w:rPr>
            <w:noProof/>
            <w:webHidden/>
          </w:rPr>
          <w:fldChar w:fldCharType="begin"/>
        </w:r>
        <w:r>
          <w:rPr>
            <w:noProof/>
            <w:webHidden/>
          </w:rPr>
          <w:instrText xml:space="preserve"> PAGEREF _Toc177019008 \h </w:instrText>
        </w:r>
        <w:r>
          <w:rPr>
            <w:noProof/>
            <w:webHidden/>
          </w:rPr>
        </w:r>
        <w:r>
          <w:rPr>
            <w:noProof/>
            <w:webHidden/>
          </w:rPr>
          <w:fldChar w:fldCharType="separate"/>
        </w:r>
        <w:r>
          <w:rPr>
            <w:noProof/>
            <w:webHidden/>
          </w:rPr>
          <w:t>17</w:t>
        </w:r>
        <w:r>
          <w:rPr>
            <w:noProof/>
            <w:webHidden/>
          </w:rPr>
          <w:fldChar w:fldCharType="end"/>
        </w:r>
      </w:hyperlink>
    </w:p>
    <w:p w14:paraId="610F9DC1" w14:textId="786F8F00" w:rsidR="007817E0" w:rsidRDefault="007817E0">
      <w:pPr>
        <w:pStyle w:val="31"/>
        <w:rPr>
          <w:rFonts w:ascii="Calibri" w:hAnsi="Calibri"/>
          <w:kern w:val="2"/>
        </w:rPr>
      </w:pPr>
      <w:hyperlink w:anchor="_Toc177019009" w:history="1">
        <w:r w:rsidRPr="00800A48">
          <w:rPr>
            <w:rStyle w:val="a3"/>
          </w:rPr>
          <w:t>Инвестиционный продукт запустили в России в январе этого года по поручению президента РФ. Воспользоваться им может как молодежь, так и пенсионеры. Накануне в Ханты-Мансийске прошел семинар-совещание с участием представителей Минфина России и Национальной ассоциации негосударственных пенсионных фондов. Эксперты рассказали, как и на каких условиях работает сберегательная программа, что нужно сделать, чтобы с ее помощью создать собственную подушку безопасности или получить прибавку к пенсии в будущем.</w:t>
        </w:r>
        <w:r>
          <w:rPr>
            <w:webHidden/>
          </w:rPr>
          <w:tab/>
        </w:r>
        <w:r>
          <w:rPr>
            <w:webHidden/>
          </w:rPr>
          <w:fldChar w:fldCharType="begin"/>
        </w:r>
        <w:r>
          <w:rPr>
            <w:webHidden/>
          </w:rPr>
          <w:instrText xml:space="preserve"> PAGEREF _Toc177019009 \h </w:instrText>
        </w:r>
        <w:r>
          <w:rPr>
            <w:webHidden/>
          </w:rPr>
        </w:r>
        <w:r>
          <w:rPr>
            <w:webHidden/>
          </w:rPr>
          <w:fldChar w:fldCharType="separate"/>
        </w:r>
        <w:r>
          <w:rPr>
            <w:webHidden/>
          </w:rPr>
          <w:t>17</w:t>
        </w:r>
        <w:r>
          <w:rPr>
            <w:webHidden/>
          </w:rPr>
          <w:fldChar w:fldCharType="end"/>
        </w:r>
      </w:hyperlink>
    </w:p>
    <w:p w14:paraId="2F23DE04" w14:textId="1CAEBB64" w:rsidR="007817E0" w:rsidRDefault="007817E0">
      <w:pPr>
        <w:pStyle w:val="21"/>
        <w:tabs>
          <w:tab w:val="right" w:leader="dot" w:pos="9061"/>
        </w:tabs>
        <w:rPr>
          <w:rFonts w:ascii="Calibri" w:hAnsi="Calibri"/>
          <w:noProof/>
          <w:kern w:val="2"/>
        </w:rPr>
      </w:pPr>
      <w:hyperlink w:anchor="_Toc177019010" w:history="1">
        <w:r w:rsidRPr="00800A48">
          <w:rPr>
            <w:rStyle w:val="a3"/>
            <w:noProof/>
          </w:rPr>
          <w:t>Новости Югры, 11.09.2024, Вступить в программу долгосрочных сбережений может любой югорчанин старше 18 лет</w:t>
        </w:r>
        <w:r>
          <w:rPr>
            <w:noProof/>
            <w:webHidden/>
          </w:rPr>
          <w:tab/>
        </w:r>
        <w:r>
          <w:rPr>
            <w:noProof/>
            <w:webHidden/>
          </w:rPr>
          <w:fldChar w:fldCharType="begin"/>
        </w:r>
        <w:r>
          <w:rPr>
            <w:noProof/>
            <w:webHidden/>
          </w:rPr>
          <w:instrText xml:space="preserve"> PAGEREF _Toc177019010 \h </w:instrText>
        </w:r>
        <w:r>
          <w:rPr>
            <w:noProof/>
            <w:webHidden/>
          </w:rPr>
        </w:r>
        <w:r>
          <w:rPr>
            <w:noProof/>
            <w:webHidden/>
          </w:rPr>
          <w:fldChar w:fldCharType="separate"/>
        </w:r>
        <w:r>
          <w:rPr>
            <w:noProof/>
            <w:webHidden/>
          </w:rPr>
          <w:t>18</w:t>
        </w:r>
        <w:r>
          <w:rPr>
            <w:noProof/>
            <w:webHidden/>
          </w:rPr>
          <w:fldChar w:fldCharType="end"/>
        </w:r>
      </w:hyperlink>
    </w:p>
    <w:p w14:paraId="0E08FE52" w14:textId="23158138" w:rsidR="007817E0" w:rsidRDefault="007817E0">
      <w:pPr>
        <w:pStyle w:val="31"/>
        <w:rPr>
          <w:rFonts w:ascii="Calibri" w:hAnsi="Calibri"/>
          <w:kern w:val="2"/>
        </w:rPr>
      </w:pPr>
      <w:hyperlink w:anchor="_Toc177019011" w:history="1">
        <w:r w:rsidRPr="00800A48">
          <w:rPr>
            <w:rStyle w:val="a3"/>
          </w:rPr>
          <w:t>Любой житель Югры старше 18 лет может стать участником программы долгосрочных сбережений. Для этого необходимо заключить договор с негосударственным пенсионным фондом из числа операторов программы.</w:t>
        </w:r>
        <w:r>
          <w:rPr>
            <w:webHidden/>
          </w:rPr>
          <w:tab/>
        </w:r>
        <w:r>
          <w:rPr>
            <w:webHidden/>
          </w:rPr>
          <w:fldChar w:fldCharType="begin"/>
        </w:r>
        <w:r>
          <w:rPr>
            <w:webHidden/>
          </w:rPr>
          <w:instrText xml:space="preserve"> PAGEREF _Toc177019011 \h </w:instrText>
        </w:r>
        <w:r>
          <w:rPr>
            <w:webHidden/>
          </w:rPr>
        </w:r>
        <w:r>
          <w:rPr>
            <w:webHidden/>
          </w:rPr>
          <w:fldChar w:fldCharType="separate"/>
        </w:r>
        <w:r>
          <w:rPr>
            <w:webHidden/>
          </w:rPr>
          <w:t>18</w:t>
        </w:r>
        <w:r>
          <w:rPr>
            <w:webHidden/>
          </w:rPr>
          <w:fldChar w:fldCharType="end"/>
        </w:r>
      </w:hyperlink>
    </w:p>
    <w:p w14:paraId="0A11527B" w14:textId="01813293" w:rsidR="007817E0" w:rsidRDefault="007817E0">
      <w:pPr>
        <w:pStyle w:val="21"/>
        <w:tabs>
          <w:tab w:val="right" w:leader="dot" w:pos="9061"/>
        </w:tabs>
        <w:rPr>
          <w:rFonts w:ascii="Calibri" w:hAnsi="Calibri"/>
          <w:noProof/>
          <w:kern w:val="2"/>
        </w:rPr>
      </w:pPr>
      <w:hyperlink w:anchor="_Toc177019012" w:history="1">
        <w:r w:rsidRPr="00800A48">
          <w:rPr>
            <w:rStyle w:val="a3"/>
            <w:noProof/>
          </w:rPr>
          <w:t>NAO 24, 12.09.2024, Взносы жителей НАО в программу долгосрочных сбережений выросли в 1,4 раза</w:t>
        </w:r>
        <w:r>
          <w:rPr>
            <w:noProof/>
            <w:webHidden/>
          </w:rPr>
          <w:tab/>
        </w:r>
        <w:r>
          <w:rPr>
            <w:noProof/>
            <w:webHidden/>
          </w:rPr>
          <w:fldChar w:fldCharType="begin"/>
        </w:r>
        <w:r>
          <w:rPr>
            <w:noProof/>
            <w:webHidden/>
          </w:rPr>
          <w:instrText xml:space="preserve"> PAGEREF _Toc177019012 \h </w:instrText>
        </w:r>
        <w:r>
          <w:rPr>
            <w:noProof/>
            <w:webHidden/>
          </w:rPr>
        </w:r>
        <w:r>
          <w:rPr>
            <w:noProof/>
            <w:webHidden/>
          </w:rPr>
          <w:fldChar w:fldCharType="separate"/>
        </w:r>
        <w:r>
          <w:rPr>
            <w:noProof/>
            <w:webHidden/>
          </w:rPr>
          <w:t>18</w:t>
        </w:r>
        <w:r>
          <w:rPr>
            <w:noProof/>
            <w:webHidden/>
          </w:rPr>
          <w:fldChar w:fldCharType="end"/>
        </w:r>
      </w:hyperlink>
    </w:p>
    <w:p w14:paraId="5595DF1F" w14:textId="10D01AEE" w:rsidR="007817E0" w:rsidRDefault="007817E0">
      <w:pPr>
        <w:pStyle w:val="31"/>
        <w:rPr>
          <w:rFonts w:ascii="Calibri" w:hAnsi="Calibri"/>
          <w:kern w:val="2"/>
        </w:rPr>
      </w:pPr>
      <w:hyperlink w:anchor="_Toc177019013" w:history="1">
        <w:r w:rsidRPr="00800A48">
          <w:rPr>
            <w:rStyle w:val="a3"/>
          </w:rPr>
          <w:t>К началу августа 2024 года жители Ненецкого автономного округа направили в программу долгосрочных сбережений граждан 5,1 млн рублей, заключив более 500 договоров с негосударственными пенсионными фондами.</w:t>
        </w:r>
        <w:r>
          <w:rPr>
            <w:webHidden/>
          </w:rPr>
          <w:tab/>
        </w:r>
        <w:r>
          <w:rPr>
            <w:webHidden/>
          </w:rPr>
          <w:fldChar w:fldCharType="begin"/>
        </w:r>
        <w:r>
          <w:rPr>
            <w:webHidden/>
          </w:rPr>
          <w:instrText xml:space="preserve"> PAGEREF _Toc177019013 \h </w:instrText>
        </w:r>
        <w:r>
          <w:rPr>
            <w:webHidden/>
          </w:rPr>
        </w:r>
        <w:r>
          <w:rPr>
            <w:webHidden/>
          </w:rPr>
          <w:fldChar w:fldCharType="separate"/>
        </w:r>
        <w:r>
          <w:rPr>
            <w:webHidden/>
          </w:rPr>
          <w:t>18</w:t>
        </w:r>
        <w:r>
          <w:rPr>
            <w:webHidden/>
          </w:rPr>
          <w:fldChar w:fldCharType="end"/>
        </w:r>
      </w:hyperlink>
    </w:p>
    <w:p w14:paraId="719D8911" w14:textId="16014172" w:rsidR="007817E0" w:rsidRDefault="007817E0">
      <w:pPr>
        <w:pStyle w:val="21"/>
        <w:tabs>
          <w:tab w:val="right" w:leader="dot" w:pos="9061"/>
        </w:tabs>
        <w:rPr>
          <w:rFonts w:ascii="Calibri" w:hAnsi="Calibri"/>
          <w:noProof/>
          <w:kern w:val="2"/>
        </w:rPr>
      </w:pPr>
      <w:hyperlink w:anchor="_Toc177019014" w:history="1">
        <w:r w:rsidRPr="00800A48">
          <w:rPr>
            <w:rStyle w:val="a3"/>
            <w:noProof/>
          </w:rPr>
          <w:t>АиФ – Ростов-на-Дону, 11.09.2024, Женщины Ростовской области в два раза чаще мужчин сберегают деньги вдолгую</w:t>
        </w:r>
        <w:r>
          <w:rPr>
            <w:noProof/>
            <w:webHidden/>
          </w:rPr>
          <w:tab/>
        </w:r>
        <w:r>
          <w:rPr>
            <w:noProof/>
            <w:webHidden/>
          </w:rPr>
          <w:fldChar w:fldCharType="begin"/>
        </w:r>
        <w:r>
          <w:rPr>
            <w:noProof/>
            <w:webHidden/>
          </w:rPr>
          <w:instrText xml:space="preserve"> PAGEREF _Toc177019014 \h </w:instrText>
        </w:r>
        <w:r>
          <w:rPr>
            <w:noProof/>
            <w:webHidden/>
          </w:rPr>
        </w:r>
        <w:r>
          <w:rPr>
            <w:noProof/>
            <w:webHidden/>
          </w:rPr>
          <w:fldChar w:fldCharType="separate"/>
        </w:r>
        <w:r>
          <w:rPr>
            <w:noProof/>
            <w:webHidden/>
          </w:rPr>
          <w:t>19</w:t>
        </w:r>
        <w:r>
          <w:rPr>
            <w:noProof/>
            <w:webHidden/>
          </w:rPr>
          <w:fldChar w:fldCharType="end"/>
        </w:r>
      </w:hyperlink>
    </w:p>
    <w:p w14:paraId="43A04517" w14:textId="09054179" w:rsidR="007817E0" w:rsidRDefault="007817E0">
      <w:pPr>
        <w:pStyle w:val="31"/>
        <w:rPr>
          <w:rFonts w:ascii="Calibri" w:hAnsi="Calibri"/>
          <w:kern w:val="2"/>
        </w:rPr>
      </w:pPr>
      <w:hyperlink w:anchor="_Toc177019015" w:history="1">
        <w:r w:rsidRPr="00800A48">
          <w:rPr>
            <w:rStyle w:val="a3"/>
          </w:rPr>
          <w:t>Программа долгосрочных сбережений - это новый сберегательный инструмент в России. В этом году в России начала действовать программа долгосрочных сбережений (ПДС). С её помощью жители Ростовской области могут копить и получать господдержку. Для этого нужно оформить договор с негосударственным пенсионным фондом.</w:t>
        </w:r>
        <w:r>
          <w:rPr>
            <w:webHidden/>
          </w:rPr>
          <w:tab/>
        </w:r>
        <w:r>
          <w:rPr>
            <w:webHidden/>
          </w:rPr>
          <w:fldChar w:fldCharType="begin"/>
        </w:r>
        <w:r>
          <w:rPr>
            <w:webHidden/>
          </w:rPr>
          <w:instrText xml:space="preserve"> PAGEREF _Toc177019015 \h </w:instrText>
        </w:r>
        <w:r>
          <w:rPr>
            <w:webHidden/>
          </w:rPr>
        </w:r>
        <w:r>
          <w:rPr>
            <w:webHidden/>
          </w:rPr>
          <w:fldChar w:fldCharType="separate"/>
        </w:r>
        <w:r>
          <w:rPr>
            <w:webHidden/>
          </w:rPr>
          <w:t>19</w:t>
        </w:r>
        <w:r>
          <w:rPr>
            <w:webHidden/>
          </w:rPr>
          <w:fldChar w:fldCharType="end"/>
        </w:r>
      </w:hyperlink>
    </w:p>
    <w:p w14:paraId="76875D31" w14:textId="638F1EDD" w:rsidR="007817E0" w:rsidRDefault="007817E0">
      <w:pPr>
        <w:pStyle w:val="21"/>
        <w:tabs>
          <w:tab w:val="right" w:leader="dot" w:pos="9061"/>
        </w:tabs>
        <w:rPr>
          <w:rFonts w:ascii="Calibri" w:hAnsi="Calibri"/>
          <w:noProof/>
          <w:kern w:val="2"/>
        </w:rPr>
      </w:pPr>
      <w:hyperlink w:anchor="_Toc177019016" w:history="1">
        <w:r w:rsidRPr="00800A48">
          <w:rPr>
            <w:rStyle w:val="a3"/>
            <w:noProof/>
          </w:rPr>
          <w:t>ВЕСТИ35.РФ, 11.09.2024, Выгодные условия для хранения сбережений предлагает вологжанам «Севергазбанк»</w:t>
        </w:r>
        <w:r>
          <w:rPr>
            <w:noProof/>
            <w:webHidden/>
          </w:rPr>
          <w:tab/>
        </w:r>
        <w:r>
          <w:rPr>
            <w:noProof/>
            <w:webHidden/>
          </w:rPr>
          <w:fldChar w:fldCharType="begin"/>
        </w:r>
        <w:r>
          <w:rPr>
            <w:noProof/>
            <w:webHidden/>
          </w:rPr>
          <w:instrText xml:space="preserve"> PAGEREF _Toc177019016 \h </w:instrText>
        </w:r>
        <w:r>
          <w:rPr>
            <w:noProof/>
            <w:webHidden/>
          </w:rPr>
        </w:r>
        <w:r>
          <w:rPr>
            <w:noProof/>
            <w:webHidden/>
          </w:rPr>
          <w:fldChar w:fldCharType="separate"/>
        </w:r>
        <w:r>
          <w:rPr>
            <w:noProof/>
            <w:webHidden/>
          </w:rPr>
          <w:t>20</w:t>
        </w:r>
        <w:r>
          <w:rPr>
            <w:noProof/>
            <w:webHidden/>
          </w:rPr>
          <w:fldChar w:fldCharType="end"/>
        </w:r>
      </w:hyperlink>
    </w:p>
    <w:p w14:paraId="420F18D6" w14:textId="43BD4E14" w:rsidR="007817E0" w:rsidRDefault="007817E0">
      <w:pPr>
        <w:pStyle w:val="31"/>
        <w:rPr>
          <w:rFonts w:ascii="Calibri" w:hAnsi="Calibri"/>
          <w:kern w:val="2"/>
        </w:rPr>
      </w:pPr>
      <w:hyperlink w:anchor="_Toc177019017" w:history="1">
        <w:r w:rsidRPr="00800A48">
          <w:rPr>
            <w:rStyle w:val="a3"/>
          </w:rPr>
          <w:t>С этого года начала действовать государственная программа долгосрочных сбережений с со-финансированием от государства. Сейчас созданы все условия для финансовой поддержки россиян. Об этом подробнее в следующем материале ГТРК «Вологда».</w:t>
        </w:r>
        <w:r>
          <w:rPr>
            <w:webHidden/>
          </w:rPr>
          <w:tab/>
        </w:r>
        <w:r>
          <w:rPr>
            <w:webHidden/>
          </w:rPr>
          <w:fldChar w:fldCharType="begin"/>
        </w:r>
        <w:r>
          <w:rPr>
            <w:webHidden/>
          </w:rPr>
          <w:instrText xml:space="preserve"> PAGEREF _Toc177019017 \h </w:instrText>
        </w:r>
        <w:r>
          <w:rPr>
            <w:webHidden/>
          </w:rPr>
        </w:r>
        <w:r>
          <w:rPr>
            <w:webHidden/>
          </w:rPr>
          <w:fldChar w:fldCharType="separate"/>
        </w:r>
        <w:r>
          <w:rPr>
            <w:webHidden/>
          </w:rPr>
          <w:t>20</w:t>
        </w:r>
        <w:r>
          <w:rPr>
            <w:webHidden/>
          </w:rPr>
          <w:fldChar w:fldCharType="end"/>
        </w:r>
      </w:hyperlink>
    </w:p>
    <w:p w14:paraId="5838A348" w14:textId="6E01DD55" w:rsidR="007817E0" w:rsidRDefault="007817E0">
      <w:pPr>
        <w:pStyle w:val="21"/>
        <w:tabs>
          <w:tab w:val="right" w:leader="dot" w:pos="9061"/>
        </w:tabs>
        <w:rPr>
          <w:rFonts w:ascii="Calibri" w:hAnsi="Calibri"/>
          <w:noProof/>
          <w:kern w:val="2"/>
        </w:rPr>
      </w:pPr>
      <w:hyperlink w:anchor="_Toc177019018" w:history="1">
        <w:r w:rsidRPr="00800A48">
          <w:rPr>
            <w:rStyle w:val="a3"/>
            <w:noProof/>
          </w:rPr>
          <w:t>Мир Белогорья, 11.09.2024, С первого января этого года в России заработала программа долгосрочных сбережений</w:t>
        </w:r>
        <w:r>
          <w:rPr>
            <w:noProof/>
            <w:webHidden/>
          </w:rPr>
          <w:tab/>
        </w:r>
        <w:r>
          <w:rPr>
            <w:noProof/>
            <w:webHidden/>
          </w:rPr>
          <w:fldChar w:fldCharType="begin"/>
        </w:r>
        <w:r>
          <w:rPr>
            <w:noProof/>
            <w:webHidden/>
          </w:rPr>
          <w:instrText xml:space="preserve"> PAGEREF _Toc177019018 \h </w:instrText>
        </w:r>
        <w:r>
          <w:rPr>
            <w:noProof/>
            <w:webHidden/>
          </w:rPr>
        </w:r>
        <w:r>
          <w:rPr>
            <w:noProof/>
            <w:webHidden/>
          </w:rPr>
          <w:fldChar w:fldCharType="separate"/>
        </w:r>
        <w:r>
          <w:rPr>
            <w:noProof/>
            <w:webHidden/>
          </w:rPr>
          <w:t>20</w:t>
        </w:r>
        <w:r>
          <w:rPr>
            <w:noProof/>
            <w:webHidden/>
          </w:rPr>
          <w:fldChar w:fldCharType="end"/>
        </w:r>
      </w:hyperlink>
    </w:p>
    <w:p w14:paraId="0FDCDD52" w14:textId="28192D4B" w:rsidR="007817E0" w:rsidRDefault="007817E0">
      <w:pPr>
        <w:pStyle w:val="31"/>
        <w:rPr>
          <w:rFonts w:ascii="Calibri" w:hAnsi="Calibri"/>
          <w:kern w:val="2"/>
        </w:rPr>
      </w:pPr>
      <w:hyperlink w:anchor="_Toc177019019" w:history="1">
        <w:r w:rsidRPr="00800A48">
          <w:rPr>
            <w:rStyle w:val="a3"/>
          </w:rPr>
          <w:t>Стать её участником может каждый совершеннолетний гражданин. Для этого нужно заключить договор с одним из негосударственных пенсионных фондов.</w:t>
        </w:r>
        <w:r>
          <w:rPr>
            <w:webHidden/>
          </w:rPr>
          <w:tab/>
        </w:r>
        <w:r>
          <w:rPr>
            <w:webHidden/>
          </w:rPr>
          <w:fldChar w:fldCharType="begin"/>
        </w:r>
        <w:r>
          <w:rPr>
            <w:webHidden/>
          </w:rPr>
          <w:instrText xml:space="preserve"> PAGEREF _Toc177019019 \h </w:instrText>
        </w:r>
        <w:r>
          <w:rPr>
            <w:webHidden/>
          </w:rPr>
        </w:r>
        <w:r>
          <w:rPr>
            <w:webHidden/>
          </w:rPr>
          <w:fldChar w:fldCharType="separate"/>
        </w:r>
        <w:r>
          <w:rPr>
            <w:webHidden/>
          </w:rPr>
          <w:t>20</w:t>
        </w:r>
        <w:r>
          <w:rPr>
            <w:webHidden/>
          </w:rPr>
          <w:fldChar w:fldCharType="end"/>
        </w:r>
      </w:hyperlink>
    </w:p>
    <w:p w14:paraId="2723564D" w14:textId="2F601469" w:rsidR="007817E0" w:rsidRDefault="007817E0">
      <w:pPr>
        <w:pStyle w:val="21"/>
        <w:tabs>
          <w:tab w:val="right" w:leader="dot" w:pos="9061"/>
        </w:tabs>
        <w:rPr>
          <w:rFonts w:ascii="Calibri" w:hAnsi="Calibri"/>
          <w:noProof/>
          <w:kern w:val="2"/>
        </w:rPr>
      </w:pPr>
      <w:hyperlink w:anchor="_Toc177019020" w:history="1">
        <w:r w:rsidRPr="00800A48">
          <w:rPr>
            <w:rStyle w:val="a3"/>
            <w:noProof/>
          </w:rPr>
          <w:t>Нижегородские Новости, 11.09.2024, Для пенсионеров и предпенсионеров установлен минимальный срок участия в программе долгосрочных сбережений</w:t>
        </w:r>
        <w:r>
          <w:rPr>
            <w:noProof/>
            <w:webHidden/>
          </w:rPr>
          <w:tab/>
        </w:r>
        <w:r>
          <w:rPr>
            <w:noProof/>
            <w:webHidden/>
          </w:rPr>
          <w:fldChar w:fldCharType="begin"/>
        </w:r>
        <w:r>
          <w:rPr>
            <w:noProof/>
            <w:webHidden/>
          </w:rPr>
          <w:instrText xml:space="preserve"> PAGEREF _Toc177019020 \h </w:instrText>
        </w:r>
        <w:r>
          <w:rPr>
            <w:noProof/>
            <w:webHidden/>
          </w:rPr>
        </w:r>
        <w:r>
          <w:rPr>
            <w:noProof/>
            <w:webHidden/>
          </w:rPr>
          <w:fldChar w:fldCharType="separate"/>
        </w:r>
        <w:r>
          <w:rPr>
            <w:noProof/>
            <w:webHidden/>
          </w:rPr>
          <w:t>21</w:t>
        </w:r>
        <w:r>
          <w:rPr>
            <w:noProof/>
            <w:webHidden/>
          </w:rPr>
          <w:fldChar w:fldCharType="end"/>
        </w:r>
      </w:hyperlink>
    </w:p>
    <w:p w14:paraId="11B294B4" w14:textId="7BA5F417" w:rsidR="007817E0" w:rsidRDefault="007817E0">
      <w:pPr>
        <w:pStyle w:val="31"/>
        <w:rPr>
          <w:rFonts w:ascii="Calibri" w:hAnsi="Calibri"/>
          <w:kern w:val="2"/>
        </w:rPr>
      </w:pPr>
      <w:hyperlink w:anchor="_Toc177019021" w:history="1">
        <w:r w:rsidRPr="00800A48">
          <w:rPr>
            <w:rStyle w:val="a3"/>
          </w:rPr>
          <w:t>В редакцию поступают вопросы по программе долгосрочных сбережений (ПДС). Например, нижегородка Татьяна спросила, предусмотрены ли для людей пред- и пенсионного возраста какие-то особые условия, ведь у них может не быть возможности ждать 15 лет до окончания программы?</w:t>
        </w:r>
        <w:r>
          <w:rPr>
            <w:webHidden/>
          </w:rPr>
          <w:tab/>
        </w:r>
        <w:r>
          <w:rPr>
            <w:webHidden/>
          </w:rPr>
          <w:fldChar w:fldCharType="begin"/>
        </w:r>
        <w:r>
          <w:rPr>
            <w:webHidden/>
          </w:rPr>
          <w:instrText xml:space="preserve"> PAGEREF _Toc177019021 \h </w:instrText>
        </w:r>
        <w:r>
          <w:rPr>
            <w:webHidden/>
          </w:rPr>
        </w:r>
        <w:r>
          <w:rPr>
            <w:webHidden/>
          </w:rPr>
          <w:fldChar w:fldCharType="separate"/>
        </w:r>
        <w:r>
          <w:rPr>
            <w:webHidden/>
          </w:rPr>
          <w:t>21</w:t>
        </w:r>
        <w:r>
          <w:rPr>
            <w:webHidden/>
          </w:rPr>
          <w:fldChar w:fldCharType="end"/>
        </w:r>
      </w:hyperlink>
    </w:p>
    <w:p w14:paraId="0AFF70DF" w14:textId="34E29EC5" w:rsidR="007817E0" w:rsidRDefault="007817E0">
      <w:pPr>
        <w:pStyle w:val="12"/>
        <w:tabs>
          <w:tab w:val="right" w:leader="dot" w:pos="9061"/>
        </w:tabs>
        <w:rPr>
          <w:rFonts w:ascii="Calibri" w:hAnsi="Calibri"/>
          <w:b w:val="0"/>
          <w:noProof/>
          <w:kern w:val="2"/>
          <w:sz w:val="24"/>
        </w:rPr>
      </w:pPr>
      <w:hyperlink w:anchor="_Toc177019022" w:history="1">
        <w:r w:rsidRPr="00800A4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_Toc177019022 \h </w:instrText>
        </w:r>
        <w:r>
          <w:rPr>
            <w:noProof/>
            <w:webHidden/>
          </w:rPr>
        </w:r>
        <w:r>
          <w:rPr>
            <w:noProof/>
            <w:webHidden/>
          </w:rPr>
          <w:fldChar w:fldCharType="separate"/>
        </w:r>
        <w:r>
          <w:rPr>
            <w:noProof/>
            <w:webHidden/>
          </w:rPr>
          <w:t>23</w:t>
        </w:r>
        <w:r>
          <w:rPr>
            <w:noProof/>
            <w:webHidden/>
          </w:rPr>
          <w:fldChar w:fldCharType="end"/>
        </w:r>
      </w:hyperlink>
    </w:p>
    <w:p w14:paraId="0499C653" w14:textId="4009CA3F" w:rsidR="007817E0" w:rsidRDefault="007817E0">
      <w:pPr>
        <w:pStyle w:val="21"/>
        <w:tabs>
          <w:tab w:val="right" w:leader="dot" w:pos="9061"/>
        </w:tabs>
        <w:rPr>
          <w:rFonts w:ascii="Calibri" w:hAnsi="Calibri"/>
          <w:noProof/>
          <w:kern w:val="2"/>
        </w:rPr>
      </w:pPr>
      <w:hyperlink w:anchor="_Toc177019023" w:history="1">
        <w:r w:rsidRPr="00800A48">
          <w:rPr>
            <w:rStyle w:val="a3"/>
            <w:noProof/>
          </w:rPr>
          <w:t>Российская газета, 11.09.2024, Получить пенсионные будет проще</w:t>
        </w:r>
        <w:r>
          <w:rPr>
            <w:noProof/>
            <w:webHidden/>
          </w:rPr>
          <w:tab/>
        </w:r>
        <w:r>
          <w:rPr>
            <w:noProof/>
            <w:webHidden/>
          </w:rPr>
          <w:fldChar w:fldCharType="begin"/>
        </w:r>
        <w:r>
          <w:rPr>
            <w:noProof/>
            <w:webHidden/>
          </w:rPr>
          <w:instrText xml:space="preserve"> PAGEREF _Toc177019023 \h </w:instrText>
        </w:r>
        <w:r>
          <w:rPr>
            <w:noProof/>
            <w:webHidden/>
          </w:rPr>
        </w:r>
        <w:r>
          <w:rPr>
            <w:noProof/>
            <w:webHidden/>
          </w:rPr>
          <w:fldChar w:fldCharType="separate"/>
        </w:r>
        <w:r>
          <w:rPr>
            <w:noProof/>
            <w:webHidden/>
          </w:rPr>
          <w:t>23</w:t>
        </w:r>
        <w:r>
          <w:rPr>
            <w:noProof/>
            <w:webHidden/>
          </w:rPr>
          <w:fldChar w:fldCharType="end"/>
        </w:r>
      </w:hyperlink>
    </w:p>
    <w:p w14:paraId="1A5A112E" w14:textId="79F8E358" w:rsidR="007817E0" w:rsidRDefault="007817E0">
      <w:pPr>
        <w:pStyle w:val="31"/>
        <w:rPr>
          <w:rFonts w:ascii="Calibri" w:hAnsi="Calibri"/>
          <w:kern w:val="2"/>
        </w:rPr>
      </w:pPr>
      <w:hyperlink w:anchor="_Toc177019024" w:history="1">
        <w:r w:rsidRPr="00800A48">
          <w:rPr>
            <w:rStyle w:val="a3"/>
          </w:rPr>
          <w:t>Социальный фонд России (СФР) разработал регламент по оказанию госуслуги по выплатам правопреемникам умерших застрахованных лиц средств пенсионных накоплений. Сделать это можно будет через «Госуслуги».</w:t>
        </w:r>
        <w:r>
          <w:rPr>
            <w:webHidden/>
          </w:rPr>
          <w:tab/>
        </w:r>
        <w:r>
          <w:rPr>
            <w:webHidden/>
          </w:rPr>
          <w:fldChar w:fldCharType="begin"/>
        </w:r>
        <w:r>
          <w:rPr>
            <w:webHidden/>
          </w:rPr>
          <w:instrText xml:space="preserve"> PAGEREF _Toc177019024 \h </w:instrText>
        </w:r>
        <w:r>
          <w:rPr>
            <w:webHidden/>
          </w:rPr>
        </w:r>
        <w:r>
          <w:rPr>
            <w:webHidden/>
          </w:rPr>
          <w:fldChar w:fldCharType="separate"/>
        </w:r>
        <w:r>
          <w:rPr>
            <w:webHidden/>
          </w:rPr>
          <w:t>23</w:t>
        </w:r>
        <w:r>
          <w:rPr>
            <w:webHidden/>
          </w:rPr>
          <w:fldChar w:fldCharType="end"/>
        </w:r>
      </w:hyperlink>
    </w:p>
    <w:p w14:paraId="0C51DFF1" w14:textId="14EF3F50" w:rsidR="007817E0" w:rsidRDefault="007817E0">
      <w:pPr>
        <w:pStyle w:val="21"/>
        <w:tabs>
          <w:tab w:val="right" w:leader="dot" w:pos="9061"/>
        </w:tabs>
        <w:rPr>
          <w:rFonts w:ascii="Calibri" w:hAnsi="Calibri"/>
          <w:noProof/>
          <w:kern w:val="2"/>
        </w:rPr>
      </w:pPr>
      <w:hyperlink w:anchor="_Toc177019025" w:history="1">
        <w:r w:rsidRPr="00800A48">
          <w:rPr>
            <w:rStyle w:val="a3"/>
            <w:noProof/>
          </w:rPr>
          <w:t>Парламентская газета, 11.09.2024, Правила выплаты пенсий россиянам изменятся с 2025 года</w:t>
        </w:r>
        <w:r>
          <w:rPr>
            <w:noProof/>
            <w:webHidden/>
          </w:rPr>
          <w:tab/>
        </w:r>
        <w:r>
          <w:rPr>
            <w:noProof/>
            <w:webHidden/>
          </w:rPr>
          <w:fldChar w:fldCharType="begin"/>
        </w:r>
        <w:r>
          <w:rPr>
            <w:noProof/>
            <w:webHidden/>
          </w:rPr>
          <w:instrText xml:space="preserve"> PAGEREF _Toc177019025 \h </w:instrText>
        </w:r>
        <w:r>
          <w:rPr>
            <w:noProof/>
            <w:webHidden/>
          </w:rPr>
        </w:r>
        <w:r>
          <w:rPr>
            <w:noProof/>
            <w:webHidden/>
          </w:rPr>
          <w:fldChar w:fldCharType="separate"/>
        </w:r>
        <w:r>
          <w:rPr>
            <w:noProof/>
            <w:webHidden/>
          </w:rPr>
          <w:t>23</w:t>
        </w:r>
        <w:r>
          <w:rPr>
            <w:noProof/>
            <w:webHidden/>
          </w:rPr>
          <w:fldChar w:fldCharType="end"/>
        </w:r>
      </w:hyperlink>
    </w:p>
    <w:p w14:paraId="3C08C5F1" w14:textId="489EF25D" w:rsidR="007817E0" w:rsidRDefault="007817E0">
      <w:pPr>
        <w:pStyle w:val="31"/>
        <w:rPr>
          <w:rFonts w:ascii="Calibri" w:hAnsi="Calibri"/>
          <w:kern w:val="2"/>
        </w:rPr>
      </w:pPr>
      <w:hyperlink w:anchor="_Toc177019026" w:history="1">
        <w:r w:rsidRPr="00800A48">
          <w:rPr>
            <w:rStyle w:val="a3"/>
          </w:rPr>
          <w:t>С января следующего года получать страховые выплаты по старости и фиксированные доплаты к ним будут пенсионеры, которые работали по состоянию на 31 декабря 2024 года. Если же они трудились за пределами России, в случае увольнения должны будут сообщить об этом, подав заявление, выданное компетентными органами иностранного государства. Такой приказ Минтруда опубликовали на портале нормативно-правовых актов правительства 11 сентября.</w:t>
        </w:r>
        <w:r>
          <w:rPr>
            <w:webHidden/>
          </w:rPr>
          <w:tab/>
        </w:r>
        <w:r>
          <w:rPr>
            <w:webHidden/>
          </w:rPr>
          <w:fldChar w:fldCharType="begin"/>
        </w:r>
        <w:r>
          <w:rPr>
            <w:webHidden/>
          </w:rPr>
          <w:instrText xml:space="preserve"> PAGEREF _Toc177019026 \h </w:instrText>
        </w:r>
        <w:r>
          <w:rPr>
            <w:webHidden/>
          </w:rPr>
        </w:r>
        <w:r>
          <w:rPr>
            <w:webHidden/>
          </w:rPr>
          <w:fldChar w:fldCharType="separate"/>
        </w:r>
        <w:r>
          <w:rPr>
            <w:webHidden/>
          </w:rPr>
          <w:t>23</w:t>
        </w:r>
        <w:r>
          <w:rPr>
            <w:webHidden/>
          </w:rPr>
          <w:fldChar w:fldCharType="end"/>
        </w:r>
      </w:hyperlink>
    </w:p>
    <w:p w14:paraId="379E7A87" w14:textId="093B9D14" w:rsidR="007817E0" w:rsidRDefault="007817E0">
      <w:pPr>
        <w:pStyle w:val="21"/>
        <w:tabs>
          <w:tab w:val="right" w:leader="dot" w:pos="9061"/>
        </w:tabs>
        <w:rPr>
          <w:rFonts w:ascii="Calibri" w:hAnsi="Calibri"/>
          <w:noProof/>
          <w:kern w:val="2"/>
        </w:rPr>
      </w:pPr>
      <w:hyperlink w:anchor="_Toc177019027" w:history="1">
        <w:r w:rsidRPr="00800A48">
          <w:rPr>
            <w:rStyle w:val="a3"/>
            <w:noProof/>
          </w:rPr>
          <w:t>NEWS.ru, 11.09.2024, Власти хотят сократить вливания в Соцфонд: снизятся ли пенсии и соцвыплаты</w:t>
        </w:r>
        <w:r>
          <w:rPr>
            <w:noProof/>
            <w:webHidden/>
          </w:rPr>
          <w:tab/>
        </w:r>
        <w:r>
          <w:rPr>
            <w:noProof/>
            <w:webHidden/>
          </w:rPr>
          <w:fldChar w:fldCharType="begin"/>
        </w:r>
        <w:r>
          <w:rPr>
            <w:noProof/>
            <w:webHidden/>
          </w:rPr>
          <w:instrText xml:space="preserve"> PAGEREF _Toc177019027 \h </w:instrText>
        </w:r>
        <w:r>
          <w:rPr>
            <w:noProof/>
            <w:webHidden/>
          </w:rPr>
        </w:r>
        <w:r>
          <w:rPr>
            <w:noProof/>
            <w:webHidden/>
          </w:rPr>
          <w:fldChar w:fldCharType="separate"/>
        </w:r>
        <w:r>
          <w:rPr>
            <w:noProof/>
            <w:webHidden/>
          </w:rPr>
          <w:t>24</w:t>
        </w:r>
        <w:r>
          <w:rPr>
            <w:noProof/>
            <w:webHidden/>
          </w:rPr>
          <w:fldChar w:fldCharType="end"/>
        </w:r>
      </w:hyperlink>
    </w:p>
    <w:p w14:paraId="55CF6DED" w14:textId="55C06BE6" w:rsidR="007817E0" w:rsidRDefault="007817E0">
      <w:pPr>
        <w:pStyle w:val="31"/>
        <w:rPr>
          <w:rFonts w:ascii="Calibri" w:hAnsi="Calibri"/>
          <w:kern w:val="2"/>
        </w:rPr>
      </w:pPr>
      <w:hyperlink w:anchor="_Toc177019028" w:history="1">
        <w:r w:rsidRPr="00800A48">
          <w:rPr>
            <w:rStyle w:val="a3"/>
          </w:rPr>
          <w:t>В администрации президента начали рассматривать варианты оптимизации расходов на Социальный фонд, из которого россияне получают сегодня пенсии и все выплаты по льготам. Приведет ли экономия бюджетных денег к сокращению выплат по старости, инвалидности, декрету и многим другим, выяснял NEWS.ru.</w:t>
        </w:r>
        <w:r>
          <w:rPr>
            <w:webHidden/>
          </w:rPr>
          <w:tab/>
        </w:r>
        <w:r>
          <w:rPr>
            <w:webHidden/>
          </w:rPr>
          <w:fldChar w:fldCharType="begin"/>
        </w:r>
        <w:r>
          <w:rPr>
            <w:webHidden/>
          </w:rPr>
          <w:instrText xml:space="preserve"> PAGEREF _Toc177019028 \h </w:instrText>
        </w:r>
        <w:r>
          <w:rPr>
            <w:webHidden/>
          </w:rPr>
        </w:r>
        <w:r>
          <w:rPr>
            <w:webHidden/>
          </w:rPr>
          <w:fldChar w:fldCharType="separate"/>
        </w:r>
        <w:r>
          <w:rPr>
            <w:webHidden/>
          </w:rPr>
          <w:t>24</w:t>
        </w:r>
        <w:r>
          <w:rPr>
            <w:webHidden/>
          </w:rPr>
          <w:fldChar w:fldCharType="end"/>
        </w:r>
      </w:hyperlink>
    </w:p>
    <w:p w14:paraId="11B8F19F" w14:textId="6D6CF45C" w:rsidR="007817E0" w:rsidRDefault="007817E0">
      <w:pPr>
        <w:pStyle w:val="21"/>
        <w:tabs>
          <w:tab w:val="right" w:leader="dot" w:pos="9061"/>
        </w:tabs>
        <w:rPr>
          <w:rFonts w:ascii="Calibri" w:hAnsi="Calibri"/>
          <w:noProof/>
          <w:kern w:val="2"/>
        </w:rPr>
      </w:pPr>
      <w:hyperlink w:anchor="_Toc177019029" w:history="1">
        <w:r w:rsidRPr="00800A48">
          <w:rPr>
            <w:rStyle w:val="a3"/>
            <w:noProof/>
          </w:rPr>
          <w:t>Конкурент, 11.09.2024, Графу за капремонт просто вычеркнут: важная новость для пенсионеров</w:t>
        </w:r>
        <w:r>
          <w:rPr>
            <w:noProof/>
            <w:webHidden/>
          </w:rPr>
          <w:tab/>
        </w:r>
        <w:r>
          <w:rPr>
            <w:noProof/>
            <w:webHidden/>
          </w:rPr>
          <w:fldChar w:fldCharType="begin"/>
        </w:r>
        <w:r>
          <w:rPr>
            <w:noProof/>
            <w:webHidden/>
          </w:rPr>
          <w:instrText xml:space="preserve"> PAGEREF _Toc177019029 \h </w:instrText>
        </w:r>
        <w:r>
          <w:rPr>
            <w:noProof/>
            <w:webHidden/>
          </w:rPr>
        </w:r>
        <w:r>
          <w:rPr>
            <w:noProof/>
            <w:webHidden/>
          </w:rPr>
          <w:fldChar w:fldCharType="separate"/>
        </w:r>
        <w:r>
          <w:rPr>
            <w:noProof/>
            <w:webHidden/>
          </w:rPr>
          <w:t>27</w:t>
        </w:r>
        <w:r>
          <w:rPr>
            <w:noProof/>
            <w:webHidden/>
          </w:rPr>
          <w:fldChar w:fldCharType="end"/>
        </w:r>
      </w:hyperlink>
    </w:p>
    <w:p w14:paraId="7F1A100A" w14:textId="7322962A" w:rsidR="007817E0" w:rsidRDefault="007817E0">
      <w:pPr>
        <w:pStyle w:val="31"/>
        <w:rPr>
          <w:rFonts w:ascii="Calibri" w:hAnsi="Calibri"/>
          <w:kern w:val="2"/>
        </w:rPr>
      </w:pPr>
      <w:hyperlink w:anchor="_Toc177019030" w:history="1">
        <w:r w:rsidRPr="00800A48">
          <w:rPr>
            <w:rStyle w:val="a3"/>
          </w:rPr>
          <w:t>Платить взносы на капитальный ремонт должны все собственники квартир, но пенсионеры могут платить меньше, чем остальные граждане. Закон позволяет снижать для них взнос на 50 или 100%, но только в пределах регионального стандарта нормативной жилой площади, используемой для расчета субсидий. Об этом в своем телеграм-канале решил напомнить портал «Госуслуги».</w:t>
        </w:r>
        <w:r>
          <w:rPr>
            <w:webHidden/>
          </w:rPr>
          <w:tab/>
        </w:r>
        <w:r>
          <w:rPr>
            <w:webHidden/>
          </w:rPr>
          <w:fldChar w:fldCharType="begin"/>
        </w:r>
        <w:r>
          <w:rPr>
            <w:webHidden/>
          </w:rPr>
          <w:instrText xml:space="preserve"> PAGEREF _Toc177019030 \h </w:instrText>
        </w:r>
        <w:r>
          <w:rPr>
            <w:webHidden/>
          </w:rPr>
        </w:r>
        <w:r>
          <w:rPr>
            <w:webHidden/>
          </w:rPr>
          <w:fldChar w:fldCharType="separate"/>
        </w:r>
        <w:r>
          <w:rPr>
            <w:webHidden/>
          </w:rPr>
          <w:t>27</w:t>
        </w:r>
        <w:r>
          <w:rPr>
            <w:webHidden/>
          </w:rPr>
          <w:fldChar w:fldCharType="end"/>
        </w:r>
      </w:hyperlink>
    </w:p>
    <w:p w14:paraId="25E64114" w14:textId="4189CD6A" w:rsidR="007817E0" w:rsidRDefault="007817E0">
      <w:pPr>
        <w:pStyle w:val="21"/>
        <w:tabs>
          <w:tab w:val="right" w:leader="dot" w:pos="9061"/>
        </w:tabs>
        <w:rPr>
          <w:rFonts w:ascii="Calibri" w:hAnsi="Calibri"/>
          <w:noProof/>
          <w:kern w:val="2"/>
        </w:rPr>
      </w:pPr>
      <w:hyperlink w:anchor="_Toc177019031" w:history="1">
        <w:r w:rsidRPr="00800A48">
          <w:rPr>
            <w:rStyle w:val="a3"/>
            <w:noProof/>
          </w:rPr>
          <w:t>PRIMPRESS, 11.09.2024, Указ подписан. Пенсионерам 12-13 сентября зачислят на карту крупную разовую выплату</w:t>
        </w:r>
        <w:r>
          <w:rPr>
            <w:noProof/>
            <w:webHidden/>
          </w:rPr>
          <w:tab/>
        </w:r>
        <w:r>
          <w:rPr>
            <w:noProof/>
            <w:webHidden/>
          </w:rPr>
          <w:fldChar w:fldCharType="begin"/>
        </w:r>
        <w:r>
          <w:rPr>
            <w:noProof/>
            <w:webHidden/>
          </w:rPr>
          <w:instrText xml:space="preserve"> PAGEREF _Toc177019031 \h </w:instrText>
        </w:r>
        <w:r>
          <w:rPr>
            <w:noProof/>
            <w:webHidden/>
          </w:rPr>
        </w:r>
        <w:r>
          <w:rPr>
            <w:noProof/>
            <w:webHidden/>
          </w:rPr>
          <w:fldChar w:fldCharType="separate"/>
        </w:r>
        <w:r>
          <w:rPr>
            <w:noProof/>
            <w:webHidden/>
          </w:rPr>
          <w:t>28</w:t>
        </w:r>
        <w:r>
          <w:rPr>
            <w:noProof/>
            <w:webHidden/>
          </w:rPr>
          <w:fldChar w:fldCharType="end"/>
        </w:r>
      </w:hyperlink>
    </w:p>
    <w:p w14:paraId="0D5B500B" w14:textId="3E1608DF" w:rsidR="007817E0" w:rsidRDefault="007817E0">
      <w:pPr>
        <w:pStyle w:val="31"/>
        <w:rPr>
          <w:rFonts w:ascii="Calibri" w:hAnsi="Calibri"/>
          <w:kern w:val="2"/>
        </w:rPr>
      </w:pPr>
      <w:hyperlink w:anchor="_Toc177019032" w:history="1">
        <w:r w:rsidRPr="00800A48">
          <w:rPr>
            <w:rStyle w:val="a3"/>
          </w:rPr>
          <w:t>Пенсионерам рассказали о денежной выплате, которую начнут перечислять на банковские карты уже с 12-13 сентября. Ее размер будет достаточно крупным и может превышать даже 100 тысяч рублей. А получать ее будут те, кто ранее подал заявление. Об этом рассказал пенсионный эксперт Сергей Власов, сообщает.</w:t>
        </w:r>
        <w:r>
          <w:rPr>
            <w:webHidden/>
          </w:rPr>
          <w:tab/>
        </w:r>
        <w:r>
          <w:rPr>
            <w:webHidden/>
          </w:rPr>
          <w:fldChar w:fldCharType="begin"/>
        </w:r>
        <w:r>
          <w:rPr>
            <w:webHidden/>
          </w:rPr>
          <w:instrText xml:space="preserve"> PAGEREF _Toc177019032 \h </w:instrText>
        </w:r>
        <w:r>
          <w:rPr>
            <w:webHidden/>
          </w:rPr>
        </w:r>
        <w:r>
          <w:rPr>
            <w:webHidden/>
          </w:rPr>
          <w:fldChar w:fldCharType="separate"/>
        </w:r>
        <w:r>
          <w:rPr>
            <w:webHidden/>
          </w:rPr>
          <w:t>28</w:t>
        </w:r>
        <w:r>
          <w:rPr>
            <w:webHidden/>
          </w:rPr>
          <w:fldChar w:fldCharType="end"/>
        </w:r>
      </w:hyperlink>
    </w:p>
    <w:p w14:paraId="031A7D2F" w14:textId="034A9DB1" w:rsidR="007817E0" w:rsidRDefault="007817E0">
      <w:pPr>
        <w:pStyle w:val="21"/>
        <w:tabs>
          <w:tab w:val="right" w:leader="dot" w:pos="9061"/>
        </w:tabs>
        <w:rPr>
          <w:rFonts w:ascii="Calibri" w:hAnsi="Calibri"/>
          <w:noProof/>
          <w:kern w:val="2"/>
        </w:rPr>
      </w:pPr>
      <w:hyperlink w:anchor="_Toc177019033" w:history="1">
        <w:r w:rsidRPr="00800A48">
          <w:rPr>
            <w:rStyle w:val="a3"/>
            <w:noProof/>
          </w:rPr>
          <w:t>PRIMPRESS, 11.09.2024, «Проверят всех до единого». Пенсионеров, которым от 60 до 85 лет, ждет новый сюрприз с 12 сентября</w:t>
        </w:r>
        <w:r>
          <w:rPr>
            <w:noProof/>
            <w:webHidden/>
          </w:rPr>
          <w:tab/>
        </w:r>
        <w:r>
          <w:rPr>
            <w:noProof/>
            <w:webHidden/>
          </w:rPr>
          <w:fldChar w:fldCharType="begin"/>
        </w:r>
        <w:r>
          <w:rPr>
            <w:noProof/>
            <w:webHidden/>
          </w:rPr>
          <w:instrText xml:space="preserve"> PAGEREF _Toc177019033 \h </w:instrText>
        </w:r>
        <w:r>
          <w:rPr>
            <w:noProof/>
            <w:webHidden/>
          </w:rPr>
        </w:r>
        <w:r>
          <w:rPr>
            <w:noProof/>
            <w:webHidden/>
          </w:rPr>
          <w:fldChar w:fldCharType="separate"/>
        </w:r>
        <w:r>
          <w:rPr>
            <w:noProof/>
            <w:webHidden/>
          </w:rPr>
          <w:t>28</w:t>
        </w:r>
        <w:r>
          <w:rPr>
            <w:noProof/>
            <w:webHidden/>
          </w:rPr>
          <w:fldChar w:fldCharType="end"/>
        </w:r>
      </w:hyperlink>
    </w:p>
    <w:p w14:paraId="2A41169E" w14:textId="5D81A5CD" w:rsidR="007817E0" w:rsidRDefault="007817E0">
      <w:pPr>
        <w:pStyle w:val="31"/>
        <w:rPr>
          <w:rFonts w:ascii="Calibri" w:hAnsi="Calibri"/>
          <w:kern w:val="2"/>
        </w:rPr>
      </w:pPr>
      <w:hyperlink w:anchor="_Toc177019034" w:history="1">
        <w:r w:rsidRPr="00800A48">
          <w:rPr>
            <w:rStyle w:val="a3"/>
          </w:rPr>
          <w:t>Пенсионерам рассказали о новых проверках, которые в ближайшее время коснутся тех граждан, которые вписываются в возрастной диапазон от 60 до 85 лет. Специалисты планируют проверить всех до единого пожилых в своем районе по одной причине. И делать это будут на благо самих людей.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_Toc177019034 \h </w:instrText>
        </w:r>
        <w:r>
          <w:rPr>
            <w:webHidden/>
          </w:rPr>
        </w:r>
        <w:r>
          <w:rPr>
            <w:webHidden/>
          </w:rPr>
          <w:fldChar w:fldCharType="separate"/>
        </w:r>
        <w:r>
          <w:rPr>
            <w:webHidden/>
          </w:rPr>
          <w:t>28</w:t>
        </w:r>
        <w:r>
          <w:rPr>
            <w:webHidden/>
          </w:rPr>
          <w:fldChar w:fldCharType="end"/>
        </w:r>
      </w:hyperlink>
    </w:p>
    <w:p w14:paraId="1E0D7B20" w14:textId="389F103E" w:rsidR="007817E0" w:rsidRDefault="007817E0">
      <w:pPr>
        <w:pStyle w:val="21"/>
        <w:tabs>
          <w:tab w:val="right" w:leader="dot" w:pos="9061"/>
        </w:tabs>
        <w:rPr>
          <w:rFonts w:ascii="Calibri" w:hAnsi="Calibri"/>
          <w:noProof/>
          <w:kern w:val="2"/>
        </w:rPr>
      </w:pPr>
      <w:hyperlink w:anchor="_Toc177019035" w:history="1">
        <w:r w:rsidRPr="00800A48">
          <w:rPr>
            <w:rStyle w:val="a3"/>
            <w:noProof/>
          </w:rPr>
          <w:t>DEITA.ru, 11.09.2024, Что ждёт пенсионеров с 1953 по 1966 год рождения</w:t>
        </w:r>
        <w:r>
          <w:rPr>
            <w:noProof/>
            <w:webHidden/>
          </w:rPr>
          <w:tab/>
        </w:r>
        <w:r>
          <w:rPr>
            <w:noProof/>
            <w:webHidden/>
          </w:rPr>
          <w:fldChar w:fldCharType="begin"/>
        </w:r>
        <w:r>
          <w:rPr>
            <w:noProof/>
            <w:webHidden/>
          </w:rPr>
          <w:instrText xml:space="preserve"> PAGEREF _Toc177019035 \h </w:instrText>
        </w:r>
        <w:r>
          <w:rPr>
            <w:noProof/>
            <w:webHidden/>
          </w:rPr>
        </w:r>
        <w:r>
          <w:rPr>
            <w:noProof/>
            <w:webHidden/>
          </w:rPr>
          <w:fldChar w:fldCharType="separate"/>
        </w:r>
        <w:r>
          <w:rPr>
            <w:noProof/>
            <w:webHidden/>
          </w:rPr>
          <w:t>29</w:t>
        </w:r>
        <w:r>
          <w:rPr>
            <w:noProof/>
            <w:webHidden/>
          </w:rPr>
          <w:fldChar w:fldCharType="end"/>
        </w:r>
      </w:hyperlink>
    </w:p>
    <w:p w14:paraId="06394F4C" w14:textId="59F12592" w:rsidR="007817E0" w:rsidRDefault="007817E0">
      <w:pPr>
        <w:pStyle w:val="31"/>
        <w:rPr>
          <w:rFonts w:ascii="Calibri" w:hAnsi="Calibri"/>
          <w:kern w:val="2"/>
        </w:rPr>
      </w:pPr>
      <w:hyperlink w:anchor="_Toc177019036" w:history="1">
        <w:r w:rsidRPr="00800A48">
          <w:rPr>
            <w:rStyle w:val="a3"/>
          </w:rPr>
          <w:t>До конца текущего года особая категория российских пенсионеров может получить от государства единовременную денежную выплату. Об этом рассказали специалисты в сфере пенсионного обеспечения, сообщает ИА DEITA.RU. На получение дополнительных денег могут рассчитывать не все представители старшего поколения, а только те из них, кто родился в определённый промежуток времени.</w:t>
        </w:r>
        <w:r>
          <w:rPr>
            <w:webHidden/>
          </w:rPr>
          <w:tab/>
        </w:r>
        <w:r>
          <w:rPr>
            <w:webHidden/>
          </w:rPr>
          <w:fldChar w:fldCharType="begin"/>
        </w:r>
        <w:r>
          <w:rPr>
            <w:webHidden/>
          </w:rPr>
          <w:instrText xml:space="preserve"> PAGEREF _Toc177019036 \h </w:instrText>
        </w:r>
        <w:r>
          <w:rPr>
            <w:webHidden/>
          </w:rPr>
        </w:r>
        <w:r>
          <w:rPr>
            <w:webHidden/>
          </w:rPr>
          <w:fldChar w:fldCharType="separate"/>
        </w:r>
        <w:r>
          <w:rPr>
            <w:webHidden/>
          </w:rPr>
          <w:t>29</w:t>
        </w:r>
        <w:r>
          <w:rPr>
            <w:webHidden/>
          </w:rPr>
          <w:fldChar w:fldCharType="end"/>
        </w:r>
      </w:hyperlink>
    </w:p>
    <w:p w14:paraId="5FA3D3D3" w14:textId="1AD6B5EF" w:rsidR="007817E0" w:rsidRDefault="007817E0">
      <w:pPr>
        <w:pStyle w:val="21"/>
        <w:tabs>
          <w:tab w:val="right" w:leader="dot" w:pos="9061"/>
        </w:tabs>
        <w:rPr>
          <w:rFonts w:ascii="Calibri" w:hAnsi="Calibri"/>
          <w:noProof/>
          <w:kern w:val="2"/>
        </w:rPr>
      </w:pPr>
      <w:hyperlink w:anchor="_Toc177019037" w:history="1">
        <w:r w:rsidRPr="00800A48">
          <w:rPr>
            <w:rStyle w:val="a3"/>
            <w:noProof/>
          </w:rPr>
          <w:t>DEITA.ru, 11.09.2024, Успеть до 30 сентября: пенсионерам объяснили, как можно повысить выплаты на 2025 год</w:t>
        </w:r>
        <w:r>
          <w:rPr>
            <w:noProof/>
            <w:webHidden/>
          </w:rPr>
          <w:tab/>
        </w:r>
        <w:r>
          <w:rPr>
            <w:noProof/>
            <w:webHidden/>
          </w:rPr>
          <w:fldChar w:fldCharType="begin"/>
        </w:r>
        <w:r>
          <w:rPr>
            <w:noProof/>
            <w:webHidden/>
          </w:rPr>
          <w:instrText xml:space="preserve"> PAGEREF _Toc177019037 \h </w:instrText>
        </w:r>
        <w:r>
          <w:rPr>
            <w:noProof/>
            <w:webHidden/>
          </w:rPr>
        </w:r>
        <w:r>
          <w:rPr>
            <w:noProof/>
            <w:webHidden/>
          </w:rPr>
          <w:fldChar w:fldCharType="separate"/>
        </w:r>
        <w:r>
          <w:rPr>
            <w:noProof/>
            <w:webHidden/>
          </w:rPr>
          <w:t>30</w:t>
        </w:r>
        <w:r>
          <w:rPr>
            <w:noProof/>
            <w:webHidden/>
          </w:rPr>
          <w:fldChar w:fldCharType="end"/>
        </w:r>
      </w:hyperlink>
    </w:p>
    <w:p w14:paraId="2B022EDA" w14:textId="1B9AE43F" w:rsidR="007817E0" w:rsidRDefault="007817E0">
      <w:pPr>
        <w:pStyle w:val="31"/>
        <w:rPr>
          <w:rFonts w:ascii="Calibri" w:hAnsi="Calibri"/>
          <w:kern w:val="2"/>
        </w:rPr>
      </w:pPr>
      <w:hyperlink w:anchor="_Toc177019038" w:history="1">
        <w:r w:rsidRPr="00800A48">
          <w:rPr>
            <w:rStyle w:val="a3"/>
          </w:rPr>
          <w:t>Российские пенсионеры могут повысить свои ежемесячные выплаты в 2025 году, если они откажутся от набора социальных услуг. Об этом всех представителей старшего поколения предупредили эксперты в сфере пенсионного обеспечения, сообщает ИА DEITA.RU. Как объяснили специалисты, речь идёт о наборе льгот, которые выдаются пенсионерам в рамках социальной и материальной поддержки со стороны государства.</w:t>
        </w:r>
        <w:r>
          <w:rPr>
            <w:webHidden/>
          </w:rPr>
          <w:tab/>
        </w:r>
        <w:r>
          <w:rPr>
            <w:webHidden/>
          </w:rPr>
          <w:fldChar w:fldCharType="begin"/>
        </w:r>
        <w:r>
          <w:rPr>
            <w:webHidden/>
          </w:rPr>
          <w:instrText xml:space="preserve"> PAGEREF _Toc177019038 \h </w:instrText>
        </w:r>
        <w:r>
          <w:rPr>
            <w:webHidden/>
          </w:rPr>
        </w:r>
        <w:r>
          <w:rPr>
            <w:webHidden/>
          </w:rPr>
          <w:fldChar w:fldCharType="separate"/>
        </w:r>
        <w:r>
          <w:rPr>
            <w:webHidden/>
          </w:rPr>
          <w:t>30</w:t>
        </w:r>
        <w:r>
          <w:rPr>
            <w:webHidden/>
          </w:rPr>
          <w:fldChar w:fldCharType="end"/>
        </w:r>
      </w:hyperlink>
    </w:p>
    <w:p w14:paraId="0DCC3BF0" w14:textId="45ECBA61" w:rsidR="007817E0" w:rsidRDefault="007817E0">
      <w:pPr>
        <w:pStyle w:val="21"/>
        <w:tabs>
          <w:tab w:val="right" w:leader="dot" w:pos="9061"/>
        </w:tabs>
        <w:rPr>
          <w:rFonts w:ascii="Calibri" w:hAnsi="Calibri"/>
          <w:noProof/>
          <w:kern w:val="2"/>
        </w:rPr>
      </w:pPr>
      <w:hyperlink w:anchor="_Toc177019039" w:history="1">
        <w:r w:rsidRPr="00800A48">
          <w:rPr>
            <w:rStyle w:val="a3"/>
            <w:noProof/>
          </w:rPr>
          <w:t>Пенсия.pro, 11.09.2024, Инна ФИЛАТОВА, Что такое пенсионные баллы, как ими управлять</w:t>
        </w:r>
        <w:r>
          <w:rPr>
            <w:noProof/>
            <w:webHidden/>
          </w:rPr>
          <w:tab/>
        </w:r>
        <w:r>
          <w:rPr>
            <w:noProof/>
            <w:webHidden/>
          </w:rPr>
          <w:fldChar w:fldCharType="begin"/>
        </w:r>
        <w:r>
          <w:rPr>
            <w:noProof/>
            <w:webHidden/>
          </w:rPr>
          <w:instrText xml:space="preserve"> PAGEREF _Toc177019039 \h </w:instrText>
        </w:r>
        <w:r>
          <w:rPr>
            <w:noProof/>
            <w:webHidden/>
          </w:rPr>
        </w:r>
        <w:r>
          <w:rPr>
            <w:noProof/>
            <w:webHidden/>
          </w:rPr>
          <w:fldChar w:fldCharType="separate"/>
        </w:r>
        <w:r>
          <w:rPr>
            <w:noProof/>
            <w:webHidden/>
          </w:rPr>
          <w:t>30</w:t>
        </w:r>
        <w:r>
          <w:rPr>
            <w:noProof/>
            <w:webHidden/>
          </w:rPr>
          <w:fldChar w:fldCharType="end"/>
        </w:r>
      </w:hyperlink>
    </w:p>
    <w:p w14:paraId="6F241863" w14:textId="085631F4" w:rsidR="007817E0" w:rsidRDefault="007817E0">
      <w:pPr>
        <w:pStyle w:val="31"/>
        <w:rPr>
          <w:rFonts w:ascii="Calibri" w:hAnsi="Calibri"/>
          <w:kern w:val="2"/>
        </w:rPr>
      </w:pPr>
      <w:hyperlink w:anchor="_Toc177019040" w:history="1">
        <w:r w:rsidRPr="00800A48">
          <w:rPr>
            <w:rStyle w:val="a3"/>
          </w:rPr>
          <w:t>Если у вас нет баллов — у вас нет пенсии. Все просто. Баллы, они же индивидуальные пенсионные коэффициенты, начисляются от размера официального заработка и трудового стажа. Чем выше зарплата и больше трудовой стаж, тем больше баллов можно заработать. Можно увеличить их количество, легального трудоустроившись и добившись большей зарплаты… Но это далеко не все. «Пенсия ПРО» перечисляет все способы и объясняет все нюансы.</w:t>
        </w:r>
        <w:r>
          <w:rPr>
            <w:webHidden/>
          </w:rPr>
          <w:tab/>
        </w:r>
        <w:r>
          <w:rPr>
            <w:webHidden/>
          </w:rPr>
          <w:fldChar w:fldCharType="begin"/>
        </w:r>
        <w:r>
          <w:rPr>
            <w:webHidden/>
          </w:rPr>
          <w:instrText xml:space="preserve"> PAGEREF _Toc177019040 \h </w:instrText>
        </w:r>
        <w:r>
          <w:rPr>
            <w:webHidden/>
          </w:rPr>
        </w:r>
        <w:r>
          <w:rPr>
            <w:webHidden/>
          </w:rPr>
          <w:fldChar w:fldCharType="separate"/>
        </w:r>
        <w:r>
          <w:rPr>
            <w:webHidden/>
          </w:rPr>
          <w:t>30</w:t>
        </w:r>
        <w:r>
          <w:rPr>
            <w:webHidden/>
          </w:rPr>
          <w:fldChar w:fldCharType="end"/>
        </w:r>
      </w:hyperlink>
    </w:p>
    <w:p w14:paraId="56C882A1" w14:textId="699B7E27" w:rsidR="007817E0" w:rsidRDefault="007817E0">
      <w:pPr>
        <w:pStyle w:val="12"/>
        <w:tabs>
          <w:tab w:val="right" w:leader="dot" w:pos="9061"/>
        </w:tabs>
        <w:rPr>
          <w:rFonts w:ascii="Calibri" w:hAnsi="Calibri"/>
          <w:b w:val="0"/>
          <w:noProof/>
          <w:kern w:val="2"/>
          <w:sz w:val="24"/>
        </w:rPr>
      </w:pPr>
      <w:hyperlink w:anchor="_Toc177019041" w:history="1">
        <w:r w:rsidRPr="00800A48">
          <w:rPr>
            <w:rStyle w:val="a3"/>
            <w:noProof/>
          </w:rPr>
          <w:t>НОВОСТИ МАКРОЭКОНОМИКИ</w:t>
        </w:r>
        <w:r>
          <w:rPr>
            <w:noProof/>
            <w:webHidden/>
          </w:rPr>
          <w:tab/>
        </w:r>
        <w:r>
          <w:rPr>
            <w:noProof/>
            <w:webHidden/>
          </w:rPr>
          <w:fldChar w:fldCharType="begin"/>
        </w:r>
        <w:r>
          <w:rPr>
            <w:noProof/>
            <w:webHidden/>
          </w:rPr>
          <w:instrText xml:space="preserve"> PAGEREF _Toc177019041 \h </w:instrText>
        </w:r>
        <w:r>
          <w:rPr>
            <w:noProof/>
            <w:webHidden/>
          </w:rPr>
        </w:r>
        <w:r>
          <w:rPr>
            <w:noProof/>
            <w:webHidden/>
          </w:rPr>
          <w:fldChar w:fldCharType="separate"/>
        </w:r>
        <w:r>
          <w:rPr>
            <w:noProof/>
            <w:webHidden/>
          </w:rPr>
          <w:t>37</w:t>
        </w:r>
        <w:r>
          <w:rPr>
            <w:noProof/>
            <w:webHidden/>
          </w:rPr>
          <w:fldChar w:fldCharType="end"/>
        </w:r>
      </w:hyperlink>
    </w:p>
    <w:p w14:paraId="65482D48" w14:textId="1EBA2100" w:rsidR="007817E0" w:rsidRDefault="007817E0">
      <w:pPr>
        <w:pStyle w:val="21"/>
        <w:tabs>
          <w:tab w:val="right" w:leader="dot" w:pos="9061"/>
        </w:tabs>
        <w:rPr>
          <w:rFonts w:ascii="Calibri" w:hAnsi="Calibri"/>
          <w:noProof/>
          <w:kern w:val="2"/>
        </w:rPr>
      </w:pPr>
      <w:hyperlink w:anchor="_Toc177019042" w:history="1">
        <w:r w:rsidRPr="00800A48">
          <w:rPr>
            <w:rStyle w:val="a3"/>
            <w:noProof/>
          </w:rPr>
          <w:t>Интерфакс, 11.09.2024, Ведомства поддержали новые правила по определению валют уставного капитала финорганизаций</w:t>
        </w:r>
        <w:r>
          <w:rPr>
            <w:noProof/>
            <w:webHidden/>
          </w:rPr>
          <w:tab/>
        </w:r>
        <w:r>
          <w:rPr>
            <w:noProof/>
            <w:webHidden/>
          </w:rPr>
          <w:fldChar w:fldCharType="begin"/>
        </w:r>
        <w:r>
          <w:rPr>
            <w:noProof/>
            <w:webHidden/>
          </w:rPr>
          <w:instrText xml:space="preserve"> PAGEREF _Toc177019042 \h </w:instrText>
        </w:r>
        <w:r>
          <w:rPr>
            <w:noProof/>
            <w:webHidden/>
          </w:rPr>
        </w:r>
        <w:r>
          <w:rPr>
            <w:noProof/>
            <w:webHidden/>
          </w:rPr>
          <w:fldChar w:fldCharType="separate"/>
        </w:r>
        <w:r>
          <w:rPr>
            <w:noProof/>
            <w:webHidden/>
          </w:rPr>
          <w:t>37</w:t>
        </w:r>
        <w:r>
          <w:rPr>
            <w:noProof/>
            <w:webHidden/>
          </w:rPr>
          <w:fldChar w:fldCharType="end"/>
        </w:r>
      </w:hyperlink>
    </w:p>
    <w:p w14:paraId="1CFE1859" w14:textId="0D71AC5A" w:rsidR="007817E0" w:rsidRDefault="007817E0">
      <w:pPr>
        <w:pStyle w:val="31"/>
        <w:rPr>
          <w:rFonts w:ascii="Calibri" w:hAnsi="Calibri"/>
          <w:kern w:val="2"/>
        </w:rPr>
      </w:pPr>
      <w:hyperlink w:anchor="_Toc177019043" w:history="1">
        <w:r w:rsidRPr="00800A48">
          <w:rPr>
            <w:rStyle w:val="a3"/>
          </w:rPr>
          <w:t>Правительство подготовило проект положительного официального отзыва на депутатскую инициативу, которая наделяет совет директоров Банка России полномочием ежегодно определять перечень иностранных валют, которые могут быть внесены в оплату уставного капитала кредитных, страховых организаций и негосударственных пенсионных фондов.</w:t>
        </w:r>
        <w:r>
          <w:rPr>
            <w:webHidden/>
          </w:rPr>
          <w:tab/>
        </w:r>
        <w:r>
          <w:rPr>
            <w:webHidden/>
          </w:rPr>
          <w:fldChar w:fldCharType="begin"/>
        </w:r>
        <w:r>
          <w:rPr>
            <w:webHidden/>
          </w:rPr>
          <w:instrText xml:space="preserve"> PAGEREF _Toc177019043 \h </w:instrText>
        </w:r>
        <w:r>
          <w:rPr>
            <w:webHidden/>
          </w:rPr>
        </w:r>
        <w:r>
          <w:rPr>
            <w:webHidden/>
          </w:rPr>
          <w:fldChar w:fldCharType="separate"/>
        </w:r>
        <w:r>
          <w:rPr>
            <w:webHidden/>
          </w:rPr>
          <w:t>37</w:t>
        </w:r>
        <w:r>
          <w:rPr>
            <w:webHidden/>
          </w:rPr>
          <w:fldChar w:fldCharType="end"/>
        </w:r>
      </w:hyperlink>
    </w:p>
    <w:p w14:paraId="5AF8C51A" w14:textId="4C55C0B5" w:rsidR="007817E0" w:rsidRDefault="007817E0">
      <w:pPr>
        <w:pStyle w:val="21"/>
        <w:tabs>
          <w:tab w:val="right" w:leader="dot" w:pos="9061"/>
        </w:tabs>
        <w:rPr>
          <w:rFonts w:ascii="Calibri" w:hAnsi="Calibri"/>
          <w:noProof/>
          <w:kern w:val="2"/>
        </w:rPr>
      </w:pPr>
      <w:hyperlink w:anchor="_Toc177019044" w:history="1">
        <w:r w:rsidRPr="00800A48">
          <w:rPr>
            <w:rStyle w:val="a3"/>
            <w:noProof/>
          </w:rPr>
          <w:t>РИА Новости, 11.09.2024, Инфляция в России в августе составила 0,2% - Росстат</w:t>
        </w:r>
        <w:r>
          <w:rPr>
            <w:noProof/>
            <w:webHidden/>
          </w:rPr>
          <w:tab/>
        </w:r>
        <w:r>
          <w:rPr>
            <w:noProof/>
            <w:webHidden/>
          </w:rPr>
          <w:fldChar w:fldCharType="begin"/>
        </w:r>
        <w:r>
          <w:rPr>
            <w:noProof/>
            <w:webHidden/>
          </w:rPr>
          <w:instrText xml:space="preserve"> PAGEREF _Toc177019044 \h </w:instrText>
        </w:r>
        <w:r>
          <w:rPr>
            <w:noProof/>
            <w:webHidden/>
          </w:rPr>
        </w:r>
        <w:r>
          <w:rPr>
            <w:noProof/>
            <w:webHidden/>
          </w:rPr>
          <w:fldChar w:fldCharType="separate"/>
        </w:r>
        <w:r>
          <w:rPr>
            <w:noProof/>
            <w:webHidden/>
          </w:rPr>
          <w:t>38</w:t>
        </w:r>
        <w:r>
          <w:rPr>
            <w:noProof/>
            <w:webHidden/>
          </w:rPr>
          <w:fldChar w:fldCharType="end"/>
        </w:r>
      </w:hyperlink>
    </w:p>
    <w:p w14:paraId="14AE6E2F" w14:textId="58E24692" w:rsidR="007817E0" w:rsidRDefault="007817E0">
      <w:pPr>
        <w:pStyle w:val="31"/>
        <w:rPr>
          <w:rFonts w:ascii="Calibri" w:hAnsi="Calibri"/>
          <w:kern w:val="2"/>
        </w:rPr>
      </w:pPr>
      <w:hyperlink w:anchor="_Toc177019045" w:history="1">
        <w:r w:rsidRPr="00800A48">
          <w:rPr>
            <w:rStyle w:val="a3"/>
          </w:rPr>
          <w:t>Инфляция в России в августе замедлилась до 0,2% с 1,14% в июле, когда были проиндексированы тарифы на коммунальные услуги, в годовом выражении рост цен составил 9,05% против 9,13% месяцем ранее, сообщил в пятницу Росстат.</w:t>
        </w:r>
        <w:r>
          <w:rPr>
            <w:webHidden/>
          </w:rPr>
          <w:tab/>
        </w:r>
        <w:r>
          <w:rPr>
            <w:webHidden/>
          </w:rPr>
          <w:fldChar w:fldCharType="begin"/>
        </w:r>
        <w:r>
          <w:rPr>
            <w:webHidden/>
          </w:rPr>
          <w:instrText xml:space="preserve"> PAGEREF _Toc177019045 \h </w:instrText>
        </w:r>
        <w:r>
          <w:rPr>
            <w:webHidden/>
          </w:rPr>
        </w:r>
        <w:r>
          <w:rPr>
            <w:webHidden/>
          </w:rPr>
          <w:fldChar w:fldCharType="separate"/>
        </w:r>
        <w:r>
          <w:rPr>
            <w:webHidden/>
          </w:rPr>
          <w:t>38</w:t>
        </w:r>
        <w:r>
          <w:rPr>
            <w:webHidden/>
          </w:rPr>
          <w:fldChar w:fldCharType="end"/>
        </w:r>
      </w:hyperlink>
    </w:p>
    <w:p w14:paraId="02C5BE98" w14:textId="6BA5246E" w:rsidR="007817E0" w:rsidRDefault="007817E0">
      <w:pPr>
        <w:pStyle w:val="21"/>
        <w:tabs>
          <w:tab w:val="right" w:leader="dot" w:pos="9061"/>
        </w:tabs>
        <w:rPr>
          <w:rFonts w:ascii="Calibri" w:hAnsi="Calibri"/>
          <w:noProof/>
          <w:kern w:val="2"/>
        </w:rPr>
      </w:pPr>
      <w:hyperlink w:anchor="_Toc177019046" w:history="1">
        <w:r w:rsidRPr="00800A48">
          <w:rPr>
            <w:rStyle w:val="a3"/>
            <w:noProof/>
          </w:rPr>
          <w:t>РИА Новости, 11.09.2024, Инфляция в РФ на 9 сентября составила 8,85% в годовом выражении - Минэкономразвития</w:t>
        </w:r>
        <w:r>
          <w:rPr>
            <w:noProof/>
            <w:webHidden/>
          </w:rPr>
          <w:tab/>
        </w:r>
        <w:r>
          <w:rPr>
            <w:noProof/>
            <w:webHidden/>
          </w:rPr>
          <w:fldChar w:fldCharType="begin"/>
        </w:r>
        <w:r>
          <w:rPr>
            <w:noProof/>
            <w:webHidden/>
          </w:rPr>
          <w:instrText xml:space="preserve"> PAGEREF _Toc177019046 \h </w:instrText>
        </w:r>
        <w:r>
          <w:rPr>
            <w:noProof/>
            <w:webHidden/>
          </w:rPr>
        </w:r>
        <w:r>
          <w:rPr>
            <w:noProof/>
            <w:webHidden/>
          </w:rPr>
          <w:fldChar w:fldCharType="separate"/>
        </w:r>
        <w:r>
          <w:rPr>
            <w:noProof/>
            <w:webHidden/>
          </w:rPr>
          <w:t>38</w:t>
        </w:r>
        <w:r>
          <w:rPr>
            <w:noProof/>
            <w:webHidden/>
          </w:rPr>
          <w:fldChar w:fldCharType="end"/>
        </w:r>
      </w:hyperlink>
    </w:p>
    <w:p w14:paraId="772D8590" w14:textId="08E13AF4" w:rsidR="007817E0" w:rsidRDefault="007817E0">
      <w:pPr>
        <w:pStyle w:val="31"/>
        <w:rPr>
          <w:rFonts w:ascii="Calibri" w:hAnsi="Calibri"/>
          <w:kern w:val="2"/>
        </w:rPr>
      </w:pPr>
      <w:hyperlink w:anchor="_Toc177019047" w:history="1">
        <w:r w:rsidRPr="00800A48">
          <w:rPr>
            <w:rStyle w:val="a3"/>
          </w:rPr>
          <w:t>Инфляция в России на 9 сентября замедлилась до 8,85% в годовом выражении с 8,87%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_Toc177019047 \h </w:instrText>
        </w:r>
        <w:r>
          <w:rPr>
            <w:webHidden/>
          </w:rPr>
        </w:r>
        <w:r>
          <w:rPr>
            <w:webHidden/>
          </w:rPr>
          <w:fldChar w:fldCharType="separate"/>
        </w:r>
        <w:r>
          <w:rPr>
            <w:webHidden/>
          </w:rPr>
          <w:t>38</w:t>
        </w:r>
        <w:r>
          <w:rPr>
            <w:webHidden/>
          </w:rPr>
          <w:fldChar w:fldCharType="end"/>
        </w:r>
      </w:hyperlink>
    </w:p>
    <w:p w14:paraId="2869D5EF" w14:textId="43722436" w:rsidR="007817E0" w:rsidRDefault="007817E0">
      <w:pPr>
        <w:pStyle w:val="21"/>
        <w:tabs>
          <w:tab w:val="right" w:leader="dot" w:pos="9061"/>
        </w:tabs>
        <w:rPr>
          <w:rFonts w:ascii="Calibri" w:hAnsi="Calibri"/>
          <w:noProof/>
          <w:kern w:val="2"/>
        </w:rPr>
      </w:pPr>
      <w:hyperlink w:anchor="_Toc177019048" w:history="1">
        <w:r w:rsidRPr="00800A48">
          <w:rPr>
            <w:rStyle w:val="a3"/>
            <w:noProof/>
          </w:rPr>
          <w:t>ТАСС, 11.09.2024, Финансирование предупреждения профзаболеваний может вырасти до 43,83 млрд рублей</w:t>
        </w:r>
        <w:r>
          <w:rPr>
            <w:noProof/>
            <w:webHidden/>
          </w:rPr>
          <w:tab/>
        </w:r>
        <w:r>
          <w:rPr>
            <w:noProof/>
            <w:webHidden/>
          </w:rPr>
          <w:fldChar w:fldCharType="begin"/>
        </w:r>
        <w:r>
          <w:rPr>
            <w:noProof/>
            <w:webHidden/>
          </w:rPr>
          <w:instrText xml:space="preserve"> PAGEREF _Toc177019048 \h </w:instrText>
        </w:r>
        <w:r>
          <w:rPr>
            <w:noProof/>
            <w:webHidden/>
          </w:rPr>
        </w:r>
        <w:r>
          <w:rPr>
            <w:noProof/>
            <w:webHidden/>
          </w:rPr>
          <w:fldChar w:fldCharType="separate"/>
        </w:r>
        <w:r>
          <w:rPr>
            <w:noProof/>
            <w:webHidden/>
          </w:rPr>
          <w:t>39</w:t>
        </w:r>
        <w:r>
          <w:rPr>
            <w:noProof/>
            <w:webHidden/>
          </w:rPr>
          <w:fldChar w:fldCharType="end"/>
        </w:r>
      </w:hyperlink>
    </w:p>
    <w:p w14:paraId="7F40FC86" w14:textId="324D3C98" w:rsidR="007817E0" w:rsidRDefault="007817E0">
      <w:pPr>
        <w:pStyle w:val="31"/>
        <w:rPr>
          <w:rFonts w:ascii="Calibri" w:hAnsi="Calibri"/>
          <w:kern w:val="2"/>
        </w:rPr>
      </w:pPr>
      <w:hyperlink w:anchor="_Toc177019049" w:history="1">
        <w:r w:rsidRPr="00800A48">
          <w:rPr>
            <w:rStyle w:val="a3"/>
          </w:rPr>
          <w:t>Финансирование предупреждения производственного травматизма и профзаболеваний планируется увеличить к 2027 году более чем на 20 млрд рублей - до 43,83 млрд рублей. Об этом заявил заместитель министра труда и социальной защиты РФ Алексей Вовченко на площадке Всероссийской недели охраны труда (ВНОТ).</w:t>
        </w:r>
        <w:r>
          <w:rPr>
            <w:webHidden/>
          </w:rPr>
          <w:tab/>
        </w:r>
        <w:r>
          <w:rPr>
            <w:webHidden/>
          </w:rPr>
          <w:fldChar w:fldCharType="begin"/>
        </w:r>
        <w:r>
          <w:rPr>
            <w:webHidden/>
          </w:rPr>
          <w:instrText xml:space="preserve"> PAGEREF _Toc177019049 \h </w:instrText>
        </w:r>
        <w:r>
          <w:rPr>
            <w:webHidden/>
          </w:rPr>
        </w:r>
        <w:r>
          <w:rPr>
            <w:webHidden/>
          </w:rPr>
          <w:fldChar w:fldCharType="separate"/>
        </w:r>
        <w:r>
          <w:rPr>
            <w:webHidden/>
          </w:rPr>
          <w:t>39</w:t>
        </w:r>
        <w:r>
          <w:rPr>
            <w:webHidden/>
          </w:rPr>
          <w:fldChar w:fldCharType="end"/>
        </w:r>
      </w:hyperlink>
    </w:p>
    <w:p w14:paraId="7B24A48D" w14:textId="291108E4" w:rsidR="007817E0" w:rsidRDefault="007817E0">
      <w:pPr>
        <w:pStyle w:val="12"/>
        <w:tabs>
          <w:tab w:val="right" w:leader="dot" w:pos="9061"/>
        </w:tabs>
        <w:rPr>
          <w:rFonts w:ascii="Calibri" w:hAnsi="Calibri"/>
          <w:b w:val="0"/>
          <w:noProof/>
          <w:kern w:val="2"/>
          <w:sz w:val="24"/>
        </w:rPr>
      </w:pPr>
      <w:hyperlink w:anchor="_Toc177019050" w:history="1">
        <w:r w:rsidRPr="00800A4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_Toc177019050 \h </w:instrText>
        </w:r>
        <w:r>
          <w:rPr>
            <w:noProof/>
            <w:webHidden/>
          </w:rPr>
        </w:r>
        <w:r>
          <w:rPr>
            <w:noProof/>
            <w:webHidden/>
          </w:rPr>
          <w:fldChar w:fldCharType="separate"/>
        </w:r>
        <w:r>
          <w:rPr>
            <w:noProof/>
            <w:webHidden/>
          </w:rPr>
          <w:t>40</w:t>
        </w:r>
        <w:r>
          <w:rPr>
            <w:noProof/>
            <w:webHidden/>
          </w:rPr>
          <w:fldChar w:fldCharType="end"/>
        </w:r>
      </w:hyperlink>
    </w:p>
    <w:p w14:paraId="47C9A970" w14:textId="321BC253" w:rsidR="007817E0" w:rsidRDefault="007817E0">
      <w:pPr>
        <w:pStyle w:val="12"/>
        <w:tabs>
          <w:tab w:val="right" w:leader="dot" w:pos="9061"/>
        </w:tabs>
        <w:rPr>
          <w:rFonts w:ascii="Calibri" w:hAnsi="Calibri"/>
          <w:b w:val="0"/>
          <w:noProof/>
          <w:kern w:val="2"/>
          <w:sz w:val="24"/>
        </w:rPr>
      </w:pPr>
      <w:hyperlink w:anchor="_Toc177019051" w:history="1">
        <w:r w:rsidRPr="00800A4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_Toc177019051 \h </w:instrText>
        </w:r>
        <w:r>
          <w:rPr>
            <w:noProof/>
            <w:webHidden/>
          </w:rPr>
        </w:r>
        <w:r>
          <w:rPr>
            <w:noProof/>
            <w:webHidden/>
          </w:rPr>
          <w:fldChar w:fldCharType="separate"/>
        </w:r>
        <w:r>
          <w:rPr>
            <w:noProof/>
            <w:webHidden/>
          </w:rPr>
          <w:t>40</w:t>
        </w:r>
        <w:r>
          <w:rPr>
            <w:noProof/>
            <w:webHidden/>
          </w:rPr>
          <w:fldChar w:fldCharType="end"/>
        </w:r>
      </w:hyperlink>
    </w:p>
    <w:p w14:paraId="1E75FD0A" w14:textId="585AAD41" w:rsidR="007817E0" w:rsidRDefault="007817E0">
      <w:pPr>
        <w:pStyle w:val="21"/>
        <w:tabs>
          <w:tab w:val="right" w:leader="dot" w:pos="9061"/>
        </w:tabs>
        <w:rPr>
          <w:rFonts w:ascii="Calibri" w:hAnsi="Calibri"/>
          <w:noProof/>
          <w:kern w:val="2"/>
        </w:rPr>
      </w:pPr>
      <w:hyperlink w:anchor="_Toc177019052" w:history="1">
        <w:r w:rsidRPr="00800A48">
          <w:rPr>
            <w:rStyle w:val="a3"/>
            <w:noProof/>
          </w:rPr>
          <w:t>Bizmedia.kz, 11.09.2024, Депутат обратился к Бектенову по предложению использовать пенсионные для решения жилищных проблем</w:t>
        </w:r>
        <w:r>
          <w:rPr>
            <w:noProof/>
            <w:webHidden/>
          </w:rPr>
          <w:tab/>
        </w:r>
        <w:r>
          <w:rPr>
            <w:noProof/>
            <w:webHidden/>
          </w:rPr>
          <w:fldChar w:fldCharType="begin"/>
        </w:r>
        <w:r>
          <w:rPr>
            <w:noProof/>
            <w:webHidden/>
          </w:rPr>
          <w:instrText xml:space="preserve"> PAGEREF _Toc177019052 \h </w:instrText>
        </w:r>
        <w:r>
          <w:rPr>
            <w:noProof/>
            <w:webHidden/>
          </w:rPr>
        </w:r>
        <w:r>
          <w:rPr>
            <w:noProof/>
            <w:webHidden/>
          </w:rPr>
          <w:fldChar w:fldCharType="separate"/>
        </w:r>
        <w:r>
          <w:rPr>
            <w:noProof/>
            <w:webHidden/>
          </w:rPr>
          <w:t>40</w:t>
        </w:r>
        <w:r>
          <w:rPr>
            <w:noProof/>
            <w:webHidden/>
          </w:rPr>
          <w:fldChar w:fldCharType="end"/>
        </w:r>
      </w:hyperlink>
    </w:p>
    <w:p w14:paraId="2F7929D2" w14:textId="5A80DEC3" w:rsidR="007817E0" w:rsidRDefault="007817E0">
      <w:pPr>
        <w:pStyle w:val="31"/>
        <w:rPr>
          <w:rFonts w:ascii="Calibri" w:hAnsi="Calibri"/>
          <w:kern w:val="2"/>
        </w:rPr>
      </w:pPr>
      <w:hyperlink w:anchor="_Toc177019053" w:history="1">
        <w:r w:rsidRPr="00800A48">
          <w:rPr>
            <w:rStyle w:val="a3"/>
          </w:rPr>
          <w:t>Мажилисмен по одномандатному округу Ерлан Стамбеков сегодня озвучил депутатский запрос премьер-министру Олжасу Бектенову по предложению использовования средств ЕНПФ для решения жилищных проблем. Об этом сообщает Bizmedia.kz.</w:t>
        </w:r>
        <w:r>
          <w:rPr>
            <w:webHidden/>
          </w:rPr>
          <w:tab/>
        </w:r>
        <w:r>
          <w:rPr>
            <w:webHidden/>
          </w:rPr>
          <w:fldChar w:fldCharType="begin"/>
        </w:r>
        <w:r>
          <w:rPr>
            <w:webHidden/>
          </w:rPr>
          <w:instrText xml:space="preserve"> PAGEREF _Toc177019053 \h </w:instrText>
        </w:r>
        <w:r>
          <w:rPr>
            <w:webHidden/>
          </w:rPr>
        </w:r>
        <w:r>
          <w:rPr>
            <w:webHidden/>
          </w:rPr>
          <w:fldChar w:fldCharType="separate"/>
        </w:r>
        <w:r>
          <w:rPr>
            <w:webHidden/>
          </w:rPr>
          <w:t>40</w:t>
        </w:r>
        <w:r>
          <w:rPr>
            <w:webHidden/>
          </w:rPr>
          <w:fldChar w:fldCharType="end"/>
        </w:r>
      </w:hyperlink>
    </w:p>
    <w:p w14:paraId="5646382D" w14:textId="518B7C70" w:rsidR="007817E0" w:rsidRDefault="007817E0">
      <w:pPr>
        <w:pStyle w:val="21"/>
        <w:tabs>
          <w:tab w:val="right" w:leader="dot" w:pos="9061"/>
        </w:tabs>
        <w:rPr>
          <w:rFonts w:ascii="Calibri" w:hAnsi="Calibri"/>
          <w:noProof/>
          <w:kern w:val="2"/>
        </w:rPr>
      </w:pPr>
      <w:hyperlink w:anchor="_Toc177019054" w:history="1">
        <w:r w:rsidRPr="00800A48">
          <w:rPr>
            <w:rStyle w:val="a3"/>
            <w:noProof/>
          </w:rPr>
          <w:t>NUR.KZ, 11.09.2024, Кому в десять раз снизили пенсионный взнос в Казахстане</w:t>
        </w:r>
        <w:r>
          <w:rPr>
            <w:noProof/>
            <w:webHidden/>
          </w:rPr>
          <w:tab/>
        </w:r>
        <w:r>
          <w:rPr>
            <w:noProof/>
            <w:webHidden/>
          </w:rPr>
          <w:fldChar w:fldCharType="begin"/>
        </w:r>
        <w:r>
          <w:rPr>
            <w:noProof/>
            <w:webHidden/>
          </w:rPr>
          <w:instrText xml:space="preserve"> PAGEREF _Toc177019054 \h </w:instrText>
        </w:r>
        <w:r>
          <w:rPr>
            <w:noProof/>
            <w:webHidden/>
          </w:rPr>
        </w:r>
        <w:r>
          <w:rPr>
            <w:noProof/>
            <w:webHidden/>
          </w:rPr>
          <w:fldChar w:fldCharType="separate"/>
        </w:r>
        <w:r>
          <w:rPr>
            <w:noProof/>
            <w:webHidden/>
          </w:rPr>
          <w:t>41</w:t>
        </w:r>
        <w:r>
          <w:rPr>
            <w:noProof/>
            <w:webHidden/>
          </w:rPr>
          <w:fldChar w:fldCharType="end"/>
        </w:r>
      </w:hyperlink>
    </w:p>
    <w:p w14:paraId="5EE5FCD9" w14:textId="7BB2EF97" w:rsidR="007817E0" w:rsidRDefault="007817E0">
      <w:pPr>
        <w:pStyle w:val="31"/>
        <w:rPr>
          <w:rFonts w:ascii="Calibri" w:hAnsi="Calibri"/>
          <w:kern w:val="2"/>
        </w:rPr>
      </w:pPr>
      <w:hyperlink w:anchor="_Toc177019055" w:history="1">
        <w:r w:rsidRPr="00800A48">
          <w:rPr>
            <w:rStyle w:val="a3"/>
          </w:rPr>
          <w:t>С 1 сентября в Казахстане вступили в силу поправки в закон, которые снижают размер социальных платежей, в том числе пенсионного взноса, до 1% для водителей такси. Подробности узнали журналисты NUR.KZ.</w:t>
        </w:r>
        <w:r>
          <w:rPr>
            <w:webHidden/>
          </w:rPr>
          <w:tab/>
        </w:r>
        <w:r>
          <w:rPr>
            <w:webHidden/>
          </w:rPr>
          <w:fldChar w:fldCharType="begin"/>
        </w:r>
        <w:r>
          <w:rPr>
            <w:webHidden/>
          </w:rPr>
          <w:instrText xml:space="preserve"> PAGEREF _Toc177019055 \h </w:instrText>
        </w:r>
        <w:r>
          <w:rPr>
            <w:webHidden/>
          </w:rPr>
        </w:r>
        <w:r>
          <w:rPr>
            <w:webHidden/>
          </w:rPr>
          <w:fldChar w:fldCharType="separate"/>
        </w:r>
        <w:r>
          <w:rPr>
            <w:webHidden/>
          </w:rPr>
          <w:t>41</w:t>
        </w:r>
        <w:r>
          <w:rPr>
            <w:webHidden/>
          </w:rPr>
          <w:fldChar w:fldCharType="end"/>
        </w:r>
      </w:hyperlink>
    </w:p>
    <w:p w14:paraId="3821FD41" w14:textId="5CDEB861" w:rsidR="007817E0" w:rsidRDefault="007817E0">
      <w:pPr>
        <w:pStyle w:val="12"/>
        <w:tabs>
          <w:tab w:val="right" w:leader="dot" w:pos="9061"/>
        </w:tabs>
        <w:rPr>
          <w:rFonts w:ascii="Calibri" w:hAnsi="Calibri"/>
          <w:b w:val="0"/>
          <w:noProof/>
          <w:kern w:val="2"/>
          <w:sz w:val="24"/>
        </w:rPr>
      </w:pPr>
      <w:hyperlink w:anchor="_Toc177019056" w:history="1">
        <w:r w:rsidRPr="00800A4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_Toc177019056 \h </w:instrText>
        </w:r>
        <w:r>
          <w:rPr>
            <w:noProof/>
            <w:webHidden/>
          </w:rPr>
        </w:r>
        <w:r>
          <w:rPr>
            <w:noProof/>
            <w:webHidden/>
          </w:rPr>
          <w:fldChar w:fldCharType="separate"/>
        </w:r>
        <w:r>
          <w:rPr>
            <w:noProof/>
            <w:webHidden/>
          </w:rPr>
          <w:t>43</w:t>
        </w:r>
        <w:r>
          <w:rPr>
            <w:noProof/>
            <w:webHidden/>
          </w:rPr>
          <w:fldChar w:fldCharType="end"/>
        </w:r>
      </w:hyperlink>
    </w:p>
    <w:p w14:paraId="0AFD7A16" w14:textId="4545337F" w:rsidR="007817E0" w:rsidRDefault="007817E0">
      <w:pPr>
        <w:pStyle w:val="21"/>
        <w:tabs>
          <w:tab w:val="right" w:leader="dot" w:pos="9061"/>
        </w:tabs>
        <w:rPr>
          <w:rFonts w:ascii="Calibri" w:hAnsi="Calibri"/>
          <w:noProof/>
          <w:kern w:val="2"/>
        </w:rPr>
      </w:pPr>
      <w:hyperlink w:anchor="_Toc177019057" w:history="1">
        <w:r w:rsidRPr="00800A48">
          <w:rPr>
            <w:rStyle w:val="a3"/>
            <w:noProof/>
          </w:rPr>
          <w:t>РИА Новости, 11.09.2024, Палата депутатов Аргентины не смогла преодолеть вето Милея на законопроект о пенсиях - СМИ</w:t>
        </w:r>
        <w:r>
          <w:rPr>
            <w:noProof/>
            <w:webHidden/>
          </w:rPr>
          <w:tab/>
        </w:r>
        <w:r>
          <w:rPr>
            <w:noProof/>
            <w:webHidden/>
          </w:rPr>
          <w:fldChar w:fldCharType="begin"/>
        </w:r>
        <w:r>
          <w:rPr>
            <w:noProof/>
            <w:webHidden/>
          </w:rPr>
          <w:instrText xml:space="preserve"> PAGEREF _Toc177019057 \h </w:instrText>
        </w:r>
        <w:r>
          <w:rPr>
            <w:noProof/>
            <w:webHidden/>
          </w:rPr>
        </w:r>
        <w:r>
          <w:rPr>
            <w:noProof/>
            <w:webHidden/>
          </w:rPr>
          <w:fldChar w:fldCharType="separate"/>
        </w:r>
        <w:r>
          <w:rPr>
            <w:noProof/>
            <w:webHidden/>
          </w:rPr>
          <w:t>43</w:t>
        </w:r>
        <w:r>
          <w:rPr>
            <w:noProof/>
            <w:webHidden/>
          </w:rPr>
          <w:fldChar w:fldCharType="end"/>
        </w:r>
      </w:hyperlink>
    </w:p>
    <w:p w14:paraId="39415ECE" w14:textId="712395A5" w:rsidR="007817E0" w:rsidRDefault="007817E0">
      <w:pPr>
        <w:pStyle w:val="31"/>
        <w:rPr>
          <w:rFonts w:ascii="Calibri" w:hAnsi="Calibri"/>
          <w:kern w:val="2"/>
        </w:rPr>
      </w:pPr>
      <w:hyperlink w:anchor="_Toc177019058" w:history="1">
        <w:r w:rsidRPr="00800A48">
          <w:rPr>
            <w:rStyle w:val="a3"/>
          </w:rPr>
          <w:t>Палата депутатов Национального конгресса (парламент) Аргентины не смогла набрать нужное количество голосов, чтобы преодолеть вето президента страны Хавьера Милея на законопроект по увеличению пенсий, сообщает газета Clarin.</w:t>
        </w:r>
        <w:r>
          <w:rPr>
            <w:webHidden/>
          </w:rPr>
          <w:tab/>
        </w:r>
        <w:r>
          <w:rPr>
            <w:webHidden/>
          </w:rPr>
          <w:fldChar w:fldCharType="begin"/>
        </w:r>
        <w:r>
          <w:rPr>
            <w:webHidden/>
          </w:rPr>
          <w:instrText xml:space="preserve"> PAGEREF _Toc177019058 \h </w:instrText>
        </w:r>
        <w:r>
          <w:rPr>
            <w:webHidden/>
          </w:rPr>
        </w:r>
        <w:r>
          <w:rPr>
            <w:webHidden/>
          </w:rPr>
          <w:fldChar w:fldCharType="separate"/>
        </w:r>
        <w:r>
          <w:rPr>
            <w:webHidden/>
          </w:rPr>
          <w:t>43</w:t>
        </w:r>
        <w:r>
          <w:rPr>
            <w:webHidden/>
          </w:rPr>
          <w:fldChar w:fldCharType="end"/>
        </w:r>
      </w:hyperlink>
    </w:p>
    <w:p w14:paraId="1BDEE340" w14:textId="5993E53B" w:rsidR="007817E0" w:rsidRDefault="007817E0">
      <w:pPr>
        <w:pStyle w:val="21"/>
        <w:tabs>
          <w:tab w:val="right" w:leader="dot" w:pos="9061"/>
        </w:tabs>
        <w:rPr>
          <w:rFonts w:ascii="Calibri" w:hAnsi="Calibri"/>
          <w:noProof/>
          <w:kern w:val="2"/>
        </w:rPr>
      </w:pPr>
      <w:hyperlink w:anchor="_Toc177019059" w:history="1">
        <w:r w:rsidRPr="00800A48">
          <w:rPr>
            <w:rStyle w:val="a3"/>
            <w:noProof/>
          </w:rPr>
          <w:t>Пенсия.pro, 11.09.2024, В Германии собираются принять новый пакет пенсионных реформ</w:t>
        </w:r>
        <w:r>
          <w:rPr>
            <w:noProof/>
            <w:webHidden/>
          </w:rPr>
          <w:tab/>
        </w:r>
        <w:r>
          <w:rPr>
            <w:noProof/>
            <w:webHidden/>
          </w:rPr>
          <w:fldChar w:fldCharType="begin"/>
        </w:r>
        <w:r>
          <w:rPr>
            <w:noProof/>
            <w:webHidden/>
          </w:rPr>
          <w:instrText xml:space="preserve"> PAGEREF _Toc177019059 \h </w:instrText>
        </w:r>
        <w:r>
          <w:rPr>
            <w:noProof/>
            <w:webHidden/>
          </w:rPr>
        </w:r>
        <w:r>
          <w:rPr>
            <w:noProof/>
            <w:webHidden/>
          </w:rPr>
          <w:fldChar w:fldCharType="separate"/>
        </w:r>
        <w:r>
          <w:rPr>
            <w:noProof/>
            <w:webHidden/>
          </w:rPr>
          <w:t>43</w:t>
        </w:r>
        <w:r>
          <w:rPr>
            <w:noProof/>
            <w:webHidden/>
          </w:rPr>
          <w:fldChar w:fldCharType="end"/>
        </w:r>
      </w:hyperlink>
    </w:p>
    <w:p w14:paraId="50C0BCA1" w14:textId="36CB1383" w:rsidR="007817E0" w:rsidRDefault="007817E0">
      <w:pPr>
        <w:pStyle w:val="31"/>
        <w:rPr>
          <w:rFonts w:ascii="Calibri" w:hAnsi="Calibri"/>
          <w:kern w:val="2"/>
        </w:rPr>
      </w:pPr>
      <w:hyperlink w:anchor="_Toc177019060" w:history="1">
        <w:r w:rsidRPr="00800A48">
          <w:rPr>
            <w:rStyle w:val="a3"/>
          </w:rPr>
          <w:t>Парламент Германии рассматривает поправки в пенсионное законодательство. Главная новация — зафиксировать выплаты по старости на уровне 48 % от среднего заработка в Германии.</w:t>
        </w:r>
        <w:r>
          <w:rPr>
            <w:webHidden/>
          </w:rPr>
          <w:tab/>
        </w:r>
        <w:r>
          <w:rPr>
            <w:webHidden/>
          </w:rPr>
          <w:fldChar w:fldCharType="begin"/>
        </w:r>
        <w:r>
          <w:rPr>
            <w:webHidden/>
          </w:rPr>
          <w:instrText xml:space="preserve"> PAGEREF _Toc177019060 \h </w:instrText>
        </w:r>
        <w:r>
          <w:rPr>
            <w:webHidden/>
          </w:rPr>
        </w:r>
        <w:r>
          <w:rPr>
            <w:webHidden/>
          </w:rPr>
          <w:fldChar w:fldCharType="separate"/>
        </w:r>
        <w:r>
          <w:rPr>
            <w:webHidden/>
          </w:rPr>
          <w:t>43</w:t>
        </w:r>
        <w:r>
          <w:rPr>
            <w:webHidden/>
          </w:rPr>
          <w:fldChar w:fldCharType="end"/>
        </w:r>
      </w:hyperlink>
    </w:p>
    <w:p w14:paraId="0D11570A" w14:textId="110A148E" w:rsidR="007817E0" w:rsidRDefault="007817E0">
      <w:pPr>
        <w:pStyle w:val="21"/>
        <w:tabs>
          <w:tab w:val="right" w:leader="dot" w:pos="9061"/>
        </w:tabs>
        <w:rPr>
          <w:rFonts w:ascii="Calibri" w:hAnsi="Calibri"/>
          <w:noProof/>
          <w:kern w:val="2"/>
        </w:rPr>
      </w:pPr>
      <w:hyperlink w:anchor="_Toc177019061" w:history="1">
        <w:r w:rsidRPr="00800A48">
          <w:rPr>
            <w:rStyle w:val="a3"/>
            <w:noProof/>
          </w:rPr>
          <w:t>Красная Весна, 11.09.2024, В Китае планируют повысить пенсионный возраст</w:t>
        </w:r>
        <w:r>
          <w:rPr>
            <w:noProof/>
            <w:webHidden/>
          </w:rPr>
          <w:tab/>
        </w:r>
        <w:r>
          <w:rPr>
            <w:noProof/>
            <w:webHidden/>
          </w:rPr>
          <w:fldChar w:fldCharType="begin"/>
        </w:r>
        <w:r>
          <w:rPr>
            <w:noProof/>
            <w:webHidden/>
          </w:rPr>
          <w:instrText xml:space="preserve"> PAGEREF _Toc177019061 \h </w:instrText>
        </w:r>
        <w:r>
          <w:rPr>
            <w:noProof/>
            <w:webHidden/>
          </w:rPr>
        </w:r>
        <w:r>
          <w:rPr>
            <w:noProof/>
            <w:webHidden/>
          </w:rPr>
          <w:fldChar w:fldCharType="separate"/>
        </w:r>
        <w:r>
          <w:rPr>
            <w:noProof/>
            <w:webHidden/>
          </w:rPr>
          <w:t>44</w:t>
        </w:r>
        <w:r>
          <w:rPr>
            <w:noProof/>
            <w:webHidden/>
          </w:rPr>
          <w:fldChar w:fldCharType="end"/>
        </w:r>
      </w:hyperlink>
    </w:p>
    <w:p w14:paraId="6D44D958" w14:textId="7B50B9F6" w:rsidR="007817E0" w:rsidRDefault="007817E0">
      <w:pPr>
        <w:pStyle w:val="31"/>
        <w:rPr>
          <w:rFonts w:ascii="Calibri" w:hAnsi="Calibri"/>
          <w:kern w:val="2"/>
        </w:rPr>
      </w:pPr>
      <w:hyperlink w:anchor="_Toc177019062" w:history="1">
        <w:r w:rsidRPr="00800A48">
          <w:rPr>
            <w:rStyle w:val="a3"/>
          </w:rPr>
          <w:t>Проект решения о постепенном повышении пенсионного возраста в Китае обнародован накануне на сессии Постоянного комитета Всекитайского собрания народных представителей, сообщает 11 сентября интернет-издание Shine.</w:t>
        </w:r>
        <w:r>
          <w:rPr>
            <w:webHidden/>
          </w:rPr>
          <w:tab/>
        </w:r>
        <w:r>
          <w:rPr>
            <w:webHidden/>
          </w:rPr>
          <w:fldChar w:fldCharType="begin"/>
        </w:r>
        <w:r>
          <w:rPr>
            <w:webHidden/>
          </w:rPr>
          <w:instrText xml:space="preserve"> PAGEREF _Toc177019062 \h </w:instrText>
        </w:r>
        <w:r>
          <w:rPr>
            <w:webHidden/>
          </w:rPr>
        </w:r>
        <w:r>
          <w:rPr>
            <w:webHidden/>
          </w:rPr>
          <w:fldChar w:fldCharType="separate"/>
        </w:r>
        <w:r>
          <w:rPr>
            <w:webHidden/>
          </w:rPr>
          <w:t>44</w:t>
        </w:r>
        <w:r>
          <w:rPr>
            <w:webHidden/>
          </w:rPr>
          <w:fldChar w:fldCharType="end"/>
        </w:r>
      </w:hyperlink>
    </w:p>
    <w:p w14:paraId="05530673" w14:textId="61F395E6" w:rsidR="007817E0" w:rsidRDefault="007817E0">
      <w:pPr>
        <w:pStyle w:val="21"/>
        <w:tabs>
          <w:tab w:val="right" w:leader="dot" w:pos="9061"/>
        </w:tabs>
        <w:rPr>
          <w:rFonts w:ascii="Calibri" w:hAnsi="Calibri"/>
          <w:noProof/>
          <w:kern w:val="2"/>
        </w:rPr>
      </w:pPr>
      <w:hyperlink w:anchor="_Toc177019063" w:history="1">
        <w:r w:rsidRPr="00800A48">
          <w:rPr>
            <w:rStyle w:val="a3"/>
            <w:noProof/>
          </w:rPr>
          <w:t>Obzor.lt, 11.09.2024, Премьер скептически относится к идее государственного пенсионного фонда второго уровня</w:t>
        </w:r>
        <w:r>
          <w:rPr>
            <w:noProof/>
            <w:webHidden/>
          </w:rPr>
          <w:tab/>
        </w:r>
        <w:r>
          <w:rPr>
            <w:noProof/>
            <w:webHidden/>
          </w:rPr>
          <w:fldChar w:fldCharType="begin"/>
        </w:r>
        <w:r>
          <w:rPr>
            <w:noProof/>
            <w:webHidden/>
          </w:rPr>
          <w:instrText xml:space="preserve"> PAGEREF _Toc177019063 \h </w:instrText>
        </w:r>
        <w:r>
          <w:rPr>
            <w:noProof/>
            <w:webHidden/>
          </w:rPr>
        </w:r>
        <w:r>
          <w:rPr>
            <w:noProof/>
            <w:webHidden/>
          </w:rPr>
          <w:fldChar w:fldCharType="separate"/>
        </w:r>
        <w:r>
          <w:rPr>
            <w:noProof/>
            <w:webHidden/>
          </w:rPr>
          <w:t>44</w:t>
        </w:r>
        <w:r>
          <w:rPr>
            <w:noProof/>
            <w:webHidden/>
          </w:rPr>
          <w:fldChar w:fldCharType="end"/>
        </w:r>
      </w:hyperlink>
    </w:p>
    <w:p w14:paraId="5D2B1875" w14:textId="57025ECF" w:rsidR="007817E0" w:rsidRDefault="007817E0">
      <w:pPr>
        <w:pStyle w:val="31"/>
        <w:rPr>
          <w:rFonts w:ascii="Calibri" w:hAnsi="Calibri"/>
          <w:kern w:val="2"/>
        </w:rPr>
      </w:pPr>
      <w:hyperlink w:anchor="_Toc177019064" w:history="1">
        <w:r w:rsidRPr="00800A48">
          <w:rPr>
            <w:rStyle w:val="a3"/>
          </w:rPr>
          <w:t>Премьер-министр Ингрида Шимоните скептически относится к идее главы Банка Литвы Гедиминаса Шимкуса о создании контролируемого государством пенсионного фонда второго уровня.</w:t>
        </w:r>
        <w:r>
          <w:rPr>
            <w:webHidden/>
          </w:rPr>
          <w:tab/>
        </w:r>
        <w:r>
          <w:rPr>
            <w:webHidden/>
          </w:rPr>
          <w:fldChar w:fldCharType="begin"/>
        </w:r>
        <w:r>
          <w:rPr>
            <w:webHidden/>
          </w:rPr>
          <w:instrText xml:space="preserve"> PAGEREF _Toc177019064 \h </w:instrText>
        </w:r>
        <w:r>
          <w:rPr>
            <w:webHidden/>
          </w:rPr>
        </w:r>
        <w:r>
          <w:rPr>
            <w:webHidden/>
          </w:rPr>
          <w:fldChar w:fldCharType="separate"/>
        </w:r>
        <w:r>
          <w:rPr>
            <w:webHidden/>
          </w:rPr>
          <w:t>44</w:t>
        </w:r>
        <w:r>
          <w:rPr>
            <w:webHidden/>
          </w:rPr>
          <w:fldChar w:fldCharType="end"/>
        </w:r>
      </w:hyperlink>
    </w:p>
    <w:p w14:paraId="217C5A95" w14:textId="59562090" w:rsidR="00A0290C" w:rsidRPr="007E69DA" w:rsidRDefault="0006187D" w:rsidP="00310633">
      <w:pPr>
        <w:rPr>
          <w:b/>
          <w:caps/>
          <w:sz w:val="32"/>
        </w:rPr>
      </w:pPr>
      <w:r w:rsidRPr="007E69DA">
        <w:rPr>
          <w:caps/>
          <w:sz w:val="28"/>
        </w:rPr>
        <w:fldChar w:fldCharType="end"/>
      </w:r>
    </w:p>
    <w:p w14:paraId="3AABDBFF" w14:textId="77777777" w:rsidR="00D1642B" w:rsidRPr="007E69DA" w:rsidRDefault="00D1642B" w:rsidP="00D1642B">
      <w:pPr>
        <w:pStyle w:val="251"/>
      </w:pPr>
      <w:bookmarkStart w:id="16" w:name="_Toc396864664"/>
      <w:bookmarkStart w:id="17" w:name="_Toc99318652"/>
      <w:bookmarkStart w:id="18" w:name="_Toc246216291"/>
      <w:bookmarkStart w:id="19" w:name="_Toc246297418"/>
      <w:bookmarkStart w:id="20" w:name="_Toc177018989"/>
      <w:bookmarkEnd w:id="8"/>
      <w:bookmarkEnd w:id="9"/>
      <w:bookmarkEnd w:id="10"/>
      <w:bookmarkEnd w:id="11"/>
      <w:bookmarkEnd w:id="12"/>
      <w:bookmarkEnd w:id="13"/>
      <w:bookmarkEnd w:id="14"/>
      <w:bookmarkEnd w:id="15"/>
      <w:r w:rsidRPr="007E69DA">
        <w:lastRenderedPageBreak/>
        <w:t>НОВОСТИ ПЕНСИОННОЙ ОТРАСЛИ</w:t>
      </w:r>
      <w:bookmarkEnd w:id="16"/>
      <w:bookmarkEnd w:id="17"/>
      <w:bookmarkEnd w:id="20"/>
    </w:p>
    <w:p w14:paraId="6E23A59E" w14:textId="77777777" w:rsidR="00111D7C" w:rsidRPr="007E69D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7018990"/>
      <w:bookmarkEnd w:id="18"/>
      <w:bookmarkEnd w:id="19"/>
      <w:r w:rsidRPr="007E69DA">
        <w:t>Новости отрасли НПФ</w:t>
      </w:r>
      <w:bookmarkEnd w:id="21"/>
      <w:bookmarkEnd w:id="22"/>
      <w:bookmarkEnd w:id="23"/>
      <w:bookmarkEnd w:id="27"/>
    </w:p>
    <w:p w14:paraId="68959263" w14:textId="77777777" w:rsidR="00717996" w:rsidRPr="007E69DA" w:rsidRDefault="00717996" w:rsidP="00717996">
      <w:pPr>
        <w:pStyle w:val="2"/>
      </w:pPr>
      <w:bookmarkStart w:id="28" w:name="a1"/>
      <w:bookmarkStart w:id="29" w:name="_Toc177018991"/>
      <w:bookmarkEnd w:id="28"/>
      <w:r w:rsidRPr="007E69DA">
        <w:t>Российская газета, 11.09.2024, ВТБ стал лидером рынка НПФ по итогам первого полугодия</w:t>
      </w:r>
      <w:bookmarkEnd w:id="29"/>
    </w:p>
    <w:p w14:paraId="4D1DC0B2" w14:textId="77777777" w:rsidR="00717996" w:rsidRPr="007E69DA" w:rsidRDefault="00717996" w:rsidP="00591589">
      <w:pPr>
        <w:pStyle w:val="3"/>
      </w:pPr>
      <w:bookmarkStart w:id="30" w:name="_Toc177018992"/>
      <w:r w:rsidRPr="007E69DA">
        <w:t>По данным отчета Банка России по основным показателям деятельности НПФ, ВТБ Пенсионный фонд стал лидером рынка. По итогам первого полугодия совокупные активы фонда составили 1,034 триллиона рублей, объем пенсионных накоплений превысил 902 миллиарда рублей, а объем пенсионных резервов - 112 миллиардов рублей. Более 10,5 миллиона человек доверили фонду формирование своих пенсионных средств и долгосрочных сбережений.</w:t>
      </w:r>
      <w:bookmarkEnd w:id="30"/>
    </w:p>
    <w:p w14:paraId="0976599D" w14:textId="77777777" w:rsidR="00717996" w:rsidRPr="007E69DA" w:rsidRDefault="00717996" w:rsidP="00717996">
      <w:r w:rsidRPr="007E69DA">
        <w:t>- В мае мы закончили объединение ВТБ Пенсионный фонд и НПФ Открытие, что помогло нам занять ведущие позиции на рынке. Сегодня для нас одним из важных стратегических приоритетов становится новая программа долгосрочных сбережений россиян. Уже более 280 тысяч человек заключили с нами такой договор и внесли на свой будущий капитал почти девять миллиардов рублей. Учитывая высокую ликвидность портфеля таких вложений, мы можем оперативно реагировать на изменения ситуации на рынке и динамику ставок. Это позволит нам обеспечить клиентам конкурентную доходность по итогам года, - комментирует и.о. генерального директора ВТБ Пенсионный фонд Андрей Осипов.</w:t>
      </w:r>
    </w:p>
    <w:p w14:paraId="1C58938F" w14:textId="77777777" w:rsidR="00717996" w:rsidRPr="007E69DA" w:rsidRDefault="00717996" w:rsidP="00717996">
      <w:r w:rsidRPr="007E69DA">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тысяч рублей в год в течение 10 лет, начиная с момента внесения первого взноса. Также клиенты смогут ежегодно получать налоговый вычет в размере от 52 до 60 тысяч рублей в зависимости от размера взносов и уровня дохода участника. Законом предусмотрена двухступенчатая защита взносов, уплаченных по программе, а именно: осуществление гарантийного восполнения средств в случае отрицательного результата инвестирования и сохранение Агентством по страхованию вкладов сбережений в пределах 2,8 миллиона рублей в случае непредвиденных обстоятельств.</w:t>
      </w:r>
    </w:p>
    <w:p w14:paraId="0D219F48" w14:textId="77777777" w:rsidR="00717996" w:rsidRPr="007E69DA" w:rsidRDefault="00717996" w:rsidP="00717996">
      <w:r w:rsidRPr="007E69DA">
        <w:t>В ВТБ Пенсионный фонд подключиться к ПДС можно отделениях банка ВТБ, Почта банка и РНКБ по всей России, а также в ВТБ Онлайн и онлайн на сайте фонда.</w:t>
      </w:r>
    </w:p>
    <w:p w14:paraId="5DE847D3" w14:textId="77777777" w:rsidR="00717996" w:rsidRPr="007E69DA" w:rsidRDefault="00000000" w:rsidP="00717996">
      <w:hyperlink r:id="rId8" w:history="1">
        <w:r w:rsidR="00717996" w:rsidRPr="007E69DA">
          <w:rPr>
            <w:rStyle w:val="a3"/>
          </w:rPr>
          <w:t>https://rg.ru/2024/09/11/reg-pfo/vtb-stal-liderom-rynka-npf-po-itogam-pervogo-polugodiia.html</w:t>
        </w:r>
      </w:hyperlink>
      <w:r w:rsidR="00717996" w:rsidRPr="007E69DA">
        <w:t xml:space="preserve"> </w:t>
      </w:r>
    </w:p>
    <w:p w14:paraId="33184C1C" w14:textId="77777777" w:rsidR="008D67A6" w:rsidRPr="007E69DA" w:rsidRDefault="008D67A6" w:rsidP="008D67A6">
      <w:pPr>
        <w:pStyle w:val="2"/>
      </w:pPr>
      <w:bookmarkStart w:id="31" w:name="_Toc177018993"/>
      <w:r w:rsidRPr="007E69DA">
        <w:lastRenderedPageBreak/>
        <w:t>РИА Новости, 11.09.2024, Названы лидеры рынка НПФ по итогам первых шести месяцев 2024 года</w:t>
      </w:r>
      <w:bookmarkEnd w:id="31"/>
    </w:p>
    <w:p w14:paraId="462C9B93" w14:textId="77777777" w:rsidR="008D67A6" w:rsidRPr="007E69DA" w:rsidRDefault="008D67A6" w:rsidP="00591589">
      <w:pPr>
        <w:pStyle w:val="3"/>
      </w:pPr>
      <w:bookmarkStart w:id="32" w:name="_Toc177018994"/>
      <w:r w:rsidRPr="007E69DA">
        <w:t>По данным отчета Банка России по основным показателям деятельности НПФ на 30 июня, первое место занял ВТБ с совокупными активами фонда 1,03 триллиона рублей, сообщает пресс-служба банка.</w:t>
      </w:r>
      <w:bookmarkEnd w:id="32"/>
    </w:p>
    <w:p w14:paraId="3859223B" w14:textId="77777777" w:rsidR="008D67A6" w:rsidRPr="007E69DA" w:rsidRDefault="008D67A6" w:rsidP="008D67A6">
      <w:r w:rsidRPr="007E69DA">
        <w:t xml:space="preserve">Согласно данным ЦБ, в топ-5 также вошли АО </w:t>
      </w:r>
      <w:r w:rsidR="007E69DA" w:rsidRPr="007E69DA">
        <w:t>«</w:t>
      </w:r>
      <w:r w:rsidRPr="007E69DA">
        <w:t>НПФ Сбербанка</w:t>
      </w:r>
      <w:r w:rsidR="007E69DA" w:rsidRPr="007E69DA">
        <w:t>»</w:t>
      </w:r>
      <w:r w:rsidRPr="007E69DA">
        <w:t xml:space="preserve"> (с активами фонда 970 миллиардов рублей), АО </w:t>
      </w:r>
      <w:r w:rsidR="007E69DA" w:rsidRPr="007E69DA">
        <w:t>«</w:t>
      </w:r>
      <w:r w:rsidRPr="007E69DA">
        <w:t>Газфонд пенсионные накопления</w:t>
      </w:r>
      <w:r w:rsidR="007E69DA" w:rsidRPr="007E69DA">
        <w:t>»</w:t>
      </w:r>
      <w:r w:rsidRPr="007E69DA">
        <w:t xml:space="preserve"> (769 миллиардов рублей), АО </w:t>
      </w:r>
      <w:r w:rsidR="007E69DA" w:rsidRPr="007E69DA">
        <w:t>«</w:t>
      </w:r>
      <w:r w:rsidRPr="007E69DA">
        <w:t>НПФ Газфонд</w:t>
      </w:r>
      <w:r w:rsidR="007E69DA" w:rsidRPr="007E69DA">
        <w:t>»</w:t>
      </w:r>
      <w:r w:rsidRPr="007E69DA">
        <w:t xml:space="preserve"> (613 миллиардов рублей), АО </w:t>
      </w:r>
      <w:r w:rsidR="007E69DA" w:rsidRPr="007E69DA">
        <w:t>«</w:t>
      </w:r>
      <w:r w:rsidRPr="007E69DA">
        <w:t>НПФ Благосостояние</w:t>
      </w:r>
      <w:r w:rsidR="007E69DA" w:rsidRPr="007E69DA">
        <w:t>»</w:t>
      </w:r>
      <w:r w:rsidRPr="007E69DA">
        <w:t xml:space="preserve"> (571 миллиард рублей).</w:t>
      </w:r>
    </w:p>
    <w:p w14:paraId="4E830461" w14:textId="77777777" w:rsidR="008D67A6" w:rsidRPr="007E69DA" w:rsidRDefault="007E69DA" w:rsidP="008D67A6">
      <w:r w:rsidRPr="007E69DA">
        <w:t>«</w:t>
      </w:r>
      <w:r w:rsidR="008D67A6" w:rsidRPr="007E69DA">
        <w:t>В мае мы закончили объединение ВТБ Пенсионный фонд и НПФ Открытие, что помогло нам занять ведущие позиции на рынке. Сегодня для нас одним из важных стратегических приоритетов становится новая программа долгосрочных сбережений россиян</w:t>
      </w:r>
      <w:r w:rsidRPr="007E69DA">
        <w:t>»</w:t>
      </w:r>
      <w:r w:rsidR="008D67A6" w:rsidRPr="007E69DA">
        <w:t xml:space="preserve">, – цитирует пресс-служба банка и.о. генерального директора </w:t>
      </w:r>
      <w:r w:rsidRPr="007E69DA">
        <w:t>«</w:t>
      </w:r>
      <w:r w:rsidR="008D67A6" w:rsidRPr="007E69DA">
        <w:t>ВТБ Пенсионный фонд</w:t>
      </w:r>
      <w:r w:rsidRPr="007E69DA">
        <w:t>»</w:t>
      </w:r>
      <w:r w:rsidR="008D67A6" w:rsidRPr="007E69DA">
        <w:t xml:space="preserve"> Андрея Осипова.</w:t>
      </w:r>
    </w:p>
    <w:p w14:paraId="134BDA01" w14:textId="77777777" w:rsidR="008D67A6" w:rsidRPr="007E69DA" w:rsidRDefault="00000000" w:rsidP="008D67A6">
      <w:hyperlink r:id="rId9" w:history="1">
        <w:r w:rsidR="008D67A6" w:rsidRPr="007E69DA">
          <w:rPr>
            <w:rStyle w:val="a3"/>
            <w:lang w:val="en-US"/>
          </w:rPr>
          <w:t>https</w:t>
        </w:r>
        <w:r w:rsidR="008D67A6" w:rsidRPr="007E69DA">
          <w:rPr>
            <w:rStyle w:val="a3"/>
          </w:rPr>
          <w:t>://</w:t>
        </w:r>
        <w:r w:rsidR="008D67A6" w:rsidRPr="007E69DA">
          <w:rPr>
            <w:rStyle w:val="a3"/>
            <w:lang w:val="en-US"/>
          </w:rPr>
          <w:t>ria</w:t>
        </w:r>
        <w:r w:rsidR="008D67A6" w:rsidRPr="007E69DA">
          <w:rPr>
            <w:rStyle w:val="a3"/>
          </w:rPr>
          <w:t>.</w:t>
        </w:r>
        <w:r w:rsidR="008D67A6" w:rsidRPr="007E69DA">
          <w:rPr>
            <w:rStyle w:val="a3"/>
            <w:lang w:val="en-US"/>
          </w:rPr>
          <w:t>ru</w:t>
        </w:r>
        <w:r w:rsidR="008D67A6" w:rsidRPr="007E69DA">
          <w:rPr>
            <w:rStyle w:val="a3"/>
          </w:rPr>
          <w:t>/20240911/</w:t>
        </w:r>
        <w:r w:rsidR="008D67A6" w:rsidRPr="007E69DA">
          <w:rPr>
            <w:rStyle w:val="a3"/>
            <w:lang w:val="en-US"/>
          </w:rPr>
          <w:t>lidery</w:t>
        </w:r>
        <w:r w:rsidR="008D67A6" w:rsidRPr="007E69DA">
          <w:rPr>
            <w:rStyle w:val="a3"/>
          </w:rPr>
          <w:t>-1972168548.</w:t>
        </w:r>
        <w:r w:rsidR="008D67A6" w:rsidRPr="007E69DA">
          <w:rPr>
            <w:rStyle w:val="a3"/>
            <w:lang w:val="en-US"/>
          </w:rPr>
          <w:t>html</w:t>
        </w:r>
      </w:hyperlink>
      <w:r w:rsidR="008D67A6" w:rsidRPr="007E69DA">
        <w:t xml:space="preserve"> </w:t>
      </w:r>
    </w:p>
    <w:p w14:paraId="5FF706E4" w14:textId="77777777" w:rsidR="00D52C7F" w:rsidRPr="007E69DA" w:rsidRDefault="00D52C7F" w:rsidP="00D52C7F">
      <w:pPr>
        <w:pStyle w:val="2"/>
      </w:pPr>
      <w:bookmarkStart w:id="33" w:name="a2"/>
      <w:bookmarkStart w:id="34" w:name="_Toc177018995"/>
      <w:bookmarkEnd w:id="33"/>
      <w:r w:rsidRPr="007E69DA">
        <w:t xml:space="preserve">Пенсия.pro, 11.09.2024, Два НПФ группы компаний </w:t>
      </w:r>
      <w:r w:rsidR="007E69DA" w:rsidRPr="007E69DA">
        <w:t>«</w:t>
      </w:r>
      <w:r w:rsidRPr="007E69DA">
        <w:t>Регион</w:t>
      </w:r>
      <w:r w:rsidR="007E69DA" w:rsidRPr="007E69DA">
        <w:t>»</w:t>
      </w:r>
      <w:r w:rsidRPr="007E69DA">
        <w:t xml:space="preserve"> прошли стресс-тестирование ЦБ</w:t>
      </w:r>
      <w:bookmarkEnd w:id="34"/>
    </w:p>
    <w:p w14:paraId="22D05151" w14:textId="77777777" w:rsidR="00ED46E7" w:rsidRPr="007E69DA" w:rsidRDefault="00D52C7F" w:rsidP="00591589">
      <w:pPr>
        <w:pStyle w:val="3"/>
      </w:pPr>
      <w:bookmarkStart w:id="35" w:name="_Toc177018996"/>
      <w:r w:rsidRPr="007E69DA">
        <w:t xml:space="preserve">Два негосударственных пенсионных фонда из группы </w:t>
      </w:r>
      <w:r w:rsidR="007E69DA" w:rsidRPr="007E69DA">
        <w:t>«</w:t>
      </w:r>
      <w:r w:rsidRPr="007E69DA">
        <w:t>Регион</w:t>
      </w:r>
      <w:r w:rsidR="007E69DA" w:rsidRPr="007E69DA">
        <w:t>»</w:t>
      </w:r>
      <w:r w:rsidRPr="007E69DA">
        <w:t xml:space="preserve"> — </w:t>
      </w:r>
      <w:r w:rsidR="007E69DA" w:rsidRPr="007E69DA">
        <w:t>«</w:t>
      </w:r>
      <w:r w:rsidRPr="007E69DA">
        <w:t>Будущее</w:t>
      </w:r>
      <w:r w:rsidR="007E69DA" w:rsidRPr="007E69DA">
        <w:t>»</w:t>
      </w:r>
      <w:r w:rsidRPr="007E69DA">
        <w:t xml:space="preserve"> и </w:t>
      </w:r>
      <w:r w:rsidR="007E69DA" w:rsidRPr="007E69DA">
        <w:t>«</w:t>
      </w:r>
      <w:r w:rsidRPr="007E69DA">
        <w:t>Эволюция</w:t>
      </w:r>
      <w:r w:rsidR="007E69DA" w:rsidRPr="007E69DA">
        <w:t>»</w:t>
      </w:r>
      <w:r w:rsidRPr="007E69DA">
        <w:t xml:space="preserve"> — прошли квартальное стресс-тестирование Банка России. Таким образом эти НПФ, с точки зрения ЦБ, доказали свою финансовую состоятельность. Фонд </w:t>
      </w:r>
      <w:r w:rsidR="007E69DA" w:rsidRPr="007E69DA">
        <w:t>«</w:t>
      </w:r>
      <w:r w:rsidRPr="007E69DA">
        <w:t>Будущее</w:t>
      </w:r>
      <w:r w:rsidR="007E69DA" w:rsidRPr="007E69DA">
        <w:t>»</w:t>
      </w:r>
      <w:r w:rsidRPr="007E69DA">
        <w:t xml:space="preserve"> показал результат 100 %, </w:t>
      </w:r>
      <w:r w:rsidR="007E69DA" w:rsidRPr="007E69DA">
        <w:t>«</w:t>
      </w:r>
      <w:r w:rsidRPr="007E69DA">
        <w:t>Эволюция</w:t>
      </w:r>
      <w:r w:rsidR="007E69DA" w:rsidRPr="007E69DA">
        <w:t>»</w:t>
      </w:r>
      <w:r w:rsidRPr="007E69DA">
        <w:t xml:space="preserve"> — 99,93 % при минимально возможном пороге в 75 %.</w:t>
      </w:r>
      <w:bookmarkEnd w:id="35"/>
      <w:r w:rsidRPr="007E69DA">
        <w:t xml:space="preserve"> </w:t>
      </w:r>
    </w:p>
    <w:p w14:paraId="2CCC46E6" w14:textId="77777777" w:rsidR="00ED46E7" w:rsidRPr="007E69DA" w:rsidRDefault="00D52C7F" w:rsidP="00D52C7F">
      <w:r w:rsidRPr="007E69DA">
        <w:t xml:space="preserve">Стресс-тестирование — это оценка воздействия на финансовое состояние организации </w:t>
      </w:r>
      <w:r w:rsidR="007E69DA" w:rsidRPr="007E69DA">
        <w:t>«</w:t>
      </w:r>
      <w:r w:rsidRPr="007E69DA">
        <w:t>ряда заданных изменений факторов риска, которые соответствуют исключительным, но вероятным событиям</w:t>
      </w:r>
      <w:r w:rsidR="007E69DA" w:rsidRPr="007E69DA">
        <w:t>»</w:t>
      </w:r>
      <w:r w:rsidRPr="007E69DA">
        <w:t xml:space="preserve">. НПФ проходят стресс-тестирование не реже одного раза в квартал. </w:t>
      </w:r>
    </w:p>
    <w:p w14:paraId="33C8C16B" w14:textId="77777777" w:rsidR="00ED46E7" w:rsidRPr="007E69DA" w:rsidRDefault="00D52C7F" w:rsidP="00D52C7F">
      <w:r w:rsidRPr="007E69DA">
        <w:t xml:space="preserve">Сценарии тестов ЦБ учитывают увеличение доходности российских государственных облигаций, рост инфляции или снижение ликвидности денежного рынка. В гипотетических условиях для НПФ указываются: изменения курса рубля и стоимости нефти, падение ВВП, другие факторы. Как правило, ЦБ создает возможные негативные условия экономики (например, дефолт) и оценивает, как фонды справляются с таким давлением. </w:t>
      </w:r>
    </w:p>
    <w:p w14:paraId="37B0F3DF" w14:textId="77777777" w:rsidR="00D52C7F" w:rsidRPr="007E69DA" w:rsidRDefault="00D52C7F" w:rsidP="00D52C7F">
      <w:r w:rsidRPr="007E69DA">
        <w:t xml:space="preserve">Стресс-тестирование дает возможность идентифицировать источники возможных проблем с исполнением обязательств и стараться их предотвратить. </w:t>
      </w:r>
    </w:p>
    <w:p w14:paraId="1A888F3A" w14:textId="77777777" w:rsidR="00D52C7F" w:rsidRPr="007E69DA" w:rsidRDefault="00D52C7F" w:rsidP="00D52C7F">
      <w:r w:rsidRPr="007E69DA">
        <w:t xml:space="preserve">Ранее об удачном прохождении тестирования заявил еще один НПФ из дивизиона </w:t>
      </w:r>
      <w:r w:rsidR="007E69DA" w:rsidRPr="007E69DA">
        <w:t>«</w:t>
      </w:r>
      <w:r w:rsidRPr="007E69DA">
        <w:t>Региона</w:t>
      </w:r>
      <w:r w:rsidR="007E69DA" w:rsidRPr="007E69DA">
        <w:t>»</w:t>
      </w:r>
      <w:r w:rsidRPr="007E69DA">
        <w:t xml:space="preserve"> — </w:t>
      </w:r>
      <w:r w:rsidR="007E69DA" w:rsidRPr="007E69DA">
        <w:t>«</w:t>
      </w:r>
      <w:r w:rsidRPr="007E69DA">
        <w:t>Достойное будущее</w:t>
      </w:r>
      <w:r w:rsidR="007E69DA" w:rsidRPr="007E69DA">
        <w:t>»</w:t>
      </w:r>
      <w:r w:rsidRPr="007E69DA">
        <w:t>.</w:t>
      </w:r>
    </w:p>
    <w:p w14:paraId="03EB560D" w14:textId="77777777" w:rsidR="00D52C7F" w:rsidRPr="007E69DA" w:rsidRDefault="00000000" w:rsidP="00D52C7F">
      <w:hyperlink r:id="rId10" w:history="1">
        <w:r w:rsidR="00D52C7F" w:rsidRPr="007E69DA">
          <w:rPr>
            <w:rStyle w:val="a3"/>
          </w:rPr>
          <w:t>https://pensiya.pro/news/dva-npf-gruppy-kompanij-region-proshli-stress-testirovanie-czb/</w:t>
        </w:r>
      </w:hyperlink>
      <w:r w:rsidR="00D52C7F" w:rsidRPr="007E69DA">
        <w:t xml:space="preserve"> </w:t>
      </w:r>
    </w:p>
    <w:p w14:paraId="7650EA1D" w14:textId="77777777" w:rsidR="00B20568" w:rsidRPr="007E69DA" w:rsidRDefault="00B20568" w:rsidP="00B20568">
      <w:pPr>
        <w:pStyle w:val="2"/>
      </w:pPr>
      <w:bookmarkStart w:id="36" w:name="_Toc177018997"/>
      <w:r w:rsidRPr="007E69DA">
        <w:lastRenderedPageBreak/>
        <w:t xml:space="preserve">Ваш Пенсионный Брокер, 11.09.2024, О государственной регистрации отчета об итогах выпуска обыкновенных акций АО </w:t>
      </w:r>
      <w:r w:rsidR="007E69DA" w:rsidRPr="007E69DA">
        <w:t>«</w:t>
      </w:r>
      <w:r w:rsidRPr="007E69DA">
        <w:t>НПФ Совкомбанк</w:t>
      </w:r>
      <w:r w:rsidR="007E69DA" w:rsidRPr="007E69DA">
        <w:t>»</w:t>
      </w:r>
      <w:bookmarkEnd w:id="36"/>
    </w:p>
    <w:p w14:paraId="19325FFC" w14:textId="77777777" w:rsidR="00B20568" w:rsidRPr="007E69DA" w:rsidRDefault="00B20568" w:rsidP="00591589">
      <w:pPr>
        <w:pStyle w:val="3"/>
      </w:pPr>
      <w:bookmarkStart w:id="37" w:name="_Toc177018998"/>
      <w:r w:rsidRPr="007E69DA">
        <w:t xml:space="preserve">Банк России 09.09.2024 принял решение о государственной регистрации отчета об итогах выпуска обыкновенных акций Акционерного общества </w:t>
      </w:r>
      <w:r w:rsidR="007E69DA" w:rsidRPr="007E69DA">
        <w:t>«</w:t>
      </w:r>
      <w:r w:rsidRPr="007E69DA">
        <w:t>Негосударственный пенсионный фонд Совкомбанк</w:t>
      </w:r>
      <w:r w:rsidR="007E69DA" w:rsidRPr="007E69DA">
        <w:t>»</w:t>
      </w:r>
      <w:r w:rsidRPr="007E69DA">
        <w:t xml:space="preserve"> (г. Москва), размещенных путем приобретения акций единственным учредителем акционерного общества, регистрационный номер выпуска 1-01-16842-А.</w:t>
      </w:r>
      <w:bookmarkEnd w:id="37"/>
    </w:p>
    <w:p w14:paraId="3C990D5B" w14:textId="77777777" w:rsidR="00B20568" w:rsidRPr="007E69DA" w:rsidRDefault="00B20568" w:rsidP="00B20568">
      <w:r w:rsidRPr="007E69DA">
        <w:t xml:space="preserve">(справка:  уставный капитал -150 млн.рублей, Фонд принадлежит компании </w:t>
      </w:r>
      <w:r w:rsidR="007E69DA" w:rsidRPr="007E69DA">
        <w:t>«</w:t>
      </w:r>
      <w:r w:rsidRPr="007E69DA">
        <w:t>Совкомбанк страхование</w:t>
      </w:r>
      <w:r w:rsidR="007E69DA" w:rsidRPr="007E69DA">
        <w:t>»</w:t>
      </w:r>
      <w:r w:rsidRPr="007E69DA">
        <w:t xml:space="preserve">. Гендиректором нового НПФ стала Марианна Павлова, ранее возглавлявшая АО </w:t>
      </w:r>
      <w:r w:rsidR="007E69DA" w:rsidRPr="007E69DA">
        <w:t>«</w:t>
      </w:r>
      <w:r w:rsidRPr="007E69DA">
        <w:t>ПСК</w:t>
      </w:r>
      <w:r w:rsidR="007E69DA" w:rsidRPr="007E69DA">
        <w:t>»</w:t>
      </w:r>
      <w:r w:rsidRPr="007E69DA">
        <w:t xml:space="preserve"> (ранее — страховая группа </w:t>
      </w:r>
      <w:r w:rsidR="007E69DA" w:rsidRPr="007E69DA">
        <w:t>«</w:t>
      </w:r>
      <w:r w:rsidRPr="007E69DA">
        <w:t>Уралсиб</w:t>
      </w:r>
      <w:r w:rsidR="007E69DA" w:rsidRPr="007E69DA">
        <w:t>»</w:t>
      </w:r>
      <w:r w:rsidRPr="007E69DA">
        <w:t>).</w:t>
      </w:r>
    </w:p>
    <w:p w14:paraId="56A2287C" w14:textId="77777777" w:rsidR="00B20568" w:rsidRPr="007E69DA" w:rsidRDefault="00000000" w:rsidP="00B20568">
      <w:hyperlink r:id="rId11" w:history="1">
        <w:r w:rsidR="00B20568" w:rsidRPr="007E69DA">
          <w:rPr>
            <w:rStyle w:val="a3"/>
            <w:lang w:val="en-US"/>
          </w:rPr>
          <w:t>http</w:t>
        </w:r>
        <w:r w:rsidR="00B20568" w:rsidRPr="007E69DA">
          <w:rPr>
            <w:rStyle w:val="a3"/>
          </w:rPr>
          <w:t>://</w:t>
        </w:r>
        <w:r w:rsidR="00B20568" w:rsidRPr="007E69DA">
          <w:rPr>
            <w:rStyle w:val="a3"/>
            <w:lang w:val="en-US"/>
          </w:rPr>
          <w:t>pbroker</w:t>
        </w:r>
        <w:r w:rsidR="00B20568" w:rsidRPr="007E69DA">
          <w:rPr>
            <w:rStyle w:val="a3"/>
          </w:rPr>
          <w:t>.</w:t>
        </w:r>
        <w:r w:rsidR="00B20568" w:rsidRPr="007E69DA">
          <w:rPr>
            <w:rStyle w:val="a3"/>
            <w:lang w:val="en-US"/>
          </w:rPr>
          <w:t>ru</w:t>
        </w:r>
        <w:r w:rsidR="00B20568" w:rsidRPr="007E69DA">
          <w:rPr>
            <w:rStyle w:val="a3"/>
          </w:rPr>
          <w:t>/?</w:t>
        </w:r>
        <w:r w:rsidR="00B20568" w:rsidRPr="007E69DA">
          <w:rPr>
            <w:rStyle w:val="a3"/>
            <w:lang w:val="en-US"/>
          </w:rPr>
          <w:t>p</w:t>
        </w:r>
        <w:r w:rsidR="00B20568" w:rsidRPr="007E69DA">
          <w:rPr>
            <w:rStyle w:val="a3"/>
          </w:rPr>
          <w:t>=78550</w:t>
        </w:r>
      </w:hyperlink>
      <w:r w:rsidR="00B20568" w:rsidRPr="007E69DA">
        <w:t xml:space="preserve"> </w:t>
      </w:r>
    </w:p>
    <w:p w14:paraId="25F80161" w14:textId="77777777" w:rsidR="00B20568" w:rsidRPr="007E69DA" w:rsidRDefault="00B20568" w:rsidP="00B20568">
      <w:pPr>
        <w:pStyle w:val="2"/>
      </w:pPr>
      <w:bookmarkStart w:id="38" w:name="_Toc177018999"/>
      <w:r w:rsidRPr="007E69DA">
        <w:t>Ваш Пенсионный Брокер, 11.09.2024, НПФ Эволюция успешно прошёл стресс-тестирование на финансовую устойчивость</w:t>
      </w:r>
      <w:bookmarkEnd w:id="38"/>
    </w:p>
    <w:p w14:paraId="3659A208" w14:textId="77777777" w:rsidR="00B20568" w:rsidRPr="007E69DA" w:rsidRDefault="00B20568" w:rsidP="00591589">
      <w:pPr>
        <w:pStyle w:val="3"/>
      </w:pPr>
      <w:bookmarkStart w:id="39" w:name="_Toc177019000"/>
      <w:r w:rsidRPr="007E69DA">
        <w:t>По итогам второго квартала 2024 года НПФ Эволюция успешно прошел стресс-тестирование Банка России. Результаты свидетельствуют о способности фонда исполнять свои обязательства перед клиентами в жёстких кризисных условиях в 99,93% проведённых испытаний, что значительно превышает минимальный требуемый порог.</w:t>
      </w:r>
      <w:bookmarkEnd w:id="39"/>
    </w:p>
    <w:p w14:paraId="27A9E4CD" w14:textId="77777777" w:rsidR="00B20568" w:rsidRPr="007E69DA" w:rsidRDefault="00B20568" w:rsidP="00B20568">
      <w:r w:rsidRPr="007E69DA">
        <w:t>НПФ проходят стресс-тестирование не реже одного раза в квартал. Сценарии Банка России учитывают увеличение доходностей российских государственных облигаций, расширение диапазона корпоративных облигаций, а также рост инфляции и изменение ставок денежного рынка.</w:t>
      </w:r>
    </w:p>
    <w:p w14:paraId="3BBB426C" w14:textId="77777777" w:rsidR="00B20568" w:rsidRPr="007E69DA" w:rsidRDefault="00B20568" w:rsidP="00B20568">
      <w:r w:rsidRPr="007E69DA">
        <w:t>Согласно проведенному стресс-тестированию у НПФ Эволюция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w:t>
      </w:r>
    </w:p>
    <w:p w14:paraId="19EFFAAF" w14:textId="77777777" w:rsidR="00111D7C" w:rsidRPr="007E69DA" w:rsidRDefault="00000000" w:rsidP="00B20568">
      <w:hyperlink r:id="rId12" w:history="1">
        <w:r w:rsidR="00B20568" w:rsidRPr="007E69DA">
          <w:rPr>
            <w:rStyle w:val="a3"/>
          </w:rPr>
          <w:t>http://pbroker.ru/?p=78541</w:t>
        </w:r>
      </w:hyperlink>
    </w:p>
    <w:p w14:paraId="2670D010" w14:textId="77777777" w:rsidR="00B20568" w:rsidRPr="007E69DA" w:rsidRDefault="00B20568" w:rsidP="00B20568"/>
    <w:p w14:paraId="50EAAA09" w14:textId="77777777" w:rsidR="00111D7C" w:rsidRPr="007E69DA"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177019001"/>
      <w:r w:rsidRPr="007E69DA">
        <w:lastRenderedPageBreak/>
        <w:t>Программа долгосрочных сбережений</w:t>
      </w:r>
      <w:bookmarkEnd w:id="40"/>
      <w:bookmarkEnd w:id="45"/>
    </w:p>
    <w:p w14:paraId="558A0C43" w14:textId="77777777" w:rsidR="00717996" w:rsidRPr="007E69DA" w:rsidRDefault="00717996" w:rsidP="00717996">
      <w:pPr>
        <w:pStyle w:val="2"/>
      </w:pPr>
      <w:bookmarkStart w:id="46" w:name="a3"/>
      <w:bookmarkStart w:id="47" w:name="_Toc177019002"/>
      <w:bookmarkEnd w:id="46"/>
      <w:r w:rsidRPr="007E69DA">
        <w:t>СенатИнформ, 11.09.2024, В СФ не исключают, что программы долгосрочных сбережений будут не только у НПФ</w:t>
      </w:r>
      <w:bookmarkEnd w:id="47"/>
    </w:p>
    <w:p w14:paraId="2C053CE2" w14:textId="77777777" w:rsidR="00717996" w:rsidRPr="007E69DA" w:rsidRDefault="00717996" w:rsidP="00591589">
      <w:pPr>
        <w:pStyle w:val="3"/>
      </w:pPr>
      <w:bookmarkStart w:id="48" w:name="_Toc177019003"/>
      <w:r w:rsidRPr="007E69DA">
        <w:t xml:space="preserve">Теоретически программы долгосрочных сбережений в будущем могли бы запускать не только негосударственные пенсионные фонды (НПФ), но и банки, страховые организации, крупные компании. Но надо посмотреть, насколько будет защищён человек в случае такого расширения проекта. Об этом в интервью телеканалу </w:t>
      </w:r>
      <w:r w:rsidR="007E69DA" w:rsidRPr="007E69DA">
        <w:t>«</w:t>
      </w:r>
      <w:r w:rsidRPr="007E69DA">
        <w:t>Вместе-РФ</w:t>
      </w:r>
      <w:r w:rsidR="007E69DA" w:rsidRPr="007E69DA">
        <w:t>»</w:t>
      </w:r>
      <w:r w:rsidRPr="007E69DA">
        <w:t xml:space="preserve"> сказал первый зампредседателя Комитета СФ по бюджету и финансовым рынкам Николай Любимов.</w:t>
      </w:r>
      <w:bookmarkEnd w:id="48"/>
    </w:p>
    <w:p w14:paraId="5FFD7C12" w14:textId="77777777" w:rsidR="00717996" w:rsidRPr="007E69DA" w:rsidRDefault="00717996" w:rsidP="00717996">
      <w:r w:rsidRPr="007E69DA">
        <w:t xml:space="preserve">Сенатор назвал преимущества программы долгосрочных сбережений (ПДС): софинансирование накоплений государством, возможность ежегодно получать налоговый вычет с вкладываемых средств (той части, которая не превышает 400 тыс. рублей) и система страхования сбережений. </w:t>
      </w:r>
    </w:p>
    <w:p w14:paraId="1A8DB3CE" w14:textId="77777777" w:rsidR="00717996" w:rsidRPr="007E69DA" w:rsidRDefault="00717996" w:rsidP="00717996">
      <w:r w:rsidRPr="007E69DA">
        <w:t>Николай Любимов, первый зампред Комитета СФ по бюджету и финансовым рынкам: Программа долгосрочных сбережений стимулирует людей развиваться, зарабатывать больше и вкладывать деньги в свою обеспеченную старость.</w:t>
      </w:r>
    </w:p>
    <w:p w14:paraId="4937A394" w14:textId="77777777" w:rsidR="00717996" w:rsidRPr="007E69DA" w:rsidRDefault="00717996" w:rsidP="00717996">
      <w:r w:rsidRPr="007E69DA">
        <w:t>Для популяризацмм программу более активную позицию должны занимать негосударственные пенсионные фонды (НПФ), необходима широкая социальная реклама, считает законодатель. Он уверен, что чем больше людей об этой программе узнают, чем больше будет её участников, тем больше обеспеченных пенсионеров появится в стране.</w:t>
      </w:r>
    </w:p>
    <w:p w14:paraId="768B3204" w14:textId="77777777" w:rsidR="00717996" w:rsidRPr="007E69DA" w:rsidRDefault="00717996" w:rsidP="00717996">
      <w:r w:rsidRPr="007E69DA">
        <w:t xml:space="preserve">Ранее </w:t>
      </w:r>
      <w:r w:rsidR="007E69DA" w:rsidRPr="007E69DA">
        <w:t>«</w:t>
      </w:r>
      <w:r w:rsidRPr="007E69DA">
        <w:t>СенатИнформ</w:t>
      </w:r>
      <w:r w:rsidR="007E69DA" w:rsidRPr="007E69DA">
        <w:t>»</w:t>
      </w:r>
      <w:r w:rsidRPr="007E69DA">
        <w:t xml:space="preserve"> писал, что за последние три месяца около 500 тыс. жителей России стали участниками программы долгосрочных сбережений (ПДС). Всего на данный момент к программе подключились более 1 млн россиян.</w:t>
      </w:r>
    </w:p>
    <w:p w14:paraId="550AA7B5" w14:textId="77777777" w:rsidR="00717996" w:rsidRPr="007E69DA" w:rsidRDefault="00717996" w:rsidP="00717996">
      <w:r w:rsidRPr="007E69DA">
        <w:t>Наше издание приводило результаты опроса, согласно которым с новой госпрограммой софинансирования долгосрочных сбережений подробно знаком лишь 1 россиянин из 10. В этой связи сенатор Вадим Деньгин призвал больше рассказывать гражданам об этой программе, в том числе через социальную рекламу.</w:t>
      </w:r>
    </w:p>
    <w:p w14:paraId="14D0A618" w14:textId="77777777" w:rsidR="00717996" w:rsidRPr="007E69DA" w:rsidRDefault="00000000" w:rsidP="00717996">
      <w:hyperlink r:id="rId13" w:history="1">
        <w:r w:rsidR="00717996" w:rsidRPr="007E69DA">
          <w:rPr>
            <w:rStyle w:val="a3"/>
          </w:rPr>
          <w:t>https://senatinform.ru/news/v_sf_ne_isklyuchayut_chto_programmy_dolgosrochnykh_sberezheniy_budut_ne_tolko_u_npf/</w:t>
        </w:r>
      </w:hyperlink>
      <w:r w:rsidR="00717996" w:rsidRPr="007E69DA">
        <w:t xml:space="preserve"> </w:t>
      </w:r>
    </w:p>
    <w:p w14:paraId="2380AA4E" w14:textId="77777777" w:rsidR="006409CA" w:rsidRPr="007E69DA" w:rsidRDefault="006409CA" w:rsidP="006409CA">
      <w:pPr>
        <w:pStyle w:val="2"/>
      </w:pPr>
      <w:bookmarkStart w:id="49" w:name="a4"/>
      <w:bookmarkStart w:id="50" w:name="_Toc177019004"/>
      <w:bookmarkEnd w:id="49"/>
      <w:r w:rsidRPr="007E69DA">
        <w:lastRenderedPageBreak/>
        <w:t>НАПФ, 11.09.2024, Президент НАПФ рассказал о роли ПДС в усилении технологического суверенитета страны</w:t>
      </w:r>
      <w:bookmarkEnd w:id="50"/>
    </w:p>
    <w:p w14:paraId="1A124609" w14:textId="77777777" w:rsidR="006409CA" w:rsidRPr="007E69DA" w:rsidRDefault="006409CA" w:rsidP="00591589">
      <w:pPr>
        <w:pStyle w:val="3"/>
      </w:pPr>
      <w:bookmarkStart w:id="51" w:name="_Toc177019005"/>
      <w:r w:rsidRPr="007E69DA">
        <w:t xml:space="preserve">Президент НАПФ Сергей Беляков принял участие в 14-ом Международном ПЛАС-Форуме </w:t>
      </w:r>
      <w:r w:rsidR="007E69DA" w:rsidRPr="007E69DA">
        <w:t>«</w:t>
      </w:r>
      <w:r w:rsidRPr="007E69DA">
        <w:t>Платежный бизнес и денежное обращение-2024</w:t>
      </w:r>
      <w:r w:rsidR="007E69DA" w:rsidRPr="007E69DA">
        <w:t>»</w:t>
      </w:r>
      <w:r w:rsidRPr="007E69DA">
        <w:t>. Он отметил, что усиление технологического суверенитета страны - это масштабная комплексная задача, которая объединяет всех игроков финансового рынка. В частности, одно из направлений инвестиций негосударственных пенсионных фондов - это технологии, необходимые для обеспечения безопасности и эффективности работы банковского сектора.</w:t>
      </w:r>
      <w:bookmarkEnd w:id="51"/>
    </w:p>
    <w:p w14:paraId="4A1576A0" w14:textId="77777777" w:rsidR="006409CA" w:rsidRPr="007E69DA" w:rsidRDefault="006409CA" w:rsidP="006409CA">
      <w:r w:rsidRPr="007E69DA">
        <w:t xml:space="preserve">Форум ежегодно собирает более полутора тысяч представителей финансового рынка. В первый день мероприятия президент НАПФ Сергей Беляков выступил на сессии </w:t>
      </w:r>
      <w:r w:rsidR="007E69DA" w:rsidRPr="007E69DA">
        <w:t>«</w:t>
      </w:r>
      <w:r w:rsidRPr="007E69DA">
        <w:t>Банковский ритейл и платежная индустрия 2024.Важнейшие тренды в условиях бизнес-суверенитета</w:t>
      </w:r>
      <w:r w:rsidR="007E69DA" w:rsidRPr="007E69DA">
        <w:t>»</w:t>
      </w:r>
      <w:r w:rsidRPr="007E69DA">
        <w:t>. Он рассказал о том, какую роль играет программа долгосрочных сбережений (ПДС) в усилении технологического суверенитета России.</w:t>
      </w:r>
    </w:p>
    <w:p w14:paraId="3474AA2C" w14:textId="77777777" w:rsidR="006409CA" w:rsidRPr="007E69DA" w:rsidRDefault="006409CA" w:rsidP="006409CA">
      <w:r w:rsidRPr="007E69DA">
        <w:t>Обеспечение полноценного технологического суверенитета страны - это задача, которая требует совместных усилий всего бизнеса, в том числе - игроков финансового рынка. Говоря о технологическом суверенитете, надо помнить и о другой стороне задачи: негосударственные пенсионные фонды, как и прочие финансовые структуры, предъявляют чрезвычайно высокие требования к защищенности своих информационных систем и информации, чтобы клиенты не испытывали опасений по поводу персональных данных и денег.</w:t>
      </w:r>
    </w:p>
    <w:p w14:paraId="7AB12FD9" w14:textId="77777777" w:rsidR="006409CA" w:rsidRPr="007E69DA" w:rsidRDefault="007E69DA" w:rsidP="006409CA">
      <w:r w:rsidRPr="007E69DA">
        <w:t>«</w:t>
      </w:r>
      <w:r w:rsidR="006409CA" w:rsidRPr="007E69DA">
        <w:t>Негосударственные пенсионные фонды - это самые консервативные игроки на финансовом рынке. Однако, объем требований, которые предъявляет Центробанк и Министерство финансов, заставляет фонды быть консерваторами и в части быстрого внедрения новых технологий. НПФ в первую очередь дают клиентам защищенность и гарантии безопасности, а только потом удобство пользования сервисом</w:t>
      </w:r>
      <w:r w:rsidRPr="007E69DA">
        <w:t>»</w:t>
      </w:r>
      <w:r w:rsidR="006409CA" w:rsidRPr="007E69DA">
        <w:t>, - заявил Сергей Беляков.</w:t>
      </w:r>
    </w:p>
    <w:p w14:paraId="7A859E2D" w14:textId="77777777" w:rsidR="006409CA" w:rsidRPr="007E69DA" w:rsidRDefault="006409CA" w:rsidP="006409CA">
      <w:r w:rsidRPr="007E69DA">
        <w:t xml:space="preserve">Еще в 2017 году, когда НПФ было предписано заменить программные решения от иностранных вендоров на разработки российских компаний, индустрия НПФ столкнулась с определенными вызовами. </w:t>
      </w:r>
      <w:r w:rsidR="007E69DA" w:rsidRPr="007E69DA">
        <w:t>«</w:t>
      </w:r>
      <w:r w:rsidRPr="007E69DA">
        <w:t>Мы искали решение как, оставаясь эффективным в разработке и эксплуатации этих систем, быть конкурентным и предоставлять услуги в соответствии с лучшими мировыми стандартами. Это был длительный путь, но фонды нашли российских разработчиков и смогли правильно сформулировать техническое задание, чтобы получить качественный продукт. Сейчас фактически все операции, которые осуществляют негосударственные пенсионные фонды, выполняются на отечественном ПО</w:t>
      </w:r>
      <w:r w:rsidR="007E69DA" w:rsidRPr="007E69DA">
        <w:t>»</w:t>
      </w:r>
      <w:r w:rsidRPr="007E69DA">
        <w:t>, - рассказал президент НАПФ.</w:t>
      </w:r>
    </w:p>
    <w:p w14:paraId="73121869" w14:textId="77777777" w:rsidR="006409CA" w:rsidRPr="007E69DA" w:rsidRDefault="006409CA" w:rsidP="006409CA">
      <w:r w:rsidRPr="007E69DA">
        <w:t xml:space="preserve">НПФ - это институциональные инвесторы, которые вкладываются в длительные проекты, поскольку могут долго управлять деньгами клиентов. И одно из направлений инвестиций негосударственных пенсионных фондов - технологии, в том числе и для банковского сектора. </w:t>
      </w:r>
      <w:r w:rsidR="007E69DA" w:rsidRPr="007E69DA">
        <w:t>«</w:t>
      </w:r>
      <w:r w:rsidRPr="007E69DA">
        <w:t>И в этом аспекте основные задачи, с которыми сталкиваются НПФ, - это не сложности с внедрением цифровых сервисов, а отсутствие в стране культуры накоплений и недостаточная осведомленность граждан о возможностях для сбережений</w:t>
      </w:r>
      <w:r w:rsidR="007E69DA" w:rsidRPr="007E69DA">
        <w:t>»</w:t>
      </w:r>
      <w:r w:rsidRPr="007E69DA">
        <w:t xml:space="preserve">, - пояснил Сергей Беляков. Решением в этой ситуации, по мнению эксперта, станет программа долгосрочных сбережений (ПДС). Благодаря ей человек с </w:t>
      </w:r>
      <w:r w:rsidRPr="007E69DA">
        <w:lastRenderedPageBreak/>
        <w:t>любым уровнем дохода может накопить деньги и достичь личных финансовых целей, а государство получит мощный приток внутренних инвестиций.</w:t>
      </w:r>
    </w:p>
    <w:p w14:paraId="183F5BEC" w14:textId="77777777" w:rsidR="006409CA" w:rsidRPr="007E69DA" w:rsidRDefault="007E69DA" w:rsidP="006409CA">
      <w:r w:rsidRPr="007E69DA">
        <w:t>«</w:t>
      </w:r>
      <w:r w:rsidR="006409CA" w:rsidRPr="007E69DA">
        <w:t>Программа позволяет россиянам делать долгосрочные инвестиции без всяких рисков. Это способ без особых усилий создать себе финансовую подушку безопасности, накопить деньги на стратегические цели семьи или создать источник пассивного дохода. При этом участник программы получает поддержку государства в виде софинансирования, размер которого может составлять до 100% в год, а также налоговые льготы. Это действительно очень выгодное предложение, у которого нет аналогов на рынке</w:t>
      </w:r>
      <w:r w:rsidRPr="007E69DA">
        <w:t>»</w:t>
      </w:r>
      <w:r w:rsidR="006409CA" w:rsidRPr="007E69DA">
        <w:t>, - пояснил Сергей Беляков.</w:t>
      </w:r>
    </w:p>
    <w:p w14:paraId="51B6363D" w14:textId="77777777" w:rsidR="006409CA" w:rsidRPr="007E69DA" w:rsidRDefault="006409CA" w:rsidP="006409CA">
      <w:r w:rsidRPr="007E69DA">
        <w:t xml:space="preserve">Программа долгосрочных сбережений - это эффективный способ поддержать стабильность финансовой системы: привлечь в экономику длинные деньги, которые будут использованы, в том числе, для поддержки инноваций. НПФ, как единственные операторы ПДС, призваны стать источником долгосрочного финансирования для инфраструктурных проектов. </w:t>
      </w:r>
      <w:r w:rsidR="007E69DA" w:rsidRPr="007E69DA">
        <w:t>«</w:t>
      </w:r>
      <w:r w:rsidRPr="007E69DA">
        <w:t>Длинные деньги могут быть направлены на поддержку стартапов и новых технологий, которые требуют времени для разработки и выхода на рынок. Это будет способствовать экономическому росту и созданию рабочих мест. Длинные деньги - это фундамент устойчивой экосистемы для развития технологий и усиления технологического суверенитета страны</w:t>
      </w:r>
      <w:r w:rsidR="007E69DA" w:rsidRPr="007E69DA">
        <w:t>»</w:t>
      </w:r>
      <w:r w:rsidRPr="007E69DA">
        <w:t>, - заключил эксперт.</w:t>
      </w:r>
    </w:p>
    <w:p w14:paraId="564BA344" w14:textId="77777777" w:rsidR="006409CA" w:rsidRPr="007E69DA" w:rsidRDefault="006409CA" w:rsidP="006409CA">
      <w:r w:rsidRPr="007E69DA">
        <w:t>***</w:t>
      </w:r>
    </w:p>
    <w:p w14:paraId="2EC35121" w14:textId="77777777" w:rsidR="006409CA" w:rsidRPr="007E69DA" w:rsidRDefault="006409CA" w:rsidP="006409CA">
      <w:r w:rsidRPr="007E69DA">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почти 30-летнюю историю успешной деятельности по реализации пенсионных программ. К 30 августа 2024 г. россияне заключили более 1.1 млн договоров ПДС на сумму свыше 59,2 млрд руб. На 1 сентября 2024 года услуги по программе долгосрочных сбережений оказывали 28 НПФ. Детальная информация о Программе.</w:t>
      </w:r>
    </w:p>
    <w:p w14:paraId="160C2845" w14:textId="77777777" w:rsidR="006409CA" w:rsidRPr="007E69DA" w:rsidRDefault="006409CA" w:rsidP="006409CA">
      <w:r w:rsidRPr="007E69DA">
        <w:t>***</w:t>
      </w:r>
    </w:p>
    <w:p w14:paraId="6B71AB44" w14:textId="77777777" w:rsidR="006409CA" w:rsidRPr="007E69DA" w:rsidRDefault="006409CA" w:rsidP="006409CA">
      <w:r w:rsidRPr="007E69DA">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СПКФР и АРФГ.</w:t>
      </w:r>
    </w:p>
    <w:p w14:paraId="02C4457F" w14:textId="77777777" w:rsidR="006409CA" w:rsidRPr="007E69DA" w:rsidRDefault="006409CA" w:rsidP="006409CA">
      <w:r w:rsidRPr="007E69DA">
        <w:t>НАПФ объединяет 46 организаций: 35 НПФ и 11 ассоциированных членов.</w:t>
      </w:r>
    </w:p>
    <w:p w14:paraId="3EAABAEE" w14:textId="77777777" w:rsidR="006409CA" w:rsidRPr="007E69DA" w:rsidRDefault="006409CA" w:rsidP="006409CA">
      <w:r w:rsidRPr="007E69DA">
        <w:t>Совокупные активы фондов-членов НАПФ превышают 5,3 трлн руб. По итогам 2023 года количество участников добровольной пенсионной системы достигло 6,5 млн человек, из которых 1,6 млн - получатели негосударственной пенсии. В программах корпоративного НПО находятся 4,3 млн участников. Количество застрахованных лиц, формирующих свои накопления в фондах, превысило 37 млн человек.</w:t>
      </w:r>
    </w:p>
    <w:p w14:paraId="36D2133B" w14:textId="77777777" w:rsidR="006409CA" w:rsidRPr="007E69DA" w:rsidRDefault="00000000" w:rsidP="006409CA">
      <w:hyperlink r:id="rId14" w:history="1">
        <w:r w:rsidR="006409CA" w:rsidRPr="007E69DA">
          <w:rPr>
            <w:rStyle w:val="a3"/>
          </w:rPr>
          <w:t>http://www.napf.ru/247705</w:t>
        </w:r>
      </w:hyperlink>
      <w:r w:rsidR="006409CA" w:rsidRPr="007E69DA">
        <w:t xml:space="preserve"> </w:t>
      </w:r>
    </w:p>
    <w:p w14:paraId="343895F3" w14:textId="77777777" w:rsidR="00B33A2B" w:rsidRPr="007E69DA" w:rsidRDefault="00B33A2B" w:rsidP="00B33A2B">
      <w:pPr>
        <w:pStyle w:val="2"/>
      </w:pPr>
      <w:bookmarkStart w:id="52" w:name="_Toc177019006"/>
      <w:r w:rsidRPr="007E69DA">
        <w:t>РИА Калмыкия, 11.09.2024, Программа долгосрочных сбережений: как перевести пенсионные накопления на свой счет?</w:t>
      </w:r>
      <w:bookmarkEnd w:id="52"/>
    </w:p>
    <w:p w14:paraId="79DD6B1C" w14:textId="77777777" w:rsidR="00B33A2B" w:rsidRPr="007E69DA" w:rsidRDefault="00B33A2B" w:rsidP="00591589">
      <w:pPr>
        <w:pStyle w:val="3"/>
      </w:pPr>
      <w:bookmarkStart w:id="53" w:name="_Toc177019007"/>
      <w:r w:rsidRPr="007E69DA">
        <w:t>Минфин России выпустил напоминание о том, что начиная с этого года россияне могут перевести накопительную часть пенсии на свой счет в программе долгосрочных сбережений (ПДС). Для этого нужно заключить договор с любым негосударственным пенсионным фондом (НПС) из числа операторов этой программы.</w:t>
      </w:r>
      <w:bookmarkEnd w:id="53"/>
    </w:p>
    <w:p w14:paraId="3E62F73A" w14:textId="77777777" w:rsidR="00B33A2B" w:rsidRPr="007E69DA" w:rsidRDefault="007E69DA" w:rsidP="00B33A2B">
      <w:r w:rsidRPr="007E69DA">
        <w:t>«</w:t>
      </w:r>
      <w:r w:rsidR="00B33A2B" w:rsidRPr="007E69DA">
        <w:t>Есть два основных способа перевода денег из пенсионных накоплений в ПДС. Первый - в пределах одного НПФ. В этом случае заключается договор с выбранным фондом и подается заявление на перевод. Второй способ - это перевод из одного НПФ в другой. Сначала средства переводятся из одного фонда в другой, затем подается заявление на перевод средств в ПДС</w:t>
      </w:r>
      <w:r w:rsidRPr="007E69DA">
        <w:t>»</w:t>
      </w:r>
      <w:r w:rsidR="00B33A2B" w:rsidRPr="007E69DA">
        <w:t>, - рассказали в Минфине.</w:t>
      </w:r>
    </w:p>
    <w:p w14:paraId="75B32ED4" w14:textId="77777777" w:rsidR="00B33A2B" w:rsidRPr="007E69DA" w:rsidRDefault="00B33A2B" w:rsidP="00B33A2B">
      <w:r w:rsidRPr="007E69DA">
        <w:t>Важно учитывать, что по общим правилам пенсионные накопления переводятся на следующий год после подачи заявления. Например, при подаче заявления в 2024 году - до 1 декабря - пенсионные накопления будут переведены в выбранный НПФ в 2025 году. Но можно выбрать и досрочный перевод. У каждого из этих вариантов есть свои особенности.</w:t>
      </w:r>
    </w:p>
    <w:p w14:paraId="76187525" w14:textId="77777777" w:rsidR="00B33A2B" w:rsidRPr="007E69DA" w:rsidRDefault="007E69DA" w:rsidP="00B33A2B">
      <w:r w:rsidRPr="007E69DA">
        <w:t>«</w:t>
      </w:r>
      <w:r w:rsidR="00B33A2B" w:rsidRPr="007E69DA">
        <w:t>Чтобы избежать возможных инвестиционных потерь, можно подать заявление о досрочном переходе в год фиксинга. Фиксинг - это установление гарантированного размера пенсионных накоплений на пенсионном счёте в НПФ или на индивидуальном лицевом счете гражданина в Социальном фонде России (СФР) каждые 5 лет после начала их формирования в выбранном фонде. Год ближайшего фиксинга можно узнать в НПФ или СФР, где формируются пенсионные накопления</w:t>
      </w:r>
      <w:r w:rsidRPr="007E69DA">
        <w:t>»</w:t>
      </w:r>
      <w:r w:rsidR="00B33A2B" w:rsidRPr="007E69DA">
        <w:t>, - пояснили в Минфине.</w:t>
      </w:r>
    </w:p>
    <w:p w14:paraId="23530FA5" w14:textId="77777777" w:rsidR="00B33A2B" w:rsidRPr="007E69DA" w:rsidRDefault="00B33A2B" w:rsidP="00B33A2B">
      <w:r w:rsidRPr="007E69DA">
        <w:t>Если выбрать срочный перевод, то накопления переводятся в выбранный фонд без потери инвестиционного дохода. Однако это занимает пять лет. Например, при подаче заявления в 2024 году пенсионные накопления будут переведены в выбранный НПФ в 2030 году.</w:t>
      </w:r>
    </w:p>
    <w:p w14:paraId="448BE284" w14:textId="77777777" w:rsidR="00B33A2B" w:rsidRPr="007E69DA" w:rsidRDefault="00B33A2B" w:rsidP="00B33A2B">
      <w:r w:rsidRPr="007E69DA">
        <w:t>Напомним, Программа долгосрочных сбережений – это программа, обеспечивающая формирование дополнительного капитала при финансовой поддержке государства.</w:t>
      </w:r>
    </w:p>
    <w:p w14:paraId="457DB6EC" w14:textId="77777777" w:rsidR="00B33A2B" w:rsidRPr="007E69DA" w:rsidRDefault="00000000" w:rsidP="00B33A2B">
      <w:hyperlink r:id="rId15" w:history="1">
        <w:r w:rsidR="00B33A2B" w:rsidRPr="007E69DA">
          <w:rPr>
            <w:rStyle w:val="a3"/>
          </w:rPr>
          <w:t>https://riakalm.ru/news2/44986-programma-dolgosrochnykh-sberezhenij-kak-perevesti-pensionnye-nakopleniya-na-svoj-schet</w:t>
        </w:r>
      </w:hyperlink>
      <w:r w:rsidR="00B33A2B" w:rsidRPr="007E69DA">
        <w:t xml:space="preserve"> </w:t>
      </w:r>
    </w:p>
    <w:p w14:paraId="02DF54D4" w14:textId="77777777" w:rsidR="00B376BB" w:rsidRPr="007E69DA" w:rsidRDefault="00B376BB" w:rsidP="00B376BB">
      <w:pPr>
        <w:pStyle w:val="2"/>
      </w:pPr>
      <w:bookmarkStart w:id="54" w:name="_Toc177019008"/>
      <w:r w:rsidRPr="007E69DA">
        <w:lastRenderedPageBreak/>
        <w:t>Местное время (Нижневартовск), 11.09.2024, Копилка для дополнительного дохода</w:t>
      </w:r>
      <w:bookmarkEnd w:id="54"/>
    </w:p>
    <w:p w14:paraId="4CC5FB5E" w14:textId="77777777" w:rsidR="00B376BB" w:rsidRPr="007E69DA" w:rsidRDefault="00B376BB" w:rsidP="00591589">
      <w:pPr>
        <w:pStyle w:val="3"/>
      </w:pPr>
      <w:bookmarkStart w:id="55" w:name="_Toc177019009"/>
      <w:r w:rsidRPr="007E69DA">
        <w:t>Инвестиционный продукт запустили в России в январе этого года по поручению президента РФ. Воспользоваться им может как молодежь, так и пенсионеры.</w:t>
      </w:r>
      <w:r w:rsidR="00B20568" w:rsidRPr="007E69DA">
        <w:t xml:space="preserve"> </w:t>
      </w:r>
      <w:r w:rsidRPr="007E69DA">
        <w:t>Накануне в Ханты-Мансийске прошел семинар-совещание с участием представителей Минфина России и Национальной ассоциации негосударственных пенсионных фондов. Эксперты рассказали, как и на каких условиях работает сберегательная программа, что нужно сделать, чтобы с ее помощью создать собственную подушку безопасности или получить прибавку к пенсии в будущем.</w:t>
      </w:r>
      <w:bookmarkEnd w:id="55"/>
    </w:p>
    <w:p w14:paraId="62492163" w14:textId="77777777" w:rsidR="00B376BB" w:rsidRPr="007E69DA" w:rsidRDefault="00B376BB" w:rsidP="00B376BB">
      <w:r w:rsidRPr="007E69DA">
        <w:t>Важный момент, на который указали финансисты - это то, что участником программы может стать человек в любом возрасте (от 18 лет и старше) и с любым - даже незначительным - доходом. Гибкие условия продукта позволяют откладывать деньги и при небольшом заработке. Минимальная сумма взносов составляет всего 2 тысячи рублей в год. При этом в рамках ПДС предусмотрено софинансирование от государства: гражданам, чей ежемесячный доход не превышает 80 тысяч рублей, государство добавит к взносу средства из расчета 1:1. Другими словами, перечислив 3 тысячи рублей, можно получить еще столько же.</w:t>
      </w:r>
    </w:p>
    <w:p w14:paraId="2A92B473" w14:textId="77777777" w:rsidR="00B376BB" w:rsidRPr="007E69DA" w:rsidRDefault="00B376BB" w:rsidP="00B376BB">
      <w:r w:rsidRPr="007E69DA">
        <w:t>- Механизм софинансирования предусмотрен дифференцированно, в зависимости от дохода гражданина. Те граждане РФ, у которых незначительные доходы, имеют большую возможность участия в подобных проектах. Для них максимальное софинансирование государства - 1:1. Для граждан с доходом от 80 до 150 тысяч рублей подход меняется, это 1:2. А у граждан с доходом от 150 тысяч рублей и до максимального значения софинасирование от государства будет осуществляться 1:4, - пояснила начальник отдела регулирования негосударственных пенсионных фондов департамента финансовой политики Минфина России Наталия Каменская. Другие преимущества - это возможность оформления налогового вычета и передача накоплений по наследству, снятие всей суммы без потерь инвестиционного дохода в сложных жизненных ситуациях, а также государственная гарантия сохранности средств до 2,8 млн рублей.</w:t>
      </w:r>
    </w:p>
    <w:p w14:paraId="59215F51" w14:textId="77777777" w:rsidR="00B376BB" w:rsidRPr="007E69DA" w:rsidRDefault="00B376BB" w:rsidP="00B376BB">
      <w:r w:rsidRPr="007E69DA">
        <w:t>- Программа долгосрочных сбережений - уникальный сберегательный продукт, аналогов которому нет в Российской Федерации. Программа предусматривает добровольность участия, гибкость в уплате взносов и периодичности уплаты, перевод средств пенсионных накоплений, софинансирование государством, налоговый вычет на взнос, наследование средств. Причем, наследования и на этапе формирования, и на этапе выплат. За исключением единственного случая, когда участник программы назначает себе пожизненную выплату. Также средства гарантируются и со стороны негосударственных пенсионных фондов, и со стороны государства, - рассказала Наталия Каменская.</w:t>
      </w:r>
    </w:p>
    <w:p w14:paraId="70528176" w14:textId="77777777" w:rsidR="00B376BB" w:rsidRPr="007E69DA" w:rsidRDefault="00B376BB" w:rsidP="00B376BB">
      <w:r w:rsidRPr="007E69DA">
        <w:t xml:space="preserve">Одна из основных задач сберегательной программы - повышение финансовой грамотности россиян. Ведь делая даже небольшие, но регулярные взносы, человек обзаводится полезной привычкой думать о своем финансовом положении в будущем. Со специальными семинарами эксперты проекта уже посетили более 15 городов страны, включая Ханты-Мансийск. К слову, среди жителей округа нашлось уже немало тех, кто решил начать откладывать деньги на будущее, примкнув к программе </w:t>
      </w:r>
      <w:r w:rsidRPr="007E69DA">
        <w:lastRenderedPageBreak/>
        <w:t>долгосрочных сбережений. Как сообщил заместитель директора департамента финансовой политики Минфина России Павел Шахлевич, в Югре к сегодняшнему дню заключено 16,6 тысячи договоров долгосрочных сбережений общим объемом более 250 млн рублей.</w:t>
      </w:r>
    </w:p>
    <w:p w14:paraId="283D804F" w14:textId="77777777" w:rsidR="00111D7C" w:rsidRPr="007E69DA" w:rsidRDefault="00B376BB" w:rsidP="00B376BB">
      <w:r w:rsidRPr="007E69DA">
        <w:t>- Если говорить про Югру, то она находится на 1 месте в УрФО и на 6 месте по России. Показатели проникновения населения - 0,9%, это хороший показатель. Мы надеемся, что регион продолжит такой активный рост и будет в лидерах программы долгосрочных сбережений, - подчеркнул вице-президент Национальной ассоциации негосударственных пенсионных фондов Алексей Денисов.</w:t>
      </w:r>
    </w:p>
    <w:p w14:paraId="5A7014AA" w14:textId="77777777" w:rsidR="00717996" w:rsidRPr="007E69DA" w:rsidRDefault="00717996" w:rsidP="00717996">
      <w:pPr>
        <w:pStyle w:val="2"/>
      </w:pPr>
      <w:bookmarkStart w:id="56" w:name="_Toc177019010"/>
      <w:r w:rsidRPr="007E69DA">
        <w:t>Новости Югры, 11.09.2024, Вступить в программу долгосрочных сбережений может любой югорчанин старше 18 лет</w:t>
      </w:r>
      <w:bookmarkEnd w:id="56"/>
    </w:p>
    <w:p w14:paraId="18D59FEB" w14:textId="77777777" w:rsidR="00717996" w:rsidRPr="007E69DA" w:rsidRDefault="00717996" w:rsidP="00591589">
      <w:pPr>
        <w:pStyle w:val="3"/>
      </w:pPr>
      <w:bookmarkStart w:id="57" w:name="_Toc177019011"/>
      <w:r w:rsidRPr="007E69DA">
        <w:t>Любой житель Югры старше 18 лет может стать участником программы долгосрочных сбережений. Для этого необходимо заключить договор с негосударственным пенсионным фондом из числа операторов программы.</w:t>
      </w:r>
      <w:bookmarkEnd w:id="57"/>
    </w:p>
    <w:p w14:paraId="5664ABE6" w14:textId="77777777" w:rsidR="00717996" w:rsidRPr="007E69DA" w:rsidRDefault="00717996" w:rsidP="00717996">
      <w:r w:rsidRPr="007E69DA">
        <w:t>Перечислить пенсионные накопления в программу долгосрочных сбережений (ПДС) можно двумя способами: через договор о переводе средств из НПФ в эту программу либо путем перевода из одного НПФ в другой, а затем через оформление на перевод средств в ПДС.</w:t>
      </w:r>
    </w:p>
    <w:p w14:paraId="6F2372DD" w14:textId="77777777" w:rsidR="00717996" w:rsidRPr="007E69DA" w:rsidRDefault="00717996" w:rsidP="00717996">
      <w:r w:rsidRPr="007E69DA">
        <w:t>Существует два варианта перехода: досрочный и срочный. При досрочном накопления переводятся на следующий год после подачи заявления. Чтобы избежать возможных инвестиционных потерь, можно подать заявление о досрочном переходе в год фиксинга. Фиксинг — это установление гарантированного размера пенсионных накоплений на пенсионном счёте в НПФ или на индивидуальном лицевом счёте гражданина в СФР. Год ближайшего фиксинга можно узнать в НПФ или СФР.</w:t>
      </w:r>
    </w:p>
    <w:p w14:paraId="3DFA8019" w14:textId="77777777" w:rsidR="00717996" w:rsidRPr="007E69DA" w:rsidRDefault="00717996" w:rsidP="00717996">
      <w:r w:rsidRPr="007E69DA">
        <w:t>При срочном переходе средства переводятся в выбранный фонд без потери инвестиционного дохода. Такая процедура занимает пять лет.</w:t>
      </w:r>
    </w:p>
    <w:p w14:paraId="4E1103A4" w14:textId="77777777" w:rsidR="00B376BB" w:rsidRPr="007E69DA" w:rsidRDefault="00000000" w:rsidP="00717996">
      <w:hyperlink r:id="rId16" w:history="1">
        <w:r w:rsidR="00717996" w:rsidRPr="007E69DA">
          <w:rPr>
            <w:rStyle w:val="a3"/>
          </w:rPr>
          <w:t>https://ugra-news.ru/article/vstupit_v_programmu_dolgosrochnykh_sberezheniy_mozhet_lyuboy_yugorchanin_starshe_18_let/</w:t>
        </w:r>
      </w:hyperlink>
    </w:p>
    <w:p w14:paraId="7DC58C22" w14:textId="77777777" w:rsidR="007D0C90" w:rsidRPr="007E69DA" w:rsidRDefault="007D0C90" w:rsidP="007D0C90">
      <w:pPr>
        <w:pStyle w:val="2"/>
      </w:pPr>
      <w:bookmarkStart w:id="58" w:name="_Toc177019012"/>
      <w:r w:rsidRPr="007E69DA">
        <w:t>NAO 24, 12.09.2024, Взносы жителей НАО в программу долгосрочных сбережений выросли в 1,4 раза</w:t>
      </w:r>
      <w:bookmarkEnd w:id="58"/>
    </w:p>
    <w:p w14:paraId="1E9DE13A" w14:textId="77777777" w:rsidR="007D0C90" w:rsidRPr="007E69DA" w:rsidRDefault="007D0C90" w:rsidP="00591589">
      <w:pPr>
        <w:pStyle w:val="3"/>
      </w:pPr>
      <w:bookmarkStart w:id="59" w:name="_Toc177019013"/>
      <w:r w:rsidRPr="007E69DA">
        <w:t>К началу августа 2024 года жители Ненецкого автономного округа направили в программу долгосрочных сбережений граждан 5,1 млн рублей, заключив более 500 договоров с негосударственными пенсионными фондами.</w:t>
      </w:r>
      <w:bookmarkEnd w:id="59"/>
    </w:p>
    <w:p w14:paraId="29D61EB3" w14:textId="77777777" w:rsidR="007D0C90" w:rsidRPr="007E69DA" w:rsidRDefault="007D0C90" w:rsidP="007D0C90">
      <w:r w:rsidRPr="007E69DA">
        <w:t xml:space="preserve">Количество заключённых договоров увеличилось на 21% по сравнению с предыдущим месяцем, а объём взносов вырос на 40%. Такую информацию дали в Отделении по Архангельской области Северо-Западного ГУ Банка России. </w:t>
      </w:r>
    </w:p>
    <w:p w14:paraId="16648E73" w14:textId="77777777" w:rsidR="007D0C90" w:rsidRPr="007E69DA" w:rsidRDefault="007D0C90" w:rsidP="007D0C90">
      <w:r w:rsidRPr="007E69DA">
        <w:lastRenderedPageBreak/>
        <w:t>Программа долгосрочных сбережений действует в стране с 1 января 2024 года. Это добровольно-накопительная программа, которая помогает создать подушку безопасности на будущее или получать дополнительную прибавку к пенсии. Её участник вправе обратиться за назначением ежемесячных периодических выплат через 15 лет действия договора или при достижении возраста 55 лет для женщин и 60 лет для мужчин.</w:t>
      </w:r>
    </w:p>
    <w:p w14:paraId="2AB987F4" w14:textId="77777777" w:rsidR="007D0C90" w:rsidRPr="007E69DA" w:rsidRDefault="007D0C90" w:rsidP="007D0C90">
      <w:r w:rsidRPr="007E69DA">
        <w:t xml:space="preserve">Чтобы стать участником программы, надо заключить договор с негосударственным пенсионным фондом, который является оператором программы, и начать отчислять туда взносы. Участник программы имеет право перевести на счёт в выбранный негосударственный пенсионный фондам свои пенсионные накопления из системы обязательного пенсионного страхования. С 1 июля это можно сделать онлайн через портал </w:t>
      </w:r>
      <w:r w:rsidR="007E69DA" w:rsidRPr="007E69DA">
        <w:t>«</w:t>
      </w:r>
      <w:r w:rsidRPr="007E69DA">
        <w:t>Госуслуги</w:t>
      </w:r>
      <w:r w:rsidR="007E69DA" w:rsidRPr="007E69DA">
        <w:t>»</w:t>
      </w:r>
      <w:r w:rsidRPr="007E69DA">
        <w:t>.</w:t>
      </w:r>
    </w:p>
    <w:p w14:paraId="2AA15BA2" w14:textId="77777777" w:rsidR="007D0C90" w:rsidRPr="007E69DA" w:rsidRDefault="007D0C90" w:rsidP="007D0C90">
      <w:r w:rsidRPr="007E69DA">
        <w:t>Преимущество программы состоит в государственном софинансировании.</w:t>
      </w:r>
    </w:p>
    <w:p w14:paraId="0B450DFA" w14:textId="77777777" w:rsidR="007D0C90" w:rsidRPr="007E69DA" w:rsidRDefault="007D0C90" w:rsidP="007D0C90">
      <w:r w:rsidRPr="007E69DA">
        <w:t>— Можно получить от государства до 36 тысяч рублей в год. В июле был принят закон, увеличивающий срок софинансирования с трех до десяти лет. Поддержка предусмотрена для тех, кто ежегодно делает взносы по договору не менее двух тысяч рублей. В эту величину не включаются средства пенсионных накоплений, переведенные из системы обязательного пенсионного страхования, а также денежные средства, которые вы получили из другого НПФ при прекращении действия договора или его расторжении, — пояснила заместитель управляющего региональным подразделением Банка России Юлия Манухина.</w:t>
      </w:r>
    </w:p>
    <w:p w14:paraId="7335E52B" w14:textId="77777777" w:rsidR="007D0C90" w:rsidRPr="007E69DA" w:rsidRDefault="007D0C90" w:rsidP="007D0C90">
      <w:r w:rsidRPr="007E69DA">
        <w:t xml:space="preserve">Подробнее узнать о программе долгосрочных сбережений можно на сайте Банка России в разделе </w:t>
      </w:r>
      <w:r w:rsidR="007E69DA" w:rsidRPr="007E69DA">
        <w:t>«</w:t>
      </w:r>
      <w:r w:rsidRPr="007E69DA">
        <w:t>Вопросы и ответы</w:t>
      </w:r>
      <w:r w:rsidR="007E69DA" w:rsidRPr="007E69DA">
        <w:t>»</w:t>
      </w:r>
      <w:r w:rsidRPr="007E69DA">
        <w:t>.</w:t>
      </w:r>
    </w:p>
    <w:p w14:paraId="75A5890C" w14:textId="77777777" w:rsidR="007D0C90" w:rsidRPr="007E69DA" w:rsidRDefault="00000000" w:rsidP="007D0C90">
      <w:hyperlink r:id="rId17" w:history="1">
        <w:r w:rsidR="007D0C90" w:rsidRPr="007E69DA">
          <w:rPr>
            <w:rStyle w:val="a3"/>
          </w:rPr>
          <w:t>https://nao24.ru/safety/42410-vznosy-zhitelej-nao-v-programmu-dolgosrochnyh-sberezhenij-vyrosli-v-14-raza.html</w:t>
        </w:r>
      </w:hyperlink>
      <w:r w:rsidR="007D0C90" w:rsidRPr="007E69DA">
        <w:t xml:space="preserve"> </w:t>
      </w:r>
    </w:p>
    <w:p w14:paraId="6A8776E3" w14:textId="77777777" w:rsidR="006B133D" w:rsidRPr="007E69DA" w:rsidRDefault="006B133D" w:rsidP="006B133D">
      <w:pPr>
        <w:pStyle w:val="2"/>
      </w:pPr>
      <w:bookmarkStart w:id="60" w:name="_Toc177019014"/>
      <w:r w:rsidRPr="007E69DA">
        <w:t>АиФ – Ростов-на-Дону, 11.09.2024, Женщины Ростовской области в два раза чаще мужчин сберегают деньги вдолгую</w:t>
      </w:r>
      <w:bookmarkEnd w:id="60"/>
    </w:p>
    <w:p w14:paraId="69E8C119" w14:textId="77777777" w:rsidR="006B133D" w:rsidRPr="007E69DA" w:rsidRDefault="006B133D" w:rsidP="00591589">
      <w:pPr>
        <w:pStyle w:val="3"/>
      </w:pPr>
      <w:bookmarkStart w:id="61" w:name="_Toc177019015"/>
      <w:r w:rsidRPr="007E69DA">
        <w:t>Программа долгосрочных сбережений - это новый сберегательный инструмент в России. В этом году в России начала действовать программа долгосрочных сбережений (ПДС). С её помощью жители Ростовской области могут копить и получать господдержку. Для этого нужно оформить договор с негосударственным пенсионным фондом.</w:t>
      </w:r>
      <w:bookmarkEnd w:id="61"/>
    </w:p>
    <w:p w14:paraId="2144C5BC" w14:textId="77777777" w:rsidR="006B133D" w:rsidRPr="007E69DA" w:rsidRDefault="006B133D" w:rsidP="006B133D">
      <w:r w:rsidRPr="007E69DA">
        <w:t xml:space="preserve">В двух из трёх случаев программу открыла женщина. Чаще всего участниками ПДС становятся дончане в возрасте 36-55 лет: на них пришлось 67% копилок. Каждую десятую программу оформляет молодёжь: 18-35 лет. </w:t>
      </w:r>
    </w:p>
    <w:p w14:paraId="6662751E" w14:textId="77777777" w:rsidR="006B133D" w:rsidRPr="007E69DA" w:rsidRDefault="007E69DA" w:rsidP="006B133D">
      <w:r w:rsidRPr="007E69DA">
        <w:t>«</w:t>
      </w:r>
      <w:r w:rsidR="006B133D" w:rsidRPr="007E69DA">
        <w:t xml:space="preserve">Программа долгосрочных сбережений - это новый сберегательный инструмент, доступный любому гражданину России с 18 лет. Ростовская область стала одним из регионов, где к нему проявили особый интерес: с начала года местные жители отложили вдолгую 588 млн рублей, - рассказал управляющий Ростовским отделением Сбербанка Константин Бугрим. - Из них 163 млн рублей составили личные взносы, а оставшуюся часть - заявленные к переводу средства накопительной пенсии. Цели </w:t>
      </w:r>
      <w:r w:rsidR="006B133D" w:rsidRPr="007E69DA">
        <w:lastRenderedPageBreak/>
        <w:t>накоплений разные: оплата обучения детей, ремонт, покупка дачи или создание капитала на жизнь после выхода на заслуженный отдых</w:t>
      </w:r>
      <w:r w:rsidRPr="007E69DA">
        <w:t>»</w:t>
      </w:r>
      <w:r w:rsidR="006B133D" w:rsidRPr="007E69DA">
        <w:t>.</w:t>
      </w:r>
    </w:p>
    <w:p w14:paraId="6A33E619" w14:textId="77777777" w:rsidR="006B133D" w:rsidRPr="007E69DA" w:rsidRDefault="006B133D" w:rsidP="006B133D">
      <w:r w:rsidRPr="007E69DA">
        <w:t>Весомым плюсом программы долгосрочных сбережений становится софинансирование от государства: в течение первых десяти лет можно получать до 36 тысяч рублей в год. Для участников также предусмотрены налоговый вычет до 400 тысяч рублей ежегодно и возможность перевести средства накопительной пенсии на договор ПДС, чтобы сделать эти средства более ликвидными.</w:t>
      </w:r>
    </w:p>
    <w:p w14:paraId="640F43FE" w14:textId="77777777" w:rsidR="006B133D" w:rsidRPr="007E69DA" w:rsidRDefault="00000000" w:rsidP="006B133D">
      <w:hyperlink r:id="rId18" w:history="1">
        <w:r w:rsidR="006B133D" w:rsidRPr="007E69DA">
          <w:rPr>
            <w:rStyle w:val="a3"/>
          </w:rPr>
          <w:t>https://rostov.aif.ru/money/finance/zhenshchiny-rostovskoy-oblasti-v-dva-raza-chashche-muzhchin-sberegayut-dengi-vdolguyu</w:t>
        </w:r>
      </w:hyperlink>
      <w:r w:rsidR="006B133D" w:rsidRPr="007E69DA">
        <w:t xml:space="preserve"> </w:t>
      </w:r>
    </w:p>
    <w:p w14:paraId="38B04B3B" w14:textId="77777777" w:rsidR="00717996" w:rsidRPr="007E69DA" w:rsidRDefault="00717996" w:rsidP="00717996">
      <w:pPr>
        <w:pStyle w:val="2"/>
      </w:pPr>
      <w:bookmarkStart w:id="62" w:name="_Toc177019016"/>
      <w:r w:rsidRPr="007E69DA">
        <w:t xml:space="preserve">ВЕСТИ35.РФ, 11.09.2024, Выгодные условия для хранения сбережений предлагает вологжанам </w:t>
      </w:r>
      <w:r w:rsidR="007E69DA" w:rsidRPr="007E69DA">
        <w:t>«</w:t>
      </w:r>
      <w:r w:rsidRPr="007E69DA">
        <w:t>Севергазбанк</w:t>
      </w:r>
      <w:r w:rsidR="007E69DA" w:rsidRPr="007E69DA">
        <w:t>»</w:t>
      </w:r>
      <w:bookmarkEnd w:id="62"/>
    </w:p>
    <w:p w14:paraId="5E42D5BF" w14:textId="77777777" w:rsidR="00717996" w:rsidRPr="007E69DA" w:rsidRDefault="00717996" w:rsidP="00591589">
      <w:pPr>
        <w:pStyle w:val="3"/>
      </w:pPr>
      <w:bookmarkStart w:id="63" w:name="_Toc177019017"/>
      <w:r w:rsidRPr="007E69DA">
        <w:t xml:space="preserve">С этого года начала действовать государственная программа долгосрочных сбережений с со-финансированием от государства. Сейчас созданы все условия для финансовой поддержки россиян. Об этом подробнее в следующем материале ГТРК </w:t>
      </w:r>
      <w:r w:rsidR="007E69DA" w:rsidRPr="007E69DA">
        <w:t>«</w:t>
      </w:r>
      <w:r w:rsidRPr="007E69DA">
        <w:t>Вологда</w:t>
      </w:r>
      <w:r w:rsidR="007E69DA" w:rsidRPr="007E69DA">
        <w:t>»</w:t>
      </w:r>
      <w:r w:rsidRPr="007E69DA">
        <w:t>.</w:t>
      </w:r>
      <w:bookmarkEnd w:id="63"/>
    </w:p>
    <w:p w14:paraId="450EECE2" w14:textId="77777777" w:rsidR="00717996" w:rsidRPr="007E69DA" w:rsidRDefault="00000000" w:rsidP="00717996">
      <w:hyperlink r:id="rId19" w:history="1">
        <w:r w:rsidR="00717996" w:rsidRPr="007E69DA">
          <w:rPr>
            <w:rStyle w:val="a3"/>
          </w:rPr>
          <w:t>https://вести35.рф/video/2024/09/11/vygodnye_usloviya_dlya_hraneniya_sberezheniy_predlagaet_vologzhanam_severgazbank_</w:t>
        </w:r>
      </w:hyperlink>
      <w:r w:rsidR="00717996" w:rsidRPr="007E69DA">
        <w:t xml:space="preserve"> </w:t>
      </w:r>
    </w:p>
    <w:p w14:paraId="68A2748A" w14:textId="77777777" w:rsidR="00717996" w:rsidRPr="007E69DA" w:rsidRDefault="00717996" w:rsidP="00717996">
      <w:pPr>
        <w:pStyle w:val="2"/>
      </w:pPr>
      <w:bookmarkStart w:id="64" w:name="_Toc177019018"/>
      <w:r w:rsidRPr="007E69DA">
        <w:t>Мир Белогорья, 11.09.2024, С первого января этого года в России заработала программа долгосрочных сбережений</w:t>
      </w:r>
      <w:bookmarkEnd w:id="64"/>
    </w:p>
    <w:p w14:paraId="3B5DB530" w14:textId="77777777" w:rsidR="00717996" w:rsidRPr="007E69DA" w:rsidRDefault="00717996" w:rsidP="00591589">
      <w:pPr>
        <w:pStyle w:val="3"/>
      </w:pPr>
      <w:bookmarkStart w:id="65" w:name="_Toc177019019"/>
      <w:r w:rsidRPr="007E69DA">
        <w:t>Стать её участником может каждый совершеннолетний гражданин. Для этого нужно заключить договор с одним из негосударственных пенсионных фондов.</w:t>
      </w:r>
      <w:bookmarkEnd w:id="65"/>
    </w:p>
    <w:p w14:paraId="14FCD13A" w14:textId="77777777" w:rsidR="00717996" w:rsidRPr="007E69DA" w:rsidRDefault="00717996" w:rsidP="00717996">
      <w:r w:rsidRPr="007E69DA">
        <w:t xml:space="preserve">Человек даже с самым скромным доходом может создать себе </w:t>
      </w:r>
      <w:r w:rsidR="007E69DA" w:rsidRPr="007E69DA">
        <w:t>«</w:t>
      </w:r>
      <w:r w:rsidRPr="007E69DA">
        <w:t>финансовую подушку</w:t>
      </w:r>
      <w:r w:rsidR="007E69DA" w:rsidRPr="007E69DA">
        <w:t>»</w:t>
      </w:r>
      <w:r w:rsidRPr="007E69DA">
        <w:t>. Вы делаете добровольные взносы, фонд их инвестирует, обеспечивая доходность вложений. Государство будет 10 лет удваивать ваши взносы и в течение всего срока действия договора предоставлять налоговые льготы.</w:t>
      </w:r>
    </w:p>
    <w:p w14:paraId="41F348EE" w14:textId="77777777" w:rsidR="00717996" w:rsidRPr="007E69DA" w:rsidRDefault="00717996" w:rsidP="00717996">
      <w:r w:rsidRPr="007E69DA">
        <w:t xml:space="preserve">Самая выгодная формула софинансирования – </w:t>
      </w:r>
      <w:r w:rsidR="007E69DA" w:rsidRPr="007E69DA">
        <w:t>«</w:t>
      </w:r>
      <w:r w:rsidRPr="007E69DA">
        <w:t>один к одному</w:t>
      </w:r>
      <w:r w:rsidR="007E69DA" w:rsidRPr="007E69DA">
        <w:t>»</w:t>
      </w:r>
      <w:r w:rsidRPr="007E69DA">
        <w:t>. Она рассчитана на людей с доходами в пределах 80 тысяч рублей. На каждый вложенный рубль государство добавит ещё один. Если ежемесячно инвестировать три тысячи рублей, максимальная доплата составит 36 тысяч в год.</w:t>
      </w:r>
    </w:p>
    <w:p w14:paraId="2D41A868" w14:textId="77777777" w:rsidR="00717996" w:rsidRPr="007E69DA" w:rsidRDefault="00717996" w:rsidP="00717996">
      <w:r w:rsidRPr="007E69DA">
        <w:t>За 10 лет участник программы сможет получить до 360 тысяч рублей от государства. И эти деньги будут не просто лежать на счету, а работать и приносить инвестиционный доход. Таким образом человек сможет собрать приличную сумму. Через 15 лет деньгами можно воспользоваться. Есть варианты вывести сбережения и раньше.</w:t>
      </w:r>
    </w:p>
    <w:p w14:paraId="4AE65E5E" w14:textId="77777777" w:rsidR="00717996" w:rsidRPr="007E69DA" w:rsidRDefault="00717996" w:rsidP="00717996">
      <w:r w:rsidRPr="007E69DA">
        <w:t xml:space="preserve">Те, кто уже разобрались в этих условиях, в течение года присоединились к Программе долгосрочных сбережений. С начала 2024-го более миллиона россиян заключили такие договоры. Среди них 13 тысяч белгородцев. </w:t>
      </w:r>
      <w:r w:rsidR="007E69DA" w:rsidRPr="007E69DA">
        <w:t>«</w:t>
      </w:r>
      <w:r w:rsidRPr="007E69DA">
        <w:t>Люди хотят чувствовать уверенность в завтрашнем дне</w:t>
      </w:r>
      <w:r w:rsidR="007E69DA" w:rsidRPr="007E69DA">
        <w:t>»</w:t>
      </w:r>
      <w:r w:rsidRPr="007E69DA">
        <w:t>, – отметил Андрей Беленко, управляющий Белгородским отделением Банка России.</w:t>
      </w:r>
    </w:p>
    <w:p w14:paraId="02BF2C05" w14:textId="77777777" w:rsidR="00717996" w:rsidRPr="007E69DA" w:rsidRDefault="007E69DA" w:rsidP="00717996">
      <w:r w:rsidRPr="007E69DA">
        <w:lastRenderedPageBreak/>
        <w:t>«</w:t>
      </w:r>
      <w:r w:rsidR="00717996" w:rsidRPr="007E69DA">
        <w:t>В среднем каждый из них внёс на свой счёт около 16 тыс. рублей. С помощью программы долгосрочных сбережений можно накопить деньги, чтобы воспользоваться ими, к примеру, после выхода на пенсию или в тяжёлой жизненной ситуации, если понадобится дорогостоящее лечение</w:t>
      </w:r>
      <w:r w:rsidRPr="007E69DA">
        <w:t>»</w:t>
      </w:r>
      <w:r w:rsidR="00717996" w:rsidRPr="007E69DA">
        <w:t>, – рассказал Управляющий Отделения по Белгородской области Главного управления Центрального банка Российской Федерации по Центральному федеральному округу Андрей Беленко.</w:t>
      </w:r>
    </w:p>
    <w:p w14:paraId="7B08768F" w14:textId="77777777" w:rsidR="00717996" w:rsidRPr="007E69DA" w:rsidRDefault="00717996" w:rsidP="00717996">
      <w:r w:rsidRPr="007E69DA">
        <w:t>Программа только начинает набирать обороты. Выгодна она и для более состоятельных людей: они тоже будут получать софинансирование, правда, в меньшем объёме, зато смогут вернуть больше средств благодаря оформлению налогового вычета.</w:t>
      </w:r>
    </w:p>
    <w:p w14:paraId="0EB93561" w14:textId="77777777" w:rsidR="00717996" w:rsidRPr="007E69DA" w:rsidRDefault="00000000" w:rsidP="00717996">
      <w:hyperlink r:id="rId20" w:history="1">
        <w:r w:rsidR="00717996" w:rsidRPr="007E69DA">
          <w:rPr>
            <w:rStyle w:val="a3"/>
          </w:rPr>
          <w:t>https://mirbelogorya.ru/region-news/61-belgorodskaya-oblast-news/64210-s-pervogo-yanvarya-etogo-goda-v-rossii-zarabotala-programma-dolgosrochnykh-sberezhenij.html</w:t>
        </w:r>
      </w:hyperlink>
      <w:r w:rsidR="00717996" w:rsidRPr="007E69DA">
        <w:t xml:space="preserve"> </w:t>
      </w:r>
    </w:p>
    <w:p w14:paraId="72418428" w14:textId="77777777" w:rsidR="00717996" w:rsidRPr="007E69DA" w:rsidRDefault="00717996" w:rsidP="00717996">
      <w:pPr>
        <w:pStyle w:val="2"/>
      </w:pPr>
      <w:bookmarkStart w:id="66" w:name="_Toc177019020"/>
      <w:r w:rsidRPr="007E69DA">
        <w:t>Нижегородские Новости, 11.09.2024, Для пенсионеров и предпенсионеров установлен минимальный срок участия в программе долгосрочных сбережений</w:t>
      </w:r>
      <w:bookmarkEnd w:id="66"/>
    </w:p>
    <w:p w14:paraId="5677DC07" w14:textId="77777777" w:rsidR="00717996" w:rsidRPr="007E69DA" w:rsidRDefault="00717996" w:rsidP="00591589">
      <w:pPr>
        <w:pStyle w:val="3"/>
      </w:pPr>
      <w:bookmarkStart w:id="67" w:name="_Toc177019021"/>
      <w:r w:rsidRPr="007E69DA">
        <w:t>В редакцию поступают вопросы по программе долгосрочных сбережений (ПДС). Например, нижегородка Татьяна спросила, предусмотрены ли для людей пред- и пенсионного возраста какие-то особые условия, ведь у них может не быть возможности ждать 15 лет до окончания программы?</w:t>
      </w:r>
      <w:bookmarkEnd w:id="67"/>
    </w:p>
    <w:p w14:paraId="4F40EF27" w14:textId="77777777" w:rsidR="00717996" w:rsidRPr="007E69DA" w:rsidRDefault="00717996" w:rsidP="00717996">
      <w:r w:rsidRPr="007E69DA">
        <w:t>Софинансирование предусмотрено.</w:t>
      </w:r>
    </w:p>
    <w:p w14:paraId="0923999E" w14:textId="77777777" w:rsidR="00717996" w:rsidRPr="007E69DA" w:rsidRDefault="00717996" w:rsidP="00717996">
      <w:r w:rsidRPr="007E69DA">
        <w:t xml:space="preserve">– Люди предпенсионного возраста будут иметь право открыть счет, получить софинансирование и назначить выплату уже через три года без потери дохода, – сообщил заместитель директора департамента финансовой политики Минфина России Павел Шахлевич. – Но налоговые вычеты им в этом случае придется вернуть. В Налоговом кодексе прописан минимальный срок действия договора по программе долгосрочных сбережений для получения вычетов – пять лет. </w:t>
      </w:r>
    </w:p>
    <w:p w14:paraId="35C8EBD6" w14:textId="77777777" w:rsidR="00717996" w:rsidRPr="007E69DA" w:rsidRDefault="00717996" w:rsidP="00717996">
      <w:r w:rsidRPr="007E69DA">
        <w:t>Павел Шахлевич отметил, что в общем случае право на выплату по программе возникает по истечении срока действия договора – 15 лет или при достижении возраста 55 лет для женщин и 60 лет для мужчин. Например, если мужчина открыл счет по программе долгосрочных сбережений в 53 года, то назначить выплату ему смогут уже через семь лет, при достижении пенсионного возраста.</w:t>
      </w:r>
    </w:p>
    <w:p w14:paraId="780C3560" w14:textId="77777777" w:rsidR="00717996" w:rsidRPr="007E69DA" w:rsidRDefault="00717996" w:rsidP="00717996">
      <w:r w:rsidRPr="007E69DA">
        <w:t>Но это не значит, что пенсионеры не смогут войти в программу долгосрочных сбережений. По словам замдиректора департамента финансовой политики Минфина России, это можно сделать в любом возрасте, начиная с 18 лет. Причем договор можно заключить не только на себя, но и в пользу детей или других граждан, что важно для людей старшего поколения.</w:t>
      </w:r>
    </w:p>
    <w:p w14:paraId="07688C67" w14:textId="77777777" w:rsidR="00717996" w:rsidRPr="007E69DA" w:rsidRDefault="00717996" w:rsidP="00717996">
      <w:r w:rsidRPr="007E69DA">
        <w:t>При этом, даже когда зарплаты нет, а есть только пенсия, софинансирование государства все равно будет положено. Его сумма также, как по общим условиям, будет определяться исходя из размера уплаченных взносов и среднемесячного дохода человека. Так, при среднемесячном доходе до 80 тысяч рублей или при его отсутствии размер софинансирования будет равен уплаченным взносам участника программы.</w:t>
      </w:r>
    </w:p>
    <w:p w14:paraId="50DF0DE1" w14:textId="77777777" w:rsidR="00717996" w:rsidRPr="007E69DA" w:rsidRDefault="00717996" w:rsidP="00717996">
      <w:r w:rsidRPr="007E69DA">
        <w:t>Сроки выплат – по выбору.</w:t>
      </w:r>
    </w:p>
    <w:p w14:paraId="18244F00" w14:textId="77777777" w:rsidR="00717996" w:rsidRPr="007E69DA" w:rsidRDefault="00717996" w:rsidP="00717996">
      <w:r w:rsidRPr="007E69DA">
        <w:lastRenderedPageBreak/>
        <w:t xml:space="preserve">А вот получение налогового вычета будет зависеть от того, платите ли вы НДФЛ, то есть налог на доходы физических лиц. Если нет, то вычет получить не сможете. При этом, НДФЛ облагается не только зарплата, но и другие доходы, например, от сдачи имущества в аренду. </w:t>
      </w:r>
    </w:p>
    <w:p w14:paraId="43F779CF" w14:textId="77777777" w:rsidR="00717996" w:rsidRPr="007E69DA" w:rsidRDefault="00717996" w:rsidP="00717996">
      <w:r w:rsidRPr="007E69DA">
        <w:t>В Банке России уточнили, что возврат налогового вычета будет зависеть также от срока вступления в программу. Если договор заключен в 2024–2026 годах, – минимальный срок участия в программе, когда вы не будете забирать свои сбережения, составляет пять лет. С 2027 года такой срок увеличится до шести лет, с 2028 года – до семи лет, а к 2031 году дойдет до десяти лет.</w:t>
      </w:r>
    </w:p>
    <w:p w14:paraId="0808C6A1" w14:textId="77777777" w:rsidR="00717996" w:rsidRPr="007E69DA" w:rsidRDefault="00717996" w:rsidP="00717996">
      <w:r w:rsidRPr="007E69DA">
        <w:t xml:space="preserve">Самостоятельно </w:t>
      </w:r>
      <w:r w:rsidR="007E69DA" w:rsidRPr="007E69DA">
        <w:t>«</w:t>
      </w:r>
      <w:r w:rsidRPr="007E69DA">
        <w:t>прикинуть</w:t>
      </w:r>
      <w:r w:rsidR="007E69DA" w:rsidRPr="007E69DA">
        <w:t>»</w:t>
      </w:r>
      <w:r w:rsidRPr="007E69DA">
        <w:t xml:space="preserve"> свой доход, который получите от участия в программе долгосрочных сбережений, можно на портале Моифинансы.рф. В калькулятор надо </w:t>
      </w:r>
      <w:r w:rsidR="007E69DA" w:rsidRPr="007E69DA">
        <w:t>«</w:t>
      </w:r>
      <w:r w:rsidRPr="007E69DA">
        <w:t>забить</w:t>
      </w:r>
      <w:r w:rsidR="007E69DA" w:rsidRPr="007E69DA">
        <w:t>»</w:t>
      </w:r>
      <w:r w:rsidRPr="007E69DA">
        <w:t xml:space="preserve"> данные о возрасте, сумме пополнений, уровень вашего текущего дохода, сколько вложите пенсионных денег, которые вы переведете в негосударственный пенсионный фонд… Система в программе рассчитает итоговую сумму накоплений, которую получит ее участник, а также сообщит, какие можно выбрать выплаты. </w:t>
      </w:r>
    </w:p>
    <w:p w14:paraId="53B8CC74" w14:textId="77777777" w:rsidR="00717996" w:rsidRPr="007E69DA" w:rsidRDefault="00717996" w:rsidP="00717996">
      <w:r w:rsidRPr="007E69DA">
        <w:t>По данным Павла Шахлевича, в законе прописано, что участник программы сможет получить либо пожизненную выплату, либо периодическую сроком от десяти лет, либо иную выплату, предусмотренную договором. А вот единовременную выплату всех сформированных на счете средств, включая софинансирование от государства, а также переведенные средства пенсионных накоплений, можно будет забрать только после истечения срока действия договора – не менее 15 лет. Также деньги могут быть выплачены единовременно, если вашего капитала недостаточно, чтобы назначить пожизненную периодическую выплату. Она назначается в размере 10 процентов и более от прожиточного минимума пенсионера по Российской Федерации.</w:t>
      </w:r>
    </w:p>
    <w:p w14:paraId="7388604B" w14:textId="77777777" w:rsidR="00717996" w:rsidRPr="007E69DA" w:rsidRDefault="00717996" w:rsidP="00717996">
      <w:r w:rsidRPr="007E69DA">
        <w:t>– Гражданин может выбрать период выплаты, когда у него наступает основание – либо достижение определенного возраста (55 лет для женщин и 60 для мужчин), либо, когда заканчивается срок действия договора (15 лет), – сообщил представитель Минфина. – Вложенные личные средства до наступления основания для выплаты можно забрать в любое время в размере, определяемом договором, в том числе с учетом возможных пеней. Средства пенсионных накоплений, переведенные в программу долгосрочных сбережений, а также средства, внесенные государством, и инвестиционный доход на указанные средства досрочно забрать не получится.</w:t>
      </w:r>
    </w:p>
    <w:p w14:paraId="51E31B80" w14:textId="77777777" w:rsidR="00717996" w:rsidRPr="007E69DA" w:rsidRDefault="00717996" w:rsidP="00717996">
      <w:r w:rsidRPr="007E69DA">
        <w:t>Без потерь забрать часть или все средства получится, если они понадобятся на дорогостоящее лечение, либо в случае потери кормильца. Перечень видов дорогостоящего лечения утвержден распоряжением правительства Российской Федерации. Порядок такой выплаты должен быть пропи­сан в договоре с негосударственным пенсионным фондом.</w:t>
      </w:r>
    </w:p>
    <w:p w14:paraId="10A2D9E4" w14:textId="77777777" w:rsidR="00717996" w:rsidRPr="007E69DA" w:rsidRDefault="00000000" w:rsidP="00717996">
      <w:hyperlink r:id="rId21" w:history="1">
        <w:r w:rsidR="00717996" w:rsidRPr="007E69DA">
          <w:rPr>
            <w:rStyle w:val="a3"/>
          </w:rPr>
          <w:t>https://nnews.nnov.ru/posts/98909-dlya-pensionerov-i-predpensionerov-ustanovlen-minimalnyy-srok-uchastiya-v-programme-dolgosrochnyh-sberezheniy</w:t>
        </w:r>
      </w:hyperlink>
    </w:p>
    <w:p w14:paraId="528DB1E1" w14:textId="77777777" w:rsidR="00717996" w:rsidRPr="007E69DA" w:rsidRDefault="00717996" w:rsidP="00717996"/>
    <w:p w14:paraId="20EDEB78" w14:textId="77777777" w:rsidR="00111D7C" w:rsidRPr="007E69DA" w:rsidRDefault="00111D7C" w:rsidP="00111D7C">
      <w:pPr>
        <w:pStyle w:val="10"/>
      </w:pPr>
      <w:bookmarkStart w:id="68" w:name="_Toc165991074"/>
      <w:bookmarkStart w:id="69" w:name="_Toc177019022"/>
      <w:r w:rsidRPr="007E69DA">
        <w:lastRenderedPageBreak/>
        <w:t>Новости развития системы обязательного пенсионного страхования и страховой пенсии</w:t>
      </w:r>
      <w:bookmarkEnd w:id="41"/>
      <w:bookmarkEnd w:id="42"/>
      <w:bookmarkEnd w:id="43"/>
      <w:bookmarkEnd w:id="68"/>
      <w:bookmarkEnd w:id="69"/>
    </w:p>
    <w:p w14:paraId="626F0F31" w14:textId="77777777" w:rsidR="00B376BB" w:rsidRPr="007E69DA" w:rsidRDefault="00B376BB" w:rsidP="00B376BB">
      <w:pPr>
        <w:pStyle w:val="2"/>
      </w:pPr>
      <w:bookmarkStart w:id="70" w:name="a5"/>
      <w:bookmarkStart w:id="71" w:name="_Toc177019023"/>
      <w:bookmarkEnd w:id="70"/>
      <w:r w:rsidRPr="007E69DA">
        <w:t>Российская газета, 11.09.2024, Получить пенсионные будет проще</w:t>
      </w:r>
      <w:bookmarkEnd w:id="71"/>
    </w:p>
    <w:p w14:paraId="59A6B845" w14:textId="77777777" w:rsidR="00B376BB" w:rsidRPr="007E69DA" w:rsidRDefault="00B376BB" w:rsidP="00591589">
      <w:pPr>
        <w:pStyle w:val="3"/>
      </w:pPr>
      <w:bookmarkStart w:id="72" w:name="_Toc177019024"/>
      <w:r w:rsidRPr="007E69DA">
        <w:t xml:space="preserve">Социальный фонд России (СФР) разработал регламент по оказанию госуслуги по выплатам правопреемникам умерших застрахованных лиц средств пенсионных накоплений. Сделать это можно будет через </w:t>
      </w:r>
      <w:r w:rsidR="007E69DA" w:rsidRPr="007E69DA">
        <w:t>«</w:t>
      </w:r>
      <w:r w:rsidRPr="007E69DA">
        <w:t>Госуслуги</w:t>
      </w:r>
      <w:r w:rsidR="007E69DA" w:rsidRPr="007E69DA">
        <w:t>»</w:t>
      </w:r>
      <w:r w:rsidRPr="007E69DA">
        <w:t>.</w:t>
      </w:r>
      <w:bookmarkEnd w:id="72"/>
    </w:p>
    <w:p w14:paraId="6BF8175D" w14:textId="77777777" w:rsidR="00B376BB" w:rsidRPr="007E69DA" w:rsidRDefault="00B376BB" w:rsidP="00B376BB">
      <w:r w:rsidRPr="007E69DA">
        <w:t xml:space="preserve">Максимальный срок предоставления услуги - 45 рабочих дней. Она предоставляется бесплатно. О результатах рассмотрения заявления можно будет узнать также через </w:t>
      </w:r>
      <w:r w:rsidR="007E69DA" w:rsidRPr="007E69DA">
        <w:t>«</w:t>
      </w:r>
      <w:r w:rsidRPr="007E69DA">
        <w:t>Госуслуги</w:t>
      </w:r>
      <w:r w:rsidR="007E69DA" w:rsidRPr="007E69DA">
        <w:t>»</w:t>
      </w:r>
      <w:r w:rsidRPr="007E69DA">
        <w:t>, в территориальном органе СФР или по почте. Через МФЦ получить такую услугу будет нельзя.</w:t>
      </w:r>
    </w:p>
    <w:p w14:paraId="27A544FF" w14:textId="77777777" w:rsidR="00B376BB" w:rsidRPr="007E69DA" w:rsidRDefault="00B376BB" w:rsidP="00B376BB">
      <w:r w:rsidRPr="007E69DA">
        <w:t>В СФР напоминают, что по закону за счет средств пенсионных накопленийосуществляются следующие выплаты: единовременная (разово); выплата накопительной пенсии (ежемесячно бессрочно); срочная пенсионная (ежемесячно в течение 10 лет или дольше - в зависимости от выбора пенсионера); выплата средств пенсионных накоплений правопреемникам умершего (разово).</w:t>
      </w:r>
    </w:p>
    <w:p w14:paraId="0A54A802" w14:textId="77777777" w:rsidR="00B376BB" w:rsidRPr="007E69DA" w:rsidRDefault="007E69DA" w:rsidP="00B376BB">
      <w:r w:rsidRPr="007E69DA">
        <w:t>«</w:t>
      </w:r>
      <w:r w:rsidR="00B376BB" w:rsidRPr="007E69DA">
        <w:t>В случае смерти гражданина его пенсионные накопления могут быть выплачены правопреемникам. Для получения денег им надо обратиться к страховщику, у которого формировались накопления. Это или СФР, или НПФ (негосударственный пенсионный фонд). Заявление подается не позднее шести месяцев с даты смерти человека</w:t>
      </w:r>
      <w:r w:rsidRPr="007E69DA">
        <w:t>»</w:t>
      </w:r>
      <w:r w:rsidR="00B376BB" w:rsidRPr="007E69DA">
        <w:t>, - разъяснили в Социальном фонде РФ.</w:t>
      </w:r>
    </w:p>
    <w:p w14:paraId="6CBDFF22" w14:textId="77777777" w:rsidR="00B376BB" w:rsidRPr="007E69DA" w:rsidRDefault="00B376BB" w:rsidP="00B376BB">
      <w:r w:rsidRPr="007E69DA">
        <w:t>Правопреемники бывают по заявлению и по закону. Правопреемников по заявлению может определить только сам владелец накопительной пенсии, для чего при жизни подать заявление в любой территориальный орган СФР с указанием размера долей, которые могут быть им выплачены.</w:t>
      </w:r>
    </w:p>
    <w:p w14:paraId="4FF1B436" w14:textId="77777777" w:rsidR="00B376BB" w:rsidRPr="007E69DA" w:rsidRDefault="00B376BB" w:rsidP="00B376BB">
      <w:r w:rsidRPr="007E69DA">
        <w:t>Правопреемники по закону делятся на две очереди. Первая очередь - это дети, в т.ч. усыновленные, супруг(а), родители, в т.ч. усыновители. Вторая очередь - братья, сестры, бабушки, дедушки и внуки.</w:t>
      </w:r>
    </w:p>
    <w:p w14:paraId="069B5503" w14:textId="77777777" w:rsidR="005616CD" w:rsidRPr="007E69DA" w:rsidRDefault="005616CD" w:rsidP="005616CD">
      <w:pPr>
        <w:pStyle w:val="2"/>
      </w:pPr>
      <w:bookmarkStart w:id="73" w:name="a6"/>
      <w:bookmarkStart w:id="74" w:name="_Toc177019025"/>
      <w:bookmarkEnd w:id="73"/>
      <w:r w:rsidRPr="007E69DA">
        <w:t>Парламентская газета, 11.09.2024, Правила выплаты пенсий россиянам изменятся с 2025 года</w:t>
      </w:r>
      <w:bookmarkEnd w:id="74"/>
    </w:p>
    <w:p w14:paraId="1018FBF4" w14:textId="77777777" w:rsidR="005616CD" w:rsidRPr="007E69DA" w:rsidRDefault="005616CD" w:rsidP="00591589">
      <w:pPr>
        <w:pStyle w:val="3"/>
      </w:pPr>
      <w:bookmarkStart w:id="75" w:name="_Toc177019026"/>
      <w:r w:rsidRPr="007E69DA">
        <w:t>С января следующего года получать страховые выплаты по старости и фиксированные доплаты к ним будут пенсионеры, которые работали по состоянию на 31 декабря 2024 года. Если же они трудились за пределами России, в случае увольнения должны будут сообщить об этом, подав заявление, выданное компетентными органами иностранного государства. Такой приказ Минтруда опубликовали на портале нормативно-правовых актов правительства 11 сентября.</w:t>
      </w:r>
      <w:bookmarkEnd w:id="75"/>
    </w:p>
    <w:p w14:paraId="29868B65" w14:textId="77777777" w:rsidR="005616CD" w:rsidRPr="007E69DA" w:rsidRDefault="005616CD" w:rsidP="005616CD">
      <w:r w:rsidRPr="007E69DA">
        <w:t>Справедливость восстановили</w:t>
      </w:r>
    </w:p>
    <w:p w14:paraId="299E6DAC" w14:textId="77777777" w:rsidR="005616CD" w:rsidRPr="007E69DA" w:rsidRDefault="005616CD" w:rsidP="005616CD">
      <w:r w:rsidRPr="007E69DA">
        <w:lastRenderedPageBreak/>
        <w:t>Индексацию пенсий работающим россиянам приостановили в 2016 году. А 8 июля 2024-го президент Владимир Путин подписал закон о том, что эти выплаты снова будут расти. С 1 января 2025 года людям, достигшим пенсионного возраста и продолжающим работать, начнут начислять страховую пенсию и доплату к ней, установленную на 31 декабря 2024 года. Согласно новым нормам, сумму индексации посчитают исходя из начисленного размера выплаты по старости, в котором учтут все корректировки и перерасчеты за последние девять лет.</w:t>
      </w:r>
    </w:p>
    <w:p w14:paraId="3DE21A01" w14:textId="77777777" w:rsidR="005616CD" w:rsidRPr="007E69DA" w:rsidRDefault="005616CD" w:rsidP="005616CD">
      <w:r w:rsidRPr="007E69DA">
        <w:t>Глава Минтруда Антон Котяков подписал приказ во исполнение этого закона. В документе уточнили, что выплачивать пенсию и фиксированную доплату будут в 2025 году пенсионерам, которые работали по состоянию на 31 декабря 2024 года. Если они трудились за рубежом, но прекратили служебную деятельность и вернулись в Россию, то должны будут подать соответствующее заявление, а также документ, подтверждающий прекращение этой деятельности и выданный компетентными органами иностранного государства.</w:t>
      </w:r>
    </w:p>
    <w:p w14:paraId="260C6CE2" w14:textId="77777777" w:rsidR="005616CD" w:rsidRPr="007E69DA" w:rsidRDefault="005616CD" w:rsidP="005616CD">
      <w:r w:rsidRPr="007E69DA">
        <w:t>Индексация будет несколько раз в год</w:t>
      </w:r>
    </w:p>
    <w:p w14:paraId="45B9EFBF" w14:textId="77777777" w:rsidR="005616CD" w:rsidRPr="007E69DA" w:rsidRDefault="005616CD" w:rsidP="005616CD">
      <w:r w:rsidRPr="007E69DA">
        <w:t>Благодаря принятым законодательным изменениям, увеличение выплат будет происходить несколько раз в год начиная с 2025-го.</w:t>
      </w:r>
    </w:p>
    <w:p w14:paraId="092F3D78" w14:textId="77777777" w:rsidR="005616CD" w:rsidRPr="007E69DA" w:rsidRDefault="007E69DA" w:rsidP="005616CD">
      <w:r w:rsidRPr="007E69DA">
        <w:t>«</w:t>
      </w:r>
      <w:r w:rsidR="005616CD" w:rsidRPr="007E69DA">
        <w:t xml:space="preserve">Со следующего года меняется система индексации пенсий, - пояснила </w:t>
      </w:r>
      <w:r w:rsidRPr="007E69DA">
        <w:t>«</w:t>
      </w:r>
      <w:r w:rsidR="005616CD" w:rsidRPr="007E69DA">
        <w:t>Парламентской газете</w:t>
      </w:r>
      <w:r w:rsidRPr="007E69DA">
        <w:t>»</w:t>
      </w:r>
      <w:r w:rsidR="005616CD" w:rsidRPr="007E69DA">
        <w:t xml:space="preserve"> член Комитета Госдумы по труду, социальной политике и делам ветеранов Светлана Бессараб. - Теперь выплаты работающим и неработающим пенсионерам будут увеличивать дважды в год. Сначала с 1 февраля - на процент фактической инфляции, затем с 1 апреля - в связи с ростом инвестиционного портфеля пенсионного фонда и в зависимости от изменений медианной заработной платы</w:t>
      </w:r>
      <w:r w:rsidRPr="007E69DA">
        <w:t>»</w:t>
      </w:r>
      <w:r w:rsidR="005616CD" w:rsidRPr="007E69DA">
        <w:t>. Помимо этого, работающих ждет третье повышение с 1 августа - этот перерасчет связан с тем, что у них продолжают копиться пенсионные баллы.</w:t>
      </w:r>
    </w:p>
    <w:p w14:paraId="7455D837" w14:textId="77777777" w:rsidR="005616CD" w:rsidRPr="007E69DA" w:rsidRDefault="005616CD" w:rsidP="005616CD">
      <w:r w:rsidRPr="007E69DA">
        <w:t>Вернуть индексацию выплат не раз призывали представители разных политических партий. Выступая 7 июня на Петербургском международном экономическом форуме, Владимир Путин предложил принять такой закон.</w:t>
      </w:r>
    </w:p>
    <w:p w14:paraId="1C54BBF4" w14:textId="77777777" w:rsidR="005616CD" w:rsidRPr="007E69DA" w:rsidRDefault="005616CD" w:rsidP="005616CD">
      <w:r w:rsidRPr="007E69DA">
        <w:t>По предварительным оценкам, в 2025 году на увеличение пенсий трудящимся пожилым людям потребуется 96,5 миллиарда рублей, в 2026-м - 177 миллиардов, а в 2027 году - 260 миллиардов рублей.</w:t>
      </w:r>
    </w:p>
    <w:p w14:paraId="79BB50C9" w14:textId="77777777" w:rsidR="005616CD" w:rsidRPr="007E69DA" w:rsidRDefault="00000000" w:rsidP="005616CD">
      <w:hyperlink r:id="rId22" w:history="1">
        <w:r w:rsidR="005616CD" w:rsidRPr="007E69DA">
          <w:rPr>
            <w:rStyle w:val="a3"/>
          </w:rPr>
          <w:t>https://www.pnp.ru/social/pravila-vyplaty-pensiy-rossiyanam-izmenyatsya-s-2025-goda.html</w:t>
        </w:r>
      </w:hyperlink>
      <w:r w:rsidR="005616CD" w:rsidRPr="007E69DA">
        <w:t xml:space="preserve"> </w:t>
      </w:r>
    </w:p>
    <w:p w14:paraId="2217245C" w14:textId="77777777" w:rsidR="00BC040C" w:rsidRPr="007E69DA" w:rsidRDefault="00BC040C" w:rsidP="00BC040C">
      <w:pPr>
        <w:pStyle w:val="2"/>
      </w:pPr>
      <w:bookmarkStart w:id="76" w:name="a7"/>
      <w:bookmarkStart w:id="77" w:name="_Toc177019027"/>
      <w:bookmarkEnd w:id="76"/>
      <w:r w:rsidRPr="007E69DA">
        <w:t>NEWS.ru, 11.09.2024, Власти хотят сократить вливания в Соцфонд: снизятся ли пенсии и соцвыплаты</w:t>
      </w:r>
      <w:bookmarkEnd w:id="77"/>
    </w:p>
    <w:p w14:paraId="6CDAA247" w14:textId="77777777" w:rsidR="00BC040C" w:rsidRPr="007E69DA" w:rsidRDefault="00BC040C" w:rsidP="00591589">
      <w:pPr>
        <w:pStyle w:val="3"/>
      </w:pPr>
      <w:bookmarkStart w:id="78" w:name="_Toc177019028"/>
      <w:r w:rsidRPr="007E69DA">
        <w:t>В администрации президента начали рассматривать варианты оптимизации расходов на Социальный фонд, из которого россияне получают сегодня пенсии и все выплаты по льготам. Приведет ли экономия бюджетных денег к сокращению выплат по старости, инвалидности, декрету и многим другим, выяснял NEWS.ru.</w:t>
      </w:r>
      <w:bookmarkEnd w:id="78"/>
    </w:p>
    <w:p w14:paraId="1A907B3A" w14:textId="77777777" w:rsidR="00BC040C" w:rsidRPr="007E69DA" w:rsidRDefault="00BC040C" w:rsidP="00BC040C">
      <w:r w:rsidRPr="007E69DA">
        <w:t>Как хотят сократить траты бюджета на Соцфонд</w:t>
      </w:r>
    </w:p>
    <w:p w14:paraId="33D4163F" w14:textId="77777777" w:rsidR="00BC040C" w:rsidRPr="007E69DA" w:rsidRDefault="00BC040C" w:rsidP="00BC040C">
      <w:r w:rsidRPr="007E69DA">
        <w:lastRenderedPageBreak/>
        <w:t>РБК написал 10 сентября, что администрация президента, а точнее государственно-правовое управление (ГПУ), рассматривает инициативы по сокращению трансфертов из бюджета РФ в бюджет Социального фонда. Журналисты публикуют выдержки из письма врио главы ГПУ Сергея Пчелинцева в Федерацию независимых профсоюзов России (ФНПР).</w:t>
      </w:r>
    </w:p>
    <w:p w14:paraId="6A662EE0" w14:textId="77777777" w:rsidR="00BC040C" w:rsidRPr="007E69DA" w:rsidRDefault="00BC040C" w:rsidP="00BC040C">
      <w:r w:rsidRPr="007E69DA">
        <w:t>В письме говорится, что оптимизация бюджета Социального фонда может быть обеспечена как раз за счет уменьшения платежей из федеральной казны. А как указывают эксперты, в некоторые годы эти трансферты наполняли Пенсионный фонд (до слияния его с ФСС) на 40%. В то же время главным источником наполнения сегодняшнего объединенного Соцфонда являются прямые платежи (страховые взносы) работодателей, связанные с выплатами заработных плат.</w:t>
      </w:r>
    </w:p>
    <w:p w14:paraId="6D2125DB" w14:textId="77777777" w:rsidR="00BC040C" w:rsidRPr="007E69DA" w:rsidRDefault="00BC040C" w:rsidP="00BC040C">
      <w:r w:rsidRPr="007E69DA">
        <w:t>Чтобы сократить траты на Соцфонд, но при этом не навредить его работе, в ГПУ предлагают использовать его профициты за прошлые годы, уменьшить льготы по уплате соцвзносов для ряда компаний и отменить часть запретов на расходование средств обязательного пенсионного страхования (из которых, собственно, платят пенсии).</w:t>
      </w:r>
    </w:p>
    <w:p w14:paraId="2BB644A3" w14:textId="77777777" w:rsidR="00BC040C" w:rsidRPr="007E69DA" w:rsidRDefault="00BC040C" w:rsidP="00BC040C">
      <w:r w:rsidRPr="007E69DA">
        <w:t>Что конкретно могут сделать для урезания вливаний в Соцфонд</w:t>
      </w:r>
    </w:p>
    <w:p w14:paraId="0A73E148" w14:textId="77777777" w:rsidR="00BC040C" w:rsidRPr="007E69DA" w:rsidRDefault="00BC040C" w:rsidP="00BC040C">
      <w:r w:rsidRPr="007E69DA">
        <w:t>С профицитами все более-менее понятно: общий остаток средств фонда на начало 2024 года превысил 1,1 трлн рублей. Часть этих денег фонд положил на банковские вклады. И эти суммы растут за счет роста зарплат, добавляют в ГПУ.</w:t>
      </w:r>
    </w:p>
    <w:p w14:paraId="1A964640" w14:textId="77777777" w:rsidR="00BC040C" w:rsidRPr="007E69DA" w:rsidRDefault="00BC040C" w:rsidP="00BC040C">
      <w:r w:rsidRPr="007E69DA">
        <w:t>Различные льготы по уплате взносов сегодня имеют компании, которые государство когда-то стремилось поддержать, снизив для них нагрузку. Это IT-сектор, благотворительные организации, малый и средний бизнес и самозанятые (последние вообще не платят никаких взносов в Соцфонд). При этом в ГПУ думают пока лишить льгот именно малый и средний бизнес, участвующий в торговле, но это всего лишь один из примеров, говорят там.</w:t>
      </w:r>
    </w:p>
    <w:p w14:paraId="1211B67B" w14:textId="77777777" w:rsidR="00BC040C" w:rsidRPr="007E69DA" w:rsidRDefault="00BC040C" w:rsidP="00BC040C">
      <w:r w:rsidRPr="007E69DA">
        <w:t>И наконец, третья мера — снятие некоторых ограничений на расходование средств обязательного пенсионного страхования. Если сейчас из этих денег выплачивают текущие пенсии, то в будущем, как допускают аналитики, могут разрешить использовать их для реабилитации инвалидов или на другие цели.</w:t>
      </w:r>
    </w:p>
    <w:p w14:paraId="4C924D1F" w14:textId="77777777" w:rsidR="00BC040C" w:rsidRPr="007E69DA" w:rsidRDefault="00BC040C" w:rsidP="00BC040C">
      <w:r w:rsidRPr="007E69DA">
        <w:t>Зачем хотят сократить траты на Соцфонд</w:t>
      </w:r>
    </w:p>
    <w:p w14:paraId="23A58032" w14:textId="77777777" w:rsidR="00BC040C" w:rsidRPr="007E69DA" w:rsidRDefault="00BC040C" w:rsidP="00BC040C">
      <w:r w:rsidRPr="007E69DA">
        <w:t>Пенсионный эксперт Евгений Якушев пояснил NEWS.ru: в условиях, когда траты федерального бюджета растут, в том числе в связи со старением населения, государство пытается оптимизировать свои социальные расходы. Аналитик отмечает, что Минфин заинтересован в долгосрочной сбалансированности Социального фонда России. Действующая система социального и пенсионного страхования финансируется за счет вносов работодателей, и пенсии должны быть полностью обеспечены за их счет, а трансферты из федерального бюджета на эти цели должны быть минимизированы. В итоге Якушев допускает, что часть работодателей будет лишена льгот и станет платить больше взносов.</w:t>
      </w:r>
    </w:p>
    <w:p w14:paraId="1F33C127" w14:textId="77777777" w:rsidR="00BC040C" w:rsidRPr="007E69DA" w:rsidRDefault="00BC040C" w:rsidP="00BC040C">
      <w:r w:rsidRPr="007E69DA">
        <w:t xml:space="preserve">С одной стороны, это может привести к увеличению доходов Соцфонда, что в перспективе может повлиять на увеличение пенсионных выплат, говорит в беседе с NEWS.ru руководитель филиала </w:t>
      </w:r>
      <w:r w:rsidR="007E69DA" w:rsidRPr="007E69DA">
        <w:t>«</w:t>
      </w:r>
      <w:r w:rsidRPr="007E69DA">
        <w:t>Страховой брокер AMsec24</w:t>
      </w:r>
      <w:r w:rsidR="007E69DA" w:rsidRPr="007E69DA">
        <w:t>»</w:t>
      </w:r>
      <w:r w:rsidRPr="007E69DA">
        <w:t xml:space="preserve"> Ирина Панова. Но с </w:t>
      </w:r>
      <w:r w:rsidRPr="007E69DA">
        <w:lastRenderedPageBreak/>
        <w:t xml:space="preserve">другой стороны, это изменение может оказать дополнительное финансовое давление на бизнес. И это грозит сокращением рабочих мест, снижением инвестиций и ростом цен на товары и услуги. </w:t>
      </w:r>
      <w:r w:rsidR="007E69DA" w:rsidRPr="007E69DA">
        <w:t>«</w:t>
      </w:r>
      <w:r w:rsidRPr="007E69DA">
        <w:t>Поэтому важно сбалансировать интересы бизнеса и социальные потребности, чтобы найти оптимальное решение, которое не только обеспечит устойчивость пенсионной системы, но и не нанесет ущерба экономике и бизнесу</w:t>
      </w:r>
      <w:r w:rsidR="007E69DA" w:rsidRPr="007E69DA">
        <w:t>»</w:t>
      </w:r>
      <w:r w:rsidRPr="007E69DA">
        <w:t>, — сказала Панова.</w:t>
      </w:r>
    </w:p>
    <w:p w14:paraId="1F85B77B" w14:textId="77777777" w:rsidR="00BC040C" w:rsidRPr="007E69DA" w:rsidRDefault="00BC040C" w:rsidP="00BC040C">
      <w:r w:rsidRPr="007E69DA">
        <w:t>Уменьшат ли пенсии и другие соцвыплаты</w:t>
      </w:r>
    </w:p>
    <w:p w14:paraId="67DCBA01" w14:textId="77777777" w:rsidR="00BC040C" w:rsidRPr="007E69DA" w:rsidRDefault="00BC040C" w:rsidP="00BC040C">
      <w:r w:rsidRPr="007E69DA">
        <w:t>Панова отмечает: пенсионеры могут столкнуться с уменьшением размеров пенсий, задержками в выплатах или снижением своей покупательной способности из-за инфляции. Но так как власти следят за положением пенсионеров, его усугубления не будет, считает эксперт.</w:t>
      </w:r>
    </w:p>
    <w:p w14:paraId="19D8ADC7" w14:textId="77777777" w:rsidR="00BC040C" w:rsidRPr="007E69DA" w:rsidRDefault="007E69DA" w:rsidP="00BC040C">
      <w:r w:rsidRPr="007E69DA">
        <w:t>«</w:t>
      </w:r>
      <w:r w:rsidR="00BC040C" w:rsidRPr="007E69DA">
        <w:t>Получатели пенсий и других соцвыплат из фонда — декретных, больничных, на лечение производственных травм, льгот многодетным семьям и т. д. — при сегодняшней оптимизации ничего не заметят, потому что задача текущей стабильности, как обычно, будет решена</w:t>
      </w:r>
      <w:r w:rsidRPr="007E69DA">
        <w:t>»</w:t>
      </w:r>
      <w:r w:rsidR="00BC040C" w:rsidRPr="007E69DA">
        <w:t>, — сказал Якушев.</w:t>
      </w:r>
    </w:p>
    <w:p w14:paraId="288F76F9" w14:textId="77777777" w:rsidR="00BC040C" w:rsidRPr="007E69DA" w:rsidRDefault="00BC040C" w:rsidP="00BC040C">
      <w:r w:rsidRPr="007E69DA">
        <w:t>Вопрос только в том, что расходы Соцфонда и российского бюджета, в том числе на пенсии, власти утверждают из прогнозов максимум на три года. А актуарные расчеты, которые должны проводиться примерно на 70 лет вперед для будущего соцобеспечения сегодняшних работников, по факту не используют, говорит Якушев. И если современным пенсионерам стараются доплачивать до прожиточного минимума (так, что минимальные и средние пенсии мало отличаются между собой), то уровень пенсий сегодняшних работников через десятилетия прогнозировать крайне сложно, заключает Якушев.</w:t>
      </w:r>
    </w:p>
    <w:p w14:paraId="22D3F378" w14:textId="77777777" w:rsidR="00BC040C" w:rsidRPr="007E69DA" w:rsidRDefault="00BC040C" w:rsidP="00BC040C">
      <w:r w:rsidRPr="007E69DA">
        <w:t>Что нового придумали для стабилизации доходов пенсионеров</w:t>
      </w:r>
    </w:p>
    <w:p w14:paraId="3830013C" w14:textId="77777777" w:rsidR="00BC040C" w:rsidRPr="007E69DA" w:rsidRDefault="00BC040C" w:rsidP="00BC040C">
      <w:r w:rsidRPr="007E69DA">
        <w:t>Помимо возвращения индексации выплат работающим пенсионерам со следующего года, в этом августе рабочая группа профильной комиссии Госсовета предложила скорректировать для них правила начисления индивидуальных пенсионных коэффициентов (ИПК). В случае реализации программы вместо максимально возможных трех баллов в год работающие пенсионеры смогут зарабатывать 10 наряду с обычными работниками.</w:t>
      </w:r>
    </w:p>
    <w:p w14:paraId="24AC2EF1" w14:textId="77777777" w:rsidR="00BC040C" w:rsidRPr="007E69DA" w:rsidRDefault="00BC040C" w:rsidP="00BC040C">
      <w:r w:rsidRPr="007E69DA">
        <w:t xml:space="preserve">Совокупное финансирование проекта в 2025–2030 годах составит почти 1 трлн рублей. Более 70% средств (722 млрд рублей) будут направлены на </w:t>
      </w:r>
      <w:r w:rsidR="007E69DA" w:rsidRPr="007E69DA">
        <w:t>«</w:t>
      </w:r>
      <w:r w:rsidRPr="007E69DA">
        <w:t>внесение изменений в федеральное законодательство по повышению объема заработанных коэффициентов с 3 до 10 ИПК</w:t>
      </w:r>
      <w:r w:rsidR="007E69DA" w:rsidRPr="007E69DA">
        <w:t>»</w:t>
      </w:r>
      <w:r w:rsidRPr="007E69DA">
        <w:t>.</w:t>
      </w:r>
    </w:p>
    <w:p w14:paraId="7C91ACB6" w14:textId="77777777" w:rsidR="00BC040C" w:rsidRPr="007E69DA" w:rsidRDefault="00000000" w:rsidP="00BC040C">
      <w:hyperlink r:id="rId23" w:history="1">
        <w:r w:rsidR="00BC040C" w:rsidRPr="007E69DA">
          <w:rPr>
            <w:rStyle w:val="a3"/>
          </w:rPr>
          <w:t>https://news.ru/economics/pensionnye-dengi-pojdut-na-reabilitaciyu-invalidov-snizyatsya-li-socvyplaty/</w:t>
        </w:r>
      </w:hyperlink>
      <w:r w:rsidR="00BC040C" w:rsidRPr="007E69DA">
        <w:t xml:space="preserve"> </w:t>
      </w:r>
    </w:p>
    <w:p w14:paraId="7B9BC829" w14:textId="77777777" w:rsidR="00D52C7F" w:rsidRPr="007E69DA" w:rsidRDefault="00D52C7F" w:rsidP="00D52C7F">
      <w:pPr>
        <w:pStyle w:val="2"/>
      </w:pPr>
      <w:bookmarkStart w:id="79" w:name="_Toc177019029"/>
      <w:r w:rsidRPr="007E69DA">
        <w:lastRenderedPageBreak/>
        <w:t>Конкурент, 11.09.2024, Графу за капремонт просто вычеркнут: важная новость для пенсионеров</w:t>
      </w:r>
      <w:bookmarkEnd w:id="79"/>
    </w:p>
    <w:p w14:paraId="225ACB73" w14:textId="77777777" w:rsidR="00D52C7F" w:rsidRPr="007E69DA" w:rsidRDefault="00D52C7F" w:rsidP="00591589">
      <w:pPr>
        <w:pStyle w:val="3"/>
      </w:pPr>
      <w:bookmarkStart w:id="80" w:name="_Toc177019030"/>
      <w:r w:rsidRPr="007E69DA">
        <w:t xml:space="preserve">Платить взносы на капитальный ремонт должны все собственники квартир, но пенсионеры могут платить меньше, чем остальные граждане. Закон позволяет снижать для них взнос на 50 или 100%, но только в пределах регионального стандарта нормативной жилой площади, используемой для расчета субсидий. Об этом в своем телеграм-канале решил напомнить портал </w:t>
      </w:r>
      <w:r w:rsidR="007E69DA" w:rsidRPr="007E69DA">
        <w:t>«</w:t>
      </w:r>
      <w:r w:rsidRPr="007E69DA">
        <w:t>Госуслуги</w:t>
      </w:r>
      <w:r w:rsidR="007E69DA" w:rsidRPr="007E69DA">
        <w:t>»</w:t>
      </w:r>
      <w:r w:rsidRPr="007E69DA">
        <w:t>.</w:t>
      </w:r>
      <w:bookmarkEnd w:id="80"/>
    </w:p>
    <w:p w14:paraId="103BCCAD" w14:textId="77777777" w:rsidR="00D52C7F" w:rsidRPr="007E69DA" w:rsidRDefault="00D52C7F" w:rsidP="00D52C7F">
      <w:r w:rsidRPr="007E69DA">
        <w:t>Сначала пенсионер оплачивает взнос на капремонт в полном размере, а потом соцзащита или другой уполномоченный орган возвращает ему деньги. Автоматически эта льгота не применяется – нужно подать заявление.</w:t>
      </w:r>
    </w:p>
    <w:p w14:paraId="6127D0C7" w14:textId="77777777" w:rsidR="00D52C7F" w:rsidRPr="007E69DA" w:rsidRDefault="00D52C7F" w:rsidP="00D52C7F">
      <w:r w:rsidRPr="007E69DA">
        <w:t>Льгота на капремонт вводится региональным законом, поэтому она может действовать в одних регионах и отсутствовать в других. Жилищный кодекс определяет, как снижать размеры платы за капремонт для пенсионеров. Регионы решают, стоит ли им вводить такую меру поддержки для пожилых людей.</w:t>
      </w:r>
    </w:p>
    <w:p w14:paraId="4F814A85" w14:textId="77777777" w:rsidR="00D52C7F" w:rsidRPr="007E69DA" w:rsidRDefault="00D52C7F" w:rsidP="00D52C7F">
      <w:r w:rsidRPr="007E69DA">
        <w:t>Сумма компенсации зависит не только от регионального стандарта нормативной площади жилого помещения, используемой для расчета субсидий, но и от минимального взноса на капремонт, установленного в регионе.</w:t>
      </w:r>
    </w:p>
    <w:p w14:paraId="2E149D32" w14:textId="77777777" w:rsidR="00D52C7F" w:rsidRPr="007E69DA" w:rsidRDefault="00D52C7F" w:rsidP="00D52C7F">
      <w:r w:rsidRPr="007E69DA">
        <w:t>Например, в Приморье получить скидку в размере 50% могут одиноко проживающие неработающие пенсионеры, достигшие возраста 70 лет, и пенсионеры, достигшие возраста 70 лет, но проживающие в семьях, состоящих только из совместно проживающих неработающих граждан пенсионного возраста.</w:t>
      </w:r>
    </w:p>
    <w:p w14:paraId="67DF4893" w14:textId="77777777" w:rsidR="00D52C7F" w:rsidRPr="007E69DA" w:rsidRDefault="00D52C7F" w:rsidP="00D52C7F">
      <w:r w:rsidRPr="007E69DA">
        <w:t>100%-ную льготу могут получить одиноко проживающие неработающие пенсионеры, достигшие возраста 80 лет, и пенсионеры, достигшие возраста 80 лет, проживающие в семьях, состоящих только из совместно проживающих неработающих граждан пенсионного возраста.</w:t>
      </w:r>
    </w:p>
    <w:p w14:paraId="7BF01F31" w14:textId="77777777" w:rsidR="00D52C7F" w:rsidRPr="007E69DA" w:rsidRDefault="00D52C7F" w:rsidP="00D52C7F">
      <w:r w:rsidRPr="007E69DA">
        <w:t>Есть льготы по капремонту, которые устанавливают отдельные федеральные законы. По сравнению с другими гражданами меньше платят за капремонт: инвалиды I и II групп, дети</w:t>
      </w:r>
      <w:r w:rsidRPr="007E69DA">
        <w:rPr>
          <w:rFonts w:ascii="MS Mincho" w:eastAsia="MS Mincho" w:hAnsi="MS Mincho" w:cs="MS Mincho" w:hint="eastAsia"/>
        </w:rPr>
        <w:t>‑</w:t>
      </w:r>
      <w:r w:rsidRPr="007E69DA">
        <w:t>инвалиды, граждане, имеющие детей</w:t>
      </w:r>
      <w:r w:rsidRPr="007E69DA">
        <w:rPr>
          <w:rFonts w:ascii="MS Mincho" w:eastAsia="MS Mincho" w:hAnsi="MS Mincho" w:cs="MS Mincho" w:hint="eastAsia"/>
        </w:rPr>
        <w:t>‑</w:t>
      </w:r>
      <w:r w:rsidRPr="007E69DA">
        <w:t>инвалидов; Герои СССР и РФ, полные кавалеры ордена Славы; инвалиды и участники ВОВ, члены их семей; инвалиды и ветераны боевых действий, граждане, пострадавшие из-за катастрофы на Чернобыльской АЭС, и члены их семей.</w:t>
      </w:r>
    </w:p>
    <w:p w14:paraId="45E99B4E" w14:textId="77777777" w:rsidR="00D52C7F" w:rsidRPr="007E69DA" w:rsidRDefault="00D52C7F" w:rsidP="00D52C7F">
      <w:r w:rsidRPr="007E69DA">
        <w:t>Пенсионеры, которые относятся к этим категориям, платят меньше взносов на капремонт независимо от возраста. Льготы и меры социальной поддержки не суммируются, гражданин может выбрать самый выгодный вариант.</w:t>
      </w:r>
    </w:p>
    <w:p w14:paraId="2DF7C698" w14:textId="77777777" w:rsidR="00D52C7F" w:rsidRPr="007E69DA" w:rsidRDefault="00000000" w:rsidP="00D52C7F">
      <w:hyperlink r:id="rId24" w:history="1">
        <w:r w:rsidR="00D52C7F" w:rsidRPr="007E69DA">
          <w:rPr>
            <w:rStyle w:val="a3"/>
          </w:rPr>
          <w:t>https://konkurent.ru/article/71154</w:t>
        </w:r>
      </w:hyperlink>
      <w:r w:rsidR="00D52C7F" w:rsidRPr="007E69DA">
        <w:t xml:space="preserve"> </w:t>
      </w:r>
    </w:p>
    <w:p w14:paraId="158A8518" w14:textId="77777777" w:rsidR="00B376BB" w:rsidRPr="007E69DA" w:rsidRDefault="00B376BB" w:rsidP="00B376BB">
      <w:pPr>
        <w:pStyle w:val="2"/>
      </w:pPr>
      <w:bookmarkStart w:id="81" w:name="_Toc177019031"/>
      <w:r w:rsidRPr="007E69DA">
        <w:lastRenderedPageBreak/>
        <w:t>PRIMPRESS, 11.09.2024, Указ подписан. Пенсионерам 12-13 сентября зачислят на карту крупную разовую выплату</w:t>
      </w:r>
      <w:bookmarkEnd w:id="81"/>
    </w:p>
    <w:p w14:paraId="7E20B551" w14:textId="77777777" w:rsidR="00B376BB" w:rsidRPr="007E69DA" w:rsidRDefault="00B376BB" w:rsidP="00591589">
      <w:pPr>
        <w:pStyle w:val="3"/>
      </w:pPr>
      <w:bookmarkStart w:id="82" w:name="_Toc177019032"/>
      <w:r w:rsidRPr="007E69DA">
        <w:t>Пенсионерам рассказали о денежной выплате, которую начнут перечислять на банковские карты уже с 12-13 сентября. Ее размер будет достаточно крупным и может превышать даже 100 тысяч рублей. А получать ее будут те, кто ранее подал заявление. Об этом рассказал пенсионный эксперт Сергей Власов, сообщает.</w:t>
      </w:r>
      <w:bookmarkEnd w:id="82"/>
    </w:p>
    <w:p w14:paraId="47D8EF31" w14:textId="77777777" w:rsidR="00B376BB" w:rsidRPr="007E69DA" w:rsidRDefault="00B376BB" w:rsidP="00B376BB">
      <w:r w:rsidRPr="007E69DA">
        <w:t>По его словам, рассчитывать на новую единовременную выплату смогут те пожилые граждане, которые достигли определенного возраста. Речь идет о людях, которые в этом году дошли до планки пенсионного возраста по старому образцу, который был принят еще до пенсионной реформы.</w:t>
      </w:r>
    </w:p>
    <w:p w14:paraId="685D13EC" w14:textId="77777777" w:rsidR="00B376BB" w:rsidRPr="007E69DA" w:rsidRDefault="007E69DA" w:rsidP="00B376BB">
      <w:r w:rsidRPr="007E69DA">
        <w:t>«</w:t>
      </w:r>
      <w:r w:rsidR="00B376BB" w:rsidRPr="007E69DA">
        <w:t>Это будут женщины 1969 года рождения и мужчины, которые родились в 1964 году. В этом году им исполнится 55 и 60 лет соответственно. И теперь они уже официально получают право на получение накопительной пенсии</w:t>
      </w:r>
      <w:r w:rsidRPr="007E69DA">
        <w:t>»</w:t>
      </w:r>
      <w:r w:rsidR="00B376BB" w:rsidRPr="007E69DA">
        <w:t>, - рассказал Власов.</w:t>
      </w:r>
    </w:p>
    <w:p w14:paraId="55D23EDE" w14:textId="77777777" w:rsidR="00B376BB" w:rsidRPr="007E69DA" w:rsidRDefault="00B376BB" w:rsidP="00B376BB">
      <w:r w:rsidRPr="007E69DA">
        <w:t>Для получения самих денег важно, чтобы у человека были сформированы накопления либо в государственном фонде, либо в НПФ, то есть в негосударственном пенсионном фонде, например, при крупном банке. Часто накопления перечислялись с зарплаты в 2002-2004 годах, кроме того, есть государственные программы софинансирования, которые тоже дают на это право.</w:t>
      </w:r>
    </w:p>
    <w:p w14:paraId="7DC2A755" w14:textId="77777777" w:rsidR="00B376BB" w:rsidRPr="007E69DA" w:rsidRDefault="00B376BB" w:rsidP="00B376BB">
      <w:r w:rsidRPr="007E69DA">
        <w:t>Пенсия может быть начислена в разном виде, но чаще всего это как раз единовременная выплата всех денег. И это могут быть самые разные суммы - от 10 тысяч и до 100 тысяч рублей и даже больше, уточняет эксперт. Чтобы получить такие средства, нужно подать заявление в фонд, где хранятся накопления человека. И тем, кому выплату одобрили в конце лета, ее начнут зачислять на карты уже с 12 сентября. Указ об этом подписали сами фонды. Читайте также: Указ подписан. В квитанции ЖКХ впишут новую графу оплаты с 1 октября Собственникам придется доплатить теперь еще и за это</w:t>
      </w:r>
    </w:p>
    <w:p w14:paraId="2F9A5C2B" w14:textId="77777777" w:rsidR="00111D7C" w:rsidRPr="007E69DA" w:rsidRDefault="00000000" w:rsidP="00B376BB">
      <w:hyperlink r:id="rId25" w:history="1">
        <w:r w:rsidR="00B376BB" w:rsidRPr="007E69DA">
          <w:rPr>
            <w:rStyle w:val="a3"/>
          </w:rPr>
          <w:t>https://primpress.ru/article/115932</w:t>
        </w:r>
      </w:hyperlink>
    </w:p>
    <w:p w14:paraId="4FCEB3DD" w14:textId="77777777" w:rsidR="00D52C7F" w:rsidRPr="007E69DA" w:rsidRDefault="00D52C7F" w:rsidP="00D52C7F">
      <w:pPr>
        <w:pStyle w:val="2"/>
      </w:pPr>
      <w:bookmarkStart w:id="83" w:name="_Toc177019033"/>
      <w:r w:rsidRPr="007E69DA">
        <w:t xml:space="preserve">PRIMPRESS, 11.09.2024, </w:t>
      </w:r>
      <w:r w:rsidR="007E69DA" w:rsidRPr="007E69DA">
        <w:t>«</w:t>
      </w:r>
      <w:r w:rsidRPr="007E69DA">
        <w:t>Проверят всех до единого</w:t>
      </w:r>
      <w:r w:rsidR="007E69DA" w:rsidRPr="007E69DA">
        <w:t>»</w:t>
      </w:r>
      <w:r w:rsidRPr="007E69DA">
        <w:t>. Пенсионеров, которым от 60 до 85 лет, ждет новый сюрприз с 12 сентября</w:t>
      </w:r>
      <w:bookmarkEnd w:id="83"/>
    </w:p>
    <w:p w14:paraId="47D701BF" w14:textId="77777777" w:rsidR="00D52C7F" w:rsidRPr="007E69DA" w:rsidRDefault="00D52C7F" w:rsidP="00591589">
      <w:pPr>
        <w:pStyle w:val="3"/>
      </w:pPr>
      <w:bookmarkStart w:id="84" w:name="_Toc177019034"/>
      <w:r w:rsidRPr="007E69DA">
        <w:t>Пенсионерам рассказали о новых проверках, которые в ближайшее время коснутся тех граждан, которые вписываются в возрастной диапазон от 60 до 85 лет. Специалисты планируют проверить всех до единого пожилых в своем районе по одной причине. И делать это будут на благо самих людей. Об этом рассказал пенсионный эксперт Сергей Власов, сообщает PRIMPRESS.</w:t>
      </w:r>
      <w:bookmarkEnd w:id="84"/>
    </w:p>
    <w:p w14:paraId="1E6ADBC6" w14:textId="77777777" w:rsidR="00D52C7F" w:rsidRPr="007E69DA" w:rsidRDefault="00D52C7F" w:rsidP="00D52C7F">
      <w:r w:rsidRPr="007E69DA">
        <w:t>По его словам, новый процесс для пожилых людей запустят во многих регионах уже в ближайшие дни, то есть с 12 сентября. Специалисты планируют обходить квартиры пожилых граждан для того, чтобы предупредить их о мошенниках. Ведь в последнее время зафиксирован всплеск одной из относительно новых схем.</w:t>
      </w:r>
    </w:p>
    <w:p w14:paraId="047DF72D" w14:textId="77777777" w:rsidR="00D52C7F" w:rsidRPr="007E69DA" w:rsidRDefault="007E69DA" w:rsidP="00D52C7F">
      <w:r w:rsidRPr="007E69DA">
        <w:lastRenderedPageBreak/>
        <w:t>«</w:t>
      </w:r>
      <w:r w:rsidR="00D52C7F" w:rsidRPr="007E69DA">
        <w:t>Полиция в ряде регионов буквально бьет тревогу. Например, в Свердловской области заявили, что пожилых людей начали обманывать по-новому. Пенсионерам звонят неизвестные, которые представляются операторами сотовой связи. Говорят, что у договора на оказание услуг мобильной связи истекает срок, его нужно продлить, чтобы телефон не отключили. И когда пожилой человек называет код, присланный на телефон, с его карты списываются деньги</w:t>
      </w:r>
      <w:r w:rsidRPr="007E69DA">
        <w:t>»</w:t>
      </w:r>
      <w:r w:rsidR="00D52C7F" w:rsidRPr="007E69DA">
        <w:t>, – объяснил Власов.</w:t>
      </w:r>
    </w:p>
    <w:p w14:paraId="6F802E52" w14:textId="77777777" w:rsidR="00D52C7F" w:rsidRPr="007E69DA" w:rsidRDefault="00D52C7F" w:rsidP="00D52C7F">
      <w:r w:rsidRPr="007E69DA">
        <w:t>На подобную уловку уже попали очень многие пенсионеры в регионах, лишившись нескольких миллионов рублей. Поэтому полиция решила возобновить поквартирные обходы пенсионеров, чтобы рассказать им о том, как вести себя при поступлении таких звонков. Живой разговор всегда действует на пенсионеров лучше рекомендации в соцсетях или обычной памятки, уверены эксперты.</w:t>
      </w:r>
    </w:p>
    <w:p w14:paraId="237DE9BD" w14:textId="77777777" w:rsidR="00D52C7F" w:rsidRPr="007E69DA" w:rsidRDefault="00D52C7F" w:rsidP="00D52C7F">
      <w:r w:rsidRPr="007E69DA">
        <w:t>По словам Власова, проверять будут всех, кто есть в базе госведомств. В основном жертвами мошенников становятся граждане от 60 до 85 лет, так что предупреждать планируют именно их. И это должно лучше защитить граждан от злоумышленников в будущем.</w:t>
      </w:r>
    </w:p>
    <w:p w14:paraId="307CCB82" w14:textId="77777777" w:rsidR="00B376BB" w:rsidRPr="007E69DA" w:rsidRDefault="00000000" w:rsidP="00D52C7F">
      <w:hyperlink r:id="rId26" w:history="1">
        <w:r w:rsidR="00D52C7F" w:rsidRPr="007E69DA">
          <w:rPr>
            <w:rStyle w:val="a3"/>
          </w:rPr>
          <w:t>https://primpress.ru/article/115931</w:t>
        </w:r>
      </w:hyperlink>
    </w:p>
    <w:p w14:paraId="3E97F785" w14:textId="77777777" w:rsidR="00ED46E7" w:rsidRPr="007E69DA" w:rsidRDefault="00ED46E7" w:rsidP="00ED46E7">
      <w:pPr>
        <w:pStyle w:val="2"/>
      </w:pPr>
      <w:bookmarkStart w:id="85" w:name="_Toc177019035"/>
      <w:r w:rsidRPr="007E69DA">
        <w:t>DEITA.ru, 11.09.2024, Что ждёт пенсионеров с 1953 по 1966 год рождения</w:t>
      </w:r>
      <w:bookmarkEnd w:id="85"/>
    </w:p>
    <w:p w14:paraId="66FF731E" w14:textId="77777777" w:rsidR="00ED46E7" w:rsidRPr="007E69DA" w:rsidRDefault="00ED46E7" w:rsidP="00591589">
      <w:pPr>
        <w:pStyle w:val="3"/>
      </w:pPr>
      <w:bookmarkStart w:id="86" w:name="_Toc177019036"/>
      <w:r w:rsidRPr="007E69DA">
        <w:t>До конца текущего года особая категория российских пенсионеров может получить от государства единовременную денежную выплату. Об этом рассказали специалисты в сфере пенсионного обеспечения, сообщает ИА DEITA.RU. На получение дополнительных денег могут рассчитывать не все представители старшего поколения, а только те из них, кто родился в определённый промежуток времени.</w:t>
      </w:r>
      <w:bookmarkEnd w:id="86"/>
    </w:p>
    <w:p w14:paraId="70F042E0" w14:textId="77777777" w:rsidR="00ED46E7" w:rsidRPr="007E69DA" w:rsidRDefault="00ED46E7" w:rsidP="00ED46E7">
      <w:r w:rsidRPr="007E69DA">
        <w:t>Речь идёт о мужчинах с 1953 по 1966 годы рождения и женщинах, родившихся в период с 1957 по 1966 годы. Выплата представляет из себя денежные средства, которые отчислялись ими на накопительную часть пенсии.</w:t>
      </w:r>
    </w:p>
    <w:p w14:paraId="4C428AAE" w14:textId="77777777" w:rsidR="00ED46E7" w:rsidRPr="007E69DA" w:rsidRDefault="00ED46E7" w:rsidP="00ED46E7">
      <w:r w:rsidRPr="007E69DA">
        <w:t>Как пояснили профессионалы, для того, чтобы в данный момент иметь право претендовать на данное пособие, нужно было отчислять свои денежные средства на эти цели во временном интервале с 2002 по 2004 годы.</w:t>
      </w:r>
    </w:p>
    <w:p w14:paraId="2FCF0011" w14:textId="77777777" w:rsidR="00ED46E7" w:rsidRPr="007E69DA" w:rsidRDefault="00ED46E7" w:rsidP="00ED46E7">
      <w:r w:rsidRPr="007E69DA">
        <w:t>При этом, как отметили специалисты, узнать о своём праве на начисление такой выплаты можно в ближайшем отделении Социального фонда России, а о конкретной сумме накоплений — в личном кабинете на портале Госуслуг.</w:t>
      </w:r>
    </w:p>
    <w:p w14:paraId="33425143" w14:textId="77777777" w:rsidR="00ED46E7" w:rsidRPr="007E69DA" w:rsidRDefault="00ED46E7" w:rsidP="00ED46E7">
      <w:r w:rsidRPr="007E69DA">
        <w:t>Накопительную пенсию можно получить в виде единовременной выплаты, если её сумма менее пяти процентов от страховой пенсии. Если её размер больше, то вся накопительная часть выплачивается ежемесячной надбавкой.</w:t>
      </w:r>
    </w:p>
    <w:p w14:paraId="12343CF4" w14:textId="77777777" w:rsidR="00ED46E7" w:rsidRPr="007E69DA" w:rsidRDefault="00000000" w:rsidP="00ED46E7">
      <w:hyperlink r:id="rId27" w:history="1">
        <w:r w:rsidR="00ED46E7" w:rsidRPr="007E69DA">
          <w:rPr>
            <w:rStyle w:val="a3"/>
          </w:rPr>
          <w:t>https://deita.ru/article/558028</w:t>
        </w:r>
      </w:hyperlink>
      <w:r w:rsidR="00ED46E7" w:rsidRPr="007E69DA">
        <w:t xml:space="preserve"> </w:t>
      </w:r>
    </w:p>
    <w:p w14:paraId="7913064C" w14:textId="77777777" w:rsidR="00ED46E7" w:rsidRPr="007E69DA" w:rsidRDefault="00ED46E7" w:rsidP="00ED46E7">
      <w:pPr>
        <w:pStyle w:val="2"/>
      </w:pPr>
      <w:bookmarkStart w:id="87" w:name="_Toc177019037"/>
      <w:r w:rsidRPr="007E69DA">
        <w:lastRenderedPageBreak/>
        <w:t>DEITA.ru, 11.09.2024, Успеть до 30 сентября: пенсионерам объяснили, как можно повысить выплаты на 2025 год</w:t>
      </w:r>
      <w:bookmarkEnd w:id="87"/>
    </w:p>
    <w:p w14:paraId="69E59182" w14:textId="77777777" w:rsidR="00ED46E7" w:rsidRPr="007E69DA" w:rsidRDefault="00ED46E7" w:rsidP="00591589">
      <w:pPr>
        <w:pStyle w:val="3"/>
      </w:pPr>
      <w:bookmarkStart w:id="88" w:name="_Toc177019038"/>
      <w:r w:rsidRPr="007E69DA">
        <w:t>Российские пенсионеры могут повысить свои ежемесячные выплаты в 2025 году, если они откажутся от набора социальных услуг. Об этом всех представителей старшего поколения предупредили эксперты в сфере пенсионного обеспечения, сообщает ИА DEITA.RU. Как объяснили специалисты, речь идёт о наборе льгот, которые выдаются пенсионерам в рамках социальной и материальной поддержки со стороны государства.</w:t>
      </w:r>
      <w:bookmarkEnd w:id="88"/>
      <w:r w:rsidRPr="007E69DA">
        <w:t xml:space="preserve"> </w:t>
      </w:r>
    </w:p>
    <w:p w14:paraId="270C2AD4" w14:textId="77777777" w:rsidR="00ED46E7" w:rsidRPr="007E69DA" w:rsidRDefault="00ED46E7" w:rsidP="00ED46E7">
      <w:r w:rsidRPr="007E69DA">
        <w:t>В него входят медикаменты и медицинские изделия по рецептам врачей, а также санаторно-курортное лечение и бесплатный проезд на пригородном транспорте.</w:t>
      </w:r>
    </w:p>
    <w:p w14:paraId="18D3D17F" w14:textId="77777777" w:rsidR="00ED46E7" w:rsidRPr="007E69DA" w:rsidRDefault="00ED46E7" w:rsidP="00ED46E7">
      <w:r w:rsidRPr="007E69DA">
        <w:t>Все эти льготы можно заменить на денежных эквивалент. В 2024 году он составляет 1578,5 рубля. Вероятно, с учётом инфляции, в 2025 году его размер в абсолютном значении несколько увеличится.</w:t>
      </w:r>
    </w:p>
    <w:p w14:paraId="1118BDBF" w14:textId="77777777" w:rsidR="00ED46E7" w:rsidRPr="007E69DA" w:rsidRDefault="00ED46E7" w:rsidP="00ED46E7">
      <w:r w:rsidRPr="007E69DA">
        <w:t>При этом, заменить набор социальных услуг на ежемесячную денежную выплату можно полностью либо частично. Для этого всем желающим пенсионерам нужно успеть подать соответствующее заявление до 30 сентября включительно.</w:t>
      </w:r>
    </w:p>
    <w:p w14:paraId="7D33FC3C" w14:textId="77777777" w:rsidR="00ED46E7" w:rsidRPr="007E69DA" w:rsidRDefault="00ED46E7" w:rsidP="00ED46E7">
      <w:r w:rsidRPr="007E69DA">
        <w:t>Это можно сделать в отделении Социального фонда России, в МФЦ или на портале Госуслуг. Пожилые граждане должны понимать, что в этом случае они начнут получать прибавку к своей пенсии только с 1 января 2025 года.</w:t>
      </w:r>
    </w:p>
    <w:p w14:paraId="4E607E4F" w14:textId="77777777" w:rsidR="00ED46E7" w:rsidRPr="007E69DA" w:rsidRDefault="00000000" w:rsidP="00ED46E7">
      <w:hyperlink r:id="rId28" w:history="1">
        <w:r w:rsidR="00ED46E7" w:rsidRPr="007E69DA">
          <w:rPr>
            <w:rStyle w:val="a3"/>
          </w:rPr>
          <w:t>https://deita.ru/article/558013</w:t>
        </w:r>
      </w:hyperlink>
      <w:r w:rsidR="00ED46E7" w:rsidRPr="007E69DA">
        <w:t xml:space="preserve"> </w:t>
      </w:r>
    </w:p>
    <w:p w14:paraId="66DA87EB" w14:textId="77777777" w:rsidR="00D52C7F" w:rsidRPr="007E69DA" w:rsidRDefault="00D52C7F" w:rsidP="00D52C7F">
      <w:pPr>
        <w:pStyle w:val="2"/>
      </w:pPr>
      <w:bookmarkStart w:id="89" w:name="_Toc177019039"/>
      <w:r w:rsidRPr="007E69DA">
        <w:t>Пенсия.pro, 11.09.2024, Инна ФИЛАТОВА, Что такое пенсионные баллы, как ими управлять</w:t>
      </w:r>
      <w:bookmarkEnd w:id="89"/>
    </w:p>
    <w:p w14:paraId="689D3FCD" w14:textId="77777777" w:rsidR="00D52C7F" w:rsidRPr="007E69DA" w:rsidRDefault="00D52C7F" w:rsidP="00591589">
      <w:pPr>
        <w:pStyle w:val="3"/>
      </w:pPr>
      <w:bookmarkStart w:id="90" w:name="_Toc177019040"/>
      <w:r w:rsidRPr="007E69DA">
        <w:t xml:space="preserve">Если у вас нет баллов — у вас нет пенсии. Все просто. Баллы, они же индивидуальные пенсионные коэффициенты, начисляются от размера официального заработка и трудового стажа. Чем выше зарплата и больше трудовой стаж, тем больше баллов можно заработать. Можно увеличить их количество, легального трудоустроившись и добившись большей зарплаты… Но это далеко не все. </w:t>
      </w:r>
      <w:r w:rsidR="007E69DA" w:rsidRPr="007E69DA">
        <w:t>«</w:t>
      </w:r>
      <w:r w:rsidRPr="007E69DA">
        <w:t>Пенсия ПРО</w:t>
      </w:r>
      <w:r w:rsidR="007E69DA" w:rsidRPr="007E69DA">
        <w:t>»</w:t>
      </w:r>
      <w:r w:rsidRPr="007E69DA">
        <w:t xml:space="preserve"> перечисляет все способы и объясняет все нюансы.</w:t>
      </w:r>
      <w:bookmarkEnd w:id="90"/>
    </w:p>
    <w:p w14:paraId="73A577DB" w14:textId="77777777" w:rsidR="00D52C7F" w:rsidRPr="007E69DA" w:rsidRDefault="00D52C7F" w:rsidP="00D52C7F">
      <w:r w:rsidRPr="007E69DA">
        <w:t>Что такое пенсионные баллы</w:t>
      </w:r>
    </w:p>
    <w:p w14:paraId="2DF40B57" w14:textId="77777777" w:rsidR="00D52C7F" w:rsidRPr="007E69DA" w:rsidRDefault="00D52C7F" w:rsidP="00D52C7F">
      <w:r w:rsidRPr="007E69DA">
        <w:t>Пенсионные баллы, или индивидуальные пенсионные коэффициенты (ИПК), — это особая единица измерения, используемая для расчета размера страховой пенсии в России. Система пенсионных баллов была введена в 2015 году и заменила прежнюю систему расчета пенсий.</w:t>
      </w:r>
    </w:p>
    <w:p w14:paraId="0663C8F9" w14:textId="77777777" w:rsidR="00D52C7F" w:rsidRPr="007E69DA" w:rsidRDefault="00D52C7F" w:rsidP="00D52C7F">
      <w:r w:rsidRPr="007E69DA">
        <w:t>ИПК представляют собой величину, которая формируется из страховых взносов, уплачиваемых работодателем в Социальный фонд России, а также может быть дополнительно приобретена самим будущим пенсионером.</w:t>
      </w:r>
    </w:p>
    <w:p w14:paraId="3D21AD0F" w14:textId="77777777" w:rsidR="00D52C7F" w:rsidRPr="007E69DA" w:rsidRDefault="00D52C7F" w:rsidP="00D52C7F">
      <w:r w:rsidRPr="007E69DA">
        <w:t>Гражданин получает право на страховую пенсию по старости при достижении определенного возраста, наличии минимального стажа работы и достаточного количества пенсионных баллов.</w:t>
      </w:r>
    </w:p>
    <w:p w14:paraId="4FF8DF8E" w14:textId="77777777" w:rsidR="00D52C7F" w:rsidRPr="007E69DA" w:rsidRDefault="00D52C7F" w:rsidP="00D52C7F">
      <w:r w:rsidRPr="007E69DA">
        <w:lastRenderedPageBreak/>
        <w:t>Начисление пенсионных баллов</w:t>
      </w:r>
    </w:p>
    <w:p w14:paraId="19A532E4" w14:textId="77777777" w:rsidR="00D52C7F" w:rsidRPr="007E69DA" w:rsidRDefault="00D52C7F" w:rsidP="00D52C7F">
      <w:r w:rsidRPr="007E69DA">
        <w:t>Основные аспекты начисления баллов:</w:t>
      </w:r>
    </w:p>
    <w:p w14:paraId="719E024F" w14:textId="77777777" w:rsidR="00D52C7F" w:rsidRPr="007E69DA" w:rsidRDefault="00D52C7F" w:rsidP="00D52C7F">
      <w:r w:rsidRPr="007E69DA">
        <w:t xml:space="preserve">    Заработная плата: чем выше официальная заработная плата, тем больше пенсионных баллов начисляется.</w:t>
      </w:r>
    </w:p>
    <w:p w14:paraId="55CB745A" w14:textId="77777777" w:rsidR="00D52C7F" w:rsidRPr="007E69DA" w:rsidRDefault="00D52C7F" w:rsidP="00D52C7F">
      <w:r w:rsidRPr="007E69DA">
        <w:t xml:space="preserve">    Страховые взносы: работодатель ежемесячно отчисляет страховые взносы в Социальный фонд России, и эти суммы преобразуются в пенсионные баллы.</w:t>
      </w:r>
    </w:p>
    <w:p w14:paraId="793B9102" w14:textId="77777777" w:rsidR="00D52C7F" w:rsidRPr="007E69DA" w:rsidRDefault="00D52C7F" w:rsidP="00D52C7F">
      <w:r w:rsidRPr="007E69DA">
        <w:t xml:space="preserve">    Стаж работы: чем дольше человек работает официально, тем больше баллов он накапливает.</w:t>
      </w:r>
    </w:p>
    <w:p w14:paraId="7D3704A4" w14:textId="77777777" w:rsidR="00D52C7F" w:rsidRPr="007E69DA" w:rsidRDefault="00D52C7F" w:rsidP="00D52C7F">
      <w:r w:rsidRPr="007E69DA">
        <w:t>Как начисляются пенсионные баллы</w:t>
      </w:r>
    </w:p>
    <w:p w14:paraId="42B9FECA" w14:textId="77777777" w:rsidR="00D52C7F" w:rsidRPr="007E69DA" w:rsidRDefault="00D52C7F" w:rsidP="00D52C7F">
      <w:r w:rsidRPr="007E69DA">
        <w:t>Количество пенсионных баллов зависит от суммы страховых взносов, которые были уплачены в систему обязательного пенсионного страхования, а также от продолжительности трудового стажа.</w:t>
      </w:r>
    </w:p>
    <w:p w14:paraId="747064EB" w14:textId="77777777" w:rsidR="00D52C7F" w:rsidRPr="007E69DA" w:rsidRDefault="00D52C7F" w:rsidP="00D52C7F">
      <w:r w:rsidRPr="007E69DA">
        <w:t>С 2021 года максимальное количество ИПК, которое можно получить за год, составляет 10. Количество баллов зависит от выбранного варианта пенсионного обеспечения. Если гражданин формирует только страховую пенсию, то все страховые взносы направляются на ее создание, и можно получить до 10 баллов в год. Если гражданин формирует как страховую, так и накопительную пенсию, то максимальное число годовых баллов снижается до 6,25. Посмотреть расчет можно на калькуляторе СФР.</w:t>
      </w:r>
    </w:p>
    <w:p w14:paraId="16DC8DE6" w14:textId="77777777" w:rsidR="00D52C7F" w:rsidRPr="007E69DA" w:rsidRDefault="00D52C7F" w:rsidP="00D52C7F">
      <w:r w:rsidRPr="007E69DA">
        <w:t>С 2015 года, вне зависимости от выбранного варианта пенсионного обеспечения, формируются права только на страховую пенсию на основе всей суммы начисленных страховых взносов.</w:t>
      </w:r>
    </w:p>
    <w:p w14:paraId="263C7438" w14:textId="77777777" w:rsidR="00D52C7F" w:rsidRPr="007E69DA" w:rsidRDefault="00D52C7F" w:rsidP="00D52C7F">
      <w:r w:rsidRPr="007E69DA">
        <w:t>Минимальный страховой стаж и минимальная сумма ИПК, необходимые для получения пенсии, зависят от года назначения пенсии:</w:t>
      </w:r>
    </w:p>
    <w:p w14:paraId="78433CA4" w14:textId="77777777" w:rsidR="00D52C7F" w:rsidRPr="007E69DA" w:rsidRDefault="00D52C7F" w:rsidP="00D52C7F">
      <w:r w:rsidRPr="007E69DA">
        <w:t xml:space="preserve">    2023 год: стаж — 14 лет, ИПК — 25,8;</w:t>
      </w:r>
    </w:p>
    <w:p w14:paraId="467A578A" w14:textId="77777777" w:rsidR="00D52C7F" w:rsidRPr="007E69DA" w:rsidRDefault="00D52C7F" w:rsidP="00D52C7F">
      <w:r w:rsidRPr="007E69DA">
        <w:t xml:space="preserve">    2024 год: стаж — 15 лет, ИПК — 28,2;</w:t>
      </w:r>
    </w:p>
    <w:p w14:paraId="5E7D1BA1" w14:textId="77777777" w:rsidR="00D52C7F" w:rsidRPr="007E69DA" w:rsidRDefault="00D52C7F" w:rsidP="00D52C7F">
      <w:r w:rsidRPr="007E69DA">
        <w:t xml:space="preserve">    2025 год и далее: стаж — 15 лет, ИПК — 30.</w:t>
      </w:r>
    </w:p>
    <w:p w14:paraId="0099C8CF" w14:textId="77777777" w:rsidR="00D52C7F" w:rsidRPr="007E69DA" w:rsidRDefault="00D52C7F" w:rsidP="00D52C7F">
      <w:r w:rsidRPr="007E69DA">
        <w:t>Пенсионные баллы можно также накопить за периоды, которые учитываются законом:</w:t>
      </w:r>
    </w:p>
    <w:p w14:paraId="26B94E18" w14:textId="77777777" w:rsidR="00D52C7F" w:rsidRPr="007E69DA" w:rsidRDefault="00D52C7F" w:rsidP="00D52C7F">
      <w:r w:rsidRPr="007E69DA">
        <w:t>Пенсионные баллы: как начисляются и как увеличить количество</w:t>
      </w:r>
    </w:p>
    <w:p w14:paraId="2DF5BE98" w14:textId="77777777" w:rsidR="00D52C7F" w:rsidRPr="007E69DA" w:rsidRDefault="00D52C7F" w:rsidP="00D52C7F">
      <w:r w:rsidRPr="007E69DA">
        <w:t>Расчет пенсионных баллов</w:t>
      </w:r>
    </w:p>
    <w:p w14:paraId="479DA453" w14:textId="77777777" w:rsidR="00D52C7F" w:rsidRPr="007E69DA" w:rsidRDefault="00D52C7F" w:rsidP="00D52C7F">
      <w:r w:rsidRPr="007E69DA">
        <w:t xml:space="preserve">Согласно последним изменениям в Федеральном законе № 400-ФЗ </w:t>
      </w:r>
      <w:r w:rsidR="007E69DA" w:rsidRPr="007E69DA">
        <w:t>«</w:t>
      </w:r>
      <w:r w:rsidRPr="007E69DA">
        <w:t>О страховых пенсиях</w:t>
      </w:r>
      <w:r w:rsidR="007E69DA" w:rsidRPr="007E69DA">
        <w:t>»</w:t>
      </w:r>
      <w:r w:rsidRPr="007E69DA">
        <w:t>, внесенным 28 декабря 2023 года, правила расчета пенсионных баллов изменились.</w:t>
      </w:r>
    </w:p>
    <w:p w14:paraId="05B5D0D8" w14:textId="77777777" w:rsidR="00D52C7F" w:rsidRPr="007E69DA" w:rsidRDefault="00D52C7F" w:rsidP="00D52C7F">
      <w:r w:rsidRPr="007E69DA">
        <w:t>Страховая пенсия в 2024 году состоит из фиксированной выплаты в размере 8 134,88 рубля и дополнительной выплаты в размере 133,05 рубля за каждый пенсионный балл.</w:t>
      </w:r>
    </w:p>
    <w:p w14:paraId="2B19B19B" w14:textId="77777777" w:rsidR="00D52C7F" w:rsidRPr="007E69DA" w:rsidRDefault="00D52C7F" w:rsidP="00D52C7F">
      <w:r w:rsidRPr="007E69DA">
        <w:t>Обратите внимание, что если ваша месячная зарплата превышает 185 417 рублей, работодатель будет делать страховые взносы по ставке 30 % от годового дохода до 2 225 000 рублей, так как это установленный максимальный порог.</w:t>
      </w:r>
    </w:p>
    <w:p w14:paraId="13BF578F" w14:textId="77777777" w:rsidR="00D52C7F" w:rsidRPr="007E69DA" w:rsidRDefault="00D52C7F" w:rsidP="00D52C7F">
      <w:r w:rsidRPr="007E69DA">
        <w:t>Формула расчета пенсионных баллов</w:t>
      </w:r>
    </w:p>
    <w:p w14:paraId="2E8ED108" w14:textId="77777777" w:rsidR="00D52C7F" w:rsidRPr="007E69DA" w:rsidRDefault="00D52C7F" w:rsidP="00D52C7F">
      <w:r w:rsidRPr="007E69DA">
        <w:lastRenderedPageBreak/>
        <w:t>Для определения количества индивидуальных пенсионных коэффициентов (ИПК) за год используется следующая формула:</w:t>
      </w:r>
    </w:p>
    <w:p w14:paraId="37F5EFB5" w14:textId="77777777" w:rsidR="00D52C7F" w:rsidRPr="007E69DA" w:rsidRDefault="00D52C7F" w:rsidP="00D52C7F">
      <w:r w:rsidRPr="007E69DA">
        <w:t>ИПК за год = (уплаченные страховые взносы / максимально возможная сумма взносов) × 10</w:t>
      </w:r>
    </w:p>
    <w:p w14:paraId="70F9B763" w14:textId="77777777" w:rsidR="00D52C7F" w:rsidRPr="007E69DA" w:rsidRDefault="00D52C7F" w:rsidP="00D52C7F">
      <w:r w:rsidRPr="007E69DA">
        <w:t>Пример расчета</w:t>
      </w:r>
    </w:p>
    <w:p w14:paraId="36FD397E" w14:textId="77777777" w:rsidR="00D52C7F" w:rsidRPr="007E69DA" w:rsidRDefault="00D52C7F" w:rsidP="00D52C7F">
      <w:r w:rsidRPr="007E69DA">
        <w:t>С 1 января 2023 года начал действовать единый тариф страховых взносов в размере 30 % от заработной платы. Эти взносы распределяются следующим образом: 72,8 % на пенсионное страхование, где 19,4 % идет на солидарную часть и 53,4 % на индивидуальную часть.</w:t>
      </w:r>
    </w:p>
    <w:p w14:paraId="2B93593D" w14:textId="77777777" w:rsidR="00D52C7F" w:rsidRPr="007E69DA" w:rsidRDefault="00D52C7F" w:rsidP="00D52C7F">
      <w:r w:rsidRPr="007E69DA">
        <w:t>Рассмотрим, как это работает, на конкретном примере. Если годовая зарплата составляет 1 млн рублей (что эквивалентно 83 333 рубля в месяц), то работодатель перечислит на страховые взносы 300 000 рублей (1 000 000 × 30 %). Из этой суммы на солидарную часть пойдет 58 200 рублей (300 000 × 19,4 %), а на индивидуальную часть — 160 200 рублей (300 000 × 53,4 %). Именно эти 160 200 рублей участвуют в расчете пенсионных баллов.</w:t>
      </w:r>
    </w:p>
    <w:p w14:paraId="4ED3310E" w14:textId="77777777" w:rsidR="00D52C7F" w:rsidRPr="007E69DA" w:rsidRDefault="00D52C7F" w:rsidP="00D52C7F">
      <w:r w:rsidRPr="007E69DA">
        <w:t>Максимально возможные взносы составляют: 2 225 000 рублей × 30 % = 667 500 рублей, из этой суммы на индивидуальную часть направляются 356 445 рублей (667 500 × 53,4 %).</w:t>
      </w:r>
    </w:p>
    <w:p w14:paraId="170DD342" w14:textId="77777777" w:rsidR="00D52C7F" w:rsidRPr="007E69DA" w:rsidRDefault="00D52C7F" w:rsidP="00D52C7F">
      <w:r w:rsidRPr="007E69DA">
        <w:t>Индексация пенсионных баллов</w:t>
      </w:r>
    </w:p>
    <w:p w14:paraId="086E5768" w14:textId="77777777" w:rsidR="00D52C7F" w:rsidRPr="007E69DA" w:rsidRDefault="00D52C7F" w:rsidP="00D52C7F">
      <w:r w:rsidRPr="007E69DA">
        <w:t xml:space="preserve">Индексация пенсий регулируется федеральным законодательством, в частности Федеральным законом № 350-ФЗ </w:t>
      </w:r>
      <w:r w:rsidR="007E69DA" w:rsidRPr="007E69DA">
        <w:t>«</w:t>
      </w:r>
      <w:r w:rsidRPr="007E69DA">
        <w:t>О внесении изменений в отдельные законодательные акты Российской Федерации по вопросам назначения и выплаты пенсий</w:t>
      </w:r>
      <w:r w:rsidR="007E69DA" w:rsidRPr="007E69DA">
        <w:t>»</w:t>
      </w:r>
      <w:r w:rsidRPr="007E69DA">
        <w:t>.</w:t>
      </w:r>
    </w:p>
    <w:p w14:paraId="0C1BEEC0" w14:textId="77777777" w:rsidR="00D52C7F" w:rsidRPr="007E69DA" w:rsidRDefault="00D52C7F" w:rsidP="00D52C7F">
      <w:r w:rsidRPr="007E69DA">
        <w:t>Что такое индексация</w:t>
      </w:r>
    </w:p>
    <w:p w14:paraId="26A2F78B" w14:textId="77777777" w:rsidR="00D52C7F" w:rsidRPr="007E69DA" w:rsidRDefault="00D52C7F" w:rsidP="00D52C7F">
      <w:r w:rsidRPr="007E69DA">
        <w:t xml:space="preserve">Индексация пенсионных баллов — это процесс увеличения стоимости одного пенсионного балла, который используется при расчете страховой пенсии. Он направлен на поддержание покупательной способности пенсий в условиях инфляции. </w:t>
      </w:r>
    </w:p>
    <w:p w14:paraId="54FF6763" w14:textId="77777777" w:rsidR="00D52C7F" w:rsidRPr="007E69DA" w:rsidRDefault="00D52C7F" w:rsidP="00D52C7F">
      <w:r w:rsidRPr="007E69DA">
        <w:t>Как и когда происходит индексация баллов</w:t>
      </w:r>
    </w:p>
    <w:p w14:paraId="652E1D46" w14:textId="77777777" w:rsidR="00D52C7F" w:rsidRPr="007E69DA" w:rsidRDefault="00D52C7F" w:rsidP="00D52C7F">
      <w:r w:rsidRPr="007E69DA">
        <w:t>В России индексация страховых пенсий и стоимости пенсионных баллов проводится ежегодно, как правило, с 1 января. В 2024 году один пенсионный балл стоит 133,05 рубля.</w:t>
      </w:r>
    </w:p>
    <w:p w14:paraId="3525FE3E" w14:textId="77777777" w:rsidR="00D52C7F" w:rsidRPr="007E69DA" w:rsidRDefault="00D52C7F" w:rsidP="00D52C7F">
      <w:r w:rsidRPr="007E69DA">
        <w:t>Дата, с которой увеличивается</w:t>
      </w:r>
    </w:p>
    <w:p w14:paraId="0D975503" w14:textId="77777777" w:rsidR="00D52C7F" w:rsidRPr="007E69DA" w:rsidRDefault="00D52C7F" w:rsidP="00D52C7F">
      <w:r w:rsidRPr="007E69DA">
        <w:t>стоимость одного пенсионного</w:t>
      </w:r>
    </w:p>
    <w:p w14:paraId="01A50852" w14:textId="77777777" w:rsidR="00D52C7F" w:rsidRPr="007E69DA" w:rsidRDefault="00D52C7F" w:rsidP="00D52C7F">
      <w:r w:rsidRPr="007E69DA">
        <w:t>коэффициента</w:t>
      </w:r>
      <w:r w:rsidRPr="007E69DA">
        <w:tab/>
        <w:t>Коэффициент</w:t>
      </w:r>
    </w:p>
    <w:p w14:paraId="333CD60E" w14:textId="77777777" w:rsidR="00D52C7F" w:rsidRPr="007E69DA" w:rsidRDefault="00D52C7F" w:rsidP="00D52C7F">
      <w:r w:rsidRPr="007E69DA">
        <w:t>дополнительного</w:t>
      </w:r>
    </w:p>
    <w:p w14:paraId="3FECADA1" w14:textId="77777777" w:rsidR="00D52C7F" w:rsidRPr="007E69DA" w:rsidRDefault="00D52C7F" w:rsidP="00D52C7F">
      <w:r w:rsidRPr="007E69DA">
        <w:t>увеличения СПК</w:t>
      </w:r>
      <w:r w:rsidRPr="007E69DA">
        <w:tab/>
        <w:t>Размер</w:t>
      </w:r>
    </w:p>
    <w:p w14:paraId="75CDD6F5" w14:textId="77777777" w:rsidR="00D52C7F" w:rsidRPr="007E69DA" w:rsidRDefault="00D52C7F" w:rsidP="00D52C7F">
      <w:r w:rsidRPr="007E69DA">
        <w:t>(в рублях)</w:t>
      </w:r>
      <w:r w:rsidRPr="007E69DA">
        <w:tab/>
        <w:t>Основание</w:t>
      </w:r>
    </w:p>
    <w:p w14:paraId="74BC78E0" w14:textId="77777777" w:rsidR="00D52C7F" w:rsidRPr="007E69DA" w:rsidRDefault="00D52C7F" w:rsidP="00D52C7F">
      <w:r w:rsidRPr="007E69DA">
        <w:t>С 01.01.2024</w:t>
      </w:r>
      <w:r w:rsidRPr="007E69DA">
        <w:tab/>
        <w:t>—</w:t>
      </w:r>
      <w:r w:rsidRPr="007E69DA">
        <w:tab/>
        <w:t>133,05</w:t>
      </w:r>
      <w:r w:rsidRPr="007E69DA">
        <w:tab/>
        <w:t>Федеральный закон от 03.10.2018 № 350-ФЗ</w:t>
      </w:r>
    </w:p>
    <w:p w14:paraId="7D761D96" w14:textId="77777777" w:rsidR="00D52C7F" w:rsidRPr="007E69DA" w:rsidRDefault="00D52C7F" w:rsidP="00D52C7F">
      <w:r w:rsidRPr="007E69DA">
        <w:t>С 01.01.2023 по</w:t>
      </w:r>
    </w:p>
    <w:p w14:paraId="3759F935" w14:textId="77777777" w:rsidR="00D52C7F" w:rsidRPr="007E69DA" w:rsidRDefault="00D52C7F" w:rsidP="00D52C7F">
      <w:r w:rsidRPr="007E69DA">
        <w:t>31.12.2023</w:t>
      </w:r>
      <w:r w:rsidRPr="007E69DA">
        <w:tab/>
        <w:t>—</w:t>
      </w:r>
      <w:r w:rsidRPr="007E69DA">
        <w:tab/>
        <w:t>123,77</w:t>
      </w:r>
      <w:r w:rsidRPr="007E69DA">
        <w:tab/>
        <w:t>Федеральный закон от 03.10.2018 № 350-ФЗ</w:t>
      </w:r>
    </w:p>
    <w:p w14:paraId="11BA2785" w14:textId="77777777" w:rsidR="00D52C7F" w:rsidRPr="007E69DA" w:rsidRDefault="00D52C7F" w:rsidP="00D52C7F">
      <w:r w:rsidRPr="007E69DA">
        <w:lastRenderedPageBreak/>
        <w:t>С 01.06.2022 по</w:t>
      </w:r>
    </w:p>
    <w:p w14:paraId="2D8AD4D0" w14:textId="77777777" w:rsidR="00D52C7F" w:rsidRPr="007E69DA" w:rsidRDefault="00D52C7F" w:rsidP="00D52C7F">
      <w:r w:rsidRPr="007E69DA">
        <w:t>31.12.2022</w:t>
      </w:r>
      <w:r w:rsidRPr="007E69DA">
        <w:tab/>
        <w:t>1,1</w:t>
      </w:r>
      <w:r w:rsidRPr="007E69DA">
        <w:tab/>
        <w:t>118,09</w:t>
      </w:r>
      <w:r w:rsidRPr="007E69DA">
        <w:tab/>
        <w:t>Постановление Правительства РФ от 28.05.2022 № 973;</w:t>
      </w:r>
    </w:p>
    <w:p w14:paraId="4212EB95" w14:textId="77777777" w:rsidR="00D52C7F" w:rsidRPr="007E69DA" w:rsidRDefault="00D52C7F" w:rsidP="00D52C7F">
      <w:r w:rsidRPr="007E69DA">
        <w:t>Федеральный закон от 03.10.2018 № 350-ФЗ</w:t>
      </w:r>
    </w:p>
    <w:p w14:paraId="6AE4798F" w14:textId="77777777" w:rsidR="00D52C7F" w:rsidRPr="007E69DA" w:rsidRDefault="00D52C7F" w:rsidP="00D52C7F">
      <w:r w:rsidRPr="007E69DA">
        <w:t>С 01.01.2022 по</w:t>
      </w:r>
    </w:p>
    <w:p w14:paraId="5A185942" w14:textId="77777777" w:rsidR="00D52C7F" w:rsidRPr="007E69DA" w:rsidRDefault="00D52C7F" w:rsidP="00D52C7F">
      <w:r w:rsidRPr="007E69DA">
        <w:t>31.05.2022</w:t>
      </w:r>
      <w:r w:rsidRPr="007E69DA">
        <w:tab/>
        <w:t>—</w:t>
      </w:r>
      <w:r w:rsidRPr="007E69DA">
        <w:tab/>
        <w:t>107,36</w:t>
      </w:r>
      <w:r w:rsidRPr="007E69DA">
        <w:tab/>
        <w:t>Федеральный закон от 03.10.2018 № 350-ФЗ</w:t>
      </w:r>
    </w:p>
    <w:p w14:paraId="732531FC" w14:textId="77777777" w:rsidR="00D52C7F" w:rsidRPr="007E69DA" w:rsidRDefault="00D52C7F" w:rsidP="00D52C7F">
      <w:r w:rsidRPr="007E69DA">
        <w:t>Стоимость пенсионного балла с 2022 по 2024 год</w:t>
      </w:r>
    </w:p>
    <w:p w14:paraId="74FB77CC" w14:textId="77777777" w:rsidR="00D52C7F" w:rsidRPr="007E69DA" w:rsidRDefault="00D52C7F" w:rsidP="00D52C7F">
      <w:r w:rsidRPr="007E69DA">
        <w:t>Увеличение пенсионных баллов</w:t>
      </w:r>
    </w:p>
    <w:p w14:paraId="6E2FB2A2" w14:textId="77777777" w:rsidR="00D52C7F" w:rsidRPr="007E69DA" w:rsidRDefault="00D52C7F" w:rsidP="00D52C7F">
      <w:r w:rsidRPr="007E69DA">
        <w:t>Граждане, не заработавшие достаточное количество пенсионных баллов и трудового стажа для страховой пенсии, могут рассчитывать на социальную пенсию от государства. Однако выход на такую пенсию будет возможен только через пять лет после достижения пенсионного возраста, то есть женщины, планирующие выйти на пенсию в 2024 году, смогут получить социальную пенсию в 63 года, а мужчины — в 68 лет.</w:t>
      </w:r>
    </w:p>
    <w:p w14:paraId="36E4F5DA" w14:textId="77777777" w:rsidR="00D52C7F" w:rsidRPr="007E69DA" w:rsidRDefault="00D52C7F" w:rsidP="00D52C7F">
      <w:r w:rsidRPr="007E69DA">
        <w:t>В 2024 году, даже с учетом доплаты до прожиточного минимума пенсионера (если человек не работает), социальная пенсия составит в среднем 13 290 рублей по стране. В регионах, где прожиточный минимум выше, выплаты будут несколько больше. Например, в Москве прожиточный минимум пенсионера составит 16 964 рубля, значит, минимальная пенсия также будет составлять 16 964 рубля. В Мурманске эта сумма будет 20 995 рублей, а в ЯНАО — 23 985 рублей.</w:t>
      </w:r>
    </w:p>
    <w:p w14:paraId="08B86F8F" w14:textId="77777777" w:rsidR="00D52C7F" w:rsidRPr="007E69DA" w:rsidRDefault="00D52C7F" w:rsidP="00D52C7F">
      <w:r w:rsidRPr="007E69DA">
        <w:t>Способы увеличения пенсионных баллов</w:t>
      </w:r>
    </w:p>
    <w:p w14:paraId="269C7FBE" w14:textId="77777777" w:rsidR="00D52C7F" w:rsidRPr="007E69DA" w:rsidRDefault="00D52C7F" w:rsidP="00D52C7F">
      <w:r w:rsidRPr="007E69DA">
        <w:t>Проблема нехватки баллов и стажа затрагивает многих россиян. Для тех, кто находится в преддверии пенсии, существуют три варианта решения этой проблемы:</w:t>
      </w:r>
    </w:p>
    <w:p w14:paraId="5CDD57BD" w14:textId="77777777" w:rsidR="00D52C7F" w:rsidRPr="007E69DA" w:rsidRDefault="00D52C7F" w:rsidP="00D52C7F">
      <w:r w:rsidRPr="007E69DA">
        <w:t xml:space="preserve">    Продолжать работать и накапливать баллы. Важно проверить, все ли периоды работы учтены СФР. Иногда информация о работе или других видах деятельности (служба в армии, уход за ребенком) может отсутствовать в базе СФР. В таком случае нужно подать заявление о корректировке стажа.</w:t>
      </w:r>
    </w:p>
    <w:p w14:paraId="327BE4F2" w14:textId="77777777" w:rsidR="00D52C7F" w:rsidRPr="007E69DA" w:rsidRDefault="00D52C7F" w:rsidP="00D52C7F">
      <w:r w:rsidRPr="007E69DA">
        <w:t xml:space="preserve">    Ждать еще пять лет и затем получать социальную пенсию, которая назначается независимо от накопленных баллов и стажа.</w:t>
      </w:r>
    </w:p>
    <w:p w14:paraId="560AF859" w14:textId="77777777" w:rsidR="00D52C7F" w:rsidRPr="007E69DA" w:rsidRDefault="00D52C7F" w:rsidP="00D52C7F">
      <w:r w:rsidRPr="007E69DA">
        <w:t xml:space="preserve">    Купить пенсионные баллы, подав заявление о вступлении в государственную пенсионную программу.</w:t>
      </w:r>
    </w:p>
    <w:p w14:paraId="7DE63F67" w14:textId="77777777" w:rsidR="00D52C7F" w:rsidRPr="007E69DA" w:rsidRDefault="00D52C7F" w:rsidP="00D52C7F">
      <w:r w:rsidRPr="007E69DA">
        <w:t>Граждане, добровольно вступившие в программу обязательного пенсионного страхования, например самозанятые, платят взносы на базе минимального размера оплаты труда (МРОТ).</w:t>
      </w:r>
    </w:p>
    <w:p w14:paraId="051B40CB" w14:textId="77777777" w:rsidR="00D52C7F" w:rsidRPr="007E69DA" w:rsidRDefault="00D52C7F" w:rsidP="00D52C7F">
      <w:r w:rsidRPr="007E69DA">
        <w:t>В 2024 году минимальный взнос составит 22 % от 12 МРОТ, это эквивалентно 50 798,8 рубля, что даст 1,038 пенсионного балла. Максимальный размер взноса — 406 391,4 рубля, что соответствует 8,302 балла.</w:t>
      </w:r>
    </w:p>
    <w:p w14:paraId="01914E4B" w14:textId="77777777" w:rsidR="00D52C7F" w:rsidRPr="007E69DA" w:rsidRDefault="00D52C7F" w:rsidP="00D52C7F">
      <w:r w:rsidRPr="007E69DA">
        <w:t xml:space="preserve">Самозанятые могут оплатить взнос через приложение </w:t>
      </w:r>
      <w:r w:rsidR="007E69DA" w:rsidRPr="007E69DA">
        <w:t>«</w:t>
      </w:r>
      <w:r w:rsidRPr="007E69DA">
        <w:t>Мой налог</w:t>
      </w:r>
      <w:r w:rsidR="007E69DA" w:rsidRPr="007E69DA">
        <w:t>»</w:t>
      </w:r>
      <w:r w:rsidRPr="007E69DA">
        <w:t xml:space="preserve"> либо одной суммой за год, либо по частям.</w:t>
      </w:r>
    </w:p>
    <w:p w14:paraId="3E753C9B" w14:textId="77777777" w:rsidR="00D52C7F" w:rsidRPr="007E69DA" w:rsidRDefault="00D52C7F" w:rsidP="00D52C7F">
      <w:r w:rsidRPr="007E69DA">
        <w:lastRenderedPageBreak/>
        <w:t>Например, выплата взноса почти в полмиллиона рублей в 2024 году увеличит пенсию в 2025 году на 1 103,25 рубля (по стоимости одного балла, равной 133,05 рубля). Таким образом, ежегодная прибавка к пенсии составит 13 239 рублей.</w:t>
      </w:r>
    </w:p>
    <w:p w14:paraId="32A2EA57" w14:textId="77777777" w:rsidR="00D52C7F" w:rsidRPr="007E69DA" w:rsidRDefault="00D52C7F" w:rsidP="00D52C7F">
      <w:r w:rsidRPr="007E69DA">
        <w:t>Влияние трудовой деятельности на увеличение баллов</w:t>
      </w:r>
    </w:p>
    <w:p w14:paraId="2F04DD5B" w14:textId="77777777" w:rsidR="00D52C7F" w:rsidRPr="007E69DA" w:rsidRDefault="00D52C7F" w:rsidP="00D52C7F">
      <w:r w:rsidRPr="007E69DA">
        <w:t xml:space="preserve">Для того чтобы заработать дополнительные пенсионные баллы, необходимо продолжать трудовую деятельность после достижения пенсионного возраста, не выходя на пенсию. </w:t>
      </w:r>
    </w:p>
    <w:p w14:paraId="68ACA60D" w14:textId="77777777" w:rsidR="00D52C7F" w:rsidRPr="007E69DA" w:rsidRDefault="00D52C7F" w:rsidP="00D52C7F">
      <w:r w:rsidRPr="007E69DA">
        <w:t xml:space="preserve">    Основной путь — это продолжение работы с официальной заработной платой, с которой работодатель производит страховые отчисления.</w:t>
      </w:r>
    </w:p>
    <w:p w14:paraId="426B3131" w14:textId="77777777" w:rsidR="00D52C7F" w:rsidRPr="007E69DA" w:rsidRDefault="00D52C7F" w:rsidP="00D52C7F">
      <w:r w:rsidRPr="007E69DA">
        <w:t>Также возможно найти дополнительную работу по совместительству, но с условием, что страховые взносы будут уплачиваться и за эту деятельность.</w:t>
      </w:r>
    </w:p>
    <w:p w14:paraId="254AF0EE" w14:textId="77777777" w:rsidR="00D52C7F" w:rsidRPr="007E69DA" w:rsidRDefault="00D52C7F" w:rsidP="00D52C7F">
      <w:r w:rsidRPr="007E69DA">
        <w:t>В случае если решите отсрочить выход на пенсию, будут действовать коэффициенты повышения фиксированной выплаты и пенсионных баллов. Эти коэффициенты зависят от времени отсрочки.</w:t>
      </w:r>
    </w:p>
    <w:p w14:paraId="4709A2EB" w14:textId="77777777" w:rsidR="00D52C7F" w:rsidRPr="007E69DA" w:rsidRDefault="00D52C7F" w:rsidP="00D52C7F">
      <w:r w:rsidRPr="007E69DA">
        <w:t>Если отсрочка менее года, то коэффициент повышения пенсионных баллов составляет 1, а на фиксированную выплату он не распространяется.</w:t>
      </w:r>
    </w:p>
    <w:p w14:paraId="57BBDDA6" w14:textId="77777777" w:rsidR="00D52C7F" w:rsidRPr="007E69DA" w:rsidRDefault="00D52C7F" w:rsidP="00D52C7F">
      <w:r w:rsidRPr="007E69DA">
        <w:t>В таблице ниже представлены коэффициенты в зависимости от количества лет отсрочки после достижения пенсионного возраста:</w:t>
      </w:r>
    </w:p>
    <w:p w14:paraId="5D32FFB2" w14:textId="77777777" w:rsidR="00D52C7F" w:rsidRPr="007E69DA" w:rsidRDefault="00D52C7F" w:rsidP="00D52C7F">
      <w:r w:rsidRPr="007E69DA">
        <w:t>Пенсионные баллы: как начисляются и как увеличить количество - изображение 87</w:t>
      </w:r>
    </w:p>
    <w:p w14:paraId="08883A11" w14:textId="77777777" w:rsidR="00D52C7F" w:rsidRPr="007E69DA" w:rsidRDefault="00D52C7F" w:rsidP="00D52C7F">
      <w:r w:rsidRPr="007E69DA">
        <w:t>Важно помнить, что обучение в училищах, средних и высших учебных заведениях, а также на курсах повышения квалификации после 1 января 2002 года не учитывается в стаже.</w:t>
      </w:r>
    </w:p>
    <w:p w14:paraId="6D284EF4" w14:textId="77777777" w:rsidR="00D52C7F" w:rsidRPr="007E69DA" w:rsidRDefault="00D52C7F" w:rsidP="00D52C7F">
      <w:r w:rsidRPr="007E69DA">
        <w:t>Влияние работодателя на начисление баллов</w:t>
      </w:r>
    </w:p>
    <w:p w14:paraId="3E69C9FF" w14:textId="77777777" w:rsidR="00D52C7F" w:rsidRPr="007E69DA" w:rsidRDefault="00D52C7F" w:rsidP="00D52C7F">
      <w:r w:rsidRPr="007E69DA">
        <w:t xml:space="preserve">Работодатель играет ключевую роль в процессе начисления пенсионных баллов своим сотрудникам. От него зависит правильность и своевременность уплаты страховых взносов в Социальный фонд. </w:t>
      </w:r>
    </w:p>
    <w:p w14:paraId="7B771014" w14:textId="77777777" w:rsidR="00D52C7F" w:rsidRPr="007E69DA" w:rsidRDefault="00D52C7F" w:rsidP="00D52C7F">
      <w:r w:rsidRPr="007E69DA">
        <w:t xml:space="preserve">    Официальное трудоустройство. Для начисления пенсионных баллов необходимо, чтобы работник был официально трудоустроен. Это означает, что между работником и работодателем должен быть заключен трудовой договор, а сам работодатель обязан вносить страховые взносы за своего сотрудника.</w:t>
      </w:r>
    </w:p>
    <w:p w14:paraId="21B0C44E" w14:textId="77777777" w:rsidR="00D52C7F" w:rsidRPr="007E69DA" w:rsidRDefault="00D52C7F" w:rsidP="00D52C7F">
      <w:r w:rsidRPr="007E69DA">
        <w:t xml:space="preserve">    Страховые взносы. Работодатель обязуется уплачивать страховые взносы в СФР. Эти взносы рассчитываются исходя из заработной платы работника. Величина взносов составляет 22 % от фонда оплаты труда на пенсионное страхование. </w:t>
      </w:r>
    </w:p>
    <w:p w14:paraId="1567B3B0" w14:textId="77777777" w:rsidR="00D52C7F" w:rsidRPr="007E69DA" w:rsidRDefault="00D52C7F" w:rsidP="00D52C7F">
      <w:r w:rsidRPr="007E69DA">
        <w:t xml:space="preserve">    Проверки и контроль. СФР периодически проводит проверки правильности начисления и уплаты страховых взносов работодателями. В случае выявления нарушений (например, занижения зарплат или неуплаты взносов) СФР может накладывать штрафные санкции и обязывать работодателя делать перерасчеты.</w:t>
      </w:r>
    </w:p>
    <w:p w14:paraId="46652820" w14:textId="77777777" w:rsidR="00D52C7F" w:rsidRPr="007E69DA" w:rsidRDefault="00D52C7F" w:rsidP="00D52C7F">
      <w:r w:rsidRPr="007E69DA">
        <w:t xml:space="preserve">    Учет и претензии сотрудников. Сотрудники имеют право проверять правильность начисления своих пенсионных баллов, обращаясь в СФР. В случае обнаружения неверных данных работник может подать жалобу, и СФР будет обязан провести соответствующую проверку работодателя.</w:t>
      </w:r>
    </w:p>
    <w:p w14:paraId="31C12E84" w14:textId="77777777" w:rsidR="00D52C7F" w:rsidRPr="007E69DA" w:rsidRDefault="00D52C7F" w:rsidP="00D52C7F">
      <w:r w:rsidRPr="007E69DA">
        <w:lastRenderedPageBreak/>
        <w:t>Работникам рекомендуется тщательно следить за тем, чтобы их труд был официально оформлен и выплачивалась белая зарплата, чтобы избежать проблем при начислении пенсионных баллов. Также полезным будет периодически проверять данные о начисленных пенсионных баллах на Госуслугах.</w:t>
      </w:r>
    </w:p>
    <w:p w14:paraId="5B223E17" w14:textId="77777777" w:rsidR="00D52C7F" w:rsidRPr="007E69DA" w:rsidRDefault="00D52C7F" w:rsidP="00D52C7F">
      <w:r w:rsidRPr="007E69DA">
        <w:t>Пенсионный возраст и его влияние на баллы</w:t>
      </w:r>
    </w:p>
    <w:p w14:paraId="4BB4E4C7" w14:textId="77777777" w:rsidR="00D52C7F" w:rsidRPr="007E69DA" w:rsidRDefault="00D52C7F" w:rsidP="00D52C7F">
      <w:r w:rsidRPr="007E69DA">
        <w:t>Пенсионный возраст и правила расчета пенсии в России претерпели значительные изменения в последние годы. Эти изменения напрямую влияют на накопление пенсионных баллов и размер будущей пенсии.</w:t>
      </w:r>
    </w:p>
    <w:p w14:paraId="75B979C3" w14:textId="77777777" w:rsidR="00D52C7F" w:rsidRPr="007E69DA" w:rsidRDefault="00D52C7F" w:rsidP="00D52C7F">
      <w:r w:rsidRPr="007E69DA">
        <w:t>Пенсионная реформа. Пенсионная реформа, начавшаяся в 2019 году, предусматривает постепенное повышение пенсионного возраста:</w:t>
      </w:r>
    </w:p>
    <w:p w14:paraId="67811504" w14:textId="77777777" w:rsidR="00D52C7F" w:rsidRPr="007E69DA" w:rsidRDefault="00D52C7F" w:rsidP="00D52C7F">
      <w:r w:rsidRPr="007E69DA">
        <w:t xml:space="preserve">    для мужчин пенсионный возраст повышается с 60 до 65 лет;</w:t>
      </w:r>
    </w:p>
    <w:p w14:paraId="5E1018F0" w14:textId="77777777" w:rsidR="00D52C7F" w:rsidRPr="007E69DA" w:rsidRDefault="00D52C7F" w:rsidP="00D52C7F">
      <w:r w:rsidRPr="007E69DA">
        <w:t xml:space="preserve">    для женщин пенсионный возраст повышается с 55 до 60 лет.</w:t>
      </w:r>
    </w:p>
    <w:p w14:paraId="2A998AE7" w14:textId="77777777" w:rsidR="00D52C7F" w:rsidRPr="007E69DA" w:rsidRDefault="00D52C7F" w:rsidP="00D52C7F">
      <w:r w:rsidRPr="007E69DA">
        <w:t>Этот процесс проходит поэтапно и завершится к 2028 году.</w:t>
      </w:r>
    </w:p>
    <w:p w14:paraId="5F727FFB" w14:textId="77777777" w:rsidR="00D52C7F" w:rsidRPr="007E69DA" w:rsidRDefault="00D52C7F" w:rsidP="00D52C7F">
      <w:r w:rsidRPr="007E69DA">
        <w:t>Осознанный выбор момента выхода на пенсию. Система позволяет гражданам самостоятельно решать, когда именно выйти на пенсию после достижения минимального возраста:</w:t>
      </w:r>
    </w:p>
    <w:p w14:paraId="46A4A5A3" w14:textId="77777777" w:rsidR="00D52C7F" w:rsidRPr="007E69DA" w:rsidRDefault="00D52C7F" w:rsidP="00D52C7F">
      <w:r w:rsidRPr="007E69DA">
        <w:t xml:space="preserve">    Ранний выход на пенсию при наличии необходимых условий (например, досрочный выход по состоянию здоровья или в связи с тяжелыми условиями работы) будет означать меньшее количество накопленных баллов.</w:t>
      </w:r>
    </w:p>
    <w:p w14:paraId="357335CF" w14:textId="77777777" w:rsidR="00D52C7F" w:rsidRPr="007E69DA" w:rsidRDefault="00D52C7F" w:rsidP="00D52C7F">
      <w:r w:rsidRPr="007E69DA">
        <w:t xml:space="preserve">    Поздний выход на пенсию увеличивает количество накопленных баллов и дает право на повышенные пенсионные выплаты.</w:t>
      </w:r>
    </w:p>
    <w:p w14:paraId="1FE406A4" w14:textId="77777777" w:rsidR="00D52C7F" w:rsidRPr="007E69DA" w:rsidRDefault="00D52C7F" w:rsidP="00D52C7F">
      <w:r w:rsidRPr="007E69DA">
        <w:t>Индивидуальный лицевой счет</w:t>
      </w:r>
    </w:p>
    <w:p w14:paraId="09DF7D26" w14:textId="77777777" w:rsidR="00D52C7F" w:rsidRPr="007E69DA" w:rsidRDefault="00D52C7F" w:rsidP="00D52C7F">
      <w:r w:rsidRPr="007E69DA">
        <w:t xml:space="preserve">Чтобы узнать количество накопленных пенсионных баллов, можно зайти в личный кабинет на сайте Социального фонда России или на портале </w:t>
      </w:r>
      <w:r w:rsidR="007E69DA" w:rsidRPr="007E69DA">
        <w:t>«</w:t>
      </w:r>
      <w:r w:rsidRPr="007E69DA">
        <w:t>Госуслуги</w:t>
      </w:r>
      <w:r w:rsidR="007E69DA" w:rsidRPr="007E69DA">
        <w:t>»</w:t>
      </w:r>
      <w:r w:rsidRPr="007E69DA">
        <w:t xml:space="preserve">, выбрав там соответствующий запрос </w:t>
      </w:r>
      <w:r w:rsidR="007E69DA" w:rsidRPr="007E69DA">
        <w:t>«</w:t>
      </w:r>
      <w:r w:rsidRPr="007E69DA">
        <w:t>Получить выписку о состоянии лицевого счета из ПФР</w:t>
      </w:r>
      <w:r w:rsidR="007E69DA" w:rsidRPr="007E69DA">
        <w:t>»</w:t>
      </w:r>
      <w:r w:rsidRPr="007E69DA">
        <w:t>.</w:t>
      </w:r>
    </w:p>
    <w:p w14:paraId="5DD0DDCA" w14:textId="77777777" w:rsidR="00D52C7F" w:rsidRPr="007E69DA" w:rsidRDefault="00D52C7F" w:rsidP="00D52C7F">
      <w:r w:rsidRPr="007E69DA">
        <w:t>На первой странице выписки ИЛС вы найдете данные о вашем трудовом стаже, количестве накопленных пенсионных баллов (ИПК) и основаниях для получения досрочной пенсии. Важно обратить внимание на эти ключевые данные, чтобы правильно оценить свое пенсионное обеспечение.</w:t>
      </w:r>
    </w:p>
    <w:p w14:paraId="30D9770F" w14:textId="77777777" w:rsidR="00D52C7F" w:rsidRPr="007E69DA" w:rsidRDefault="00D52C7F" w:rsidP="00D52C7F">
      <w:r w:rsidRPr="007E69DA">
        <w:t>Пенсионные баллы: как начисляются и как увеличить количество</w:t>
      </w:r>
    </w:p>
    <w:p w14:paraId="21B94AC6" w14:textId="77777777" w:rsidR="00D52C7F" w:rsidRPr="007E69DA" w:rsidRDefault="00D52C7F" w:rsidP="00D52C7F">
      <w:r w:rsidRPr="007E69DA">
        <w:t>Пример выписки ИЛС</w:t>
      </w:r>
    </w:p>
    <w:p w14:paraId="5C765CFA" w14:textId="77777777" w:rsidR="00D52C7F" w:rsidRPr="007E69DA" w:rsidRDefault="00D52C7F" w:rsidP="00D52C7F">
      <w:r w:rsidRPr="007E69DA">
        <w:t>Можно получить выписку о накопленных пенсионных баллах еще несколькими способами.</w:t>
      </w:r>
    </w:p>
    <w:p w14:paraId="43D9D4DC" w14:textId="77777777" w:rsidR="00D52C7F" w:rsidRPr="007E69DA" w:rsidRDefault="00D52C7F" w:rsidP="00D52C7F">
      <w:r w:rsidRPr="007E69DA">
        <w:t>В Социальный фонд России можно обратиться по месту жительства. Этот способ также бесплатный. Потребуется взять с собой паспорт и СНИЛС. Обычно выписка бывает готова в течение одного рабочего дня.</w:t>
      </w:r>
    </w:p>
    <w:p w14:paraId="16C7E74C" w14:textId="77777777" w:rsidR="00D52C7F" w:rsidRPr="007E69DA" w:rsidRDefault="00D52C7F" w:rsidP="00D52C7F">
      <w:r w:rsidRPr="007E69DA">
        <w:t>Альтернативно можно обратиться в многофункциональный центр (МФЦ). Ожидать готовности выписки нужно от одного до двух рабочих дней.</w:t>
      </w:r>
    </w:p>
    <w:p w14:paraId="0E010D41" w14:textId="77777777" w:rsidR="00D52C7F" w:rsidRPr="007E69DA" w:rsidRDefault="00D52C7F" w:rsidP="00D52C7F">
      <w:r w:rsidRPr="007E69DA">
        <w:t>Таким образом, есть несколько удобных способов получить необходимую информацию о своих пенсионных баллах, выбрав наиболее подходящий вариант.</w:t>
      </w:r>
    </w:p>
    <w:p w14:paraId="59662465" w14:textId="77777777" w:rsidR="00D52C7F" w:rsidRPr="007E69DA" w:rsidRDefault="00000000" w:rsidP="00D52C7F">
      <w:hyperlink r:id="rId29" w:history="1">
        <w:r w:rsidR="00D52C7F" w:rsidRPr="007E69DA">
          <w:rPr>
            <w:rStyle w:val="a3"/>
          </w:rPr>
          <w:t>https://pensiya.pro/pensionnye-bally-kak-nachislyayutsya-i-kak-uvelichit-ih-kolichestvo/</w:t>
        </w:r>
      </w:hyperlink>
      <w:r w:rsidR="00D52C7F" w:rsidRPr="007E69DA">
        <w:t xml:space="preserve"> </w:t>
      </w:r>
    </w:p>
    <w:p w14:paraId="3E8F0FDB" w14:textId="77777777" w:rsidR="00111D7C" w:rsidRPr="007E69DA" w:rsidRDefault="00111D7C" w:rsidP="00111D7C">
      <w:pPr>
        <w:pStyle w:val="251"/>
      </w:pPr>
      <w:bookmarkStart w:id="91" w:name="_Toc99271704"/>
      <w:bookmarkStart w:id="92" w:name="_Toc99318656"/>
      <w:bookmarkStart w:id="93" w:name="_Toc165991076"/>
      <w:bookmarkStart w:id="94" w:name="_Toc62681899"/>
      <w:bookmarkStart w:id="95" w:name="_Toc177019041"/>
      <w:bookmarkEnd w:id="24"/>
      <w:bookmarkEnd w:id="25"/>
      <w:bookmarkEnd w:id="26"/>
      <w:bookmarkEnd w:id="44"/>
      <w:r w:rsidRPr="007E69DA">
        <w:lastRenderedPageBreak/>
        <w:t>НОВОСТИ МАКРОЭКОНОМИКИ</w:t>
      </w:r>
      <w:bookmarkEnd w:id="91"/>
      <w:bookmarkEnd w:id="92"/>
      <w:bookmarkEnd w:id="93"/>
      <w:bookmarkEnd w:id="95"/>
    </w:p>
    <w:p w14:paraId="1160243F" w14:textId="77777777" w:rsidR="00B33A2B" w:rsidRPr="007E69DA" w:rsidRDefault="00B33A2B" w:rsidP="00B33A2B">
      <w:pPr>
        <w:pStyle w:val="2"/>
      </w:pPr>
      <w:bookmarkStart w:id="96" w:name="a8"/>
      <w:bookmarkStart w:id="97" w:name="_Toc99271711"/>
      <w:bookmarkStart w:id="98" w:name="_Toc99318657"/>
      <w:bookmarkStart w:id="99" w:name="_Toc177019042"/>
      <w:bookmarkEnd w:id="96"/>
      <w:r w:rsidRPr="007E69DA">
        <w:t>Интерфакс, 11.09.2024, Ведомства поддержали новые правила по определению валют уставного капитала финорганизаций</w:t>
      </w:r>
      <w:bookmarkEnd w:id="99"/>
    </w:p>
    <w:p w14:paraId="305B36A4" w14:textId="77777777" w:rsidR="00B33A2B" w:rsidRPr="007E69DA" w:rsidRDefault="00B33A2B" w:rsidP="00591589">
      <w:pPr>
        <w:pStyle w:val="3"/>
      </w:pPr>
      <w:bookmarkStart w:id="100" w:name="_Toc177019043"/>
      <w:r w:rsidRPr="007E69DA">
        <w:t>Правительство подготовило проект положительного официального отзыва на депутатскую инициативу, которая наделяет совет директоров Банка России полномочием ежегодно определять перечень иностранных валют, которые могут быть внесены в оплату уставного капитала кредитных, страховых организаций и негосударственных пенсионных фондов.</w:t>
      </w:r>
      <w:bookmarkEnd w:id="100"/>
    </w:p>
    <w:p w14:paraId="364BFC6F" w14:textId="77777777" w:rsidR="00B33A2B" w:rsidRPr="007E69DA" w:rsidRDefault="00B33A2B" w:rsidP="00B33A2B">
      <w:r w:rsidRPr="007E69DA">
        <w:t xml:space="preserve">Об этом </w:t>
      </w:r>
      <w:r w:rsidR="007E69DA" w:rsidRPr="007E69DA">
        <w:t>«</w:t>
      </w:r>
      <w:r w:rsidRPr="007E69DA">
        <w:t>Интерфаксу</w:t>
      </w:r>
      <w:r w:rsidR="007E69DA" w:rsidRPr="007E69DA">
        <w:t>»</w:t>
      </w:r>
      <w:r w:rsidRPr="007E69DA">
        <w:t xml:space="preserve"> сообщил источник, знакомый с ходом рассмотрения законопроекта.</w:t>
      </w:r>
    </w:p>
    <w:p w14:paraId="1C1FF369" w14:textId="77777777" w:rsidR="00B33A2B" w:rsidRPr="007E69DA" w:rsidRDefault="00B33A2B" w:rsidP="00B33A2B">
      <w:r w:rsidRPr="007E69DA">
        <w:t>По словам собеседника агентства, идею поддержали Минфин, Минюст, Минэкономразвития и ЦБ.</w:t>
      </w:r>
    </w:p>
    <w:p w14:paraId="10C9C8C2" w14:textId="77777777" w:rsidR="00B33A2B" w:rsidRPr="007E69DA" w:rsidRDefault="00B33A2B" w:rsidP="00B33A2B">
      <w:r w:rsidRPr="007E69DA">
        <w:t>Законопроект № 653124-8 был внесен в парламент в конце июня. Среди его авторов - сенатор Николай Журавлев и депутат Анатолий Аксаков.</w:t>
      </w:r>
    </w:p>
    <w:p w14:paraId="28276423" w14:textId="77777777" w:rsidR="00B33A2B" w:rsidRPr="007E69DA" w:rsidRDefault="00B33A2B" w:rsidP="00B33A2B">
      <w:r w:rsidRPr="007E69DA">
        <w:t>Поправки вносятся в закон о Центральном банке, закон о банковской, страховой деятельности и деятельности НПФ.</w:t>
      </w:r>
    </w:p>
    <w:p w14:paraId="0A396C42" w14:textId="77777777" w:rsidR="00B33A2B" w:rsidRPr="007E69DA" w:rsidRDefault="00B33A2B" w:rsidP="00B33A2B">
      <w:r w:rsidRPr="007E69DA">
        <w:t>Перечень видов иностранных валют, которые могут быть внесены в оплату уставного капитала, определяется решением совета директоров Банка России на ежегодной основе. Данное решение размещается на официальном сайте ЦБ не позднее 15 февраля текущего года, следует из законопроекта.</w:t>
      </w:r>
    </w:p>
    <w:p w14:paraId="57FAD5C6" w14:textId="77777777" w:rsidR="00B33A2B" w:rsidRPr="007E69DA" w:rsidRDefault="00B33A2B" w:rsidP="00B33A2B">
      <w:r w:rsidRPr="007E69DA">
        <w:t>В пояснительной записке говорится, что цель законопроекта - снижение рисков из-за возможного формирования капиталов российских кредитных организаций в долларах США и евро.</w:t>
      </w:r>
    </w:p>
    <w:p w14:paraId="4CE7F6CE" w14:textId="77777777" w:rsidR="00B33A2B" w:rsidRPr="007E69DA" w:rsidRDefault="00B33A2B" w:rsidP="00B33A2B">
      <w:r w:rsidRPr="007E69DA">
        <w:t>Авторы приводят перечень иностранных валют, которые, предположительно, могут быть одобрены для внесения в уставные капиталы. Это - валюты стран Евразийского экономического союза (ЕАЭС) - Армения, Киргизия, Казахстан, Белоруссия, а также валюты стран БРИКС: китайский юань (допустим для использования и сейчас), индийская рупия, валюты Бразилии и ЮАР.</w:t>
      </w:r>
    </w:p>
    <w:p w14:paraId="79F4098F" w14:textId="77777777" w:rsidR="00B33A2B" w:rsidRPr="007E69DA" w:rsidRDefault="00B33A2B" w:rsidP="00B33A2B">
      <w:r w:rsidRPr="007E69DA">
        <w:t>Предлагается также разрешить вносить в уставные капиталы валюты Аргентины, Египта, Ирана, ОАЭ, Саудовской Аравии, Эфиопии.</w:t>
      </w:r>
    </w:p>
    <w:p w14:paraId="221FB327" w14:textId="77777777" w:rsidR="00B33A2B" w:rsidRPr="007E69DA" w:rsidRDefault="00B33A2B" w:rsidP="00B33A2B">
      <w:r w:rsidRPr="007E69DA">
        <w:t>В случае принятия закон вступит в силу через 10 дней после официального опубликования.</w:t>
      </w:r>
    </w:p>
    <w:p w14:paraId="3528B0EA" w14:textId="77777777" w:rsidR="00B33A2B" w:rsidRPr="007E69DA" w:rsidRDefault="00B33A2B" w:rsidP="00B33A2B">
      <w:r w:rsidRPr="007E69DA">
        <w:t xml:space="preserve">Сейчас валюта вкладов в уставный капитал кредитной организации регулируется инструкцией ЦБ (№ 135-И). До марта 2016 года в ней говорилось, что вкладом в уставный капитал кредитной организации могут быть денежные средства в российской валюте и денежные средства в иностранной валюте. В марте 2016 года вышло указание ЦБ (№ 3982-У), в котором был определен закрытый перечень иностранных валют, внесение которых допускается в уставные капиталы банков: это валюты Австралии, </w:t>
      </w:r>
      <w:r w:rsidRPr="007E69DA">
        <w:lastRenderedPageBreak/>
        <w:t>Великобритании, Ирландии, Дании, Канады, Китая, Новой Зеландии, Норвегии, США, Швеции, Швейцарии, Японии. Использование в качестве вклада денежных средств в иной иностранной валюте не допускается, отмечается в указании.</w:t>
      </w:r>
    </w:p>
    <w:p w14:paraId="7517E15D" w14:textId="77777777" w:rsidR="00B33A2B" w:rsidRPr="007E69DA" w:rsidRDefault="00B33A2B" w:rsidP="00B33A2B">
      <w:r w:rsidRPr="007E69DA">
        <w:t>В законе о страховой деятельности говорится, что 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российской валюте. Внесенный законопроект также убирает этот пункт из закона.</w:t>
      </w:r>
    </w:p>
    <w:p w14:paraId="302D9D41" w14:textId="77777777" w:rsidR="00B33A2B" w:rsidRPr="007E69DA" w:rsidRDefault="00B33A2B" w:rsidP="00B33A2B">
      <w:r w:rsidRPr="007E69DA">
        <w:t>Кроме того, сейчас оплата уставного НПФ установлена в рублях.</w:t>
      </w:r>
    </w:p>
    <w:p w14:paraId="60F692D0" w14:textId="77777777" w:rsidR="00B33A2B" w:rsidRPr="007E69DA" w:rsidRDefault="00000000" w:rsidP="00B33A2B">
      <w:hyperlink r:id="rId30" w:history="1">
        <w:r w:rsidR="00B33A2B" w:rsidRPr="007E69DA">
          <w:rPr>
            <w:rStyle w:val="a3"/>
          </w:rPr>
          <w:t>https://www.interfax.ru/russia/981545</w:t>
        </w:r>
      </w:hyperlink>
    </w:p>
    <w:p w14:paraId="6E6B2B59" w14:textId="77777777" w:rsidR="00892018" w:rsidRPr="007E69DA" w:rsidRDefault="00892018" w:rsidP="00892018">
      <w:pPr>
        <w:pStyle w:val="2"/>
      </w:pPr>
      <w:bookmarkStart w:id="101" w:name="_Toc177019044"/>
      <w:r w:rsidRPr="007E69DA">
        <w:t>РИА Новости, 11.09.2024, Инфляция в России в августе составила 0,2% - Росстат</w:t>
      </w:r>
      <w:bookmarkEnd w:id="101"/>
    </w:p>
    <w:p w14:paraId="206AE3DB" w14:textId="77777777" w:rsidR="00892018" w:rsidRPr="007E69DA" w:rsidRDefault="00892018" w:rsidP="00591589">
      <w:pPr>
        <w:pStyle w:val="3"/>
      </w:pPr>
      <w:bookmarkStart w:id="102" w:name="_Toc177019045"/>
      <w:r w:rsidRPr="007E69DA">
        <w:t>Инфляция в России в августе замедлилась до 0,2% с 1,14% в июле, когда были проиндексированы тарифы на коммунальные услуги, в годовом выражении рост цен составил 9,05% против 9,13% месяцем ранее, сообщил в пятницу Росстат.</w:t>
      </w:r>
      <w:bookmarkEnd w:id="102"/>
    </w:p>
    <w:p w14:paraId="3FB3F90A" w14:textId="77777777" w:rsidR="00892018" w:rsidRPr="007E69DA" w:rsidRDefault="007E69DA" w:rsidP="00892018">
      <w:r w:rsidRPr="007E69DA">
        <w:t>«</w:t>
      </w:r>
      <w:r w:rsidR="00892018" w:rsidRPr="007E69DA">
        <w:t>В августе 2024 года по сравнению с июлем 2024 года индекс потребительских цен составил 100,20%, по сравнению с декабрем 2023 года - 105,27%</w:t>
      </w:r>
      <w:r w:rsidRPr="007E69DA">
        <w:t>»</w:t>
      </w:r>
      <w:r w:rsidR="00892018" w:rsidRPr="007E69DA">
        <w:t>, - говорится в материалах ведомства.</w:t>
      </w:r>
    </w:p>
    <w:p w14:paraId="7665BC1D" w14:textId="77777777" w:rsidR="00892018" w:rsidRPr="007E69DA" w:rsidRDefault="00892018" w:rsidP="00892018">
      <w:r w:rsidRPr="007E69DA">
        <w:t>На продовольственные товары в августе была зафиксирована дефляция в 0,01%; в годовом выражении цены на продукты выросли на 9,72%.</w:t>
      </w:r>
    </w:p>
    <w:p w14:paraId="37EE8951" w14:textId="77777777" w:rsidR="00892018" w:rsidRPr="007E69DA" w:rsidRDefault="00892018" w:rsidP="00892018">
      <w:r w:rsidRPr="007E69DA">
        <w:t>Непродовольственные товары за прошлый месяц подорожали на 0,6% после 0,58% в июле, в годовом выражении - на 6,09%. Цены на услуги в августе выросли на 0,01% к июлю, а к августу прошлого года - на 11,73%.</w:t>
      </w:r>
    </w:p>
    <w:p w14:paraId="5516A7BD" w14:textId="77777777" w:rsidR="00892018" w:rsidRPr="007E69DA" w:rsidRDefault="00892018" w:rsidP="00892018">
      <w:r w:rsidRPr="007E69DA">
        <w:t>В проекте прогноза социально-экономического развития РФ на 2025-2027 годы, который Минэкономразвития на прошлой неделе внесло в кабмин, рост цен в текущем году ожидается на уровне 7,3%. ЦБ прогнозирует инфляцию в этом году в коридоре в 6,5-7%.</w:t>
      </w:r>
    </w:p>
    <w:p w14:paraId="612DEA28" w14:textId="77777777" w:rsidR="00892018" w:rsidRPr="007E69DA" w:rsidRDefault="00892018" w:rsidP="00892018">
      <w:pPr>
        <w:pStyle w:val="2"/>
      </w:pPr>
      <w:bookmarkStart w:id="103" w:name="_Toc177019046"/>
      <w:r w:rsidRPr="007E69DA">
        <w:t>РИА Новости, 11.09.2024, Инфляция в РФ на 9 сентября составила 8,85% в годовом выражении - Минэкономразвития</w:t>
      </w:r>
      <w:bookmarkEnd w:id="103"/>
    </w:p>
    <w:p w14:paraId="397CDAF8" w14:textId="77777777" w:rsidR="00892018" w:rsidRPr="007E69DA" w:rsidRDefault="00892018" w:rsidP="00591589">
      <w:pPr>
        <w:pStyle w:val="3"/>
      </w:pPr>
      <w:bookmarkStart w:id="104" w:name="_Toc177019047"/>
      <w:r w:rsidRPr="007E69DA">
        <w:t xml:space="preserve">Инфляция в России на 9 сентября замедлилась до 8,85% в годовом выражении с 8,87% неделей ранее, следует из обзора Минэкономразвития </w:t>
      </w:r>
      <w:r w:rsidR="007E69DA" w:rsidRPr="007E69DA">
        <w:t>«</w:t>
      </w:r>
      <w:r w:rsidRPr="007E69DA">
        <w:t>О текущей ценовой ситуации</w:t>
      </w:r>
      <w:r w:rsidR="007E69DA" w:rsidRPr="007E69DA">
        <w:t>»</w:t>
      </w:r>
      <w:r w:rsidRPr="007E69DA">
        <w:t>.</w:t>
      </w:r>
      <w:bookmarkEnd w:id="104"/>
    </w:p>
    <w:p w14:paraId="05E93F27" w14:textId="77777777" w:rsidR="00892018" w:rsidRPr="007E69DA" w:rsidRDefault="00892018" w:rsidP="00892018">
      <w:r w:rsidRPr="007E69DA">
        <w:t xml:space="preserve">По информации министерства, в сегменте продовольственных товаров цены на неделе с 3 по 9 сентября выросли на 0,05% (дефляция на плодоовощную продукцию составила 1,7%, на остальные продукты - рост цен ускорился до 0,2% с 0,13% неделей ранее). </w:t>
      </w:r>
      <w:r w:rsidR="007E69DA" w:rsidRPr="007E69DA">
        <w:t>«</w:t>
      </w:r>
      <w:r w:rsidRPr="007E69DA">
        <w:t xml:space="preserve">Сохранилось снижение цен на овощи </w:t>
      </w:r>
      <w:r w:rsidR="007E69DA" w:rsidRPr="007E69DA">
        <w:t>«</w:t>
      </w:r>
      <w:r w:rsidRPr="007E69DA">
        <w:t>борщевого набора</w:t>
      </w:r>
      <w:r w:rsidR="007E69DA" w:rsidRPr="007E69DA">
        <w:t>»</w:t>
      </w:r>
      <w:r w:rsidRPr="007E69DA">
        <w:t>, продолжили дешеветь яблоки и бананы, снизились темпы роста цен на помидоры... Ускорилось снижение цен на мясо кур, снизились темпы роста цен на баранину и говядину. Продолжилось снижение цен на сахар и яйца</w:t>
      </w:r>
      <w:r w:rsidR="007E69DA" w:rsidRPr="007E69DA">
        <w:t>»</w:t>
      </w:r>
      <w:r w:rsidRPr="007E69DA">
        <w:t>, - говорится в обзоре.</w:t>
      </w:r>
    </w:p>
    <w:p w14:paraId="60287396" w14:textId="77777777" w:rsidR="00892018" w:rsidRPr="007E69DA" w:rsidRDefault="007E69DA" w:rsidP="00892018">
      <w:r w:rsidRPr="007E69DA">
        <w:lastRenderedPageBreak/>
        <w:t>«</w:t>
      </w:r>
      <w:r w:rsidR="00892018" w:rsidRPr="007E69DA">
        <w:t>В сегменте непродовольственных товаров темпы роста цен составили 0,14% на фоне изменения цен на электро- и бытовые приборы (0,48%), бытовую химию (0,11%), околонулевого роста цен на обувь</w:t>
      </w:r>
      <w:r w:rsidRPr="007E69DA">
        <w:t>»</w:t>
      </w:r>
      <w:r w:rsidR="00892018" w:rsidRPr="007E69DA">
        <w:t>, - пишут авторы обзора.</w:t>
      </w:r>
    </w:p>
    <w:p w14:paraId="0AE73915" w14:textId="77777777" w:rsidR="00892018" w:rsidRPr="007E69DA" w:rsidRDefault="00892018" w:rsidP="00892018">
      <w:r w:rsidRPr="007E69DA">
        <w:t>Что касается регулируемых, туристических и бытовых услуг, здесь зафиксирован околонулевой рост цен - на 0,03% на фоне удешевление авиабилетов на внутренние рейсы (-0,21%), добавили в министерстве.</w:t>
      </w:r>
    </w:p>
    <w:p w14:paraId="63858A35" w14:textId="77777777" w:rsidR="006409CA" w:rsidRPr="007E69DA" w:rsidRDefault="006409CA" w:rsidP="006409CA">
      <w:pPr>
        <w:pStyle w:val="2"/>
      </w:pPr>
      <w:bookmarkStart w:id="105" w:name="_Toc177019048"/>
      <w:r w:rsidRPr="007E69DA">
        <w:t>ТАСС, 11.09.2024, Финансирование предупреждения профзаболеваний может вырасти до 43,83 млрд рублей</w:t>
      </w:r>
      <w:bookmarkEnd w:id="105"/>
    </w:p>
    <w:p w14:paraId="1513FA35" w14:textId="77777777" w:rsidR="006409CA" w:rsidRPr="007E69DA" w:rsidRDefault="006409CA" w:rsidP="00591589">
      <w:pPr>
        <w:pStyle w:val="3"/>
      </w:pPr>
      <w:bookmarkStart w:id="106" w:name="_Toc177019049"/>
      <w:r w:rsidRPr="007E69DA">
        <w:t>Финансирование предупреждения производственного травматизма и профзаболеваний планируется увеличить к 2027 году более чем на 20 млрд рублей - до 43,83 млрд рублей. Об этом заявил заместитель министра труда и социальной защиты РФ Алексей Вовченко на площадке Всероссийской недели охраны труда (ВНОТ).</w:t>
      </w:r>
      <w:bookmarkEnd w:id="106"/>
    </w:p>
    <w:p w14:paraId="3A728CC2" w14:textId="77777777" w:rsidR="006409CA" w:rsidRPr="007E69DA" w:rsidRDefault="007E69DA" w:rsidP="006409CA">
      <w:r w:rsidRPr="007E69DA">
        <w:t>«</w:t>
      </w:r>
      <w:r w:rsidR="006409CA" w:rsidRPr="007E69DA">
        <w:t>В целом по Российской Федерации в 2023 году на обеспечение предупредительных мер направлен почти 21 млрд рублей. В 2024 году в бюджете СФР (Социального фонда России - прим. ТАСС) на эти цели запланировано уже 28,6 млрд рублей. В проекте бюджета социального фонда на 2025 год предусмотрен дальнейший рост расходов до более 35,5 млрд рублей</w:t>
      </w:r>
      <w:r w:rsidRPr="007E69DA">
        <w:t>»</w:t>
      </w:r>
      <w:r w:rsidR="006409CA" w:rsidRPr="007E69DA">
        <w:t>, - сказал он.</w:t>
      </w:r>
    </w:p>
    <w:p w14:paraId="578ECF95" w14:textId="77777777" w:rsidR="006409CA" w:rsidRPr="007E69DA" w:rsidRDefault="006409CA" w:rsidP="006409CA">
      <w:r w:rsidRPr="007E69DA">
        <w:t>Согласно презентации замминистра, представленной на панельной дискуссии, в 2026 году на эти цели планируется выделить 39,99 млрд рублей, в 2027 году - 43,83 млрд рублей.</w:t>
      </w:r>
    </w:p>
    <w:p w14:paraId="1CBE708E" w14:textId="77777777" w:rsidR="006409CA" w:rsidRPr="007E69DA" w:rsidRDefault="006409CA" w:rsidP="006409CA">
      <w:r w:rsidRPr="007E69DA">
        <w:t>Вовченко отметил, что лидером увеличения объемов финансового обеспечения на предупреждение травматизма является Уральский федеральный округ, объем средств в 2023 году по сравнению с 2022 годом вырос более чем на 17%.</w:t>
      </w:r>
    </w:p>
    <w:p w14:paraId="50F0C0DD" w14:textId="77777777" w:rsidR="006409CA" w:rsidRPr="007E69DA" w:rsidRDefault="006409CA" w:rsidP="006409CA">
      <w:r w:rsidRPr="007E69DA">
        <w:t xml:space="preserve">Он уточнил, что в 2023 году Соцфондом было направлено порядка 7,7 млрд рублей на обеспечение работников средствами индивидуальной защиты, что составляет 36% от общего объема финансового обеспечения предупредительных мер. На проведение обязательных медицинских осмотров рабочих было направлено 4,6 млрд рублей - свыше 22% от общего объема. </w:t>
      </w:r>
      <w:r w:rsidR="007E69DA" w:rsidRPr="007E69DA">
        <w:t>«</w:t>
      </w:r>
      <w:r w:rsidRPr="007E69DA">
        <w:t>Санаторно-курортное лечение также занимает большую долю объема. Особенно санаторно-курортное лечение работников пенсионного возраста и занятых на вредных и опасных производствах</w:t>
      </w:r>
      <w:r w:rsidR="007E69DA" w:rsidRPr="007E69DA">
        <w:t>»</w:t>
      </w:r>
      <w:r w:rsidRPr="007E69DA">
        <w:t>, - добавил он.</w:t>
      </w:r>
    </w:p>
    <w:p w14:paraId="3F23D0DA" w14:textId="77777777" w:rsidR="006409CA" w:rsidRPr="007E69DA" w:rsidRDefault="006409CA" w:rsidP="006409CA">
      <w:r w:rsidRPr="007E69DA">
        <w:t>В 2024 году перечень предупредительных мер, которые подлежат финансированию за счет страховых взносов, расширен и дополнен новым мероприятием по проведению оценки профессиональных рисков, добавил Вовченко.</w:t>
      </w:r>
    </w:p>
    <w:p w14:paraId="5C100A9E" w14:textId="77777777" w:rsidR="006409CA" w:rsidRPr="007E69DA" w:rsidRDefault="006409CA" w:rsidP="006409CA">
      <w:r w:rsidRPr="007E69DA">
        <w:t xml:space="preserve">IX Всероссийская неделя охраны труда стартовала во вторник в университете </w:t>
      </w:r>
      <w:r w:rsidR="007E69DA" w:rsidRPr="007E69DA">
        <w:t>«</w:t>
      </w:r>
      <w:r w:rsidRPr="007E69DA">
        <w:t>Сириус</w:t>
      </w:r>
      <w:r w:rsidR="007E69DA" w:rsidRPr="007E69DA">
        <w:t>»</w:t>
      </w:r>
      <w:r w:rsidRPr="007E69DA">
        <w:t>. В 2024 году основной акцент сделан на превентивной модели обеспечения безопасности работников. На ВНОТ пройдет более 150 мероприятий, в них примут участие порядка 8 тыс. человек из России и зарубежных стран. Организатором ВНОТ выступает Министерство труда и социальной защиты РФ, оператором - Фонд Росконгресс, оргкомитет ВНОТ возглавляет вице-премьер РФ Татьяна Голикова.</w:t>
      </w:r>
    </w:p>
    <w:p w14:paraId="6E743DEA" w14:textId="77777777" w:rsidR="00111D7C" w:rsidRPr="007E69DA" w:rsidRDefault="00000000" w:rsidP="006409CA">
      <w:hyperlink r:id="rId31" w:history="1">
        <w:r w:rsidR="006409CA" w:rsidRPr="007E69DA">
          <w:rPr>
            <w:rStyle w:val="a3"/>
          </w:rPr>
          <w:t>https://tass.ru/ekonomika/21834155</w:t>
        </w:r>
      </w:hyperlink>
    </w:p>
    <w:p w14:paraId="7C783722" w14:textId="77777777" w:rsidR="00111D7C" w:rsidRPr="007E69DA" w:rsidRDefault="00111D7C" w:rsidP="00111D7C">
      <w:pPr>
        <w:pStyle w:val="251"/>
      </w:pPr>
      <w:bookmarkStart w:id="107" w:name="_Toc99271712"/>
      <w:bookmarkStart w:id="108" w:name="_Toc99318658"/>
      <w:bookmarkStart w:id="109" w:name="_Toc165991078"/>
      <w:bookmarkStart w:id="110" w:name="_Toc177019050"/>
      <w:bookmarkEnd w:id="97"/>
      <w:bookmarkEnd w:id="98"/>
      <w:r w:rsidRPr="007E69DA">
        <w:lastRenderedPageBreak/>
        <w:t>НОВОСТИ ЗАРУБЕЖНЫХ ПЕНСИОННЫХ СИСТЕМ</w:t>
      </w:r>
      <w:bookmarkEnd w:id="107"/>
      <w:bookmarkEnd w:id="108"/>
      <w:bookmarkEnd w:id="109"/>
      <w:bookmarkEnd w:id="110"/>
    </w:p>
    <w:p w14:paraId="2AE820BE" w14:textId="77777777" w:rsidR="00111D7C" w:rsidRPr="007E69DA" w:rsidRDefault="00111D7C" w:rsidP="00111D7C">
      <w:pPr>
        <w:pStyle w:val="10"/>
      </w:pPr>
      <w:bookmarkStart w:id="111" w:name="_Toc99271713"/>
      <w:bookmarkStart w:id="112" w:name="_Toc99318659"/>
      <w:bookmarkStart w:id="113" w:name="_Toc165991079"/>
      <w:bookmarkStart w:id="114" w:name="_Toc177019051"/>
      <w:r w:rsidRPr="007E69DA">
        <w:t>Новости пенсионной отрасли стран ближнего зарубежья</w:t>
      </w:r>
      <w:bookmarkEnd w:id="111"/>
      <w:bookmarkEnd w:id="112"/>
      <w:bookmarkEnd w:id="113"/>
      <w:bookmarkEnd w:id="114"/>
    </w:p>
    <w:p w14:paraId="263CE993" w14:textId="77777777" w:rsidR="00B33A2B" w:rsidRPr="007E69DA" w:rsidRDefault="00B33A2B" w:rsidP="00B33A2B">
      <w:pPr>
        <w:pStyle w:val="2"/>
      </w:pPr>
      <w:bookmarkStart w:id="115" w:name="_Toc177019052"/>
      <w:r w:rsidRPr="007E69DA">
        <w:t>Bizmedia.kz, 11.09.2024, Депутат обратился к Бектенову по предложению использовать пенсионные для решения жилищных проблем</w:t>
      </w:r>
      <w:bookmarkEnd w:id="115"/>
    </w:p>
    <w:p w14:paraId="09D969FF" w14:textId="77777777" w:rsidR="00B33A2B" w:rsidRPr="007E69DA" w:rsidRDefault="00B33A2B" w:rsidP="00591589">
      <w:pPr>
        <w:pStyle w:val="3"/>
      </w:pPr>
      <w:bookmarkStart w:id="116" w:name="_Toc177019053"/>
      <w:r w:rsidRPr="007E69DA">
        <w:t>Мажилисмен по одномандатному округу Ерлан Стамбеков сегодня озвучил депутатский запрос премьер-министру Олжасу Бектенову по предложению использовования средств ЕНПФ для решения жилищных проблем. Об этом сообщает Bizmedia.kz.</w:t>
      </w:r>
      <w:bookmarkEnd w:id="116"/>
    </w:p>
    <w:p w14:paraId="74C41AF3" w14:textId="77777777" w:rsidR="00B33A2B" w:rsidRPr="007E69DA" w:rsidRDefault="007E69DA" w:rsidP="00B33A2B">
      <w:r w:rsidRPr="007E69DA">
        <w:t>«</w:t>
      </w:r>
      <w:r w:rsidR="00B33A2B" w:rsidRPr="007E69DA">
        <w:t>Уважаемый Олжас Абаевич, 3 апреля 2024 года мной был оглашён депутатский запрос с предложением использовать средства ЕНПФ для решения жилищной проблемы, касающейся 640 тысяч человек, а с учётом их семей порядка двух миллионов наших сограждан.</w:t>
      </w:r>
    </w:p>
    <w:p w14:paraId="224AC8C7" w14:textId="77777777" w:rsidR="00B33A2B" w:rsidRPr="007E69DA" w:rsidRDefault="00B33A2B" w:rsidP="00B33A2B">
      <w:r w:rsidRPr="007E69DA">
        <w:t>Из ответа правительства становится ясно, что к запросу подошли недостаточно внимательно, и этот злободневный вопрос в ближайшее время кардинально решать не собираются. В моём запросе был приведён пример Сингапура. Как иллюстрация заботы государства о своих гражданах. Но я ничего не говорил о прямой.</w:t>
      </w:r>
    </w:p>
    <w:p w14:paraId="2A052E5F" w14:textId="77777777" w:rsidR="00B33A2B" w:rsidRPr="007E69DA" w:rsidRDefault="00B33A2B" w:rsidP="00B33A2B">
      <w:r w:rsidRPr="007E69DA">
        <w:t>Имплементации этого опыта и уж тем более не предлагал взимать ежемесячный минус 20% от заработной платы каждого казахстанца и вычета стольких же средств у его работодателя.</w:t>
      </w:r>
    </w:p>
    <w:p w14:paraId="23D0AF35" w14:textId="77777777" w:rsidR="00B33A2B" w:rsidRPr="007E69DA" w:rsidRDefault="00B33A2B" w:rsidP="00B33A2B">
      <w:r w:rsidRPr="007E69DA">
        <w:t>Не предлагал создание очередного фонда, в котором должны будут аккумулироваться деньги казахстанцев. Мною были предложены пути решения этой проблемы с помощью средств ЕНПФ на выгодных для вкладчиков условиях на базе уполномоченного государственного отбаса банка</w:t>
      </w:r>
      <w:r w:rsidR="007E69DA" w:rsidRPr="007E69DA">
        <w:t>»</w:t>
      </w:r>
      <w:r w:rsidRPr="007E69DA">
        <w:t>, — заявил депутат.</w:t>
      </w:r>
    </w:p>
    <w:p w14:paraId="17DE3CAD" w14:textId="77777777" w:rsidR="00B33A2B" w:rsidRPr="007E69DA" w:rsidRDefault="00B33A2B" w:rsidP="00B33A2B">
      <w:r w:rsidRPr="007E69DA">
        <w:t>По его словам, в ответе правительства было сказано о том, что инвестиции в строительство социальной недвижимости несут в себе существенные риски, связанные с отрицательной рентабельностью.</w:t>
      </w:r>
    </w:p>
    <w:p w14:paraId="43CA8A12" w14:textId="77777777" w:rsidR="00B33A2B" w:rsidRPr="007E69DA" w:rsidRDefault="00B33A2B" w:rsidP="00B33A2B">
      <w:r w:rsidRPr="007E69DA">
        <w:t>Он отметил, что по сути, правительство исключает по вышеперечисленным причинам инвестирование средств ЕНПФ для финансирования социального жилья, считая его неэффективным. Получается, что, по мнению правительства, гораздо эффективнее вкладывать средства пенсионеров в инфраструктурные проекты с низкой рентабельностью и неопределенной возвратностью.</w:t>
      </w:r>
    </w:p>
    <w:p w14:paraId="4C1FAA7B" w14:textId="77777777" w:rsidR="00B33A2B" w:rsidRPr="007E69DA" w:rsidRDefault="007E69DA" w:rsidP="00B33A2B">
      <w:r w:rsidRPr="007E69DA">
        <w:t>«</w:t>
      </w:r>
      <w:r w:rsidR="00B33A2B" w:rsidRPr="007E69DA">
        <w:t>Поэтому считаю своим долгом еще раз обратить ваше внимание на следующие аргументы и факты.</w:t>
      </w:r>
    </w:p>
    <w:p w14:paraId="75DC17A2" w14:textId="77777777" w:rsidR="00B33A2B" w:rsidRPr="007E69DA" w:rsidRDefault="00B33A2B" w:rsidP="00B33A2B">
      <w:r w:rsidRPr="007E69DA">
        <w:t>Первое. Сегодня инвестиционный доход по вкладам ЕНПФ составляет порядка 3-4% годовых.</w:t>
      </w:r>
    </w:p>
    <w:p w14:paraId="178391B9" w14:textId="77777777" w:rsidR="00B33A2B" w:rsidRPr="007E69DA" w:rsidRDefault="00B33A2B" w:rsidP="00B33A2B">
      <w:r w:rsidRPr="007E69DA">
        <w:lastRenderedPageBreak/>
        <w:t>Второе. Количество очередников за последние три года выросло на 30%.</w:t>
      </w:r>
    </w:p>
    <w:p w14:paraId="2D7A2107" w14:textId="77777777" w:rsidR="00B33A2B" w:rsidRPr="007E69DA" w:rsidRDefault="00B33A2B" w:rsidP="00B33A2B">
      <w:r w:rsidRPr="007E69DA">
        <w:t>Третье. Глава государства поставил задачу обеспечить ипотечным жильем нуждающихся граждан под 7% годовых.</w:t>
      </w:r>
    </w:p>
    <w:p w14:paraId="4151D393" w14:textId="77777777" w:rsidR="00B33A2B" w:rsidRPr="007E69DA" w:rsidRDefault="00B33A2B" w:rsidP="00B33A2B">
      <w:r w:rsidRPr="007E69DA">
        <w:t>В этой связи напрашивается вопрос, а не проще ли решить эту проблему, используя средства ЕНПФ, предоставив ихпотеку под 7% годовых и обеспечить тем самым более высокую доходность для вкладчиков</w:t>
      </w:r>
      <w:r w:rsidR="007E69DA" w:rsidRPr="007E69DA">
        <w:t>»</w:t>
      </w:r>
      <w:r w:rsidRPr="007E69DA">
        <w:t>, — подчеркнул Стамбеков.</w:t>
      </w:r>
    </w:p>
    <w:p w14:paraId="7B2E738F" w14:textId="77777777" w:rsidR="00B33A2B" w:rsidRPr="007E69DA" w:rsidRDefault="00B33A2B" w:rsidP="00B33A2B">
      <w:r w:rsidRPr="007E69DA">
        <w:t>Он также сказал, что данное инвестирование в последующее строительство необходимо, повторюсь, реализовать на базе Отбаса банка. Размер инвестиций может составлять порядка одного триллиона, что в три раза с лишним превышает сегодняшние затраты государственного бюджета на эти цели, а именно в размере 300 миллиардов тенге.</w:t>
      </w:r>
    </w:p>
    <w:p w14:paraId="401427E4" w14:textId="77777777" w:rsidR="00B33A2B" w:rsidRPr="007E69DA" w:rsidRDefault="00B33A2B" w:rsidP="00B33A2B">
      <w:r w:rsidRPr="007E69DA">
        <w:t>При этом государство могло бы, вместо того, чтобы вкладывать бюджетные средства строительства, ограничиться субсидированием процентной ставки в размере 50-60 миллиардов тенге в пользу ЕМПФ.</w:t>
      </w:r>
    </w:p>
    <w:p w14:paraId="604B21E1" w14:textId="77777777" w:rsidR="00B33A2B" w:rsidRPr="007E69DA" w:rsidRDefault="007E69DA" w:rsidP="00B33A2B">
      <w:r w:rsidRPr="007E69DA">
        <w:t>«</w:t>
      </w:r>
      <w:r w:rsidR="00B33A2B" w:rsidRPr="007E69DA">
        <w:t>И получается. Очередники получают жилье под ипотеку под 7% годовых, а наши пенсионеры имеют инвестиционный доход в размере 12-13% годовых на вложенный 1 триллион деньги.</w:t>
      </w:r>
    </w:p>
    <w:p w14:paraId="3D5F9C97" w14:textId="77777777" w:rsidR="00B33A2B" w:rsidRPr="007E69DA" w:rsidRDefault="00B33A2B" w:rsidP="00B33A2B">
      <w:r w:rsidRPr="007E69DA">
        <w:t>Помимо проактивного решения жилищной проблемы, это создаст эффект благоприятной, солидарной ответственности и солидарности, когда в масштабе страны будет реализован понятный каждому человеку принцип — родители помогают своим детям, а те, в свою очередь, справедливо благодарят за эту помощь своих родителей.</w:t>
      </w:r>
    </w:p>
    <w:p w14:paraId="18071D42" w14:textId="77777777" w:rsidR="00B33A2B" w:rsidRPr="007E69DA" w:rsidRDefault="00B33A2B" w:rsidP="00B33A2B">
      <w:r w:rsidRPr="007E69DA">
        <w:t>А государство сэкономит порядка 250 миллиардов тенге, народных денег и может направить их на восстановление той же инфраструктуры. В соответствии со статьей 27 Конституционного закона Республики Казахстан о результатах рассмотрения депутатского запроса и принятых мерах прошу дать письменный ответ в установленные сроки</w:t>
      </w:r>
      <w:r w:rsidR="007E69DA" w:rsidRPr="007E69DA">
        <w:t>»</w:t>
      </w:r>
      <w:r w:rsidRPr="007E69DA">
        <w:t>, — заключил депутат.</w:t>
      </w:r>
    </w:p>
    <w:p w14:paraId="63FA1CA1" w14:textId="77777777" w:rsidR="00111D7C" w:rsidRPr="007E69DA" w:rsidRDefault="00000000" w:rsidP="00B33A2B">
      <w:hyperlink r:id="rId32" w:history="1">
        <w:r w:rsidR="00B33A2B" w:rsidRPr="007E69DA">
          <w:rPr>
            <w:rStyle w:val="a3"/>
          </w:rPr>
          <w:t>https://bizmedia.kz/2024-09-11-deputat-obratilsya-k-bektenovu-s-predlozheniem-ispolzovat-pensionnye-dlya-resheniya-zhilishhnyh-problem/</w:t>
        </w:r>
      </w:hyperlink>
    </w:p>
    <w:p w14:paraId="0D293A69" w14:textId="77777777" w:rsidR="00B33A2B" w:rsidRPr="007E69DA" w:rsidRDefault="00B33A2B" w:rsidP="00B33A2B">
      <w:pPr>
        <w:pStyle w:val="2"/>
      </w:pPr>
      <w:bookmarkStart w:id="117" w:name="_Toc177019054"/>
      <w:r w:rsidRPr="007E69DA">
        <w:t>NUR.KZ, 11.09.2024, Кому в десять раз снизили пенсионный взнос в Казахстане</w:t>
      </w:r>
      <w:bookmarkEnd w:id="117"/>
    </w:p>
    <w:p w14:paraId="01B29388" w14:textId="77777777" w:rsidR="00B33A2B" w:rsidRPr="007E69DA" w:rsidRDefault="00B33A2B" w:rsidP="00591589">
      <w:pPr>
        <w:pStyle w:val="3"/>
      </w:pPr>
      <w:bookmarkStart w:id="118" w:name="_Toc177019055"/>
      <w:r w:rsidRPr="007E69DA">
        <w:t>С 1 сентября в Казахстане вступили в силу поправки в закон, которые снижают размер социальных платежей, в том числе пенсионного взноса, до 1% для водителей такси. Подробности узнали журналисты NUR.KZ.</w:t>
      </w:r>
      <w:bookmarkEnd w:id="118"/>
    </w:p>
    <w:p w14:paraId="3AD28386" w14:textId="77777777" w:rsidR="00B33A2B" w:rsidRPr="007E69DA" w:rsidRDefault="00B33A2B" w:rsidP="00B33A2B">
      <w:r w:rsidRPr="007E69DA">
        <w:t>Таксисты в Казахстане считаются индивидуальными предпринимателями (ИП) и должны иметь соответствующую регистрацию. Это в свою очередь обязывает их платить налоги и прочие социальные платежи.</w:t>
      </w:r>
    </w:p>
    <w:p w14:paraId="390C9196" w14:textId="77777777" w:rsidR="00B33A2B" w:rsidRPr="007E69DA" w:rsidRDefault="00B33A2B" w:rsidP="00B33A2B">
      <w:r w:rsidRPr="007E69DA">
        <w:t>Впрочем, далеко не каждый водитель такси готов заниматься ведением ИП, поэтому в Казахстане уже больше года действует пилотный проект по платформенной занятости, цель которого – включить таксистов в налоговую систему и дать им социальную защищенность.</w:t>
      </w:r>
    </w:p>
    <w:p w14:paraId="3239F32C" w14:textId="77777777" w:rsidR="00B33A2B" w:rsidRPr="007E69DA" w:rsidRDefault="00B33A2B" w:rsidP="00B33A2B">
      <w:r w:rsidRPr="007E69DA">
        <w:lastRenderedPageBreak/>
        <w:t>Между тем, как рассказали в Комитете государственных доходов (КГД), в пилотном проекте по состоянию на 4 сентября уже принимают участие порядка 14,7 тыс. водителей такси.</w:t>
      </w:r>
    </w:p>
    <w:p w14:paraId="7432A3FE" w14:textId="77777777" w:rsidR="00B33A2B" w:rsidRPr="007E69DA" w:rsidRDefault="00B33A2B" w:rsidP="00B33A2B">
      <w:r w:rsidRPr="007E69DA">
        <w:t>Особенность проекта заключается в том, что их не просто облагают различными налогами, а делают это без превышения административной и финансовой нагрузки.</w:t>
      </w:r>
    </w:p>
    <w:p w14:paraId="55CA2C47" w14:textId="77777777" w:rsidR="00B33A2B" w:rsidRPr="007E69DA" w:rsidRDefault="00B33A2B" w:rsidP="00B33A2B">
      <w:r w:rsidRPr="007E69DA">
        <w:t>Так, с 1 сентября 2024 года в Казахстане вступили в силу подписанные президентом поправки в Социальный и Налоговый кодексы, которые среди прочего снижают ставку социальных платежей для таксистов, осуществляющих деятельность через интернет-платформы, до 1% от дохода.</w:t>
      </w:r>
    </w:p>
    <w:p w14:paraId="481173F0" w14:textId="77777777" w:rsidR="00B33A2B" w:rsidRPr="007E69DA" w:rsidRDefault="00B33A2B" w:rsidP="00B33A2B">
      <w:r w:rsidRPr="007E69DA">
        <w:t>По 1% теперь составят все четыре социальных платежа:</w:t>
      </w:r>
    </w:p>
    <w:p w14:paraId="6099975A" w14:textId="77777777" w:rsidR="00B33A2B" w:rsidRPr="007E69DA" w:rsidRDefault="00B33A2B" w:rsidP="00B33A2B">
      <w:r w:rsidRPr="007E69DA">
        <w:t xml:space="preserve">    индивидуальный подоходный налог (ИПН);</w:t>
      </w:r>
    </w:p>
    <w:p w14:paraId="7F503760" w14:textId="77777777" w:rsidR="00B33A2B" w:rsidRPr="007E69DA" w:rsidRDefault="00B33A2B" w:rsidP="00B33A2B">
      <w:r w:rsidRPr="007E69DA">
        <w:t xml:space="preserve">    обязательный пенсионный взнос (ОПВ);</w:t>
      </w:r>
    </w:p>
    <w:p w14:paraId="43695C5B" w14:textId="77777777" w:rsidR="00B33A2B" w:rsidRPr="007E69DA" w:rsidRDefault="00B33A2B" w:rsidP="00B33A2B">
      <w:r w:rsidRPr="007E69DA">
        <w:t xml:space="preserve">    социальное отчисление (СО);</w:t>
      </w:r>
    </w:p>
    <w:p w14:paraId="3C08D9EA" w14:textId="77777777" w:rsidR="00B33A2B" w:rsidRPr="007E69DA" w:rsidRDefault="00B33A2B" w:rsidP="00B33A2B">
      <w:r w:rsidRPr="007E69DA">
        <w:t xml:space="preserve">    взнос на обязательное социальное медицинское страхование (ВОСМС).</w:t>
      </w:r>
    </w:p>
    <w:p w14:paraId="3A9CAB18" w14:textId="77777777" w:rsidR="00B33A2B" w:rsidRPr="007E69DA" w:rsidRDefault="00B33A2B" w:rsidP="00B33A2B">
      <w:r w:rsidRPr="007E69DA">
        <w:t>Другими словами, отдавая государству всего 4% от своего дохода, таксист получает все преимущества официально трудоустроенных граждан, за которые им приходится платить в разы больше.</w:t>
      </w:r>
    </w:p>
    <w:p w14:paraId="275C7D54" w14:textId="77777777" w:rsidR="00B33A2B" w:rsidRPr="007E69DA" w:rsidRDefault="00B33A2B" w:rsidP="00B33A2B">
      <w:r w:rsidRPr="007E69DA">
        <w:t>А исчислять, удерживать и уплачивать налоги и социальные платежи, согласно поправкам, будут операторы интернет-платформ, которые официально признаны налоговыми агентами.</w:t>
      </w:r>
    </w:p>
    <w:p w14:paraId="2240CF8B" w14:textId="77777777" w:rsidR="00B33A2B" w:rsidRPr="007E69DA" w:rsidRDefault="00B33A2B" w:rsidP="00B33A2B">
      <w:r w:rsidRPr="007E69DA">
        <w:t>Впрочем, за гражданами все равно сохраняется право применения стандартных ставок социальных платежей или их привязки к минимальной заработной плате (МЗП):</w:t>
      </w:r>
    </w:p>
    <w:p w14:paraId="2B66BAAC" w14:textId="77777777" w:rsidR="00B33A2B" w:rsidRPr="007E69DA" w:rsidRDefault="00B33A2B" w:rsidP="00B33A2B">
      <w:r w:rsidRPr="007E69DA">
        <w:t xml:space="preserve">    исчисление от одной МЗП в 2024 году: ОПВ – 8 500 тенге, СО – 2 975 тенге, ВОСМС – 5 950 тенге, ИПН – 1% от дохода;</w:t>
      </w:r>
    </w:p>
    <w:p w14:paraId="1F1434A6" w14:textId="77777777" w:rsidR="00B33A2B" w:rsidRPr="007E69DA" w:rsidRDefault="00B33A2B" w:rsidP="00B33A2B">
      <w:r w:rsidRPr="007E69DA">
        <w:t xml:space="preserve">    стандартные ставки: ОПВ – 10%, СО – 3,5%, ВОСМС – 5% от 1,4 МЗП и ИПН – 1% от дохода.</w:t>
      </w:r>
    </w:p>
    <w:p w14:paraId="653487D0" w14:textId="77777777" w:rsidR="00B33A2B" w:rsidRPr="007E69DA" w:rsidRDefault="00B33A2B" w:rsidP="00B33A2B">
      <w:r w:rsidRPr="007E69DA">
        <w:t>Также в КГД отметили, что в соответствии с Социальным кодексом РК исполнение обязательств по уплате социальных платежей возникает по всем доходам водителя. Это значит, что, если таксист работает на нескольких платформах, то каждый оператор обязан отдельно удерживать ИПН и социальные платежи от его дохода.</w:t>
      </w:r>
    </w:p>
    <w:p w14:paraId="2B4B29A7" w14:textId="77777777" w:rsidR="00B33A2B" w:rsidRPr="007E69DA" w:rsidRDefault="00000000" w:rsidP="00B33A2B">
      <w:hyperlink r:id="rId33" w:history="1">
        <w:r w:rsidR="00B33A2B" w:rsidRPr="007E69DA">
          <w:rPr>
            <w:rStyle w:val="a3"/>
          </w:rPr>
          <w:t>https://www.nur.kz/nurfin/fines-and-taxes/2160144-komu-v-desyat-raz-snizili-pensionnyy-vznos-v-kazahstane/</w:t>
        </w:r>
      </w:hyperlink>
    </w:p>
    <w:p w14:paraId="7D89C581" w14:textId="77777777" w:rsidR="00B33A2B" w:rsidRPr="007E69DA" w:rsidRDefault="00B33A2B" w:rsidP="00B33A2B"/>
    <w:p w14:paraId="296ADDE6" w14:textId="77777777" w:rsidR="00111D7C" w:rsidRPr="007E69DA" w:rsidRDefault="00111D7C" w:rsidP="00111D7C">
      <w:pPr>
        <w:pStyle w:val="10"/>
      </w:pPr>
      <w:bookmarkStart w:id="119" w:name="_Toc99271715"/>
      <w:bookmarkStart w:id="120" w:name="_Toc99318660"/>
      <w:bookmarkStart w:id="121" w:name="_Toc165991080"/>
      <w:bookmarkStart w:id="122" w:name="_Toc177019056"/>
      <w:r w:rsidRPr="007E69DA">
        <w:lastRenderedPageBreak/>
        <w:t>Новости пенсионной отрасли стран дальнего зарубежья</w:t>
      </w:r>
      <w:bookmarkEnd w:id="119"/>
      <w:bookmarkEnd w:id="120"/>
      <w:bookmarkEnd w:id="121"/>
      <w:bookmarkEnd w:id="122"/>
    </w:p>
    <w:p w14:paraId="03CF9A19" w14:textId="77777777" w:rsidR="005616CD" w:rsidRPr="007E69DA" w:rsidRDefault="005616CD" w:rsidP="005616CD">
      <w:pPr>
        <w:pStyle w:val="2"/>
      </w:pPr>
      <w:bookmarkStart w:id="123" w:name="_Toc177019057"/>
      <w:r w:rsidRPr="007E69DA">
        <w:t>РИА Новости, 11.09.2024, Палата депутатов Аргентины не смогла преодолеть вето Милея на законопроект о пенсиях - СМИ</w:t>
      </w:r>
      <w:bookmarkEnd w:id="123"/>
    </w:p>
    <w:p w14:paraId="4E5766E1" w14:textId="77777777" w:rsidR="005616CD" w:rsidRPr="007E69DA" w:rsidRDefault="005616CD" w:rsidP="00591589">
      <w:pPr>
        <w:pStyle w:val="3"/>
      </w:pPr>
      <w:bookmarkStart w:id="124" w:name="_Toc177019058"/>
      <w:r w:rsidRPr="007E69DA">
        <w:t>Палата депутатов Национального конгресса (парламент) Аргентины не смогла набрать нужное количество голосов, чтобы преодолеть вето президента страны Хавьера Милея на законопроект по увеличению пенсий, сообщает газета Clarin.</w:t>
      </w:r>
      <w:bookmarkEnd w:id="124"/>
    </w:p>
    <w:p w14:paraId="0A12AF9E" w14:textId="77777777" w:rsidR="005616CD" w:rsidRPr="007E69DA" w:rsidRDefault="007E69DA" w:rsidP="005616CD">
      <w:r w:rsidRPr="007E69DA">
        <w:t>«</w:t>
      </w:r>
      <w:r w:rsidR="005616CD" w:rsidRPr="007E69DA">
        <w:t>На напряженном заседании, которое продлилось четыре часа, палата депутатов в среду оставила в силе вето Хавьера Милея на пенсионную реформу</w:t>
      </w:r>
      <w:r w:rsidRPr="007E69DA">
        <w:t>»</w:t>
      </w:r>
      <w:r w:rsidR="005616CD" w:rsidRPr="007E69DA">
        <w:t>, - говорится в публикации.</w:t>
      </w:r>
    </w:p>
    <w:p w14:paraId="09E7E6C4" w14:textId="77777777" w:rsidR="005616CD" w:rsidRPr="007E69DA" w:rsidRDefault="005616CD" w:rsidP="005616CD">
      <w:r w:rsidRPr="007E69DA">
        <w:t>В пользу сохранения законопроекта проголосовали 153 депутата, против 87 и еще восемь воздержались. Для преодоления вето нужно было набрать две трети голосов.</w:t>
      </w:r>
    </w:p>
    <w:p w14:paraId="208CA0AE" w14:textId="77777777" w:rsidR="005616CD" w:rsidRPr="007E69DA" w:rsidRDefault="005616CD" w:rsidP="005616CD">
      <w:r w:rsidRPr="007E69DA">
        <w:t>В начале сентября Милей наложил вето на законопроект по увеличению пенсий, который, по его словам, угрожает дестабилизировать бюджет страны.</w:t>
      </w:r>
    </w:p>
    <w:p w14:paraId="4DFD04E2" w14:textId="77777777" w:rsidR="005616CD" w:rsidRPr="007E69DA" w:rsidRDefault="005616CD" w:rsidP="005616CD">
      <w:r w:rsidRPr="007E69DA">
        <w:t xml:space="preserve">Ранее корреспондент РИА Новости сообщал, что несколько тысяч человек собрались в центре Буэнос-Айреса у здания конгресса, где депутаты пытались преодолеть вето президента на повышение пенсий. </w:t>
      </w:r>
    </w:p>
    <w:p w14:paraId="7EB12B7D" w14:textId="77777777" w:rsidR="00ED46E7" w:rsidRPr="007E69DA" w:rsidRDefault="00ED46E7" w:rsidP="00ED46E7">
      <w:pPr>
        <w:pStyle w:val="2"/>
      </w:pPr>
      <w:bookmarkStart w:id="125" w:name="_Toc177019059"/>
      <w:r w:rsidRPr="007E69DA">
        <w:t>Пенсия.pro, 11.09.2024, В Германии собираются принять новый пакет пенсионных реформ</w:t>
      </w:r>
      <w:bookmarkEnd w:id="125"/>
    </w:p>
    <w:p w14:paraId="6DDE4EFF" w14:textId="77777777" w:rsidR="00ED46E7" w:rsidRPr="007E69DA" w:rsidRDefault="00ED46E7" w:rsidP="00591589">
      <w:pPr>
        <w:pStyle w:val="3"/>
      </w:pPr>
      <w:bookmarkStart w:id="126" w:name="_Toc177019060"/>
      <w:r w:rsidRPr="007E69DA">
        <w:t>Парламент Германии рассматривает поправки в пенсионное законодательство. Главная новация — зафиксировать выплаты по старости на уровне 48 % от среднего заработка в Германии.</w:t>
      </w:r>
      <w:bookmarkEnd w:id="126"/>
    </w:p>
    <w:p w14:paraId="04897EC2" w14:textId="77777777" w:rsidR="00ED46E7" w:rsidRPr="007E69DA" w:rsidRDefault="00ED46E7" w:rsidP="00ED46E7">
      <w:r w:rsidRPr="007E69DA">
        <w:t>Кроме того, пакет законопроектов предполагает, что если трудовой стаж гражданина = 45 годам, то он освобождается от уплаты налогов. Еще одно новшество связано с созданием Generationenkapital — Фонда поколений. Сюда должны направляться деньги из госбюджета и инвестироваться. По замыслу правительства, фонд должен получить 12 млрд евро из бюджета страны до конца года.</w:t>
      </w:r>
    </w:p>
    <w:p w14:paraId="29D07E2B" w14:textId="77777777" w:rsidR="00ED46E7" w:rsidRPr="007E69DA" w:rsidRDefault="00ED46E7" w:rsidP="00ED46E7">
      <w:r w:rsidRPr="007E69DA">
        <w:t>Сейчас идет обсуждение поправок. Реформа вызывает много критики, в первую очередь потому, что ее реализация потребует повышения взносов от трудоспособного населения и больших вливаний из госказны. Сторонники реформы утверждают, что без принятия этих мер может оказаться под угрозой социальная защита пожилых людей. Канцлер Олаф Шольц рассчитывает принять поправки до того, как будет одобрен проект бюджета на 2025 год.</w:t>
      </w:r>
    </w:p>
    <w:p w14:paraId="3E84F91C" w14:textId="77777777" w:rsidR="00ED46E7" w:rsidRPr="007E69DA" w:rsidRDefault="00ED46E7" w:rsidP="00ED46E7">
      <w:r w:rsidRPr="007E69DA">
        <w:t xml:space="preserve">У Германии третье место в мире по размеру пенсионных выплат — 249 000 рублей в месяц (эквивалент в евро). Сумма зависит от заработка в течение жизни, выплаты индексируются ежегодно в соответствии со средним заработком по стране. Пенсионный возраст начинается с 66 лет, с перспективой увеличения до 67 лет в 2029 году. Немецкие пенсионеры обязаны платить взносы в систему медицинского </w:t>
      </w:r>
      <w:r w:rsidRPr="007E69DA">
        <w:lastRenderedPageBreak/>
        <w:t>страхования, покрывающую основные медицинские услуги, и могут бесплатно пользоваться общественным транспортом.</w:t>
      </w:r>
    </w:p>
    <w:p w14:paraId="0E557793" w14:textId="77777777" w:rsidR="00ED46E7" w:rsidRPr="007E69DA" w:rsidRDefault="00000000" w:rsidP="00ED46E7">
      <w:hyperlink r:id="rId34" w:history="1">
        <w:r w:rsidR="00ED46E7" w:rsidRPr="007E69DA">
          <w:rPr>
            <w:rStyle w:val="a3"/>
          </w:rPr>
          <w:t>https://pensiya.pro/news/v-germanii-sobirayutsya-prinyat-novyj-paket-pensionnyh-reform/</w:t>
        </w:r>
      </w:hyperlink>
      <w:r w:rsidR="00ED46E7" w:rsidRPr="007E69DA">
        <w:t xml:space="preserve"> </w:t>
      </w:r>
    </w:p>
    <w:p w14:paraId="7FD8F20E" w14:textId="77777777" w:rsidR="00B33A2B" w:rsidRPr="007E69DA" w:rsidRDefault="00B33A2B" w:rsidP="00B33A2B">
      <w:pPr>
        <w:pStyle w:val="2"/>
      </w:pPr>
      <w:bookmarkStart w:id="127" w:name="_Toc177019061"/>
      <w:bookmarkEnd w:id="94"/>
      <w:r w:rsidRPr="007E69DA">
        <w:t>Красная Весна, 11.09.2024, В Китае планируют повысить пенсионный возраст</w:t>
      </w:r>
      <w:bookmarkEnd w:id="127"/>
    </w:p>
    <w:p w14:paraId="40CAF102" w14:textId="77777777" w:rsidR="00B33A2B" w:rsidRPr="007E69DA" w:rsidRDefault="00B33A2B" w:rsidP="00591589">
      <w:pPr>
        <w:pStyle w:val="3"/>
      </w:pPr>
      <w:bookmarkStart w:id="128" w:name="_Toc177019062"/>
      <w:r w:rsidRPr="007E69DA">
        <w:t>Проект решения о постепенном повышении пенсионного возраста в Китае обнародован накануне на сессии Постоянного комитета Всекитайского собрания народных представителей, сообщает 11 сентября интернет-издание Shine.</w:t>
      </w:r>
      <w:bookmarkEnd w:id="128"/>
    </w:p>
    <w:p w14:paraId="448C9F2F" w14:textId="77777777" w:rsidR="00B33A2B" w:rsidRPr="007E69DA" w:rsidRDefault="00B33A2B" w:rsidP="00B33A2B">
      <w:r w:rsidRPr="007E69DA">
        <w:t>В настоящее время в Китае для мужчин он составляет 60, а для женщин — 55 лет. Действующее законодательство основано на условиях труда и практики трудоустройства, существовавших в 1950-х годах.</w:t>
      </w:r>
    </w:p>
    <w:p w14:paraId="61C3B686" w14:textId="77777777" w:rsidR="00B33A2B" w:rsidRPr="007E69DA" w:rsidRDefault="00B33A2B" w:rsidP="00B33A2B">
      <w:r w:rsidRPr="007E69DA">
        <w:t>За 70 лет произошли изменения в средней продолжительности жизни с 40 до нынешних 78,6 лет, наблюдается значительное увеличение количества лет обучения и заметная задержка в достижении возраста, в котором люди начинают работать, пояснил ректор Академии трудовых ресурсов и социального обеспечения Мо Ронг.</w:t>
      </w:r>
    </w:p>
    <w:p w14:paraId="2C3E1476" w14:textId="77777777" w:rsidR="00B33A2B" w:rsidRPr="007E69DA" w:rsidRDefault="00B33A2B" w:rsidP="00B33A2B">
      <w:r w:rsidRPr="007E69DA">
        <w:t>С другой стороны, численность трудоспособного населения Китая в возрасте от 16 до 59 лет постоянно сокращается, в то время как число людей в возрасте 60 лет и старше продолжает расти.</w:t>
      </w:r>
    </w:p>
    <w:p w14:paraId="64A3CE47" w14:textId="77777777" w:rsidR="00B33A2B" w:rsidRPr="007E69DA" w:rsidRDefault="00B33A2B" w:rsidP="00B33A2B">
      <w:r w:rsidRPr="007E69DA">
        <w:t>Политики не раскрывают подробности проекта, комментирует интернет-издание ekd.me. Ранее сообщалось, что реформы планируется завершить к 2029 году. Интенсивное освещение информации государственными СМИ показывает, что правительство проверяет, как ее воспримут.</w:t>
      </w:r>
    </w:p>
    <w:p w14:paraId="7B2D6AB5" w14:textId="77777777" w:rsidR="00B33A2B" w:rsidRPr="007E69DA" w:rsidRDefault="00B33A2B" w:rsidP="00B33A2B">
      <w:r w:rsidRPr="007E69DA">
        <w:t>Китай уже пытался провести пенсионную реформу в 2015 году, и тогда такой шаг вызвал сильное сопротивление. Предусматриваемая постепенность в этом вопросе объясняется стремлением снизить нагрузку на пенсионные бюджеты. Треть китайских регионов в настоящее время имеют дефицит средств.</w:t>
      </w:r>
    </w:p>
    <w:p w14:paraId="186397B2" w14:textId="77777777" w:rsidR="00B33A2B" w:rsidRPr="007E69DA" w:rsidRDefault="00B33A2B" w:rsidP="00B33A2B">
      <w:r w:rsidRPr="007E69DA">
        <w:t>По прогнозам китайских экспертов, к 2035 году в пенсионном фонде Китая закончатся средства, накопленные за предыдущие два десятилетия, и ему придется полностью полагаться на взносы новых работников.</w:t>
      </w:r>
    </w:p>
    <w:p w14:paraId="3FBF378B" w14:textId="77777777" w:rsidR="00CA32BC" w:rsidRPr="007E69DA" w:rsidRDefault="00000000" w:rsidP="00B33A2B">
      <w:hyperlink r:id="rId35" w:history="1">
        <w:r w:rsidR="00B33A2B" w:rsidRPr="007E69DA">
          <w:rPr>
            <w:rStyle w:val="a3"/>
          </w:rPr>
          <w:t>https://rossaprimavera.ru/news/e9c8dfe8</w:t>
        </w:r>
      </w:hyperlink>
    </w:p>
    <w:p w14:paraId="25C2ABF6" w14:textId="77777777" w:rsidR="00BC040C" w:rsidRPr="007E69DA" w:rsidRDefault="00BC040C" w:rsidP="00BC040C">
      <w:pPr>
        <w:pStyle w:val="2"/>
      </w:pPr>
      <w:bookmarkStart w:id="129" w:name="_Toc177019063"/>
      <w:r w:rsidRPr="007E69DA">
        <w:t>Obzor.lt, 11.09.2024, Премьер скептически относится к идее государственного пенсионного фонда второго уровня</w:t>
      </w:r>
      <w:bookmarkEnd w:id="129"/>
    </w:p>
    <w:p w14:paraId="384BB563" w14:textId="77777777" w:rsidR="00BC040C" w:rsidRPr="007E69DA" w:rsidRDefault="00BC040C" w:rsidP="00591589">
      <w:pPr>
        <w:pStyle w:val="3"/>
      </w:pPr>
      <w:bookmarkStart w:id="130" w:name="_Toc177019064"/>
      <w:r w:rsidRPr="007E69DA">
        <w:t>Премьер-министр Ингрида Шимоните скептически относится к идее главы Банка Литвы Гедиминаса Шимкуса о создании контролируемого государством пенсионного фонда второго уровня.</w:t>
      </w:r>
      <w:bookmarkEnd w:id="130"/>
    </w:p>
    <w:p w14:paraId="4B7A7992" w14:textId="77777777" w:rsidR="00BC040C" w:rsidRPr="007E69DA" w:rsidRDefault="007E69DA" w:rsidP="00BC040C">
      <w:r w:rsidRPr="007E69DA">
        <w:t>«</w:t>
      </w:r>
      <w:r w:rsidR="00BC040C" w:rsidRPr="007E69DA">
        <w:t xml:space="preserve">Чем тут поможет еще один фонд, который должен принадлежать государству? Это значит, что (новому фонду - BNS) придется накапливать экспертизу, нанимать довольно дорогих финансовых специалистов и контролировать это предприятие еще и </w:t>
      </w:r>
      <w:r w:rsidR="00BC040C" w:rsidRPr="007E69DA">
        <w:lastRenderedPageBreak/>
        <w:t>как свою собственность, как актив, как государственное предприятие</w:t>
      </w:r>
      <w:r w:rsidRPr="007E69DA">
        <w:t>»</w:t>
      </w:r>
      <w:r w:rsidR="00BC040C" w:rsidRPr="007E69DA">
        <w:t xml:space="preserve">, - сказала глава правительства в программе </w:t>
      </w:r>
      <w:r w:rsidRPr="007E69DA">
        <w:t>«</w:t>
      </w:r>
      <w:r w:rsidR="00BC040C" w:rsidRPr="007E69DA">
        <w:t>Темна дня</w:t>
      </w:r>
      <w:r w:rsidRPr="007E69DA">
        <w:t>»</w:t>
      </w:r>
      <w:r w:rsidR="00BC040C" w:rsidRPr="007E69DA">
        <w:t xml:space="preserve"> LRT во вторник.</w:t>
      </w:r>
    </w:p>
    <w:p w14:paraId="3496B161" w14:textId="77777777" w:rsidR="00BC040C" w:rsidRPr="007E69DA" w:rsidRDefault="007E69DA" w:rsidP="00BC040C">
      <w:r w:rsidRPr="007E69DA">
        <w:t>«</w:t>
      </w:r>
      <w:r w:rsidR="00BC040C" w:rsidRPr="007E69DA">
        <w:t>Я не очень вижу место для этого</w:t>
      </w:r>
      <w:r w:rsidRPr="007E69DA">
        <w:t>»</w:t>
      </w:r>
      <w:r w:rsidR="00BC040C" w:rsidRPr="007E69DA">
        <w:t>, - добавила она.</w:t>
      </w:r>
    </w:p>
    <w:p w14:paraId="141F99D4" w14:textId="77777777" w:rsidR="00BC040C" w:rsidRPr="007E69DA" w:rsidRDefault="00BC040C" w:rsidP="00BC040C">
      <w:r w:rsidRPr="007E69DA">
        <w:t>Шимоните сказала, что в этой сфере существует большая конкуренция, в Литве действует не один и не два пенсионных фонда, их деятельность регулируется правилами.</w:t>
      </w:r>
    </w:p>
    <w:p w14:paraId="1B5D075A" w14:textId="77777777" w:rsidR="00BC040C" w:rsidRPr="007E69DA" w:rsidRDefault="00BC040C" w:rsidP="00BC040C">
      <w:r w:rsidRPr="007E69DA">
        <w:t>Она отметила, что у этих фондов нет большого выбора, куда инвестировать свои средства.</w:t>
      </w:r>
    </w:p>
    <w:p w14:paraId="5AEFB70C" w14:textId="77777777" w:rsidR="00BC040C" w:rsidRPr="007E69DA" w:rsidRDefault="007E69DA" w:rsidP="00BC040C">
      <w:r w:rsidRPr="007E69DA">
        <w:t>«</w:t>
      </w:r>
      <w:r w:rsidR="00BC040C" w:rsidRPr="007E69DA">
        <w:t xml:space="preserve">Проблема Литвы, возможно, в том, что у фондов не так много инструментов, в которые они хотели бы или могли бы инвестировать, особенно для того, чтобы эти деньги оставались в литовской экономике, потому что мы очень не хотим передавать государственные предприятия на биржу, и вообще слово </w:t>
      </w:r>
      <w:r w:rsidRPr="007E69DA">
        <w:t>«</w:t>
      </w:r>
      <w:r w:rsidR="00BC040C" w:rsidRPr="007E69DA">
        <w:t>приватизация</w:t>
      </w:r>
      <w:r w:rsidRPr="007E69DA">
        <w:t>»</w:t>
      </w:r>
      <w:r w:rsidR="00BC040C" w:rsidRPr="007E69DA">
        <w:t xml:space="preserve"> стало в Литве едва ли не ругательством, потому что неважно, что государство в таких случаях не теряет контроль или что есть способы сделать так, чтобы оно не теряло контроль</w:t>
      </w:r>
      <w:r w:rsidRPr="007E69DA">
        <w:t>»</w:t>
      </w:r>
      <w:r w:rsidR="00BC040C" w:rsidRPr="007E69DA">
        <w:t>, - заявила премьер.</w:t>
      </w:r>
    </w:p>
    <w:p w14:paraId="394E3FC5" w14:textId="77777777" w:rsidR="00BC040C" w:rsidRPr="007E69DA" w:rsidRDefault="00BC040C" w:rsidP="00BC040C">
      <w:r w:rsidRPr="007E69DA">
        <w:t>На прошлой неделе глава Центрального банка Литвы предложил создать управляемый государством пенсионный фонд второго уровня, чтобы он конкурировал с частными фондами. По его словам, государственный фонд мог бы автоматически зачислять граждан и повысить конкуренцию на рынке.</w:t>
      </w:r>
    </w:p>
    <w:p w14:paraId="09F13E70" w14:textId="77777777" w:rsidR="00BC040C" w:rsidRPr="007E69DA" w:rsidRDefault="00BC040C" w:rsidP="00BC040C">
      <w:r w:rsidRPr="007E69DA">
        <w:t>По его словам, работодатели также должны участвовать в пенсионном накоплении граждан.</w:t>
      </w:r>
    </w:p>
    <w:p w14:paraId="06F50850" w14:textId="77777777" w:rsidR="00B33A2B" w:rsidRDefault="00000000" w:rsidP="00BC040C">
      <w:hyperlink r:id="rId36" w:history="1">
        <w:r w:rsidR="00BC040C" w:rsidRPr="007E69DA">
          <w:rPr>
            <w:rStyle w:val="a3"/>
          </w:rPr>
          <w:t>https://obzor.lt/news/n106047.html</w:t>
        </w:r>
      </w:hyperlink>
    </w:p>
    <w:p w14:paraId="014C8C54" w14:textId="77777777" w:rsidR="00BC040C" w:rsidRPr="001E1CEF" w:rsidRDefault="00BC040C" w:rsidP="00BC040C"/>
    <w:sectPr w:rsidR="00BC040C" w:rsidRPr="001E1CEF"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9270" w14:textId="77777777" w:rsidR="001C47FD" w:rsidRDefault="001C47FD">
      <w:r>
        <w:separator/>
      </w:r>
    </w:p>
  </w:endnote>
  <w:endnote w:type="continuationSeparator" w:id="0">
    <w:p w14:paraId="4941EB2C" w14:textId="77777777" w:rsidR="001C47FD" w:rsidRDefault="001C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5AB6" w14:textId="77777777" w:rsidR="00591589" w:rsidRPr="00D64E5C" w:rsidRDefault="0059158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E69DA" w:rsidRPr="007E69DA">
      <w:rPr>
        <w:rFonts w:ascii="Cambria" w:hAnsi="Cambria"/>
        <w:b/>
        <w:noProof/>
      </w:rPr>
      <w:t>4</w:t>
    </w:r>
    <w:r w:rsidRPr="00CB47BF">
      <w:rPr>
        <w:b/>
      </w:rPr>
      <w:fldChar w:fldCharType="end"/>
    </w:r>
  </w:p>
  <w:p w14:paraId="5CDBEC08" w14:textId="77777777" w:rsidR="00591589" w:rsidRPr="00D15988" w:rsidRDefault="0059158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5D77F" w14:textId="77777777" w:rsidR="001C47FD" w:rsidRDefault="001C47FD">
      <w:r>
        <w:separator/>
      </w:r>
    </w:p>
  </w:footnote>
  <w:footnote w:type="continuationSeparator" w:id="0">
    <w:p w14:paraId="16CD87E1" w14:textId="77777777" w:rsidR="001C47FD" w:rsidRDefault="001C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3373" w14:textId="77777777" w:rsidR="00591589" w:rsidRDefault="00000000" w:rsidP="00122493">
    <w:pPr>
      <w:tabs>
        <w:tab w:val="left" w:pos="555"/>
        <w:tab w:val="right" w:pos="9071"/>
      </w:tabs>
      <w:jc w:val="center"/>
    </w:pPr>
    <w:r>
      <w:rPr>
        <w:noProof/>
      </w:rPr>
      <w:pict w14:anchorId="55722DFD">
        <v:roundrect id="_x0000_s1034" style="position:absolute;left:0;text-align:left;margin-left:127.5pt;margin-top:-13.7pt;width:188.6pt;height:31.25pt;z-index:1" arcsize="10923f" stroked="f">
          <v:textbox style="mso-next-textbox:#_x0000_s1034">
            <w:txbxContent>
              <w:p w14:paraId="7AC3DF69" w14:textId="77777777" w:rsidR="00591589" w:rsidRPr="000C041B" w:rsidRDefault="00591589" w:rsidP="00122493">
                <w:pPr>
                  <w:ind w:right="423"/>
                  <w:jc w:val="center"/>
                  <w:rPr>
                    <w:rFonts w:cs="Arial"/>
                    <w:b/>
                    <w:color w:val="EEECE1"/>
                    <w:sz w:val="6"/>
                    <w:szCs w:val="6"/>
                  </w:rPr>
                </w:pPr>
                <w:r w:rsidRPr="000C041B">
                  <w:rPr>
                    <w:rFonts w:cs="Arial"/>
                    <w:b/>
                    <w:color w:val="EEECE1"/>
                    <w:sz w:val="6"/>
                    <w:szCs w:val="6"/>
                  </w:rPr>
                  <w:t xml:space="preserve">        </w:t>
                </w:r>
              </w:p>
              <w:p w14:paraId="475EB23C" w14:textId="77777777" w:rsidR="00591589" w:rsidRPr="00D15988" w:rsidRDefault="0059158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6E881A4" w14:textId="77777777" w:rsidR="00591589" w:rsidRPr="007336C7" w:rsidRDefault="00591589" w:rsidP="00122493">
                <w:pPr>
                  <w:ind w:right="423"/>
                  <w:rPr>
                    <w:rFonts w:cs="Arial"/>
                  </w:rPr>
                </w:pPr>
              </w:p>
              <w:p w14:paraId="70C21BE2" w14:textId="77777777" w:rsidR="00591589" w:rsidRPr="00267F53" w:rsidRDefault="00591589" w:rsidP="00122493"/>
            </w:txbxContent>
          </v:textbox>
        </v:roundrect>
      </w:pict>
    </w:r>
    <w:r w:rsidR="00591589">
      <w:t xml:space="preserve">             </w:t>
    </w:r>
  </w:p>
  <w:p w14:paraId="69D78576" w14:textId="77777777" w:rsidR="00591589" w:rsidRDefault="00591589"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817E0">
      <w:rPr>
        <w:noProof/>
      </w:rPr>
      <w:pict w14:anchorId="185B1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734425">
    <w:abstractNumId w:val="25"/>
  </w:num>
  <w:num w:numId="2" w16cid:durableId="1092431021">
    <w:abstractNumId w:val="12"/>
  </w:num>
  <w:num w:numId="3" w16cid:durableId="149564414">
    <w:abstractNumId w:val="27"/>
  </w:num>
  <w:num w:numId="4" w16cid:durableId="1950694022">
    <w:abstractNumId w:val="17"/>
  </w:num>
  <w:num w:numId="5" w16cid:durableId="581722997">
    <w:abstractNumId w:val="18"/>
  </w:num>
  <w:num w:numId="6" w16cid:durableId="2649946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050732">
    <w:abstractNumId w:val="24"/>
  </w:num>
  <w:num w:numId="8" w16cid:durableId="814374875">
    <w:abstractNumId w:val="21"/>
  </w:num>
  <w:num w:numId="9" w16cid:durableId="21424608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4184305">
    <w:abstractNumId w:val="16"/>
  </w:num>
  <w:num w:numId="11" w16cid:durableId="489367330">
    <w:abstractNumId w:val="15"/>
  </w:num>
  <w:num w:numId="12" w16cid:durableId="1393846191">
    <w:abstractNumId w:val="10"/>
  </w:num>
  <w:num w:numId="13" w16cid:durableId="2104377702">
    <w:abstractNumId w:val="9"/>
  </w:num>
  <w:num w:numId="14" w16cid:durableId="1598244929">
    <w:abstractNumId w:val="7"/>
  </w:num>
  <w:num w:numId="15" w16cid:durableId="110906558">
    <w:abstractNumId w:val="6"/>
  </w:num>
  <w:num w:numId="16" w16cid:durableId="793912472">
    <w:abstractNumId w:val="5"/>
  </w:num>
  <w:num w:numId="17" w16cid:durableId="379786174">
    <w:abstractNumId w:val="4"/>
  </w:num>
  <w:num w:numId="18" w16cid:durableId="1564095378">
    <w:abstractNumId w:val="8"/>
  </w:num>
  <w:num w:numId="19" w16cid:durableId="359627560">
    <w:abstractNumId w:val="3"/>
  </w:num>
  <w:num w:numId="20" w16cid:durableId="559250093">
    <w:abstractNumId w:val="2"/>
  </w:num>
  <w:num w:numId="21" w16cid:durableId="1182937427">
    <w:abstractNumId w:val="1"/>
  </w:num>
  <w:num w:numId="22" w16cid:durableId="216940792">
    <w:abstractNumId w:val="0"/>
  </w:num>
  <w:num w:numId="23" w16cid:durableId="567500358">
    <w:abstractNumId w:val="19"/>
  </w:num>
  <w:num w:numId="24" w16cid:durableId="326369961">
    <w:abstractNumId w:val="26"/>
  </w:num>
  <w:num w:numId="25" w16cid:durableId="1962684503">
    <w:abstractNumId w:val="20"/>
  </w:num>
  <w:num w:numId="26" w16cid:durableId="2046908843">
    <w:abstractNumId w:val="13"/>
  </w:num>
  <w:num w:numId="27" w16cid:durableId="1016661331">
    <w:abstractNumId w:val="11"/>
  </w:num>
  <w:num w:numId="28" w16cid:durableId="1461610731">
    <w:abstractNumId w:val="22"/>
  </w:num>
  <w:num w:numId="29" w16cid:durableId="1773936708">
    <w:abstractNumId w:val="23"/>
  </w:num>
  <w:num w:numId="30" w16cid:durableId="1630624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87D"/>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439"/>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3AE"/>
    <w:rsid w:val="001C47FD"/>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529"/>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5F94"/>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E12"/>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C7D13"/>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6CD"/>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89"/>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74F"/>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265"/>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09CA"/>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241"/>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33D"/>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80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996"/>
    <w:rsid w:val="00717F49"/>
    <w:rsid w:val="00720262"/>
    <w:rsid w:val="007206E1"/>
    <w:rsid w:val="00722623"/>
    <w:rsid w:val="0072358E"/>
    <w:rsid w:val="00723AEB"/>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7E0"/>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C90"/>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9DA"/>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2018"/>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7A6"/>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555"/>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55A"/>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5A8"/>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68"/>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A2B"/>
    <w:rsid w:val="00B33BCD"/>
    <w:rsid w:val="00B33CA6"/>
    <w:rsid w:val="00B34855"/>
    <w:rsid w:val="00B34EE4"/>
    <w:rsid w:val="00B34F04"/>
    <w:rsid w:val="00B35CD0"/>
    <w:rsid w:val="00B36D3C"/>
    <w:rsid w:val="00B36E11"/>
    <w:rsid w:val="00B3729C"/>
    <w:rsid w:val="00B376BB"/>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40C"/>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6F"/>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4F8F"/>
    <w:rsid w:val="00D45F07"/>
    <w:rsid w:val="00D47508"/>
    <w:rsid w:val="00D47A12"/>
    <w:rsid w:val="00D47D37"/>
    <w:rsid w:val="00D47D76"/>
    <w:rsid w:val="00D50166"/>
    <w:rsid w:val="00D516D2"/>
    <w:rsid w:val="00D5297B"/>
    <w:rsid w:val="00D52C7F"/>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96D"/>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09"/>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46E7"/>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742"/>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2F29"/>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3FE016CC"/>
  <w15:docId w15:val="{7C4B6E47-C812-4BB5-B9C2-B689601F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4/09/11/reg-pfo/vtb-stal-liderom-rynka-npf-po-itogam-pervogo-polugodiia.html" TargetMode="External"/><Relationship Id="rId13" Type="http://schemas.openxmlformats.org/officeDocument/2006/relationships/hyperlink" Target="https://senatinform.ru/news/v_sf_ne_isklyuchayut_chto_programmy_dolgosrochnykh_sberezheniy_budut_ne_tolko_u_npf/" TargetMode="External"/><Relationship Id="rId18" Type="http://schemas.openxmlformats.org/officeDocument/2006/relationships/hyperlink" Target="https://rostov.aif.ru/money/finance/zhenshchiny-rostovskoy-oblasti-v-dva-raza-chashche-muzhchin-sberegayut-dengi-vdolguyu" TargetMode="External"/><Relationship Id="rId26" Type="http://schemas.openxmlformats.org/officeDocument/2006/relationships/hyperlink" Target="https://primpress.ru/article/11593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news.nnov.ru/posts/98909-dlya-pensionerov-i-predpensionerov-ustanovlen-minimalnyy-srok-uchastiya-v-programme-dolgosrochnyh-sberezheniy" TargetMode="External"/><Relationship Id="rId34" Type="http://schemas.openxmlformats.org/officeDocument/2006/relationships/hyperlink" Target="https://pensiya.pro/news/v-germanii-sobirayutsya-prinyat-novyj-paket-pensionnyh-reform/" TargetMode="External"/><Relationship Id="rId7" Type="http://schemas.openxmlformats.org/officeDocument/2006/relationships/image" Target="media/image1.png"/><Relationship Id="rId12" Type="http://schemas.openxmlformats.org/officeDocument/2006/relationships/hyperlink" Target="http://pbroker.ru/?p=78541" TargetMode="External"/><Relationship Id="rId17" Type="http://schemas.openxmlformats.org/officeDocument/2006/relationships/hyperlink" Target="https://nao24.ru/safety/42410-vznosy-zhitelej-nao-v-programmu-dolgosrochnyh-sberezhenij-vyrosli-v-14-raza.html" TargetMode="External"/><Relationship Id="rId25" Type="http://schemas.openxmlformats.org/officeDocument/2006/relationships/hyperlink" Target="https://primpress.ru/article/115932" TargetMode="External"/><Relationship Id="rId33" Type="http://schemas.openxmlformats.org/officeDocument/2006/relationships/hyperlink" Target="https://www.nur.kz/nurfin/fines-and-taxes/2160144-komu-v-desyat-raz-snizili-pensionnyy-vznos-v-kazahstane/"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gra-news.ru/article/vstupit_v_programmu_dolgosrochnykh_sberezheniy_mozhet_lyuboy_yugorchanin_starshe_18_let/" TargetMode="External"/><Relationship Id="rId20" Type="http://schemas.openxmlformats.org/officeDocument/2006/relationships/hyperlink" Target="https://mirbelogorya.ru/region-news/61-belgorodskaya-oblast-news/64210-s-pervogo-yanvarya-etogo-goda-v-rossii-zarabotala-programma-dolgosrochnykh-sberezhenij.html" TargetMode="External"/><Relationship Id="rId29" Type="http://schemas.openxmlformats.org/officeDocument/2006/relationships/hyperlink" Target="https://pensiya.pro/pensionnye-bally-kak-nachislyayutsya-i-kak-uvelichit-ih-kolichestv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550" TargetMode="External"/><Relationship Id="rId24" Type="http://schemas.openxmlformats.org/officeDocument/2006/relationships/hyperlink" Target="https://konkurent.ru/article/71154" TargetMode="External"/><Relationship Id="rId32" Type="http://schemas.openxmlformats.org/officeDocument/2006/relationships/hyperlink" Target="https://bizmedia.kz/2024-09-11-deputat-obratilsya-k-bektenovu-s-predlozheniem-ispolzovat-pensionnye-dlya-resheniya-zhilishhnyh-proble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iakalm.ru/news2/44986-programma-dolgosrochnykh-sberezhenij-kak-perevesti-pensionnye-nakopleniya-na-svoj-schet" TargetMode="External"/><Relationship Id="rId23" Type="http://schemas.openxmlformats.org/officeDocument/2006/relationships/hyperlink" Target="https://news.ru/economics/pensionnye-dengi-pojdut-na-reabilitaciyu-invalidov-snizyatsya-li-socvyplaty/" TargetMode="External"/><Relationship Id="rId28" Type="http://schemas.openxmlformats.org/officeDocument/2006/relationships/hyperlink" Target="https://deita.ru/article/558013" TargetMode="External"/><Relationship Id="rId36" Type="http://schemas.openxmlformats.org/officeDocument/2006/relationships/hyperlink" Target="https://obzor.lt/news/n106047.html" TargetMode="External"/><Relationship Id="rId10" Type="http://schemas.openxmlformats.org/officeDocument/2006/relationships/hyperlink" Target="https://pensiya.pro/news/dva-npf-gruppy-kompanij-region-proshli-stress-testirovanie-czb/" TargetMode="External"/><Relationship Id="rId19" Type="http://schemas.openxmlformats.org/officeDocument/2006/relationships/hyperlink" Target="https://&#1074;&#1077;&#1089;&#1090;&#1080;35.&#1088;&#1092;/video/2024/09/11/vygodnye_usloviya_dlya_hraneniya_sberezheniy_predlagaet_vologzhanam_severgazbank_" TargetMode="External"/><Relationship Id="rId31" Type="http://schemas.openxmlformats.org/officeDocument/2006/relationships/hyperlink" Target="https://tass.ru/ekonomika/21834155" TargetMode="External"/><Relationship Id="rId4" Type="http://schemas.openxmlformats.org/officeDocument/2006/relationships/webSettings" Target="webSettings.xml"/><Relationship Id="rId9" Type="http://schemas.openxmlformats.org/officeDocument/2006/relationships/hyperlink" Target="https://ria.ru/20240911/lidery-1972168548.html" TargetMode="External"/><Relationship Id="rId14" Type="http://schemas.openxmlformats.org/officeDocument/2006/relationships/hyperlink" Target="http://www.napf.ru/247705" TargetMode="External"/><Relationship Id="rId22" Type="http://schemas.openxmlformats.org/officeDocument/2006/relationships/hyperlink" Target="https://www.pnp.ru/social/pravila-vyplaty-pensiy-rossiyanam-izmenyatsya-s-2025-goda.html" TargetMode="External"/><Relationship Id="rId27" Type="http://schemas.openxmlformats.org/officeDocument/2006/relationships/hyperlink" Target="https://deita.ru/article/558028" TargetMode="External"/><Relationship Id="rId30" Type="http://schemas.openxmlformats.org/officeDocument/2006/relationships/hyperlink" Target="https://www.interfax.ru/russia/981545" TargetMode="External"/><Relationship Id="rId35" Type="http://schemas.openxmlformats.org/officeDocument/2006/relationships/hyperlink" Target="https://rossaprimavera.ru/news/e9c8dfe8"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45</Pages>
  <Words>16727</Words>
  <Characters>95346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111850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22</cp:revision>
  <cp:lastPrinted>2009-04-02T10:14:00Z</cp:lastPrinted>
  <dcterms:created xsi:type="dcterms:W3CDTF">2024-09-04T10:52:00Z</dcterms:created>
  <dcterms:modified xsi:type="dcterms:W3CDTF">2024-09-12T04:36:00Z</dcterms:modified>
  <cp:category>И-Консалтинг</cp:category>
  <cp:contentStatus>И-Консалтинг</cp:contentStatus>
</cp:coreProperties>
</file>