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C17B" w14:textId="77777777" w:rsidR="00561476" w:rsidRPr="008C22E9" w:rsidRDefault="006838D0" w:rsidP="00561476">
      <w:pPr>
        <w:jc w:val="center"/>
        <w:rPr>
          <w:b/>
          <w:sz w:val="36"/>
          <w:szCs w:val="36"/>
        </w:rPr>
      </w:pPr>
      <w:r>
        <w:rPr>
          <w:b/>
          <w:sz w:val="36"/>
          <w:szCs w:val="36"/>
        </w:rPr>
        <w:pict w14:anchorId="174A7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58F05902" w14:textId="77777777" w:rsidR="00561476" w:rsidRPr="008C22E9" w:rsidRDefault="00561476" w:rsidP="00561476">
      <w:pPr>
        <w:jc w:val="center"/>
        <w:rPr>
          <w:b/>
          <w:sz w:val="36"/>
          <w:szCs w:val="36"/>
          <w:lang w:val="en-US"/>
        </w:rPr>
      </w:pPr>
    </w:p>
    <w:p w14:paraId="17938CF4" w14:textId="77777777" w:rsidR="000A4DD6" w:rsidRPr="008C22E9" w:rsidRDefault="000A4DD6" w:rsidP="00561476">
      <w:pPr>
        <w:jc w:val="center"/>
        <w:rPr>
          <w:b/>
          <w:sz w:val="36"/>
          <w:szCs w:val="36"/>
          <w:lang w:val="en-US"/>
        </w:rPr>
      </w:pPr>
    </w:p>
    <w:p w14:paraId="12931D59" w14:textId="77777777" w:rsidR="000A4DD6" w:rsidRPr="008C22E9" w:rsidRDefault="000A4DD6" w:rsidP="00561476">
      <w:pPr>
        <w:jc w:val="center"/>
        <w:rPr>
          <w:b/>
          <w:sz w:val="36"/>
          <w:szCs w:val="36"/>
          <w:lang w:val="en-US"/>
        </w:rPr>
      </w:pPr>
    </w:p>
    <w:p w14:paraId="30D9955B" w14:textId="77777777" w:rsidR="000A4DD6" w:rsidRPr="008C22E9" w:rsidRDefault="000A4DD6" w:rsidP="00561476">
      <w:pPr>
        <w:jc w:val="center"/>
        <w:rPr>
          <w:b/>
          <w:sz w:val="36"/>
          <w:szCs w:val="36"/>
          <w:lang w:val="en-US"/>
        </w:rPr>
      </w:pPr>
    </w:p>
    <w:p w14:paraId="26439C7A" w14:textId="77777777" w:rsidR="00561476" w:rsidRPr="008C22E9" w:rsidRDefault="00561476" w:rsidP="00DB3646">
      <w:pPr>
        <w:jc w:val="center"/>
        <w:rPr>
          <w:b/>
          <w:sz w:val="36"/>
          <w:szCs w:val="36"/>
          <w:lang w:val="en-US"/>
        </w:rPr>
      </w:pPr>
    </w:p>
    <w:p w14:paraId="0AD6B4B0" w14:textId="77777777" w:rsidR="00561476" w:rsidRPr="008C22E9" w:rsidRDefault="00561476" w:rsidP="00561476">
      <w:pPr>
        <w:jc w:val="center"/>
        <w:rPr>
          <w:b/>
          <w:sz w:val="36"/>
          <w:szCs w:val="36"/>
        </w:rPr>
      </w:pPr>
    </w:p>
    <w:p w14:paraId="69DE7889" w14:textId="77777777" w:rsidR="00561476" w:rsidRPr="008C22E9" w:rsidRDefault="00CB76D2" w:rsidP="00561476">
      <w:pPr>
        <w:jc w:val="center"/>
        <w:rPr>
          <w:b/>
          <w:sz w:val="48"/>
          <w:szCs w:val="48"/>
        </w:rPr>
      </w:pPr>
      <w:bookmarkStart w:id="0" w:name="_Toc226196784"/>
      <w:bookmarkStart w:id="1" w:name="_Toc226197203"/>
      <w:r w:rsidRPr="008C22E9">
        <w:rPr>
          <w:b/>
          <w:sz w:val="48"/>
          <w:szCs w:val="48"/>
        </w:rPr>
        <w:t>М</w:t>
      </w:r>
      <w:r w:rsidR="000E3C19" w:rsidRPr="008C22E9">
        <w:rPr>
          <w:b/>
          <w:sz w:val="48"/>
          <w:szCs w:val="48"/>
        </w:rPr>
        <w:t xml:space="preserve">ониторинг </w:t>
      </w:r>
      <w:r w:rsidR="00561476" w:rsidRPr="008C22E9">
        <w:rPr>
          <w:b/>
          <w:sz w:val="48"/>
          <w:szCs w:val="48"/>
        </w:rPr>
        <w:t>СМИ</w:t>
      </w:r>
      <w:bookmarkEnd w:id="0"/>
      <w:bookmarkEnd w:id="1"/>
      <w:r w:rsidR="000E3C19" w:rsidRPr="008C22E9">
        <w:rPr>
          <w:b/>
          <w:sz w:val="48"/>
          <w:szCs w:val="48"/>
        </w:rPr>
        <w:t xml:space="preserve"> </w:t>
      </w:r>
      <w:r w:rsidR="00561476" w:rsidRPr="008C22E9">
        <w:rPr>
          <w:b/>
          <w:sz w:val="48"/>
          <w:szCs w:val="48"/>
        </w:rPr>
        <w:t>РФ</w:t>
      </w:r>
    </w:p>
    <w:p w14:paraId="16C30D3E" w14:textId="77777777" w:rsidR="00561476" w:rsidRPr="008C22E9" w:rsidRDefault="00561476" w:rsidP="00561476">
      <w:pPr>
        <w:jc w:val="center"/>
        <w:rPr>
          <w:b/>
          <w:sz w:val="48"/>
          <w:szCs w:val="48"/>
        </w:rPr>
      </w:pPr>
      <w:bookmarkStart w:id="2" w:name="_Toc226196785"/>
      <w:bookmarkStart w:id="3" w:name="_Toc226197204"/>
      <w:r w:rsidRPr="008C22E9">
        <w:rPr>
          <w:b/>
          <w:sz w:val="48"/>
          <w:szCs w:val="48"/>
        </w:rPr>
        <w:t>по</w:t>
      </w:r>
      <w:r w:rsidR="000E3C19" w:rsidRPr="008C22E9">
        <w:rPr>
          <w:b/>
          <w:sz w:val="48"/>
          <w:szCs w:val="48"/>
        </w:rPr>
        <w:t xml:space="preserve"> </w:t>
      </w:r>
      <w:r w:rsidRPr="008C22E9">
        <w:rPr>
          <w:b/>
          <w:sz w:val="48"/>
          <w:szCs w:val="48"/>
        </w:rPr>
        <w:t>пенсионной</w:t>
      </w:r>
      <w:r w:rsidR="000E3C19" w:rsidRPr="008C22E9">
        <w:rPr>
          <w:b/>
          <w:sz w:val="48"/>
          <w:szCs w:val="48"/>
        </w:rPr>
        <w:t xml:space="preserve"> </w:t>
      </w:r>
      <w:r w:rsidRPr="008C22E9">
        <w:rPr>
          <w:b/>
          <w:sz w:val="48"/>
          <w:szCs w:val="48"/>
        </w:rPr>
        <w:t>тематике</w:t>
      </w:r>
      <w:bookmarkEnd w:id="2"/>
      <w:bookmarkEnd w:id="3"/>
    </w:p>
    <w:p w14:paraId="53DFC576" w14:textId="77777777" w:rsidR="008B6D1B" w:rsidRPr="008C22E9" w:rsidRDefault="008B6D1B" w:rsidP="00C70A20">
      <w:pPr>
        <w:jc w:val="center"/>
        <w:rPr>
          <w:b/>
          <w:sz w:val="36"/>
          <w:szCs w:val="36"/>
        </w:rPr>
      </w:pPr>
    </w:p>
    <w:p w14:paraId="4AA713B6" w14:textId="77777777" w:rsidR="007D6FE5" w:rsidRPr="008C22E9" w:rsidRDefault="007D6FE5" w:rsidP="00C70A20">
      <w:pPr>
        <w:jc w:val="center"/>
        <w:rPr>
          <w:b/>
          <w:sz w:val="36"/>
          <w:szCs w:val="36"/>
        </w:rPr>
      </w:pPr>
    </w:p>
    <w:p w14:paraId="06AC10C7" w14:textId="77777777" w:rsidR="00C70A20" w:rsidRPr="008C22E9" w:rsidRDefault="002B7436" w:rsidP="00C70A20">
      <w:pPr>
        <w:jc w:val="center"/>
        <w:rPr>
          <w:b/>
          <w:sz w:val="40"/>
          <w:szCs w:val="40"/>
        </w:rPr>
      </w:pPr>
      <w:r w:rsidRPr="008C22E9">
        <w:rPr>
          <w:b/>
          <w:sz w:val="40"/>
          <w:szCs w:val="40"/>
        </w:rPr>
        <w:t>2</w:t>
      </w:r>
      <w:r w:rsidR="00466BAF" w:rsidRPr="008C22E9">
        <w:rPr>
          <w:b/>
          <w:sz w:val="40"/>
          <w:szCs w:val="40"/>
        </w:rPr>
        <w:t>5</w:t>
      </w:r>
      <w:r w:rsidR="00CB6B64" w:rsidRPr="008C22E9">
        <w:rPr>
          <w:b/>
          <w:sz w:val="40"/>
          <w:szCs w:val="40"/>
        </w:rPr>
        <w:t>.</w:t>
      </w:r>
      <w:r w:rsidR="005E66F0" w:rsidRPr="008C22E9">
        <w:rPr>
          <w:b/>
          <w:sz w:val="40"/>
          <w:szCs w:val="40"/>
        </w:rPr>
        <w:t>0</w:t>
      </w:r>
      <w:r w:rsidR="004F33C4" w:rsidRPr="008C22E9">
        <w:rPr>
          <w:b/>
          <w:sz w:val="40"/>
          <w:szCs w:val="40"/>
        </w:rPr>
        <w:t>9</w:t>
      </w:r>
      <w:r w:rsidR="000214CF" w:rsidRPr="008C22E9">
        <w:rPr>
          <w:b/>
          <w:sz w:val="40"/>
          <w:szCs w:val="40"/>
        </w:rPr>
        <w:t>.</w:t>
      </w:r>
      <w:r w:rsidR="007D6FE5" w:rsidRPr="008C22E9">
        <w:rPr>
          <w:b/>
          <w:sz w:val="40"/>
          <w:szCs w:val="40"/>
        </w:rPr>
        <w:t>20</w:t>
      </w:r>
      <w:r w:rsidR="00EB57E7" w:rsidRPr="008C22E9">
        <w:rPr>
          <w:b/>
          <w:sz w:val="40"/>
          <w:szCs w:val="40"/>
        </w:rPr>
        <w:t>2</w:t>
      </w:r>
      <w:r w:rsidR="005E66F0" w:rsidRPr="008C22E9">
        <w:rPr>
          <w:b/>
          <w:sz w:val="40"/>
          <w:szCs w:val="40"/>
        </w:rPr>
        <w:t>4</w:t>
      </w:r>
      <w:r w:rsidR="000E3C19" w:rsidRPr="008C22E9">
        <w:rPr>
          <w:b/>
          <w:sz w:val="40"/>
          <w:szCs w:val="40"/>
        </w:rPr>
        <w:t xml:space="preserve"> </w:t>
      </w:r>
      <w:r w:rsidR="00C70A20" w:rsidRPr="008C22E9">
        <w:rPr>
          <w:b/>
          <w:sz w:val="40"/>
          <w:szCs w:val="40"/>
        </w:rPr>
        <w:t>г</w:t>
      </w:r>
      <w:r w:rsidR="007D6FE5" w:rsidRPr="008C22E9">
        <w:rPr>
          <w:b/>
          <w:sz w:val="40"/>
          <w:szCs w:val="40"/>
        </w:rPr>
        <w:t>.</w:t>
      </w:r>
    </w:p>
    <w:p w14:paraId="120C45BD" w14:textId="77777777" w:rsidR="007D6FE5" w:rsidRPr="008C22E9" w:rsidRDefault="007D6FE5" w:rsidP="000C1A46">
      <w:pPr>
        <w:jc w:val="center"/>
        <w:rPr>
          <w:b/>
          <w:sz w:val="40"/>
          <w:szCs w:val="40"/>
        </w:rPr>
      </w:pPr>
    </w:p>
    <w:p w14:paraId="7BDC13E9" w14:textId="77777777" w:rsidR="00C16C6D" w:rsidRPr="008C22E9" w:rsidRDefault="00C16C6D" w:rsidP="000C1A46">
      <w:pPr>
        <w:jc w:val="center"/>
        <w:rPr>
          <w:b/>
          <w:sz w:val="40"/>
          <w:szCs w:val="40"/>
        </w:rPr>
      </w:pPr>
    </w:p>
    <w:p w14:paraId="44F4D0F3" w14:textId="77777777" w:rsidR="00C70A20" w:rsidRPr="008C22E9" w:rsidRDefault="00C70A20" w:rsidP="000C1A46">
      <w:pPr>
        <w:jc w:val="center"/>
        <w:rPr>
          <w:b/>
          <w:sz w:val="40"/>
          <w:szCs w:val="40"/>
        </w:rPr>
      </w:pPr>
    </w:p>
    <w:p w14:paraId="7F00C521" w14:textId="77777777" w:rsidR="00CB76D2" w:rsidRPr="008C22E9" w:rsidRDefault="00CB76D2" w:rsidP="000C1A46">
      <w:pPr>
        <w:jc w:val="center"/>
        <w:rPr>
          <w:b/>
          <w:sz w:val="40"/>
          <w:szCs w:val="40"/>
        </w:rPr>
      </w:pPr>
    </w:p>
    <w:p w14:paraId="5B976E6F" w14:textId="77777777" w:rsidR="009D66A1" w:rsidRPr="008C22E9" w:rsidRDefault="009B23FE" w:rsidP="009B23FE">
      <w:pPr>
        <w:pStyle w:val="10"/>
        <w:jc w:val="center"/>
      </w:pPr>
      <w:r w:rsidRPr="008C22E9">
        <w:br w:type="page"/>
      </w:r>
      <w:bookmarkStart w:id="4" w:name="_Toc396864626"/>
      <w:bookmarkStart w:id="5" w:name="_Toc178141228"/>
      <w:r w:rsidR="009D79CC" w:rsidRPr="008C22E9">
        <w:lastRenderedPageBreak/>
        <w:t>Те</w:t>
      </w:r>
      <w:r w:rsidR="009D66A1" w:rsidRPr="008C22E9">
        <w:t>мы</w:t>
      </w:r>
      <w:r w:rsidR="000E3C19" w:rsidRPr="008C22E9">
        <w:rPr>
          <w:rFonts w:ascii="Arial Rounded MT Bold" w:hAnsi="Arial Rounded MT Bold"/>
        </w:rPr>
        <w:t xml:space="preserve"> </w:t>
      </w:r>
      <w:r w:rsidR="009D66A1" w:rsidRPr="008C22E9">
        <w:t>дня</w:t>
      </w:r>
      <w:bookmarkEnd w:id="4"/>
      <w:bookmarkEnd w:id="5"/>
    </w:p>
    <w:p w14:paraId="5B748472" w14:textId="77777777" w:rsidR="00A1463C" w:rsidRPr="008C22E9" w:rsidRDefault="00C92F44" w:rsidP="00676D5F">
      <w:pPr>
        <w:numPr>
          <w:ilvl w:val="0"/>
          <w:numId w:val="25"/>
        </w:numPr>
        <w:rPr>
          <w:i/>
        </w:rPr>
      </w:pPr>
      <w:r w:rsidRPr="008C22E9">
        <w:rPr>
          <w:i/>
        </w:rPr>
        <w:t>Госдума</w:t>
      </w:r>
      <w:r w:rsidR="000E3C19" w:rsidRPr="008C22E9">
        <w:rPr>
          <w:i/>
        </w:rPr>
        <w:t xml:space="preserve"> </w:t>
      </w:r>
      <w:r w:rsidRPr="008C22E9">
        <w:rPr>
          <w:i/>
        </w:rPr>
        <w:t>приняла</w:t>
      </w:r>
      <w:r w:rsidR="000E3C19" w:rsidRPr="008C22E9">
        <w:rPr>
          <w:i/>
        </w:rPr>
        <w:t xml:space="preserve"> </w:t>
      </w:r>
      <w:r w:rsidRPr="008C22E9">
        <w:rPr>
          <w:i/>
        </w:rPr>
        <w:t>в</w:t>
      </w:r>
      <w:r w:rsidR="000E3C19" w:rsidRPr="008C22E9">
        <w:rPr>
          <w:i/>
        </w:rPr>
        <w:t xml:space="preserve"> </w:t>
      </w:r>
      <w:r w:rsidRPr="008C22E9">
        <w:rPr>
          <w:i/>
        </w:rPr>
        <w:t>первом</w:t>
      </w:r>
      <w:r w:rsidR="000E3C19" w:rsidRPr="008C22E9">
        <w:rPr>
          <w:i/>
        </w:rPr>
        <w:t xml:space="preserve"> </w:t>
      </w:r>
      <w:r w:rsidRPr="008C22E9">
        <w:rPr>
          <w:i/>
        </w:rPr>
        <w:t>чтении</w:t>
      </w:r>
      <w:r w:rsidR="000E3C19" w:rsidRPr="008C22E9">
        <w:rPr>
          <w:i/>
        </w:rPr>
        <w:t xml:space="preserve"> </w:t>
      </w:r>
      <w:r w:rsidRPr="008C22E9">
        <w:rPr>
          <w:i/>
        </w:rPr>
        <w:t>законопроект,</w:t>
      </w:r>
      <w:r w:rsidR="000E3C19" w:rsidRPr="008C22E9">
        <w:rPr>
          <w:i/>
        </w:rPr>
        <w:t xml:space="preserve"> </w:t>
      </w:r>
      <w:r w:rsidRPr="008C22E9">
        <w:rPr>
          <w:i/>
        </w:rPr>
        <w:t>который</w:t>
      </w:r>
      <w:r w:rsidR="000E3C19" w:rsidRPr="008C22E9">
        <w:rPr>
          <w:i/>
        </w:rPr>
        <w:t xml:space="preserve"> </w:t>
      </w:r>
      <w:r w:rsidRPr="008C22E9">
        <w:rPr>
          <w:i/>
        </w:rPr>
        <w:t>предлагает</w:t>
      </w:r>
      <w:r w:rsidR="000E3C19" w:rsidRPr="008C22E9">
        <w:rPr>
          <w:i/>
        </w:rPr>
        <w:t xml:space="preserve"> </w:t>
      </w:r>
      <w:r w:rsidRPr="008C22E9">
        <w:rPr>
          <w:i/>
        </w:rPr>
        <w:t>наделить</w:t>
      </w:r>
      <w:r w:rsidR="000E3C19" w:rsidRPr="008C22E9">
        <w:rPr>
          <w:i/>
        </w:rPr>
        <w:t xml:space="preserve"> </w:t>
      </w:r>
      <w:r w:rsidRPr="008C22E9">
        <w:rPr>
          <w:i/>
        </w:rPr>
        <w:t>совет</w:t>
      </w:r>
      <w:r w:rsidR="000E3C19" w:rsidRPr="008C22E9">
        <w:rPr>
          <w:i/>
        </w:rPr>
        <w:t xml:space="preserve"> </w:t>
      </w:r>
      <w:r w:rsidRPr="008C22E9">
        <w:rPr>
          <w:i/>
        </w:rPr>
        <w:t>директоров</w:t>
      </w:r>
      <w:r w:rsidR="000E3C19" w:rsidRPr="008C22E9">
        <w:rPr>
          <w:i/>
        </w:rPr>
        <w:t xml:space="preserve"> </w:t>
      </w:r>
      <w:r w:rsidRPr="008C22E9">
        <w:rPr>
          <w:i/>
        </w:rPr>
        <w:t>Центрального</w:t>
      </w:r>
      <w:r w:rsidR="000E3C19" w:rsidRPr="008C22E9">
        <w:rPr>
          <w:i/>
        </w:rPr>
        <w:t xml:space="preserve"> </w:t>
      </w:r>
      <w:r w:rsidRPr="008C22E9">
        <w:rPr>
          <w:i/>
        </w:rPr>
        <w:t>банка</w:t>
      </w:r>
      <w:r w:rsidR="000E3C19" w:rsidRPr="008C22E9">
        <w:rPr>
          <w:i/>
        </w:rPr>
        <w:t xml:space="preserve"> </w:t>
      </w:r>
      <w:r w:rsidRPr="008C22E9">
        <w:rPr>
          <w:i/>
        </w:rPr>
        <w:t>полномочием</w:t>
      </w:r>
      <w:r w:rsidR="000E3C19" w:rsidRPr="008C22E9">
        <w:rPr>
          <w:i/>
        </w:rPr>
        <w:t xml:space="preserve"> </w:t>
      </w:r>
      <w:r w:rsidRPr="008C22E9">
        <w:rPr>
          <w:i/>
        </w:rPr>
        <w:t>ежегодно</w:t>
      </w:r>
      <w:r w:rsidR="000E3C19" w:rsidRPr="008C22E9">
        <w:rPr>
          <w:i/>
        </w:rPr>
        <w:t xml:space="preserve"> </w:t>
      </w:r>
      <w:r w:rsidRPr="008C22E9">
        <w:rPr>
          <w:i/>
        </w:rPr>
        <w:t>определять</w:t>
      </w:r>
      <w:r w:rsidR="000E3C19" w:rsidRPr="008C22E9">
        <w:rPr>
          <w:i/>
        </w:rPr>
        <w:t xml:space="preserve"> </w:t>
      </w:r>
      <w:r w:rsidRPr="008C22E9">
        <w:rPr>
          <w:i/>
        </w:rPr>
        <w:t>перечень</w:t>
      </w:r>
      <w:r w:rsidR="000E3C19" w:rsidRPr="008C22E9">
        <w:rPr>
          <w:i/>
        </w:rPr>
        <w:t xml:space="preserve"> </w:t>
      </w:r>
      <w:r w:rsidRPr="008C22E9">
        <w:rPr>
          <w:i/>
        </w:rPr>
        <w:t>иностранных</w:t>
      </w:r>
      <w:r w:rsidR="000E3C19" w:rsidRPr="008C22E9">
        <w:rPr>
          <w:i/>
        </w:rPr>
        <w:t xml:space="preserve"> </w:t>
      </w:r>
      <w:r w:rsidRPr="008C22E9">
        <w:rPr>
          <w:i/>
        </w:rPr>
        <w:t>валют,</w:t>
      </w:r>
      <w:r w:rsidR="000E3C19" w:rsidRPr="008C22E9">
        <w:rPr>
          <w:i/>
        </w:rPr>
        <w:t xml:space="preserve"> </w:t>
      </w:r>
      <w:r w:rsidRPr="008C22E9">
        <w:rPr>
          <w:i/>
        </w:rPr>
        <w:t>которые</w:t>
      </w:r>
      <w:r w:rsidR="000E3C19" w:rsidRPr="008C22E9">
        <w:rPr>
          <w:i/>
        </w:rPr>
        <w:t xml:space="preserve"> </w:t>
      </w:r>
      <w:r w:rsidRPr="008C22E9">
        <w:rPr>
          <w:i/>
        </w:rPr>
        <w:t>могут</w:t>
      </w:r>
      <w:r w:rsidR="000E3C19" w:rsidRPr="008C22E9">
        <w:rPr>
          <w:i/>
        </w:rPr>
        <w:t xml:space="preserve"> </w:t>
      </w:r>
      <w:r w:rsidRPr="008C22E9">
        <w:rPr>
          <w:i/>
        </w:rPr>
        <w:t>быть</w:t>
      </w:r>
      <w:r w:rsidR="000E3C19" w:rsidRPr="008C22E9">
        <w:rPr>
          <w:i/>
        </w:rPr>
        <w:t xml:space="preserve"> </w:t>
      </w:r>
      <w:r w:rsidRPr="008C22E9">
        <w:rPr>
          <w:i/>
        </w:rPr>
        <w:t>внесены</w:t>
      </w:r>
      <w:r w:rsidR="000E3C19" w:rsidRPr="008C22E9">
        <w:rPr>
          <w:i/>
        </w:rPr>
        <w:t xml:space="preserve"> </w:t>
      </w:r>
      <w:r w:rsidRPr="008C22E9">
        <w:rPr>
          <w:i/>
        </w:rPr>
        <w:t>в</w:t>
      </w:r>
      <w:r w:rsidR="000E3C19" w:rsidRPr="008C22E9">
        <w:rPr>
          <w:i/>
        </w:rPr>
        <w:t xml:space="preserve"> </w:t>
      </w:r>
      <w:r w:rsidRPr="008C22E9">
        <w:rPr>
          <w:i/>
        </w:rPr>
        <w:t>оплату</w:t>
      </w:r>
      <w:r w:rsidR="000E3C19" w:rsidRPr="008C22E9">
        <w:rPr>
          <w:i/>
        </w:rPr>
        <w:t xml:space="preserve"> </w:t>
      </w:r>
      <w:r w:rsidRPr="008C22E9">
        <w:rPr>
          <w:i/>
        </w:rPr>
        <w:t>уставного</w:t>
      </w:r>
      <w:r w:rsidR="000E3C19" w:rsidRPr="008C22E9">
        <w:rPr>
          <w:i/>
        </w:rPr>
        <w:t xml:space="preserve"> </w:t>
      </w:r>
      <w:r w:rsidRPr="008C22E9">
        <w:rPr>
          <w:i/>
        </w:rPr>
        <w:t>капитала</w:t>
      </w:r>
      <w:r w:rsidR="000E3C19" w:rsidRPr="008C22E9">
        <w:rPr>
          <w:i/>
        </w:rPr>
        <w:t xml:space="preserve"> </w:t>
      </w:r>
      <w:r w:rsidRPr="008C22E9">
        <w:rPr>
          <w:i/>
        </w:rPr>
        <w:t>кредитной</w:t>
      </w:r>
      <w:r w:rsidR="000E3C19" w:rsidRPr="008C22E9">
        <w:rPr>
          <w:i/>
        </w:rPr>
        <w:t xml:space="preserve"> </w:t>
      </w:r>
      <w:r w:rsidRPr="008C22E9">
        <w:rPr>
          <w:i/>
        </w:rPr>
        <w:t>организации,</w:t>
      </w:r>
      <w:r w:rsidR="000E3C19" w:rsidRPr="008C22E9">
        <w:rPr>
          <w:i/>
        </w:rPr>
        <w:t xml:space="preserve"> </w:t>
      </w:r>
      <w:r w:rsidRPr="008C22E9">
        <w:rPr>
          <w:i/>
        </w:rPr>
        <w:t>страховой</w:t>
      </w:r>
      <w:r w:rsidR="000E3C19" w:rsidRPr="008C22E9">
        <w:rPr>
          <w:i/>
        </w:rPr>
        <w:t xml:space="preserve"> </w:t>
      </w:r>
      <w:r w:rsidRPr="008C22E9">
        <w:rPr>
          <w:i/>
        </w:rPr>
        <w:t>организации</w:t>
      </w:r>
      <w:r w:rsidR="000E3C19" w:rsidRPr="008C22E9">
        <w:rPr>
          <w:i/>
        </w:rPr>
        <w:t xml:space="preserve"> </w:t>
      </w:r>
      <w:r w:rsidRPr="008C22E9">
        <w:rPr>
          <w:i/>
        </w:rPr>
        <w:t>и</w:t>
      </w:r>
      <w:r w:rsidR="000E3C19" w:rsidRPr="008C22E9">
        <w:rPr>
          <w:i/>
        </w:rPr>
        <w:t xml:space="preserve"> </w:t>
      </w:r>
      <w:r w:rsidRPr="008C22E9">
        <w:rPr>
          <w:i/>
        </w:rPr>
        <w:t>негосударственного</w:t>
      </w:r>
      <w:r w:rsidR="000E3C19" w:rsidRPr="008C22E9">
        <w:rPr>
          <w:i/>
        </w:rPr>
        <w:t xml:space="preserve"> </w:t>
      </w:r>
      <w:r w:rsidRPr="008C22E9">
        <w:rPr>
          <w:i/>
        </w:rPr>
        <w:t>пенсионного</w:t>
      </w:r>
      <w:r w:rsidR="000E3C19" w:rsidRPr="008C22E9">
        <w:rPr>
          <w:i/>
        </w:rPr>
        <w:t xml:space="preserve"> </w:t>
      </w:r>
      <w:r w:rsidRPr="008C22E9">
        <w:rPr>
          <w:i/>
        </w:rPr>
        <w:t>фонда</w:t>
      </w:r>
      <w:r w:rsidR="000E3C19" w:rsidRPr="008C22E9">
        <w:rPr>
          <w:i/>
        </w:rPr>
        <w:t xml:space="preserve"> </w:t>
      </w:r>
      <w:r w:rsidRPr="008C22E9">
        <w:rPr>
          <w:i/>
        </w:rPr>
        <w:t>(НПФ).</w:t>
      </w:r>
      <w:r w:rsidR="000E3C19" w:rsidRPr="008C22E9">
        <w:rPr>
          <w:i/>
        </w:rPr>
        <w:t xml:space="preserve"> </w:t>
      </w:r>
      <w:r w:rsidRPr="008C22E9">
        <w:rPr>
          <w:i/>
        </w:rPr>
        <w:t>Поправки</w:t>
      </w:r>
      <w:r w:rsidR="000E3C19" w:rsidRPr="008C22E9">
        <w:rPr>
          <w:i/>
        </w:rPr>
        <w:t xml:space="preserve"> </w:t>
      </w:r>
      <w:r w:rsidRPr="008C22E9">
        <w:rPr>
          <w:i/>
        </w:rPr>
        <w:t>вносятся</w:t>
      </w:r>
      <w:r w:rsidR="000E3C19" w:rsidRPr="008C22E9">
        <w:rPr>
          <w:i/>
        </w:rPr>
        <w:t xml:space="preserve"> </w:t>
      </w:r>
      <w:r w:rsidRPr="008C22E9">
        <w:rPr>
          <w:i/>
        </w:rPr>
        <w:t>в</w:t>
      </w:r>
      <w:r w:rsidR="000E3C19" w:rsidRPr="008C22E9">
        <w:rPr>
          <w:i/>
        </w:rPr>
        <w:t xml:space="preserve"> </w:t>
      </w:r>
      <w:r w:rsidRPr="008C22E9">
        <w:rPr>
          <w:i/>
        </w:rPr>
        <w:t>закон</w:t>
      </w:r>
      <w:r w:rsidR="000E3C19" w:rsidRPr="008C22E9">
        <w:rPr>
          <w:i/>
        </w:rPr>
        <w:t xml:space="preserve"> </w:t>
      </w:r>
      <w:r w:rsidRPr="008C22E9">
        <w:rPr>
          <w:i/>
        </w:rPr>
        <w:t>о</w:t>
      </w:r>
      <w:r w:rsidR="000E3C19" w:rsidRPr="008C22E9">
        <w:rPr>
          <w:i/>
        </w:rPr>
        <w:t xml:space="preserve"> </w:t>
      </w:r>
      <w:r w:rsidRPr="008C22E9">
        <w:rPr>
          <w:i/>
        </w:rPr>
        <w:t>Центральном</w:t>
      </w:r>
      <w:r w:rsidR="000E3C19" w:rsidRPr="008C22E9">
        <w:rPr>
          <w:i/>
        </w:rPr>
        <w:t xml:space="preserve"> </w:t>
      </w:r>
      <w:r w:rsidRPr="008C22E9">
        <w:rPr>
          <w:i/>
        </w:rPr>
        <w:t>банке,</w:t>
      </w:r>
      <w:r w:rsidR="000E3C19" w:rsidRPr="008C22E9">
        <w:rPr>
          <w:i/>
        </w:rPr>
        <w:t xml:space="preserve"> </w:t>
      </w:r>
      <w:r w:rsidRPr="008C22E9">
        <w:rPr>
          <w:i/>
        </w:rPr>
        <w:t>закон</w:t>
      </w:r>
      <w:r w:rsidR="000E3C19" w:rsidRPr="008C22E9">
        <w:rPr>
          <w:i/>
        </w:rPr>
        <w:t xml:space="preserve"> </w:t>
      </w:r>
      <w:r w:rsidRPr="008C22E9">
        <w:rPr>
          <w:i/>
        </w:rPr>
        <w:t>о</w:t>
      </w:r>
      <w:r w:rsidR="000E3C19" w:rsidRPr="008C22E9">
        <w:rPr>
          <w:i/>
        </w:rPr>
        <w:t xml:space="preserve"> </w:t>
      </w:r>
      <w:r w:rsidRPr="008C22E9">
        <w:rPr>
          <w:i/>
        </w:rPr>
        <w:t>банковской,</w:t>
      </w:r>
      <w:r w:rsidR="000E3C19" w:rsidRPr="008C22E9">
        <w:rPr>
          <w:i/>
        </w:rPr>
        <w:t xml:space="preserve"> </w:t>
      </w:r>
      <w:r w:rsidRPr="008C22E9">
        <w:rPr>
          <w:i/>
        </w:rPr>
        <w:t>страховой</w:t>
      </w:r>
      <w:r w:rsidR="000E3C19" w:rsidRPr="008C22E9">
        <w:rPr>
          <w:i/>
        </w:rPr>
        <w:t xml:space="preserve"> </w:t>
      </w:r>
      <w:r w:rsidRPr="008C22E9">
        <w:rPr>
          <w:i/>
        </w:rPr>
        <w:t>деятельности</w:t>
      </w:r>
      <w:r w:rsidR="000E3C19" w:rsidRPr="008C22E9">
        <w:rPr>
          <w:i/>
        </w:rPr>
        <w:t xml:space="preserve"> </w:t>
      </w:r>
      <w:r w:rsidRPr="008C22E9">
        <w:rPr>
          <w:i/>
        </w:rPr>
        <w:t>и</w:t>
      </w:r>
      <w:r w:rsidR="000E3C19" w:rsidRPr="008C22E9">
        <w:rPr>
          <w:i/>
        </w:rPr>
        <w:t xml:space="preserve"> </w:t>
      </w:r>
      <w:r w:rsidRPr="008C22E9">
        <w:rPr>
          <w:i/>
        </w:rPr>
        <w:t>деятельности</w:t>
      </w:r>
      <w:r w:rsidR="000E3C19" w:rsidRPr="008C22E9">
        <w:rPr>
          <w:i/>
        </w:rPr>
        <w:t xml:space="preserve"> </w:t>
      </w:r>
      <w:r w:rsidRPr="008C22E9">
        <w:rPr>
          <w:i/>
        </w:rPr>
        <w:t>НПФ,</w:t>
      </w:r>
      <w:r w:rsidR="000E3C19" w:rsidRPr="008C22E9">
        <w:rPr>
          <w:i/>
        </w:rPr>
        <w:t xml:space="preserve"> </w:t>
      </w:r>
      <w:hyperlink w:anchor="А101" w:history="1">
        <w:r w:rsidRPr="008C22E9">
          <w:rPr>
            <w:rStyle w:val="a3"/>
            <w:i/>
          </w:rPr>
          <w:t>сообщает</w:t>
        </w:r>
        <w:r w:rsidR="000E3C19" w:rsidRPr="008C22E9">
          <w:rPr>
            <w:rStyle w:val="a3"/>
            <w:i/>
          </w:rPr>
          <w:t xml:space="preserve"> «</w:t>
        </w:r>
        <w:r w:rsidRPr="008C22E9">
          <w:rPr>
            <w:rStyle w:val="a3"/>
            <w:i/>
          </w:rPr>
          <w:t>Финмаркет</w:t>
        </w:r>
        <w:r w:rsidR="000E3C19" w:rsidRPr="008C22E9">
          <w:rPr>
            <w:rStyle w:val="a3"/>
            <w:i/>
          </w:rPr>
          <w:t>»</w:t>
        </w:r>
      </w:hyperlink>
    </w:p>
    <w:p w14:paraId="2009E760" w14:textId="77777777" w:rsidR="00C92F44" w:rsidRPr="008C22E9" w:rsidRDefault="00C92F44" w:rsidP="00676D5F">
      <w:pPr>
        <w:numPr>
          <w:ilvl w:val="0"/>
          <w:numId w:val="25"/>
        </w:numPr>
        <w:rPr>
          <w:i/>
        </w:rPr>
      </w:pPr>
      <w:r w:rsidRPr="008C22E9">
        <w:rPr>
          <w:i/>
        </w:rPr>
        <w:t>Издание</w:t>
      </w:r>
      <w:r w:rsidR="000E3C19" w:rsidRPr="008C22E9">
        <w:rPr>
          <w:i/>
        </w:rPr>
        <w:t xml:space="preserve"> «</w:t>
      </w:r>
      <w:r w:rsidRPr="008C22E9">
        <w:rPr>
          <w:i/>
        </w:rPr>
        <w:t>Коммерсантъ</w:t>
      </w:r>
      <w:r w:rsidR="000E3C19" w:rsidRPr="008C22E9">
        <w:rPr>
          <w:i/>
        </w:rPr>
        <w:t xml:space="preserve">» </w:t>
      </w:r>
      <w:r w:rsidRPr="008C22E9">
        <w:rPr>
          <w:i/>
        </w:rPr>
        <w:t>опубликовало</w:t>
      </w:r>
      <w:r w:rsidR="000E3C19" w:rsidRPr="008C22E9">
        <w:rPr>
          <w:i/>
        </w:rPr>
        <w:t xml:space="preserve"> </w:t>
      </w:r>
      <w:r w:rsidRPr="008C22E9">
        <w:rPr>
          <w:i/>
        </w:rPr>
        <w:t>ежегодный</w:t>
      </w:r>
      <w:r w:rsidR="000E3C19" w:rsidRPr="008C22E9">
        <w:rPr>
          <w:i/>
        </w:rPr>
        <w:t xml:space="preserve"> </w:t>
      </w:r>
      <w:r w:rsidRPr="008C22E9">
        <w:rPr>
          <w:i/>
        </w:rPr>
        <w:t>рейтинг</w:t>
      </w:r>
      <w:r w:rsidR="000E3C19" w:rsidRPr="008C22E9">
        <w:rPr>
          <w:i/>
        </w:rPr>
        <w:t xml:space="preserve"> </w:t>
      </w:r>
      <w:r w:rsidRPr="008C22E9">
        <w:rPr>
          <w:i/>
        </w:rPr>
        <w:t>российских</w:t>
      </w:r>
      <w:r w:rsidR="000E3C19" w:rsidRPr="008C22E9">
        <w:rPr>
          <w:i/>
        </w:rPr>
        <w:t xml:space="preserve"> </w:t>
      </w:r>
      <w:r w:rsidRPr="008C22E9">
        <w:rPr>
          <w:i/>
        </w:rPr>
        <w:t>менеджеров.</w:t>
      </w:r>
      <w:r w:rsidR="000E3C19" w:rsidRPr="008C22E9">
        <w:rPr>
          <w:i/>
        </w:rPr>
        <w:t xml:space="preserve"> </w:t>
      </w:r>
      <w:r w:rsidRPr="008C22E9">
        <w:rPr>
          <w:i/>
        </w:rPr>
        <w:t>Ранжир</w:t>
      </w:r>
      <w:r w:rsidR="000E3C19" w:rsidRPr="008C22E9">
        <w:rPr>
          <w:i/>
        </w:rPr>
        <w:t xml:space="preserve"> </w:t>
      </w:r>
      <w:r w:rsidRPr="008C22E9">
        <w:rPr>
          <w:i/>
        </w:rPr>
        <w:t>разбит</w:t>
      </w:r>
      <w:r w:rsidR="000E3C19" w:rsidRPr="008C22E9">
        <w:rPr>
          <w:i/>
        </w:rPr>
        <w:t xml:space="preserve"> </w:t>
      </w:r>
      <w:r w:rsidRPr="008C22E9">
        <w:rPr>
          <w:i/>
        </w:rPr>
        <w:t>на</w:t>
      </w:r>
      <w:r w:rsidR="000E3C19" w:rsidRPr="008C22E9">
        <w:rPr>
          <w:i/>
        </w:rPr>
        <w:t xml:space="preserve"> </w:t>
      </w:r>
      <w:r w:rsidRPr="008C22E9">
        <w:rPr>
          <w:i/>
        </w:rPr>
        <w:t>функциональные</w:t>
      </w:r>
      <w:r w:rsidR="000E3C19" w:rsidRPr="008C22E9">
        <w:rPr>
          <w:i/>
        </w:rPr>
        <w:t xml:space="preserve"> </w:t>
      </w:r>
      <w:r w:rsidRPr="008C22E9">
        <w:rPr>
          <w:i/>
        </w:rPr>
        <w:t>направления</w:t>
      </w:r>
      <w:r w:rsidR="000E3C19" w:rsidRPr="008C22E9">
        <w:rPr>
          <w:i/>
        </w:rPr>
        <w:t xml:space="preserve"> </w:t>
      </w:r>
      <w:r w:rsidRPr="008C22E9">
        <w:rPr>
          <w:i/>
        </w:rPr>
        <w:t>(высший</w:t>
      </w:r>
      <w:r w:rsidR="000E3C19" w:rsidRPr="008C22E9">
        <w:rPr>
          <w:i/>
        </w:rPr>
        <w:t xml:space="preserve"> </w:t>
      </w:r>
      <w:r w:rsidRPr="008C22E9">
        <w:rPr>
          <w:i/>
        </w:rPr>
        <w:t>руководитель,</w:t>
      </w:r>
      <w:r w:rsidR="000E3C19" w:rsidRPr="008C22E9">
        <w:rPr>
          <w:i/>
        </w:rPr>
        <w:t xml:space="preserve"> </w:t>
      </w:r>
      <w:r w:rsidRPr="008C22E9">
        <w:rPr>
          <w:i/>
        </w:rPr>
        <w:t>финансовый</w:t>
      </w:r>
      <w:r w:rsidR="000E3C19" w:rsidRPr="008C22E9">
        <w:rPr>
          <w:i/>
        </w:rPr>
        <w:t xml:space="preserve"> </w:t>
      </w:r>
      <w:r w:rsidRPr="008C22E9">
        <w:rPr>
          <w:i/>
        </w:rPr>
        <w:t>директор,</w:t>
      </w:r>
      <w:r w:rsidR="000E3C19" w:rsidRPr="008C22E9">
        <w:rPr>
          <w:i/>
        </w:rPr>
        <w:t xml:space="preserve"> </w:t>
      </w:r>
      <w:r w:rsidRPr="008C22E9">
        <w:rPr>
          <w:i/>
        </w:rPr>
        <w:t>комдир</w:t>
      </w:r>
      <w:r w:rsidR="000E3C19" w:rsidRPr="008C22E9">
        <w:rPr>
          <w:i/>
        </w:rPr>
        <w:t xml:space="preserve"> </w:t>
      </w:r>
      <w:r w:rsidRPr="008C22E9">
        <w:rPr>
          <w:i/>
        </w:rPr>
        <w:t>и</w:t>
      </w:r>
      <w:r w:rsidR="000E3C19" w:rsidRPr="008C22E9">
        <w:rPr>
          <w:i/>
        </w:rPr>
        <w:t xml:space="preserve"> </w:t>
      </w:r>
      <w:r w:rsidRPr="008C22E9">
        <w:rPr>
          <w:i/>
        </w:rPr>
        <w:t>так</w:t>
      </w:r>
      <w:r w:rsidR="000E3C19" w:rsidRPr="008C22E9">
        <w:rPr>
          <w:i/>
        </w:rPr>
        <w:t xml:space="preserve"> </w:t>
      </w:r>
      <w:r w:rsidRPr="008C22E9">
        <w:rPr>
          <w:i/>
        </w:rPr>
        <w:t>далее),</w:t>
      </w:r>
      <w:r w:rsidR="000E3C19" w:rsidRPr="008C22E9">
        <w:rPr>
          <w:i/>
        </w:rPr>
        <w:t xml:space="preserve"> </w:t>
      </w:r>
      <w:r w:rsidRPr="008C22E9">
        <w:rPr>
          <w:i/>
        </w:rPr>
        <w:t>а</w:t>
      </w:r>
      <w:r w:rsidR="000E3C19" w:rsidRPr="008C22E9">
        <w:rPr>
          <w:i/>
        </w:rPr>
        <w:t xml:space="preserve"> </w:t>
      </w:r>
      <w:r w:rsidRPr="008C22E9">
        <w:rPr>
          <w:i/>
        </w:rPr>
        <w:t>также</w:t>
      </w:r>
      <w:r w:rsidR="000E3C19" w:rsidRPr="008C22E9">
        <w:rPr>
          <w:i/>
        </w:rPr>
        <w:t xml:space="preserve"> </w:t>
      </w:r>
      <w:r w:rsidRPr="008C22E9">
        <w:rPr>
          <w:i/>
        </w:rPr>
        <w:t>на</w:t>
      </w:r>
      <w:r w:rsidR="000E3C19" w:rsidRPr="008C22E9">
        <w:rPr>
          <w:i/>
        </w:rPr>
        <w:t xml:space="preserve"> </w:t>
      </w:r>
      <w:r w:rsidRPr="008C22E9">
        <w:rPr>
          <w:i/>
        </w:rPr>
        <w:t>отрасли</w:t>
      </w:r>
      <w:r w:rsidR="000E3C19" w:rsidRPr="008C22E9">
        <w:rPr>
          <w:i/>
        </w:rPr>
        <w:t xml:space="preserve"> </w:t>
      </w:r>
      <w:r w:rsidRPr="008C22E9">
        <w:rPr>
          <w:i/>
        </w:rPr>
        <w:t>экономики.</w:t>
      </w:r>
      <w:r w:rsidR="000E3C19" w:rsidRPr="008C22E9">
        <w:rPr>
          <w:i/>
        </w:rPr>
        <w:t xml:space="preserve"> </w:t>
      </w:r>
      <w:r w:rsidRPr="008C22E9">
        <w:rPr>
          <w:i/>
        </w:rPr>
        <w:t>В</w:t>
      </w:r>
      <w:r w:rsidR="000E3C19" w:rsidRPr="008C22E9">
        <w:rPr>
          <w:i/>
        </w:rPr>
        <w:t xml:space="preserve"> </w:t>
      </w:r>
      <w:r w:rsidRPr="008C22E9">
        <w:rPr>
          <w:i/>
        </w:rPr>
        <w:t>топ-10</w:t>
      </w:r>
      <w:r w:rsidR="000E3C19" w:rsidRPr="008C22E9">
        <w:rPr>
          <w:i/>
        </w:rPr>
        <w:t xml:space="preserve"> </w:t>
      </w:r>
      <w:r w:rsidRPr="008C22E9">
        <w:rPr>
          <w:i/>
        </w:rPr>
        <w:t>финансового</w:t>
      </w:r>
      <w:r w:rsidR="000E3C19" w:rsidRPr="008C22E9">
        <w:rPr>
          <w:i/>
        </w:rPr>
        <w:t xml:space="preserve"> </w:t>
      </w:r>
      <w:r w:rsidRPr="008C22E9">
        <w:rPr>
          <w:i/>
        </w:rPr>
        <w:t>сектора</w:t>
      </w:r>
      <w:r w:rsidR="000E3C19" w:rsidRPr="008C22E9">
        <w:rPr>
          <w:i/>
        </w:rPr>
        <w:t xml:space="preserve"> </w:t>
      </w:r>
      <w:r w:rsidRPr="008C22E9">
        <w:rPr>
          <w:i/>
        </w:rPr>
        <w:t>попали</w:t>
      </w:r>
      <w:r w:rsidR="000E3C19" w:rsidRPr="008C22E9">
        <w:rPr>
          <w:i/>
        </w:rPr>
        <w:t xml:space="preserve"> </w:t>
      </w:r>
      <w:r w:rsidRPr="008C22E9">
        <w:rPr>
          <w:i/>
        </w:rPr>
        <w:t>три</w:t>
      </w:r>
      <w:r w:rsidR="000E3C19" w:rsidRPr="008C22E9">
        <w:rPr>
          <w:i/>
        </w:rPr>
        <w:t xml:space="preserve"> </w:t>
      </w:r>
      <w:r w:rsidRPr="008C22E9">
        <w:rPr>
          <w:i/>
        </w:rPr>
        <w:t>главы</w:t>
      </w:r>
      <w:r w:rsidR="000E3C19" w:rsidRPr="008C22E9">
        <w:rPr>
          <w:i/>
        </w:rPr>
        <w:t xml:space="preserve"> </w:t>
      </w:r>
      <w:r w:rsidRPr="008C22E9">
        <w:rPr>
          <w:i/>
        </w:rPr>
        <w:t>негосударственных</w:t>
      </w:r>
      <w:r w:rsidR="000E3C19" w:rsidRPr="008C22E9">
        <w:rPr>
          <w:i/>
        </w:rPr>
        <w:t xml:space="preserve"> </w:t>
      </w:r>
      <w:r w:rsidRPr="008C22E9">
        <w:rPr>
          <w:i/>
        </w:rPr>
        <w:t>пенсионных</w:t>
      </w:r>
      <w:r w:rsidR="000E3C19" w:rsidRPr="008C22E9">
        <w:rPr>
          <w:i/>
        </w:rPr>
        <w:t xml:space="preserve"> </w:t>
      </w:r>
      <w:r w:rsidRPr="008C22E9">
        <w:rPr>
          <w:i/>
        </w:rPr>
        <w:t>фондов.</w:t>
      </w:r>
      <w:r w:rsidR="000E3C19" w:rsidRPr="008C22E9">
        <w:rPr>
          <w:i/>
        </w:rPr>
        <w:t xml:space="preserve"> </w:t>
      </w:r>
      <w:r w:rsidRPr="008C22E9">
        <w:rPr>
          <w:i/>
        </w:rPr>
        <w:t>Вторую</w:t>
      </w:r>
      <w:r w:rsidR="000E3C19" w:rsidRPr="008C22E9">
        <w:rPr>
          <w:i/>
        </w:rPr>
        <w:t xml:space="preserve"> </w:t>
      </w:r>
      <w:r w:rsidRPr="008C22E9">
        <w:rPr>
          <w:i/>
        </w:rPr>
        <w:t>строчку</w:t>
      </w:r>
      <w:r w:rsidR="000E3C19" w:rsidRPr="008C22E9">
        <w:rPr>
          <w:i/>
        </w:rPr>
        <w:t xml:space="preserve"> </w:t>
      </w:r>
      <w:r w:rsidRPr="008C22E9">
        <w:rPr>
          <w:i/>
        </w:rPr>
        <w:t>занял</w:t>
      </w:r>
      <w:r w:rsidR="000E3C19" w:rsidRPr="008C22E9">
        <w:rPr>
          <w:i/>
        </w:rPr>
        <w:t xml:space="preserve"> </w:t>
      </w:r>
      <w:r w:rsidRPr="008C22E9">
        <w:rPr>
          <w:i/>
        </w:rPr>
        <w:t>гендиректор</w:t>
      </w:r>
      <w:r w:rsidR="000E3C19" w:rsidRPr="008C22E9">
        <w:rPr>
          <w:i/>
        </w:rPr>
        <w:t xml:space="preserve"> </w:t>
      </w:r>
      <w:r w:rsidRPr="008C22E9">
        <w:rPr>
          <w:i/>
        </w:rPr>
        <w:t>СберНПФ</w:t>
      </w:r>
      <w:r w:rsidR="000E3C19" w:rsidRPr="008C22E9">
        <w:rPr>
          <w:i/>
        </w:rPr>
        <w:t xml:space="preserve"> </w:t>
      </w:r>
      <w:r w:rsidRPr="008C22E9">
        <w:rPr>
          <w:i/>
        </w:rPr>
        <w:t>Александр</w:t>
      </w:r>
      <w:r w:rsidR="000E3C19" w:rsidRPr="008C22E9">
        <w:rPr>
          <w:i/>
        </w:rPr>
        <w:t xml:space="preserve"> </w:t>
      </w:r>
      <w:r w:rsidRPr="008C22E9">
        <w:rPr>
          <w:i/>
        </w:rPr>
        <w:t>Зарецкий,</w:t>
      </w:r>
      <w:r w:rsidR="000E3C19" w:rsidRPr="008C22E9">
        <w:rPr>
          <w:i/>
        </w:rPr>
        <w:t xml:space="preserve"> </w:t>
      </w:r>
      <w:r w:rsidRPr="008C22E9">
        <w:rPr>
          <w:i/>
        </w:rPr>
        <w:t>девятую</w:t>
      </w:r>
      <w:r w:rsidR="000E3C19" w:rsidRPr="008C22E9">
        <w:rPr>
          <w:i/>
        </w:rPr>
        <w:t xml:space="preserve"> </w:t>
      </w:r>
      <w:r w:rsidRPr="008C22E9">
        <w:rPr>
          <w:i/>
        </w:rPr>
        <w:t>и</w:t>
      </w:r>
      <w:r w:rsidR="000E3C19" w:rsidRPr="008C22E9">
        <w:rPr>
          <w:i/>
        </w:rPr>
        <w:t xml:space="preserve"> </w:t>
      </w:r>
      <w:r w:rsidRPr="008C22E9">
        <w:rPr>
          <w:i/>
        </w:rPr>
        <w:t>десятую</w:t>
      </w:r>
      <w:r w:rsidR="000E3C19" w:rsidRPr="008C22E9">
        <w:rPr>
          <w:i/>
        </w:rPr>
        <w:t xml:space="preserve"> - </w:t>
      </w:r>
      <w:r w:rsidRPr="008C22E9">
        <w:rPr>
          <w:i/>
        </w:rPr>
        <w:t>глава</w:t>
      </w:r>
      <w:r w:rsidR="000E3C19" w:rsidRPr="008C22E9">
        <w:rPr>
          <w:i/>
        </w:rPr>
        <w:t xml:space="preserve"> </w:t>
      </w:r>
      <w:r w:rsidRPr="008C22E9">
        <w:rPr>
          <w:i/>
        </w:rPr>
        <w:t>НПФ</w:t>
      </w:r>
      <w:r w:rsidR="000E3C19" w:rsidRPr="008C22E9">
        <w:rPr>
          <w:i/>
        </w:rPr>
        <w:t xml:space="preserve"> «</w:t>
      </w:r>
      <w:r w:rsidRPr="008C22E9">
        <w:rPr>
          <w:i/>
        </w:rPr>
        <w:t>Будущее</w:t>
      </w:r>
      <w:r w:rsidR="000E3C19" w:rsidRPr="008C22E9">
        <w:rPr>
          <w:i/>
        </w:rPr>
        <w:t xml:space="preserve">» </w:t>
      </w:r>
      <w:r w:rsidRPr="008C22E9">
        <w:rPr>
          <w:i/>
        </w:rPr>
        <w:t>Галина</w:t>
      </w:r>
      <w:r w:rsidR="000E3C19" w:rsidRPr="008C22E9">
        <w:rPr>
          <w:i/>
        </w:rPr>
        <w:t xml:space="preserve"> </w:t>
      </w:r>
      <w:r w:rsidRPr="008C22E9">
        <w:rPr>
          <w:i/>
        </w:rPr>
        <w:t>Морозова</w:t>
      </w:r>
      <w:r w:rsidR="000E3C19" w:rsidRPr="008C22E9">
        <w:rPr>
          <w:i/>
        </w:rPr>
        <w:t xml:space="preserve"> </w:t>
      </w:r>
      <w:r w:rsidRPr="008C22E9">
        <w:rPr>
          <w:i/>
        </w:rPr>
        <w:t>и</w:t>
      </w:r>
      <w:r w:rsidR="000E3C19" w:rsidRPr="008C22E9">
        <w:rPr>
          <w:i/>
        </w:rPr>
        <w:t xml:space="preserve"> </w:t>
      </w:r>
      <w:r w:rsidRPr="008C22E9">
        <w:rPr>
          <w:i/>
        </w:rPr>
        <w:t>генеральный</w:t>
      </w:r>
      <w:r w:rsidR="000E3C19" w:rsidRPr="008C22E9">
        <w:rPr>
          <w:i/>
        </w:rPr>
        <w:t xml:space="preserve"> </w:t>
      </w:r>
      <w:r w:rsidRPr="008C22E9">
        <w:rPr>
          <w:i/>
        </w:rPr>
        <w:t>директор</w:t>
      </w:r>
      <w:r w:rsidR="000E3C19" w:rsidRPr="008C22E9">
        <w:rPr>
          <w:i/>
        </w:rPr>
        <w:t xml:space="preserve"> </w:t>
      </w:r>
      <w:r w:rsidRPr="008C22E9">
        <w:rPr>
          <w:i/>
        </w:rPr>
        <w:t>НПФ</w:t>
      </w:r>
      <w:r w:rsidR="000E3C19" w:rsidRPr="008C22E9">
        <w:rPr>
          <w:i/>
        </w:rPr>
        <w:t xml:space="preserve"> «</w:t>
      </w:r>
      <w:r w:rsidRPr="008C22E9">
        <w:rPr>
          <w:i/>
        </w:rPr>
        <w:t>Эволюция</w:t>
      </w:r>
      <w:r w:rsidR="000E3C19" w:rsidRPr="008C22E9">
        <w:rPr>
          <w:i/>
        </w:rPr>
        <w:t xml:space="preserve">» </w:t>
      </w:r>
      <w:r w:rsidRPr="008C22E9">
        <w:rPr>
          <w:i/>
        </w:rPr>
        <w:t>Елена</w:t>
      </w:r>
      <w:r w:rsidR="000E3C19" w:rsidRPr="008C22E9">
        <w:rPr>
          <w:i/>
        </w:rPr>
        <w:t xml:space="preserve"> </w:t>
      </w:r>
      <w:r w:rsidRPr="008C22E9">
        <w:rPr>
          <w:i/>
        </w:rPr>
        <w:t>Тетюнина.</w:t>
      </w:r>
      <w:r w:rsidR="000E3C19" w:rsidRPr="008C22E9">
        <w:rPr>
          <w:i/>
        </w:rPr>
        <w:t xml:space="preserve"> </w:t>
      </w:r>
      <w:r w:rsidRPr="008C22E9">
        <w:rPr>
          <w:i/>
        </w:rPr>
        <w:t>Два</w:t>
      </w:r>
      <w:r w:rsidR="000E3C19" w:rsidRPr="008C22E9">
        <w:rPr>
          <w:i/>
        </w:rPr>
        <w:t xml:space="preserve"> </w:t>
      </w:r>
      <w:r w:rsidRPr="008C22E9">
        <w:rPr>
          <w:i/>
        </w:rPr>
        <w:t>последних</w:t>
      </w:r>
      <w:r w:rsidR="000E3C19" w:rsidRPr="008C22E9">
        <w:rPr>
          <w:i/>
        </w:rPr>
        <w:t xml:space="preserve"> </w:t>
      </w:r>
      <w:r w:rsidRPr="008C22E9">
        <w:rPr>
          <w:i/>
        </w:rPr>
        <w:t>фонда</w:t>
      </w:r>
      <w:r w:rsidR="000E3C19" w:rsidRPr="008C22E9">
        <w:rPr>
          <w:i/>
        </w:rPr>
        <w:t xml:space="preserve"> </w:t>
      </w:r>
      <w:r w:rsidRPr="008C22E9">
        <w:rPr>
          <w:i/>
        </w:rPr>
        <w:t>входят</w:t>
      </w:r>
      <w:r w:rsidR="000E3C19" w:rsidRPr="008C22E9">
        <w:rPr>
          <w:i/>
        </w:rPr>
        <w:t xml:space="preserve"> </w:t>
      </w:r>
      <w:r w:rsidRPr="008C22E9">
        <w:rPr>
          <w:i/>
        </w:rPr>
        <w:t>в</w:t>
      </w:r>
      <w:r w:rsidR="000E3C19" w:rsidRPr="008C22E9">
        <w:rPr>
          <w:i/>
        </w:rPr>
        <w:t xml:space="preserve"> </w:t>
      </w:r>
      <w:r w:rsidRPr="008C22E9">
        <w:rPr>
          <w:i/>
        </w:rPr>
        <w:t>группу</w:t>
      </w:r>
      <w:r w:rsidR="000E3C19" w:rsidRPr="008C22E9">
        <w:rPr>
          <w:i/>
        </w:rPr>
        <w:t xml:space="preserve"> «</w:t>
      </w:r>
      <w:r w:rsidRPr="008C22E9">
        <w:rPr>
          <w:i/>
        </w:rPr>
        <w:t>Регион</w:t>
      </w:r>
      <w:r w:rsidR="000E3C19" w:rsidRPr="008C22E9">
        <w:rPr>
          <w:i/>
        </w:rPr>
        <w:t>»</w:t>
      </w:r>
      <w:r w:rsidRPr="008C22E9">
        <w:rPr>
          <w:i/>
        </w:rPr>
        <w:t>.</w:t>
      </w:r>
      <w:r w:rsidR="000E3C19" w:rsidRPr="008C22E9">
        <w:rPr>
          <w:i/>
        </w:rPr>
        <w:t xml:space="preserve"> </w:t>
      </w:r>
      <w:r w:rsidRPr="008C22E9">
        <w:rPr>
          <w:i/>
        </w:rPr>
        <w:t>Ее</w:t>
      </w:r>
      <w:r w:rsidR="000E3C19" w:rsidRPr="008C22E9">
        <w:rPr>
          <w:i/>
        </w:rPr>
        <w:t xml:space="preserve"> </w:t>
      </w:r>
      <w:r w:rsidRPr="008C22E9">
        <w:rPr>
          <w:i/>
        </w:rPr>
        <w:t>руководитель</w:t>
      </w:r>
      <w:r w:rsidR="000E3C19" w:rsidRPr="008C22E9">
        <w:rPr>
          <w:i/>
        </w:rPr>
        <w:t xml:space="preserve"> </w:t>
      </w:r>
      <w:r w:rsidRPr="008C22E9">
        <w:rPr>
          <w:i/>
        </w:rPr>
        <w:t>Джаннат</w:t>
      </w:r>
      <w:r w:rsidR="000E3C19" w:rsidRPr="008C22E9">
        <w:rPr>
          <w:i/>
        </w:rPr>
        <w:t xml:space="preserve"> </w:t>
      </w:r>
      <w:r w:rsidRPr="008C22E9">
        <w:rPr>
          <w:i/>
        </w:rPr>
        <w:t>Тухтаева</w:t>
      </w:r>
      <w:r w:rsidR="000E3C19" w:rsidRPr="008C22E9">
        <w:rPr>
          <w:i/>
        </w:rPr>
        <w:t xml:space="preserve"> </w:t>
      </w:r>
      <w:r w:rsidRPr="008C22E9">
        <w:rPr>
          <w:i/>
        </w:rPr>
        <w:t>заняла</w:t>
      </w:r>
      <w:r w:rsidR="000E3C19" w:rsidRPr="008C22E9">
        <w:rPr>
          <w:i/>
        </w:rPr>
        <w:t xml:space="preserve"> </w:t>
      </w:r>
      <w:r w:rsidRPr="008C22E9">
        <w:rPr>
          <w:i/>
        </w:rPr>
        <w:t>пятое</w:t>
      </w:r>
      <w:r w:rsidR="000E3C19" w:rsidRPr="008C22E9">
        <w:rPr>
          <w:i/>
        </w:rPr>
        <w:t xml:space="preserve"> </w:t>
      </w:r>
      <w:r w:rsidRPr="008C22E9">
        <w:rPr>
          <w:i/>
        </w:rPr>
        <w:t>место,</w:t>
      </w:r>
      <w:r w:rsidR="000E3C19" w:rsidRPr="008C22E9">
        <w:rPr>
          <w:i/>
        </w:rPr>
        <w:t xml:space="preserve"> </w:t>
      </w:r>
      <w:hyperlink w:anchor="А102" w:history="1">
        <w:r w:rsidRPr="008C22E9">
          <w:rPr>
            <w:rStyle w:val="a3"/>
            <w:i/>
          </w:rPr>
          <w:t>пишет</w:t>
        </w:r>
        <w:r w:rsidR="000E3C19" w:rsidRPr="008C22E9">
          <w:rPr>
            <w:rStyle w:val="a3"/>
            <w:i/>
          </w:rPr>
          <w:t xml:space="preserve"> «</w:t>
        </w:r>
        <w:r w:rsidRPr="008C22E9">
          <w:rPr>
            <w:rStyle w:val="a3"/>
            <w:i/>
          </w:rPr>
          <w:t>Пенсия.pro</w:t>
        </w:r>
        <w:r w:rsidR="000E3C19" w:rsidRPr="008C22E9">
          <w:rPr>
            <w:rStyle w:val="a3"/>
            <w:i/>
          </w:rPr>
          <w:t>»</w:t>
        </w:r>
      </w:hyperlink>
    </w:p>
    <w:p w14:paraId="36FE1F2C" w14:textId="77777777" w:rsidR="00A20CD4" w:rsidRPr="008C22E9" w:rsidRDefault="00A20CD4" w:rsidP="00A20CD4">
      <w:pPr>
        <w:numPr>
          <w:ilvl w:val="0"/>
          <w:numId w:val="25"/>
        </w:numPr>
        <w:rPr>
          <w:i/>
        </w:rPr>
      </w:pPr>
      <w:r w:rsidRPr="008C22E9">
        <w:rPr>
          <w:i/>
        </w:rPr>
        <w:t>Власти</w:t>
      </w:r>
      <w:r w:rsidR="000E3C19" w:rsidRPr="008C22E9">
        <w:rPr>
          <w:i/>
        </w:rPr>
        <w:t xml:space="preserve"> </w:t>
      </w:r>
      <w:r w:rsidRPr="008C22E9">
        <w:rPr>
          <w:i/>
        </w:rPr>
        <w:t>обсуждают</w:t>
      </w:r>
      <w:r w:rsidR="000E3C19" w:rsidRPr="008C22E9">
        <w:rPr>
          <w:i/>
        </w:rPr>
        <w:t xml:space="preserve"> </w:t>
      </w:r>
      <w:r w:rsidRPr="008C22E9">
        <w:rPr>
          <w:i/>
        </w:rPr>
        <w:t>расширение</w:t>
      </w:r>
      <w:r w:rsidR="000E3C19" w:rsidRPr="008C22E9">
        <w:rPr>
          <w:i/>
        </w:rPr>
        <w:t xml:space="preserve"> </w:t>
      </w:r>
      <w:r w:rsidRPr="008C22E9">
        <w:rPr>
          <w:i/>
        </w:rPr>
        <w:t>перечня</w:t>
      </w:r>
      <w:r w:rsidR="000E3C19" w:rsidRPr="008C22E9">
        <w:rPr>
          <w:i/>
        </w:rPr>
        <w:t xml:space="preserve"> </w:t>
      </w:r>
      <w:r w:rsidRPr="008C22E9">
        <w:rPr>
          <w:i/>
        </w:rPr>
        <w:t>жизненных</w:t>
      </w:r>
      <w:r w:rsidR="000E3C19" w:rsidRPr="008C22E9">
        <w:rPr>
          <w:i/>
        </w:rPr>
        <w:t xml:space="preserve"> </w:t>
      </w:r>
      <w:r w:rsidRPr="008C22E9">
        <w:rPr>
          <w:i/>
        </w:rPr>
        <w:t>ситуаций,</w:t>
      </w:r>
      <w:r w:rsidR="000E3C19" w:rsidRPr="008C22E9">
        <w:rPr>
          <w:i/>
        </w:rPr>
        <w:t xml:space="preserve"> </w:t>
      </w:r>
      <w:r w:rsidRPr="008C22E9">
        <w:rPr>
          <w:i/>
        </w:rPr>
        <w:t>при</w:t>
      </w:r>
      <w:r w:rsidR="000E3C19" w:rsidRPr="008C22E9">
        <w:rPr>
          <w:i/>
        </w:rPr>
        <w:t xml:space="preserve"> </w:t>
      </w:r>
      <w:r w:rsidRPr="008C22E9">
        <w:rPr>
          <w:i/>
        </w:rPr>
        <w:t>которых</w:t>
      </w:r>
      <w:r w:rsidR="000E3C19" w:rsidRPr="008C22E9">
        <w:rPr>
          <w:i/>
        </w:rPr>
        <w:t xml:space="preserve"> </w:t>
      </w:r>
      <w:r w:rsidRPr="008C22E9">
        <w:rPr>
          <w:i/>
        </w:rPr>
        <w:t>граждане</w:t>
      </w:r>
      <w:r w:rsidR="000E3C19" w:rsidRPr="008C22E9">
        <w:rPr>
          <w:i/>
        </w:rPr>
        <w:t xml:space="preserve"> </w:t>
      </w:r>
      <w:r w:rsidRPr="008C22E9">
        <w:rPr>
          <w:i/>
        </w:rPr>
        <w:t>смогут</w:t>
      </w:r>
      <w:r w:rsidR="000E3C19" w:rsidRPr="008C22E9">
        <w:rPr>
          <w:i/>
        </w:rPr>
        <w:t xml:space="preserve"> </w:t>
      </w:r>
      <w:r w:rsidRPr="008C22E9">
        <w:rPr>
          <w:i/>
        </w:rPr>
        <w:t>досрочно</w:t>
      </w:r>
      <w:r w:rsidR="000E3C19" w:rsidRPr="008C22E9">
        <w:rPr>
          <w:i/>
        </w:rPr>
        <w:t xml:space="preserve"> </w:t>
      </w:r>
      <w:r w:rsidRPr="008C22E9">
        <w:rPr>
          <w:i/>
        </w:rPr>
        <w:t>без</w:t>
      </w:r>
      <w:r w:rsidR="000E3C19" w:rsidRPr="008C22E9">
        <w:rPr>
          <w:i/>
        </w:rPr>
        <w:t xml:space="preserve"> </w:t>
      </w:r>
      <w:r w:rsidRPr="008C22E9">
        <w:rPr>
          <w:i/>
        </w:rPr>
        <w:t>потери</w:t>
      </w:r>
      <w:r w:rsidR="000E3C19" w:rsidRPr="008C22E9">
        <w:rPr>
          <w:i/>
        </w:rPr>
        <w:t xml:space="preserve"> </w:t>
      </w:r>
      <w:r w:rsidRPr="008C22E9">
        <w:rPr>
          <w:i/>
        </w:rPr>
        <w:t>дохода</w:t>
      </w:r>
      <w:r w:rsidR="000E3C19" w:rsidRPr="008C22E9">
        <w:rPr>
          <w:i/>
        </w:rPr>
        <w:t xml:space="preserve"> </w:t>
      </w:r>
      <w:r w:rsidRPr="008C22E9">
        <w:rPr>
          <w:i/>
        </w:rPr>
        <w:t>получить</w:t>
      </w:r>
      <w:r w:rsidR="000E3C19" w:rsidRPr="008C22E9">
        <w:rPr>
          <w:i/>
        </w:rPr>
        <w:t xml:space="preserve"> </w:t>
      </w:r>
      <w:r w:rsidRPr="008C22E9">
        <w:rPr>
          <w:i/>
        </w:rPr>
        <w:t>средства,</w:t>
      </w:r>
      <w:r w:rsidR="000E3C19" w:rsidRPr="008C22E9">
        <w:rPr>
          <w:i/>
        </w:rPr>
        <w:t xml:space="preserve"> </w:t>
      </w:r>
      <w:r w:rsidRPr="008C22E9">
        <w:rPr>
          <w:i/>
        </w:rPr>
        <w:t>накопленные</w:t>
      </w:r>
      <w:r w:rsidR="000E3C19" w:rsidRPr="008C22E9">
        <w:rPr>
          <w:i/>
        </w:rPr>
        <w:t xml:space="preserve"> </w:t>
      </w:r>
      <w:r w:rsidRPr="008C22E9">
        <w:rPr>
          <w:i/>
        </w:rPr>
        <w:t>по</w:t>
      </w:r>
      <w:r w:rsidR="000E3C19" w:rsidRPr="008C22E9">
        <w:rPr>
          <w:i/>
        </w:rPr>
        <w:t xml:space="preserve"> </w:t>
      </w:r>
      <w:r w:rsidRPr="008C22E9">
        <w:rPr>
          <w:i/>
        </w:rPr>
        <w:t>программе</w:t>
      </w:r>
      <w:r w:rsidR="000E3C19" w:rsidRPr="008C22E9">
        <w:rPr>
          <w:i/>
        </w:rPr>
        <w:t xml:space="preserve"> </w:t>
      </w:r>
      <w:r w:rsidRPr="008C22E9">
        <w:rPr>
          <w:i/>
        </w:rPr>
        <w:t>долгосрочных</w:t>
      </w:r>
      <w:r w:rsidR="000E3C19" w:rsidRPr="008C22E9">
        <w:rPr>
          <w:i/>
        </w:rPr>
        <w:t xml:space="preserve"> </w:t>
      </w:r>
      <w:r w:rsidRPr="008C22E9">
        <w:rPr>
          <w:i/>
        </w:rPr>
        <w:t>сбережений</w:t>
      </w:r>
      <w:r w:rsidR="000E3C19" w:rsidRPr="008C22E9">
        <w:rPr>
          <w:i/>
        </w:rPr>
        <w:t xml:space="preserve"> </w:t>
      </w:r>
      <w:r w:rsidRPr="008C22E9">
        <w:rPr>
          <w:i/>
        </w:rPr>
        <w:t>(ПДС).</w:t>
      </w:r>
      <w:r w:rsidR="000E3C19" w:rsidRPr="008C22E9">
        <w:rPr>
          <w:i/>
        </w:rPr>
        <w:t xml:space="preserve"> </w:t>
      </w:r>
      <w:r w:rsidRPr="008C22E9">
        <w:rPr>
          <w:i/>
        </w:rPr>
        <w:t>Такое</w:t>
      </w:r>
      <w:r w:rsidR="000E3C19" w:rsidRPr="008C22E9">
        <w:rPr>
          <w:i/>
        </w:rPr>
        <w:t xml:space="preserve"> </w:t>
      </w:r>
      <w:r w:rsidRPr="008C22E9">
        <w:rPr>
          <w:i/>
        </w:rPr>
        <w:t>право</w:t>
      </w:r>
      <w:r w:rsidR="000E3C19" w:rsidRPr="008C22E9">
        <w:rPr>
          <w:i/>
        </w:rPr>
        <w:t xml:space="preserve"> </w:t>
      </w:r>
      <w:r w:rsidRPr="008C22E9">
        <w:rPr>
          <w:i/>
        </w:rPr>
        <w:t>могут</w:t>
      </w:r>
      <w:r w:rsidR="000E3C19" w:rsidRPr="008C22E9">
        <w:rPr>
          <w:i/>
        </w:rPr>
        <w:t xml:space="preserve"> </w:t>
      </w:r>
      <w:r w:rsidRPr="008C22E9">
        <w:rPr>
          <w:i/>
        </w:rPr>
        <w:t>получить</w:t>
      </w:r>
      <w:r w:rsidR="000E3C19" w:rsidRPr="008C22E9">
        <w:rPr>
          <w:i/>
        </w:rPr>
        <w:t xml:space="preserve"> </w:t>
      </w:r>
      <w:r w:rsidRPr="008C22E9">
        <w:rPr>
          <w:i/>
        </w:rPr>
        <w:t>участники,</w:t>
      </w:r>
      <w:r w:rsidR="000E3C19" w:rsidRPr="008C22E9">
        <w:rPr>
          <w:i/>
        </w:rPr>
        <w:t xml:space="preserve"> </w:t>
      </w:r>
      <w:r w:rsidRPr="008C22E9">
        <w:rPr>
          <w:i/>
        </w:rPr>
        <w:t>которым</w:t>
      </w:r>
      <w:r w:rsidR="000E3C19" w:rsidRPr="008C22E9">
        <w:rPr>
          <w:i/>
        </w:rPr>
        <w:t xml:space="preserve"> </w:t>
      </w:r>
      <w:r w:rsidRPr="008C22E9">
        <w:rPr>
          <w:i/>
        </w:rPr>
        <w:t>установят</w:t>
      </w:r>
      <w:r w:rsidR="000E3C19" w:rsidRPr="008C22E9">
        <w:rPr>
          <w:i/>
        </w:rPr>
        <w:t xml:space="preserve"> </w:t>
      </w:r>
      <w:r w:rsidRPr="008C22E9">
        <w:rPr>
          <w:i/>
        </w:rPr>
        <w:t>первую</w:t>
      </w:r>
      <w:r w:rsidR="000E3C19" w:rsidRPr="008C22E9">
        <w:rPr>
          <w:i/>
        </w:rPr>
        <w:t xml:space="preserve"> </w:t>
      </w:r>
      <w:r w:rsidRPr="008C22E9">
        <w:rPr>
          <w:i/>
        </w:rPr>
        <w:t>группу</w:t>
      </w:r>
      <w:r w:rsidR="000E3C19" w:rsidRPr="008C22E9">
        <w:rPr>
          <w:i/>
        </w:rPr>
        <w:t xml:space="preserve"> </w:t>
      </w:r>
      <w:r w:rsidRPr="008C22E9">
        <w:rPr>
          <w:i/>
        </w:rPr>
        <w:t>инвалидности,</w:t>
      </w:r>
      <w:r w:rsidR="000E3C19" w:rsidRPr="008C22E9">
        <w:rPr>
          <w:i/>
        </w:rPr>
        <w:t xml:space="preserve"> </w:t>
      </w:r>
      <w:r w:rsidRPr="008C22E9">
        <w:rPr>
          <w:i/>
        </w:rPr>
        <w:t>а</w:t>
      </w:r>
      <w:r w:rsidR="000E3C19" w:rsidRPr="008C22E9">
        <w:rPr>
          <w:i/>
        </w:rPr>
        <w:t xml:space="preserve"> </w:t>
      </w:r>
      <w:r w:rsidRPr="008C22E9">
        <w:rPr>
          <w:i/>
        </w:rPr>
        <w:t>также</w:t>
      </w:r>
      <w:r w:rsidR="000E3C19" w:rsidRPr="008C22E9">
        <w:rPr>
          <w:i/>
        </w:rPr>
        <w:t xml:space="preserve"> </w:t>
      </w:r>
      <w:r w:rsidRPr="008C22E9">
        <w:rPr>
          <w:i/>
        </w:rPr>
        <w:t>если</w:t>
      </w:r>
      <w:r w:rsidR="000E3C19" w:rsidRPr="008C22E9">
        <w:rPr>
          <w:i/>
        </w:rPr>
        <w:t xml:space="preserve"> </w:t>
      </w:r>
      <w:r w:rsidRPr="008C22E9">
        <w:rPr>
          <w:i/>
        </w:rPr>
        <w:t>деньги</w:t>
      </w:r>
      <w:r w:rsidR="000E3C19" w:rsidRPr="008C22E9">
        <w:rPr>
          <w:i/>
        </w:rPr>
        <w:t xml:space="preserve"> </w:t>
      </w:r>
      <w:r w:rsidRPr="008C22E9">
        <w:rPr>
          <w:i/>
        </w:rPr>
        <w:t>потребуются</w:t>
      </w:r>
      <w:r w:rsidR="000E3C19" w:rsidRPr="008C22E9">
        <w:rPr>
          <w:i/>
        </w:rPr>
        <w:t xml:space="preserve"> </w:t>
      </w:r>
      <w:r w:rsidRPr="008C22E9">
        <w:rPr>
          <w:i/>
        </w:rPr>
        <w:t>на</w:t>
      </w:r>
      <w:r w:rsidR="000E3C19" w:rsidRPr="008C22E9">
        <w:rPr>
          <w:i/>
        </w:rPr>
        <w:t xml:space="preserve"> </w:t>
      </w:r>
      <w:r w:rsidRPr="008C22E9">
        <w:rPr>
          <w:i/>
        </w:rPr>
        <w:t>дорогостоящее</w:t>
      </w:r>
      <w:r w:rsidR="000E3C19" w:rsidRPr="008C22E9">
        <w:rPr>
          <w:i/>
        </w:rPr>
        <w:t xml:space="preserve"> </w:t>
      </w:r>
      <w:r w:rsidRPr="008C22E9">
        <w:rPr>
          <w:i/>
        </w:rPr>
        <w:t>лечение</w:t>
      </w:r>
      <w:r w:rsidR="000E3C19" w:rsidRPr="008C22E9">
        <w:rPr>
          <w:i/>
        </w:rPr>
        <w:t xml:space="preserve"> </w:t>
      </w:r>
      <w:r w:rsidRPr="008C22E9">
        <w:rPr>
          <w:i/>
        </w:rPr>
        <w:t>реб</w:t>
      </w:r>
      <w:r w:rsidR="000E3C19" w:rsidRPr="008C22E9">
        <w:rPr>
          <w:i/>
        </w:rPr>
        <w:t>е</w:t>
      </w:r>
      <w:r w:rsidRPr="008C22E9">
        <w:rPr>
          <w:i/>
        </w:rPr>
        <w:t>нку</w:t>
      </w:r>
      <w:r w:rsidR="000E3C19" w:rsidRPr="008C22E9">
        <w:rPr>
          <w:i/>
        </w:rPr>
        <w:t xml:space="preserve"> </w:t>
      </w:r>
      <w:r w:rsidRPr="008C22E9">
        <w:rPr>
          <w:i/>
        </w:rPr>
        <w:t>до</w:t>
      </w:r>
      <w:r w:rsidR="000E3C19" w:rsidRPr="008C22E9">
        <w:rPr>
          <w:i/>
        </w:rPr>
        <w:t xml:space="preserve"> </w:t>
      </w:r>
      <w:r w:rsidRPr="008C22E9">
        <w:rPr>
          <w:i/>
        </w:rPr>
        <w:t>18</w:t>
      </w:r>
      <w:r w:rsidR="000E3C19" w:rsidRPr="008C22E9">
        <w:rPr>
          <w:i/>
        </w:rPr>
        <w:t xml:space="preserve"> </w:t>
      </w:r>
      <w:r w:rsidRPr="008C22E9">
        <w:rPr>
          <w:i/>
        </w:rPr>
        <w:t>лет</w:t>
      </w:r>
      <w:r w:rsidR="000E3C19" w:rsidRPr="008C22E9">
        <w:rPr>
          <w:i/>
        </w:rPr>
        <w:t xml:space="preserve"> </w:t>
      </w:r>
      <w:r w:rsidRPr="008C22E9">
        <w:rPr>
          <w:i/>
        </w:rPr>
        <w:t>(сейчас</w:t>
      </w:r>
      <w:r w:rsidR="000E3C19" w:rsidRPr="008C22E9">
        <w:rPr>
          <w:i/>
        </w:rPr>
        <w:t xml:space="preserve"> </w:t>
      </w:r>
      <w:r w:rsidRPr="008C22E9">
        <w:rPr>
          <w:i/>
        </w:rPr>
        <w:t>это</w:t>
      </w:r>
      <w:r w:rsidR="000E3C19" w:rsidRPr="008C22E9">
        <w:rPr>
          <w:i/>
        </w:rPr>
        <w:t xml:space="preserve"> </w:t>
      </w:r>
      <w:r w:rsidRPr="008C22E9">
        <w:rPr>
          <w:i/>
        </w:rPr>
        <w:t>предусмотрено</w:t>
      </w:r>
      <w:r w:rsidR="000E3C19" w:rsidRPr="008C22E9">
        <w:rPr>
          <w:i/>
        </w:rPr>
        <w:t xml:space="preserve"> </w:t>
      </w:r>
      <w:r w:rsidRPr="008C22E9">
        <w:rPr>
          <w:i/>
        </w:rPr>
        <w:t>только</w:t>
      </w:r>
      <w:r w:rsidR="000E3C19" w:rsidRPr="008C22E9">
        <w:rPr>
          <w:i/>
        </w:rPr>
        <w:t xml:space="preserve"> </w:t>
      </w:r>
      <w:r w:rsidRPr="008C22E9">
        <w:rPr>
          <w:i/>
        </w:rPr>
        <w:t>на</w:t>
      </w:r>
      <w:r w:rsidR="000E3C19" w:rsidRPr="008C22E9">
        <w:rPr>
          <w:i/>
        </w:rPr>
        <w:t xml:space="preserve"> </w:t>
      </w:r>
      <w:r w:rsidRPr="008C22E9">
        <w:rPr>
          <w:i/>
        </w:rPr>
        <w:t>собственное</w:t>
      </w:r>
      <w:r w:rsidR="000E3C19" w:rsidRPr="008C22E9">
        <w:rPr>
          <w:i/>
        </w:rPr>
        <w:t xml:space="preserve"> </w:t>
      </w:r>
      <w:r w:rsidRPr="008C22E9">
        <w:rPr>
          <w:i/>
        </w:rPr>
        <w:t>лечение</w:t>
      </w:r>
      <w:r w:rsidR="000E3C19" w:rsidRPr="008C22E9">
        <w:rPr>
          <w:i/>
        </w:rPr>
        <w:t xml:space="preserve"> </w:t>
      </w:r>
      <w:r w:rsidRPr="008C22E9">
        <w:rPr>
          <w:i/>
        </w:rPr>
        <w:t>или</w:t>
      </w:r>
      <w:r w:rsidR="000E3C19" w:rsidRPr="008C22E9">
        <w:rPr>
          <w:i/>
        </w:rPr>
        <w:t xml:space="preserve"> </w:t>
      </w:r>
      <w:r w:rsidRPr="008C22E9">
        <w:rPr>
          <w:i/>
        </w:rPr>
        <w:t>при</w:t>
      </w:r>
      <w:r w:rsidR="000E3C19" w:rsidRPr="008C22E9">
        <w:rPr>
          <w:i/>
        </w:rPr>
        <w:t xml:space="preserve"> </w:t>
      </w:r>
      <w:r w:rsidRPr="008C22E9">
        <w:rPr>
          <w:i/>
        </w:rPr>
        <w:t>потере</w:t>
      </w:r>
      <w:r w:rsidR="000E3C19" w:rsidRPr="008C22E9">
        <w:rPr>
          <w:i/>
        </w:rPr>
        <w:t xml:space="preserve"> </w:t>
      </w:r>
      <w:r w:rsidRPr="008C22E9">
        <w:rPr>
          <w:i/>
        </w:rPr>
        <w:t>кормильца).</w:t>
      </w:r>
      <w:r w:rsidR="000E3C19" w:rsidRPr="008C22E9">
        <w:rPr>
          <w:i/>
        </w:rPr>
        <w:t xml:space="preserve"> </w:t>
      </w:r>
      <w:r w:rsidRPr="008C22E9">
        <w:rPr>
          <w:i/>
        </w:rPr>
        <w:t>Об</w:t>
      </w:r>
      <w:r w:rsidR="000E3C19" w:rsidRPr="008C22E9">
        <w:rPr>
          <w:i/>
        </w:rPr>
        <w:t xml:space="preserve"> </w:t>
      </w:r>
      <w:r w:rsidRPr="008C22E9">
        <w:rPr>
          <w:i/>
        </w:rPr>
        <w:t>этом</w:t>
      </w:r>
      <w:r w:rsidR="000E3C19" w:rsidRPr="008C22E9">
        <w:rPr>
          <w:i/>
        </w:rPr>
        <w:t xml:space="preserve"> </w:t>
      </w:r>
      <w:hyperlink w:anchor="А103" w:history="1">
        <w:r w:rsidR="000E3C19" w:rsidRPr="008C22E9">
          <w:rPr>
            <w:rStyle w:val="a3"/>
            <w:i/>
          </w:rPr>
          <w:t>«</w:t>
        </w:r>
        <w:r w:rsidRPr="008C22E9">
          <w:rPr>
            <w:rStyle w:val="a3"/>
            <w:i/>
          </w:rPr>
          <w:t>Известиям</w:t>
        </w:r>
        <w:r w:rsidR="000E3C19" w:rsidRPr="008C22E9">
          <w:rPr>
            <w:rStyle w:val="a3"/>
            <w:i/>
          </w:rPr>
          <w:t xml:space="preserve">» </w:t>
        </w:r>
        <w:r w:rsidRPr="008C22E9">
          <w:rPr>
            <w:rStyle w:val="a3"/>
            <w:i/>
          </w:rPr>
          <w:t>сообщил</w:t>
        </w:r>
      </w:hyperlink>
      <w:r w:rsidR="000E3C19" w:rsidRPr="008C22E9">
        <w:rPr>
          <w:i/>
        </w:rPr>
        <w:t xml:space="preserve"> </w:t>
      </w:r>
      <w:r w:rsidRPr="008C22E9">
        <w:rPr>
          <w:i/>
        </w:rPr>
        <w:t>глава</w:t>
      </w:r>
      <w:r w:rsidR="000E3C19" w:rsidRPr="008C22E9">
        <w:rPr>
          <w:i/>
        </w:rPr>
        <w:t xml:space="preserve"> </w:t>
      </w:r>
      <w:r w:rsidRPr="008C22E9">
        <w:rPr>
          <w:i/>
        </w:rPr>
        <w:t>комитета</w:t>
      </w:r>
      <w:r w:rsidR="000E3C19" w:rsidRPr="008C22E9">
        <w:rPr>
          <w:i/>
        </w:rPr>
        <w:t xml:space="preserve"> </w:t>
      </w:r>
      <w:r w:rsidRPr="008C22E9">
        <w:rPr>
          <w:i/>
        </w:rPr>
        <w:t>Госдумы</w:t>
      </w:r>
      <w:r w:rsidR="000E3C19" w:rsidRPr="008C22E9">
        <w:rPr>
          <w:i/>
        </w:rPr>
        <w:t xml:space="preserve"> </w:t>
      </w:r>
      <w:r w:rsidRPr="008C22E9">
        <w:rPr>
          <w:i/>
        </w:rPr>
        <w:t>по</w:t>
      </w:r>
      <w:r w:rsidR="000E3C19" w:rsidRPr="008C22E9">
        <w:rPr>
          <w:i/>
        </w:rPr>
        <w:t xml:space="preserve"> </w:t>
      </w:r>
      <w:r w:rsidRPr="008C22E9">
        <w:rPr>
          <w:i/>
        </w:rPr>
        <w:t>финрынку</w:t>
      </w:r>
      <w:r w:rsidR="000E3C19" w:rsidRPr="008C22E9">
        <w:rPr>
          <w:i/>
        </w:rPr>
        <w:t xml:space="preserve"> </w:t>
      </w:r>
      <w:r w:rsidRPr="008C22E9">
        <w:rPr>
          <w:i/>
        </w:rPr>
        <w:t>Анатолий</w:t>
      </w:r>
      <w:r w:rsidR="000E3C19" w:rsidRPr="008C22E9">
        <w:rPr>
          <w:i/>
        </w:rPr>
        <w:t xml:space="preserve"> </w:t>
      </w:r>
      <w:r w:rsidRPr="008C22E9">
        <w:rPr>
          <w:i/>
        </w:rPr>
        <w:t>Аксаков</w:t>
      </w:r>
      <w:r w:rsidR="000E3C19" w:rsidRPr="008C22E9">
        <w:rPr>
          <w:i/>
        </w:rPr>
        <w:t xml:space="preserve"> </w:t>
      </w:r>
      <w:r w:rsidRPr="008C22E9">
        <w:rPr>
          <w:i/>
        </w:rPr>
        <w:t>и</w:t>
      </w:r>
      <w:r w:rsidR="000E3C19" w:rsidRPr="008C22E9">
        <w:rPr>
          <w:i/>
        </w:rPr>
        <w:t xml:space="preserve"> </w:t>
      </w:r>
      <w:r w:rsidRPr="008C22E9">
        <w:rPr>
          <w:i/>
        </w:rPr>
        <w:t>подтвердили</w:t>
      </w:r>
      <w:r w:rsidR="000E3C19" w:rsidRPr="008C22E9">
        <w:rPr>
          <w:i/>
        </w:rPr>
        <w:t xml:space="preserve"> </w:t>
      </w:r>
      <w:r w:rsidRPr="008C22E9">
        <w:rPr>
          <w:i/>
        </w:rPr>
        <w:t>в</w:t>
      </w:r>
      <w:r w:rsidR="000E3C19" w:rsidRPr="008C22E9">
        <w:rPr>
          <w:i/>
        </w:rPr>
        <w:t xml:space="preserve"> </w:t>
      </w:r>
      <w:r w:rsidRPr="008C22E9">
        <w:rPr>
          <w:i/>
        </w:rPr>
        <w:t>пресс-службе</w:t>
      </w:r>
      <w:r w:rsidR="000E3C19" w:rsidRPr="008C22E9">
        <w:rPr>
          <w:i/>
        </w:rPr>
        <w:t xml:space="preserve"> </w:t>
      </w:r>
      <w:r w:rsidR="008C22E9" w:rsidRPr="008C22E9">
        <w:rPr>
          <w:i/>
        </w:rPr>
        <w:t>Минфина</w:t>
      </w:r>
    </w:p>
    <w:p w14:paraId="4DFEB7E5" w14:textId="77777777" w:rsidR="00C92F44" w:rsidRPr="008C22E9" w:rsidRDefault="007E2522" w:rsidP="00676D5F">
      <w:pPr>
        <w:numPr>
          <w:ilvl w:val="0"/>
          <w:numId w:val="25"/>
        </w:numPr>
        <w:rPr>
          <w:i/>
        </w:rPr>
      </w:pPr>
      <w:r w:rsidRPr="008C22E9">
        <w:rPr>
          <w:i/>
        </w:rPr>
        <w:t>ВТБ</w:t>
      </w:r>
      <w:r w:rsidR="000E3C19" w:rsidRPr="008C22E9">
        <w:rPr>
          <w:i/>
        </w:rPr>
        <w:t xml:space="preserve"> </w:t>
      </w:r>
      <w:r w:rsidRPr="008C22E9">
        <w:rPr>
          <w:i/>
        </w:rPr>
        <w:t>второй</w:t>
      </w:r>
      <w:r w:rsidR="000E3C19" w:rsidRPr="008C22E9">
        <w:rPr>
          <w:i/>
        </w:rPr>
        <w:t xml:space="preserve"> </w:t>
      </w:r>
      <w:r w:rsidRPr="008C22E9">
        <w:rPr>
          <w:i/>
        </w:rPr>
        <w:t>раз</w:t>
      </w:r>
      <w:r w:rsidR="000E3C19" w:rsidRPr="008C22E9">
        <w:rPr>
          <w:i/>
        </w:rPr>
        <w:t xml:space="preserve"> </w:t>
      </w:r>
      <w:r w:rsidRPr="008C22E9">
        <w:rPr>
          <w:i/>
        </w:rPr>
        <w:t>за</w:t>
      </w:r>
      <w:r w:rsidR="000E3C19" w:rsidRPr="008C22E9">
        <w:rPr>
          <w:i/>
        </w:rPr>
        <w:t xml:space="preserve"> </w:t>
      </w:r>
      <w:r w:rsidRPr="008C22E9">
        <w:rPr>
          <w:i/>
        </w:rPr>
        <w:t>месяц</w:t>
      </w:r>
      <w:r w:rsidR="000E3C19" w:rsidRPr="008C22E9">
        <w:rPr>
          <w:i/>
        </w:rPr>
        <w:t xml:space="preserve"> </w:t>
      </w:r>
      <w:r w:rsidRPr="008C22E9">
        <w:rPr>
          <w:i/>
        </w:rPr>
        <w:t>поднял</w:t>
      </w:r>
      <w:r w:rsidR="000E3C19" w:rsidRPr="008C22E9">
        <w:rPr>
          <w:i/>
        </w:rPr>
        <w:t xml:space="preserve"> </w:t>
      </w:r>
      <w:r w:rsidRPr="008C22E9">
        <w:rPr>
          <w:i/>
        </w:rPr>
        <w:t>ставки</w:t>
      </w:r>
      <w:r w:rsidR="000E3C19" w:rsidRPr="008C22E9">
        <w:rPr>
          <w:i/>
        </w:rPr>
        <w:t xml:space="preserve"> </w:t>
      </w:r>
      <w:r w:rsidRPr="008C22E9">
        <w:rPr>
          <w:i/>
        </w:rPr>
        <w:t>по</w:t>
      </w:r>
      <w:r w:rsidR="000E3C19" w:rsidRPr="008C22E9">
        <w:rPr>
          <w:i/>
        </w:rPr>
        <w:t xml:space="preserve"> </w:t>
      </w:r>
      <w:r w:rsidRPr="008C22E9">
        <w:rPr>
          <w:i/>
        </w:rPr>
        <w:t>вкладам.</w:t>
      </w:r>
      <w:r w:rsidR="000E3C19" w:rsidRPr="008C22E9">
        <w:rPr>
          <w:i/>
        </w:rPr>
        <w:t xml:space="preserve"> </w:t>
      </w:r>
      <w:r w:rsidRPr="008C22E9">
        <w:rPr>
          <w:i/>
        </w:rPr>
        <w:t>Максимальная</w:t>
      </w:r>
      <w:r w:rsidR="000E3C19" w:rsidRPr="008C22E9">
        <w:rPr>
          <w:i/>
        </w:rPr>
        <w:t xml:space="preserve"> </w:t>
      </w:r>
      <w:r w:rsidRPr="008C22E9">
        <w:rPr>
          <w:i/>
        </w:rPr>
        <w:t>ставка</w:t>
      </w:r>
      <w:r w:rsidR="000E3C19" w:rsidRPr="008C22E9">
        <w:rPr>
          <w:i/>
        </w:rPr>
        <w:t xml:space="preserve"> </w:t>
      </w:r>
      <w:r w:rsidRPr="008C22E9">
        <w:rPr>
          <w:i/>
        </w:rPr>
        <w:t>составит</w:t>
      </w:r>
      <w:r w:rsidR="000E3C19" w:rsidRPr="008C22E9">
        <w:rPr>
          <w:i/>
        </w:rPr>
        <w:t xml:space="preserve"> </w:t>
      </w:r>
      <w:r w:rsidRPr="008C22E9">
        <w:rPr>
          <w:i/>
        </w:rPr>
        <w:t>27%,</w:t>
      </w:r>
      <w:r w:rsidR="000E3C19" w:rsidRPr="008C22E9">
        <w:rPr>
          <w:i/>
        </w:rPr>
        <w:t xml:space="preserve"> </w:t>
      </w:r>
      <w:r w:rsidRPr="008C22E9">
        <w:rPr>
          <w:i/>
        </w:rPr>
        <w:t>она</w:t>
      </w:r>
      <w:r w:rsidR="000E3C19" w:rsidRPr="008C22E9">
        <w:rPr>
          <w:i/>
        </w:rPr>
        <w:t xml:space="preserve"> </w:t>
      </w:r>
      <w:r w:rsidRPr="008C22E9">
        <w:rPr>
          <w:i/>
        </w:rPr>
        <w:t>доступна</w:t>
      </w:r>
      <w:r w:rsidR="000E3C19" w:rsidRPr="008C22E9">
        <w:rPr>
          <w:i/>
        </w:rPr>
        <w:t xml:space="preserve"> </w:t>
      </w:r>
      <w:r w:rsidRPr="008C22E9">
        <w:rPr>
          <w:i/>
        </w:rPr>
        <w:t>по</w:t>
      </w:r>
      <w:r w:rsidR="000E3C19" w:rsidRPr="008C22E9">
        <w:rPr>
          <w:i/>
        </w:rPr>
        <w:t xml:space="preserve"> </w:t>
      </w:r>
      <w:r w:rsidRPr="008C22E9">
        <w:rPr>
          <w:i/>
        </w:rPr>
        <w:t>вкладу</w:t>
      </w:r>
      <w:r w:rsidR="000E3C19" w:rsidRPr="008C22E9">
        <w:rPr>
          <w:i/>
        </w:rPr>
        <w:t xml:space="preserve"> «</w:t>
      </w:r>
      <w:r w:rsidRPr="008C22E9">
        <w:rPr>
          <w:i/>
        </w:rPr>
        <w:t>Двойная</w:t>
      </w:r>
      <w:r w:rsidR="000E3C19" w:rsidRPr="008C22E9">
        <w:rPr>
          <w:i/>
        </w:rPr>
        <w:t xml:space="preserve"> </w:t>
      </w:r>
      <w:r w:rsidRPr="008C22E9">
        <w:rPr>
          <w:i/>
        </w:rPr>
        <w:t>выгода</w:t>
      </w:r>
      <w:r w:rsidR="000E3C19" w:rsidRPr="008C22E9">
        <w:rPr>
          <w:i/>
        </w:rPr>
        <w:t xml:space="preserve">» </w:t>
      </w:r>
      <w:r w:rsidRPr="008C22E9">
        <w:rPr>
          <w:i/>
        </w:rPr>
        <w:t>для</w:t>
      </w:r>
      <w:r w:rsidR="000E3C19" w:rsidRPr="008C22E9">
        <w:rPr>
          <w:i/>
        </w:rPr>
        <w:t xml:space="preserve"> </w:t>
      </w:r>
      <w:r w:rsidRPr="008C22E9">
        <w:rPr>
          <w:i/>
        </w:rPr>
        <w:t>клиентов,</w:t>
      </w:r>
      <w:r w:rsidR="000E3C19" w:rsidRPr="008C22E9">
        <w:rPr>
          <w:i/>
        </w:rPr>
        <w:t xml:space="preserve"> </w:t>
      </w:r>
      <w:r w:rsidRPr="008C22E9">
        <w:rPr>
          <w:i/>
        </w:rPr>
        <w:t>которые</w:t>
      </w:r>
      <w:r w:rsidR="000E3C19" w:rsidRPr="008C22E9">
        <w:rPr>
          <w:i/>
        </w:rPr>
        <w:t xml:space="preserve"> </w:t>
      </w:r>
      <w:r w:rsidRPr="008C22E9">
        <w:rPr>
          <w:i/>
        </w:rPr>
        <w:t>оформили</w:t>
      </w:r>
      <w:r w:rsidR="000E3C19" w:rsidRPr="008C22E9">
        <w:rPr>
          <w:i/>
        </w:rPr>
        <w:t xml:space="preserve"> </w:t>
      </w:r>
      <w:r w:rsidRPr="008C22E9">
        <w:rPr>
          <w:i/>
        </w:rPr>
        <w:t>программу</w:t>
      </w:r>
      <w:r w:rsidR="000E3C19" w:rsidRPr="008C22E9">
        <w:rPr>
          <w:i/>
        </w:rPr>
        <w:t xml:space="preserve"> </w:t>
      </w:r>
      <w:r w:rsidRPr="008C22E9">
        <w:rPr>
          <w:i/>
        </w:rPr>
        <w:t>долгосрочных</w:t>
      </w:r>
      <w:r w:rsidR="000E3C19" w:rsidRPr="008C22E9">
        <w:rPr>
          <w:i/>
        </w:rPr>
        <w:t xml:space="preserve"> </w:t>
      </w:r>
      <w:r w:rsidRPr="008C22E9">
        <w:rPr>
          <w:i/>
        </w:rPr>
        <w:t>сбережений</w:t>
      </w:r>
      <w:r w:rsidR="000E3C19" w:rsidRPr="008C22E9">
        <w:rPr>
          <w:i/>
        </w:rPr>
        <w:t xml:space="preserve"> </w:t>
      </w:r>
      <w:r w:rsidRPr="008C22E9">
        <w:rPr>
          <w:i/>
        </w:rPr>
        <w:t>(ПДС)</w:t>
      </w:r>
      <w:r w:rsidR="000E3C19" w:rsidRPr="008C22E9">
        <w:rPr>
          <w:i/>
        </w:rPr>
        <w:t xml:space="preserve"> </w:t>
      </w:r>
      <w:r w:rsidRPr="008C22E9">
        <w:rPr>
          <w:i/>
        </w:rPr>
        <w:t>от</w:t>
      </w:r>
      <w:r w:rsidR="000E3C19" w:rsidRPr="008C22E9">
        <w:rPr>
          <w:i/>
        </w:rPr>
        <w:t xml:space="preserve"> </w:t>
      </w:r>
      <w:r w:rsidRPr="008C22E9">
        <w:rPr>
          <w:i/>
        </w:rPr>
        <w:t>НПФ</w:t>
      </w:r>
      <w:r w:rsidR="000E3C19" w:rsidRPr="008C22E9">
        <w:rPr>
          <w:i/>
        </w:rPr>
        <w:t xml:space="preserve"> </w:t>
      </w:r>
      <w:r w:rsidRPr="008C22E9">
        <w:rPr>
          <w:i/>
        </w:rPr>
        <w:t>ВТБ,</w:t>
      </w:r>
      <w:r w:rsidR="000E3C19" w:rsidRPr="008C22E9">
        <w:rPr>
          <w:i/>
        </w:rPr>
        <w:t xml:space="preserve"> </w:t>
      </w:r>
      <w:r w:rsidRPr="008C22E9">
        <w:rPr>
          <w:i/>
        </w:rPr>
        <w:t>сообщила</w:t>
      </w:r>
      <w:r w:rsidR="000E3C19" w:rsidRPr="008C22E9">
        <w:rPr>
          <w:i/>
        </w:rPr>
        <w:t xml:space="preserve"> </w:t>
      </w:r>
      <w:r w:rsidRPr="008C22E9">
        <w:rPr>
          <w:i/>
        </w:rPr>
        <w:t>пресс-служба</w:t>
      </w:r>
      <w:r w:rsidR="000E3C19" w:rsidRPr="008C22E9">
        <w:rPr>
          <w:i/>
        </w:rPr>
        <w:t xml:space="preserve"> </w:t>
      </w:r>
      <w:r w:rsidRPr="008C22E9">
        <w:rPr>
          <w:i/>
        </w:rPr>
        <w:t>банка.</w:t>
      </w:r>
      <w:r w:rsidR="000E3C19" w:rsidRPr="008C22E9">
        <w:rPr>
          <w:i/>
        </w:rPr>
        <w:t xml:space="preserve"> </w:t>
      </w:r>
      <w:r w:rsidRPr="008C22E9">
        <w:rPr>
          <w:i/>
        </w:rPr>
        <w:t>Как</w:t>
      </w:r>
      <w:r w:rsidR="000E3C19" w:rsidRPr="008C22E9">
        <w:rPr>
          <w:i/>
        </w:rPr>
        <w:t xml:space="preserve"> </w:t>
      </w:r>
      <w:r w:rsidRPr="008C22E9">
        <w:rPr>
          <w:i/>
        </w:rPr>
        <w:t>указал</w:t>
      </w:r>
      <w:r w:rsidR="000E3C19" w:rsidRPr="008C22E9">
        <w:rPr>
          <w:i/>
        </w:rPr>
        <w:t xml:space="preserve"> </w:t>
      </w:r>
      <w:r w:rsidRPr="008C22E9">
        <w:rPr>
          <w:i/>
        </w:rPr>
        <w:t>заместитель</w:t>
      </w:r>
      <w:r w:rsidR="000E3C19" w:rsidRPr="008C22E9">
        <w:rPr>
          <w:i/>
        </w:rPr>
        <w:t xml:space="preserve"> </w:t>
      </w:r>
      <w:r w:rsidRPr="008C22E9">
        <w:rPr>
          <w:i/>
        </w:rPr>
        <w:t>президента</w:t>
      </w:r>
      <w:r w:rsidR="000E3C19" w:rsidRPr="008C22E9">
        <w:rPr>
          <w:i/>
        </w:rPr>
        <w:t xml:space="preserve"> </w:t>
      </w:r>
      <w:r w:rsidRPr="008C22E9">
        <w:rPr>
          <w:i/>
        </w:rPr>
        <w:t>-</w:t>
      </w:r>
      <w:r w:rsidR="000E3C19" w:rsidRPr="008C22E9">
        <w:rPr>
          <w:i/>
        </w:rPr>
        <w:t xml:space="preserve"> </w:t>
      </w:r>
      <w:r w:rsidRPr="008C22E9">
        <w:rPr>
          <w:i/>
        </w:rPr>
        <w:t>председателя</w:t>
      </w:r>
      <w:r w:rsidR="000E3C19" w:rsidRPr="008C22E9">
        <w:rPr>
          <w:i/>
        </w:rPr>
        <w:t xml:space="preserve"> </w:t>
      </w:r>
      <w:r w:rsidRPr="008C22E9">
        <w:rPr>
          <w:i/>
        </w:rPr>
        <w:t>правления</w:t>
      </w:r>
      <w:r w:rsidR="000E3C19" w:rsidRPr="008C22E9">
        <w:rPr>
          <w:i/>
        </w:rPr>
        <w:t xml:space="preserve"> </w:t>
      </w:r>
      <w:r w:rsidRPr="008C22E9">
        <w:rPr>
          <w:i/>
        </w:rPr>
        <w:t>ВТБ</w:t>
      </w:r>
      <w:r w:rsidR="000E3C19" w:rsidRPr="008C22E9">
        <w:rPr>
          <w:i/>
        </w:rPr>
        <w:t xml:space="preserve"> </w:t>
      </w:r>
      <w:r w:rsidRPr="008C22E9">
        <w:rPr>
          <w:i/>
        </w:rPr>
        <w:t>Георгий</w:t>
      </w:r>
      <w:r w:rsidR="000E3C19" w:rsidRPr="008C22E9">
        <w:rPr>
          <w:i/>
        </w:rPr>
        <w:t xml:space="preserve"> </w:t>
      </w:r>
      <w:r w:rsidRPr="008C22E9">
        <w:rPr>
          <w:i/>
        </w:rPr>
        <w:t>Горшков,</w:t>
      </w:r>
      <w:r w:rsidR="000E3C19" w:rsidRPr="008C22E9">
        <w:rPr>
          <w:i/>
        </w:rPr>
        <w:t xml:space="preserve"> </w:t>
      </w:r>
      <w:r w:rsidRPr="008C22E9">
        <w:rPr>
          <w:i/>
        </w:rPr>
        <w:t>сейчас</w:t>
      </w:r>
      <w:r w:rsidR="000E3C19" w:rsidRPr="008C22E9">
        <w:rPr>
          <w:i/>
        </w:rPr>
        <w:t xml:space="preserve"> </w:t>
      </w:r>
      <w:r w:rsidRPr="008C22E9">
        <w:rPr>
          <w:i/>
        </w:rPr>
        <w:t>клиенты</w:t>
      </w:r>
      <w:r w:rsidR="000E3C19" w:rsidRPr="008C22E9">
        <w:rPr>
          <w:i/>
        </w:rPr>
        <w:t xml:space="preserve"> </w:t>
      </w:r>
      <w:r w:rsidRPr="008C22E9">
        <w:rPr>
          <w:i/>
        </w:rPr>
        <w:t>банка</w:t>
      </w:r>
      <w:r w:rsidR="000E3C19" w:rsidRPr="008C22E9">
        <w:rPr>
          <w:i/>
        </w:rPr>
        <w:t xml:space="preserve"> </w:t>
      </w:r>
      <w:r w:rsidRPr="008C22E9">
        <w:rPr>
          <w:i/>
        </w:rPr>
        <w:t>фокусируются</w:t>
      </w:r>
      <w:r w:rsidR="000E3C19" w:rsidRPr="008C22E9">
        <w:rPr>
          <w:i/>
        </w:rPr>
        <w:t xml:space="preserve"> </w:t>
      </w:r>
      <w:r w:rsidRPr="008C22E9">
        <w:rPr>
          <w:i/>
        </w:rPr>
        <w:t>на</w:t>
      </w:r>
      <w:r w:rsidR="000E3C19" w:rsidRPr="008C22E9">
        <w:rPr>
          <w:i/>
        </w:rPr>
        <w:t xml:space="preserve"> </w:t>
      </w:r>
      <w:r w:rsidRPr="008C22E9">
        <w:rPr>
          <w:i/>
        </w:rPr>
        <w:t>среднесрочных</w:t>
      </w:r>
      <w:r w:rsidR="000E3C19" w:rsidRPr="008C22E9">
        <w:rPr>
          <w:i/>
        </w:rPr>
        <w:t xml:space="preserve"> </w:t>
      </w:r>
      <w:r w:rsidRPr="008C22E9">
        <w:rPr>
          <w:i/>
        </w:rPr>
        <w:t>депозитах</w:t>
      </w:r>
      <w:r w:rsidR="000E3C19" w:rsidRPr="008C22E9">
        <w:rPr>
          <w:i/>
        </w:rPr>
        <w:t xml:space="preserve"> </w:t>
      </w:r>
      <w:r w:rsidRPr="008C22E9">
        <w:rPr>
          <w:i/>
        </w:rPr>
        <w:t>со</w:t>
      </w:r>
      <w:r w:rsidR="000E3C19" w:rsidRPr="008C22E9">
        <w:rPr>
          <w:i/>
        </w:rPr>
        <w:t xml:space="preserve"> </w:t>
      </w:r>
      <w:r w:rsidRPr="008C22E9">
        <w:rPr>
          <w:i/>
        </w:rPr>
        <w:t>сроком</w:t>
      </w:r>
      <w:r w:rsidR="000E3C19" w:rsidRPr="008C22E9">
        <w:rPr>
          <w:i/>
        </w:rPr>
        <w:t xml:space="preserve"> </w:t>
      </w:r>
      <w:r w:rsidRPr="008C22E9">
        <w:rPr>
          <w:i/>
        </w:rPr>
        <w:t>более</w:t>
      </w:r>
      <w:r w:rsidR="000E3C19" w:rsidRPr="008C22E9">
        <w:rPr>
          <w:i/>
        </w:rPr>
        <w:t xml:space="preserve"> </w:t>
      </w:r>
      <w:r w:rsidRPr="008C22E9">
        <w:rPr>
          <w:i/>
        </w:rPr>
        <w:t>полугода,</w:t>
      </w:r>
      <w:r w:rsidR="000E3C19" w:rsidRPr="008C22E9">
        <w:rPr>
          <w:i/>
        </w:rPr>
        <w:t xml:space="preserve"> </w:t>
      </w:r>
      <w:hyperlink w:anchor="А104" w:history="1">
        <w:r w:rsidRPr="008C22E9">
          <w:rPr>
            <w:rStyle w:val="a3"/>
            <w:i/>
          </w:rPr>
          <w:t>передает</w:t>
        </w:r>
        <w:r w:rsidR="000E3C19" w:rsidRPr="008C22E9">
          <w:rPr>
            <w:rStyle w:val="a3"/>
            <w:i/>
          </w:rPr>
          <w:t xml:space="preserve"> </w:t>
        </w:r>
        <w:r w:rsidRPr="008C22E9">
          <w:rPr>
            <w:rStyle w:val="a3"/>
            <w:i/>
          </w:rPr>
          <w:t>ТАСС</w:t>
        </w:r>
      </w:hyperlink>
    </w:p>
    <w:p w14:paraId="3FE1AF06" w14:textId="77777777" w:rsidR="007E2522" w:rsidRPr="008C22E9" w:rsidRDefault="007E2522" w:rsidP="00676D5F">
      <w:pPr>
        <w:numPr>
          <w:ilvl w:val="0"/>
          <w:numId w:val="25"/>
        </w:numPr>
        <w:rPr>
          <w:i/>
        </w:rPr>
      </w:pPr>
      <w:r w:rsidRPr="008C22E9">
        <w:rPr>
          <w:i/>
        </w:rPr>
        <w:t>Правительство</w:t>
      </w:r>
      <w:r w:rsidR="000E3C19" w:rsidRPr="008C22E9">
        <w:rPr>
          <w:i/>
        </w:rPr>
        <w:t xml:space="preserve"> </w:t>
      </w:r>
      <w:r w:rsidRPr="008C22E9">
        <w:rPr>
          <w:i/>
        </w:rPr>
        <w:t>России</w:t>
      </w:r>
      <w:r w:rsidR="000E3C19" w:rsidRPr="008C22E9">
        <w:rPr>
          <w:i/>
        </w:rPr>
        <w:t xml:space="preserve"> </w:t>
      </w:r>
      <w:r w:rsidRPr="008C22E9">
        <w:rPr>
          <w:i/>
        </w:rPr>
        <w:t>запланировало</w:t>
      </w:r>
      <w:r w:rsidR="000E3C19" w:rsidRPr="008C22E9">
        <w:rPr>
          <w:i/>
        </w:rPr>
        <w:t xml:space="preserve"> </w:t>
      </w:r>
      <w:r w:rsidRPr="008C22E9">
        <w:rPr>
          <w:i/>
        </w:rPr>
        <w:t>расходы</w:t>
      </w:r>
      <w:r w:rsidR="000E3C19" w:rsidRPr="008C22E9">
        <w:rPr>
          <w:i/>
        </w:rPr>
        <w:t xml:space="preserve"> </w:t>
      </w:r>
      <w:r w:rsidRPr="008C22E9">
        <w:rPr>
          <w:i/>
        </w:rPr>
        <w:t>на</w:t>
      </w:r>
      <w:r w:rsidR="000E3C19" w:rsidRPr="008C22E9">
        <w:rPr>
          <w:i/>
        </w:rPr>
        <w:t xml:space="preserve"> </w:t>
      </w:r>
      <w:r w:rsidRPr="008C22E9">
        <w:rPr>
          <w:i/>
        </w:rPr>
        <w:t>индексацию</w:t>
      </w:r>
      <w:r w:rsidR="000E3C19" w:rsidRPr="008C22E9">
        <w:rPr>
          <w:i/>
        </w:rPr>
        <w:t xml:space="preserve"> </w:t>
      </w:r>
      <w:r w:rsidRPr="008C22E9">
        <w:rPr>
          <w:i/>
        </w:rPr>
        <w:t>страховых</w:t>
      </w:r>
      <w:r w:rsidR="000E3C19" w:rsidRPr="008C22E9">
        <w:rPr>
          <w:i/>
        </w:rPr>
        <w:t xml:space="preserve"> </w:t>
      </w:r>
      <w:r w:rsidRPr="008C22E9">
        <w:rPr>
          <w:i/>
        </w:rPr>
        <w:t>пенсий,</w:t>
      </w:r>
      <w:r w:rsidR="000E3C19" w:rsidRPr="008C22E9">
        <w:rPr>
          <w:i/>
        </w:rPr>
        <w:t xml:space="preserve"> </w:t>
      </w:r>
      <w:r w:rsidRPr="008C22E9">
        <w:rPr>
          <w:i/>
        </w:rPr>
        <w:t>в</w:t>
      </w:r>
      <w:r w:rsidR="000E3C19" w:rsidRPr="008C22E9">
        <w:rPr>
          <w:i/>
        </w:rPr>
        <w:t xml:space="preserve"> </w:t>
      </w:r>
      <w:r w:rsidRPr="008C22E9">
        <w:rPr>
          <w:i/>
        </w:rPr>
        <w:t>том</w:t>
      </w:r>
      <w:r w:rsidR="000E3C19" w:rsidRPr="008C22E9">
        <w:rPr>
          <w:i/>
        </w:rPr>
        <w:t xml:space="preserve"> </w:t>
      </w:r>
      <w:r w:rsidRPr="008C22E9">
        <w:rPr>
          <w:i/>
        </w:rPr>
        <w:t>числе</w:t>
      </w:r>
      <w:r w:rsidR="000E3C19" w:rsidRPr="008C22E9">
        <w:rPr>
          <w:i/>
        </w:rPr>
        <w:t xml:space="preserve"> </w:t>
      </w:r>
      <w:r w:rsidRPr="008C22E9">
        <w:rPr>
          <w:i/>
        </w:rPr>
        <w:t>работающим</w:t>
      </w:r>
      <w:r w:rsidR="000E3C19" w:rsidRPr="008C22E9">
        <w:rPr>
          <w:i/>
        </w:rPr>
        <w:t xml:space="preserve"> </w:t>
      </w:r>
      <w:r w:rsidRPr="008C22E9">
        <w:rPr>
          <w:i/>
        </w:rPr>
        <w:t>пенсионерам.</w:t>
      </w:r>
      <w:r w:rsidR="000E3C19" w:rsidRPr="008C22E9">
        <w:rPr>
          <w:i/>
        </w:rPr>
        <w:t xml:space="preserve"> </w:t>
      </w:r>
      <w:r w:rsidRPr="008C22E9">
        <w:rPr>
          <w:i/>
        </w:rPr>
        <w:t>Об</w:t>
      </w:r>
      <w:r w:rsidR="000E3C19" w:rsidRPr="008C22E9">
        <w:rPr>
          <w:i/>
        </w:rPr>
        <w:t xml:space="preserve"> </w:t>
      </w:r>
      <w:r w:rsidRPr="008C22E9">
        <w:rPr>
          <w:i/>
        </w:rPr>
        <w:t>этом</w:t>
      </w:r>
      <w:r w:rsidR="000E3C19" w:rsidRPr="008C22E9">
        <w:rPr>
          <w:i/>
        </w:rPr>
        <w:t xml:space="preserve"> </w:t>
      </w:r>
      <w:r w:rsidRPr="008C22E9">
        <w:rPr>
          <w:i/>
        </w:rPr>
        <w:t>24</w:t>
      </w:r>
      <w:r w:rsidR="000E3C19" w:rsidRPr="008C22E9">
        <w:rPr>
          <w:i/>
        </w:rPr>
        <w:t xml:space="preserve"> </w:t>
      </w:r>
      <w:r w:rsidRPr="008C22E9">
        <w:rPr>
          <w:i/>
        </w:rPr>
        <w:t>сентября</w:t>
      </w:r>
      <w:r w:rsidR="000E3C19" w:rsidRPr="008C22E9">
        <w:rPr>
          <w:i/>
        </w:rPr>
        <w:t xml:space="preserve"> </w:t>
      </w:r>
      <w:r w:rsidRPr="008C22E9">
        <w:rPr>
          <w:i/>
        </w:rPr>
        <w:t>заявил</w:t>
      </w:r>
      <w:r w:rsidR="000E3C19" w:rsidRPr="008C22E9">
        <w:rPr>
          <w:i/>
        </w:rPr>
        <w:t xml:space="preserve"> </w:t>
      </w:r>
      <w:r w:rsidRPr="008C22E9">
        <w:rPr>
          <w:i/>
        </w:rPr>
        <w:t>премьер-министр</w:t>
      </w:r>
      <w:r w:rsidR="000E3C19" w:rsidRPr="008C22E9">
        <w:rPr>
          <w:i/>
        </w:rPr>
        <w:t xml:space="preserve"> </w:t>
      </w:r>
      <w:r w:rsidRPr="008C22E9">
        <w:rPr>
          <w:i/>
        </w:rPr>
        <w:t>РФ</w:t>
      </w:r>
      <w:r w:rsidR="000E3C19" w:rsidRPr="008C22E9">
        <w:rPr>
          <w:i/>
        </w:rPr>
        <w:t xml:space="preserve"> </w:t>
      </w:r>
      <w:r w:rsidRPr="008C22E9">
        <w:rPr>
          <w:i/>
        </w:rPr>
        <w:t>Михаил</w:t>
      </w:r>
      <w:r w:rsidR="000E3C19" w:rsidRPr="008C22E9">
        <w:rPr>
          <w:i/>
        </w:rPr>
        <w:t xml:space="preserve"> </w:t>
      </w:r>
      <w:r w:rsidRPr="008C22E9">
        <w:rPr>
          <w:i/>
        </w:rPr>
        <w:t>Мишустин</w:t>
      </w:r>
      <w:r w:rsidR="000E3C19" w:rsidRPr="008C22E9">
        <w:rPr>
          <w:i/>
        </w:rPr>
        <w:t xml:space="preserve"> </w:t>
      </w:r>
      <w:r w:rsidRPr="008C22E9">
        <w:rPr>
          <w:i/>
        </w:rPr>
        <w:t>на</w:t>
      </w:r>
      <w:r w:rsidR="000E3C19" w:rsidRPr="008C22E9">
        <w:rPr>
          <w:i/>
        </w:rPr>
        <w:t xml:space="preserve"> </w:t>
      </w:r>
      <w:r w:rsidRPr="008C22E9">
        <w:rPr>
          <w:i/>
        </w:rPr>
        <w:t>заседании</w:t>
      </w:r>
      <w:r w:rsidR="000E3C19" w:rsidRPr="008C22E9">
        <w:rPr>
          <w:i/>
        </w:rPr>
        <w:t xml:space="preserve"> </w:t>
      </w:r>
      <w:r w:rsidRPr="008C22E9">
        <w:rPr>
          <w:i/>
        </w:rPr>
        <w:t>кабмина.</w:t>
      </w:r>
      <w:r w:rsidR="000E3C19" w:rsidRPr="008C22E9">
        <w:rPr>
          <w:i/>
        </w:rPr>
        <w:t xml:space="preserve"> </w:t>
      </w:r>
      <w:r w:rsidRPr="008C22E9">
        <w:rPr>
          <w:i/>
        </w:rPr>
        <w:t>Председатель</w:t>
      </w:r>
      <w:r w:rsidR="000E3C19" w:rsidRPr="008C22E9">
        <w:rPr>
          <w:i/>
        </w:rPr>
        <w:t xml:space="preserve"> </w:t>
      </w:r>
      <w:r w:rsidRPr="008C22E9">
        <w:rPr>
          <w:i/>
        </w:rPr>
        <w:t>Правительства</w:t>
      </w:r>
      <w:r w:rsidR="000E3C19" w:rsidRPr="008C22E9">
        <w:rPr>
          <w:i/>
        </w:rPr>
        <w:t xml:space="preserve"> </w:t>
      </w:r>
      <w:r w:rsidRPr="008C22E9">
        <w:rPr>
          <w:i/>
        </w:rPr>
        <w:t>сообщил,</w:t>
      </w:r>
      <w:r w:rsidR="000E3C19" w:rsidRPr="008C22E9">
        <w:rPr>
          <w:i/>
        </w:rPr>
        <w:t xml:space="preserve"> </w:t>
      </w:r>
      <w:r w:rsidRPr="008C22E9">
        <w:rPr>
          <w:i/>
        </w:rPr>
        <w:t>что</w:t>
      </w:r>
      <w:r w:rsidR="000E3C19" w:rsidRPr="008C22E9">
        <w:rPr>
          <w:i/>
        </w:rPr>
        <w:t xml:space="preserve"> </w:t>
      </w:r>
      <w:r w:rsidRPr="008C22E9">
        <w:rPr>
          <w:i/>
        </w:rPr>
        <w:t>расходы</w:t>
      </w:r>
      <w:r w:rsidR="000E3C19" w:rsidRPr="008C22E9">
        <w:rPr>
          <w:i/>
        </w:rPr>
        <w:t xml:space="preserve"> </w:t>
      </w:r>
      <w:r w:rsidRPr="008C22E9">
        <w:rPr>
          <w:i/>
        </w:rPr>
        <w:t>Фонда</w:t>
      </w:r>
      <w:r w:rsidR="000E3C19" w:rsidRPr="008C22E9">
        <w:rPr>
          <w:i/>
        </w:rPr>
        <w:t xml:space="preserve"> </w:t>
      </w:r>
      <w:r w:rsidRPr="008C22E9">
        <w:rPr>
          <w:i/>
        </w:rPr>
        <w:t>пенсионного</w:t>
      </w:r>
      <w:r w:rsidR="000E3C19" w:rsidRPr="008C22E9">
        <w:rPr>
          <w:i/>
        </w:rPr>
        <w:t xml:space="preserve"> </w:t>
      </w:r>
      <w:r w:rsidRPr="008C22E9">
        <w:rPr>
          <w:i/>
        </w:rPr>
        <w:t>и</w:t>
      </w:r>
      <w:r w:rsidR="000E3C19" w:rsidRPr="008C22E9">
        <w:rPr>
          <w:i/>
        </w:rPr>
        <w:t xml:space="preserve"> </w:t>
      </w:r>
      <w:r w:rsidRPr="008C22E9">
        <w:rPr>
          <w:i/>
        </w:rPr>
        <w:t>социального</w:t>
      </w:r>
      <w:r w:rsidR="000E3C19" w:rsidRPr="008C22E9">
        <w:rPr>
          <w:i/>
        </w:rPr>
        <w:t xml:space="preserve"> </w:t>
      </w:r>
      <w:r w:rsidRPr="008C22E9">
        <w:rPr>
          <w:i/>
        </w:rPr>
        <w:t>страхования</w:t>
      </w:r>
      <w:r w:rsidR="000E3C19" w:rsidRPr="008C22E9">
        <w:rPr>
          <w:i/>
        </w:rPr>
        <w:t xml:space="preserve"> </w:t>
      </w:r>
      <w:r w:rsidRPr="008C22E9">
        <w:rPr>
          <w:i/>
        </w:rPr>
        <w:t>будут</w:t>
      </w:r>
      <w:r w:rsidR="000E3C19" w:rsidRPr="008C22E9">
        <w:rPr>
          <w:i/>
        </w:rPr>
        <w:t xml:space="preserve"> </w:t>
      </w:r>
      <w:r w:rsidRPr="008C22E9">
        <w:rPr>
          <w:i/>
        </w:rPr>
        <w:t>увеличены,</w:t>
      </w:r>
      <w:r w:rsidR="000E3C19" w:rsidRPr="008C22E9">
        <w:rPr>
          <w:i/>
        </w:rPr>
        <w:t xml:space="preserve"> </w:t>
      </w:r>
      <w:r w:rsidRPr="008C22E9">
        <w:rPr>
          <w:i/>
        </w:rPr>
        <w:t>отметив,</w:t>
      </w:r>
      <w:r w:rsidR="000E3C19" w:rsidRPr="008C22E9">
        <w:rPr>
          <w:i/>
        </w:rPr>
        <w:t xml:space="preserve"> </w:t>
      </w:r>
      <w:r w:rsidRPr="008C22E9">
        <w:rPr>
          <w:i/>
        </w:rPr>
        <w:t>что</w:t>
      </w:r>
      <w:r w:rsidR="000E3C19" w:rsidRPr="008C22E9">
        <w:rPr>
          <w:i/>
        </w:rPr>
        <w:t xml:space="preserve"> </w:t>
      </w:r>
      <w:r w:rsidRPr="008C22E9">
        <w:rPr>
          <w:i/>
        </w:rPr>
        <w:t>это</w:t>
      </w:r>
      <w:r w:rsidR="000E3C19" w:rsidRPr="008C22E9">
        <w:rPr>
          <w:i/>
        </w:rPr>
        <w:t xml:space="preserve"> </w:t>
      </w:r>
      <w:r w:rsidRPr="008C22E9">
        <w:rPr>
          <w:i/>
        </w:rPr>
        <w:t>позволит</w:t>
      </w:r>
      <w:r w:rsidR="000E3C19" w:rsidRPr="008C22E9">
        <w:rPr>
          <w:i/>
        </w:rPr>
        <w:t xml:space="preserve"> </w:t>
      </w:r>
      <w:r w:rsidRPr="008C22E9">
        <w:rPr>
          <w:i/>
        </w:rPr>
        <w:t>и</w:t>
      </w:r>
      <w:r w:rsidR="000E3C19" w:rsidRPr="008C22E9">
        <w:rPr>
          <w:i/>
        </w:rPr>
        <w:t xml:space="preserve"> </w:t>
      </w:r>
      <w:r w:rsidRPr="008C22E9">
        <w:rPr>
          <w:i/>
        </w:rPr>
        <w:t>дальше</w:t>
      </w:r>
      <w:r w:rsidR="000E3C19" w:rsidRPr="008C22E9">
        <w:rPr>
          <w:i/>
        </w:rPr>
        <w:t xml:space="preserve"> </w:t>
      </w:r>
      <w:r w:rsidRPr="008C22E9">
        <w:rPr>
          <w:i/>
        </w:rPr>
        <w:t>предоставлять</w:t>
      </w:r>
      <w:r w:rsidR="000E3C19" w:rsidRPr="008C22E9">
        <w:rPr>
          <w:i/>
        </w:rPr>
        <w:t xml:space="preserve"> </w:t>
      </w:r>
      <w:r w:rsidRPr="008C22E9">
        <w:rPr>
          <w:i/>
        </w:rPr>
        <w:t>пенсии,</w:t>
      </w:r>
      <w:r w:rsidR="000E3C19" w:rsidRPr="008C22E9">
        <w:rPr>
          <w:i/>
        </w:rPr>
        <w:t xml:space="preserve"> </w:t>
      </w:r>
      <w:r w:rsidRPr="008C22E9">
        <w:rPr>
          <w:i/>
        </w:rPr>
        <w:t>компенсации</w:t>
      </w:r>
      <w:r w:rsidR="000E3C19" w:rsidRPr="008C22E9">
        <w:rPr>
          <w:i/>
        </w:rPr>
        <w:t xml:space="preserve"> </w:t>
      </w:r>
      <w:r w:rsidRPr="008C22E9">
        <w:rPr>
          <w:i/>
        </w:rPr>
        <w:t>и</w:t>
      </w:r>
      <w:r w:rsidR="000E3C19" w:rsidRPr="008C22E9">
        <w:rPr>
          <w:i/>
        </w:rPr>
        <w:t xml:space="preserve"> </w:t>
      </w:r>
      <w:r w:rsidRPr="008C22E9">
        <w:rPr>
          <w:i/>
        </w:rPr>
        <w:t>выплаты</w:t>
      </w:r>
      <w:r w:rsidR="000E3C19" w:rsidRPr="008C22E9">
        <w:rPr>
          <w:i/>
        </w:rPr>
        <w:t xml:space="preserve"> </w:t>
      </w:r>
      <w:r w:rsidRPr="008C22E9">
        <w:rPr>
          <w:i/>
        </w:rPr>
        <w:t>по</w:t>
      </w:r>
      <w:r w:rsidR="000E3C19" w:rsidRPr="008C22E9">
        <w:rPr>
          <w:i/>
        </w:rPr>
        <w:t xml:space="preserve"> </w:t>
      </w:r>
      <w:r w:rsidRPr="008C22E9">
        <w:rPr>
          <w:i/>
        </w:rPr>
        <w:t>временной</w:t>
      </w:r>
      <w:r w:rsidR="000E3C19" w:rsidRPr="008C22E9">
        <w:rPr>
          <w:i/>
        </w:rPr>
        <w:t xml:space="preserve"> </w:t>
      </w:r>
      <w:r w:rsidRPr="008C22E9">
        <w:rPr>
          <w:i/>
        </w:rPr>
        <w:t>нетрудоспособности,</w:t>
      </w:r>
      <w:r w:rsidR="000E3C19" w:rsidRPr="008C22E9">
        <w:rPr>
          <w:i/>
        </w:rPr>
        <w:t xml:space="preserve"> </w:t>
      </w:r>
      <w:r w:rsidRPr="008C22E9">
        <w:rPr>
          <w:i/>
        </w:rPr>
        <w:t>по</w:t>
      </w:r>
      <w:r w:rsidR="000E3C19" w:rsidRPr="008C22E9">
        <w:rPr>
          <w:i/>
        </w:rPr>
        <w:t xml:space="preserve"> </w:t>
      </w:r>
      <w:r w:rsidRPr="008C22E9">
        <w:rPr>
          <w:i/>
        </w:rPr>
        <w:t>беременности</w:t>
      </w:r>
      <w:r w:rsidR="000E3C19" w:rsidRPr="008C22E9">
        <w:rPr>
          <w:i/>
        </w:rPr>
        <w:t xml:space="preserve"> </w:t>
      </w:r>
      <w:r w:rsidRPr="008C22E9">
        <w:rPr>
          <w:i/>
        </w:rPr>
        <w:t>и</w:t>
      </w:r>
      <w:r w:rsidR="000E3C19" w:rsidRPr="008C22E9">
        <w:rPr>
          <w:i/>
        </w:rPr>
        <w:t xml:space="preserve"> </w:t>
      </w:r>
      <w:r w:rsidRPr="008C22E9">
        <w:rPr>
          <w:i/>
        </w:rPr>
        <w:t>родам,</w:t>
      </w:r>
      <w:r w:rsidR="000E3C19" w:rsidRPr="008C22E9">
        <w:rPr>
          <w:i/>
        </w:rPr>
        <w:t xml:space="preserve"> </w:t>
      </w:r>
      <w:r w:rsidRPr="008C22E9">
        <w:rPr>
          <w:i/>
        </w:rPr>
        <w:t>а</w:t>
      </w:r>
      <w:r w:rsidR="000E3C19" w:rsidRPr="008C22E9">
        <w:rPr>
          <w:i/>
        </w:rPr>
        <w:t xml:space="preserve"> </w:t>
      </w:r>
      <w:r w:rsidRPr="008C22E9">
        <w:rPr>
          <w:i/>
        </w:rPr>
        <w:t>также</w:t>
      </w:r>
      <w:r w:rsidR="000E3C19" w:rsidRPr="008C22E9">
        <w:rPr>
          <w:i/>
        </w:rPr>
        <w:t xml:space="preserve"> </w:t>
      </w:r>
      <w:r w:rsidRPr="008C22E9">
        <w:rPr>
          <w:i/>
        </w:rPr>
        <w:t>выплаты</w:t>
      </w:r>
      <w:r w:rsidR="000E3C19" w:rsidRPr="008C22E9">
        <w:rPr>
          <w:i/>
        </w:rPr>
        <w:t xml:space="preserve"> </w:t>
      </w:r>
      <w:r w:rsidRPr="008C22E9">
        <w:rPr>
          <w:i/>
        </w:rPr>
        <w:t>семьям</w:t>
      </w:r>
      <w:r w:rsidR="000E3C19" w:rsidRPr="008C22E9">
        <w:rPr>
          <w:i/>
        </w:rPr>
        <w:t xml:space="preserve"> </w:t>
      </w:r>
      <w:r w:rsidRPr="008C22E9">
        <w:rPr>
          <w:i/>
        </w:rPr>
        <w:t>с</w:t>
      </w:r>
      <w:r w:rsidR="000E3C19" w:rsidRPr="008C22E9">
        <w:rPr>
          <w:i/>
        </w:rPr>
        <w:t xml:space="preserve"> </w:t>
      </w:r>
      <w:r w:rsidRPr="008C22E9">
        <w:rPr>
          <w:i/>
        </w:rPr>
        <w:t>детьми,</w:t>
      </w:r>
      <w:r w:rsidR="000E3C19" w:rsidRPr="008C22E9">
        <w:rPr>
          <w:i/>
        </w:rPr>
        <w:t xml:space="preserve"> </w:t>
      </w:r>
      <w:hyperlink w:anchor="А105" w:history="1">
        <w:r w:rsidRPr="008C22E9">
          <w:rPr>
            <w:rStyle w:val="a3"/>
            <w:i/>
          </w:rPr>
          <w:t>пишет</w:t>
        </w:r>
        <w:r w:rsidR="000E3C19" w:rsidRPr="008C22E9">
          <w:rPr>
            <w:rStyle w:val="a3"/>
            <w:i/>
          </w:rPr>
          <w:t xml:space="preserve"> «</w:t>
        </w:r>
        <w:r w:rsidRPr="008C22E9">
          <w:rPr>
            <w:rStyle w:val="a3"/>
            <w:i/>
          </w:rPr>
          <w:t>Парламентская</w:t>
        </w:r>
        <w:r w:rsidR="000E3C19" w:rsidRPr="008C22E9">
          <w:rPr>
            <w:rStyle w:val="a3"/>
            <w:i/>
          </w:rPr>
          <w:t xml:space="preserve"> </w:t>
        </w:r>
        <w:r w:rsidRPr="008C22E9">
          <w:rPr>
            <w:rStyle w:val="a3"/>
            <w:i/>
          </w:rPr>
          <w:t>газета</w:t>
        </w:r>
        <w:r w:rsidR="000E3C19" w:rsidRPr="008C22E9">
          <w:rPr>
            <w:rStyle w:val="a3"/>
            <w:i/>
          </w:rPr>
          <w:t>»</w:t>
        </w:r>
      </w:hyperlink>
    </w:p>
    <w:p w14:paraId="5004430F" w14:textId="77777777" w:rsidR="007E2522" w:rsidRPr="008C22E9" w:rsidRDefault="007E2522" w:rsidP="00676D5F">
      <w:pPr>
        <w:numPr>
          <w:ilvl w:val="0"/>
          <w:numId w:val="25"/>
        </w:numPr>
        <w:rPr>
          <w:i/>
        </w:rPr>
      </w:pPr>
      <w:r w:rsidRPr="008C22E9">
        <w:rPr>
          <w:i/>
        </w:rPr>
        <w:t>До</w:t>
      </w:r>
      <w:r w:rsidR="000E3C19" w:rsidRPr="008C22E9">
        <w:rPr>
          <w:i/>
        </w:rPr>
        <w:t xml:space="preserve"> </w:t>
      </w:r>
      <w:r w:rsidRPr="008C22E9">
        <w:rPr>
          <w:i/>
        </w:rPr>
        <w:t>достижения</w:t>
      </w:r>
      <w:r w:rsidR="000E3C19" w:rsidRPr="008C22E9">
        <w:rPr>
          <w:i/>
        </w:rPr>
        <w:t xml:space="preserve"> </w:t>
      </w:r>
      <w:r w:rsidRPr="008C22E9">
        <w:rPr>
          <w:i/>
        </w:rPr>
        <w:t>пенсионного</w:t>
      </w:r>
      <w:r w:rsidR="000E3C19" w:rsidRPr="008C22E9">
        <w:rPr>
          <w:i/>
        </w:rPr>
        <w:t xml:space="preserve"> </w:t>
      </w:r>
      <w:r w:rsidRPr="008C22E9">
        <w:rPr>
          <w:i/>
        </w:rPr>
        <w:t>возраста</w:t>
      </w:r>
      <w:r w:rsidR="000E3C19" w:rsidRPr="008C22E9">
        <w:rPr>
          <w:i/>
        </w:rPr>
        <w:t xml:space="preserve"> </w:t>
      </w:r>
      <w:r w:rsidRPr="008C22E9">
        <w:rPr>
          <w:i/>
        </w:rPr>
        <w:t>можно</w:t>
      </w:r>
      <w:r w:rsidR="000E3C19" w:rsidRPr="008C22E9">
        <w:rPr>
          <w:i/>
        </w:rPr>
        <w:t xml:space="preserve"> </w:t>
      </w:r>
      <w:r w:rsidRPr="008C22E9">
        <w:rPr>
          <w:i/>
        </w:rPr>
        <w:t>пройти</w:t>
      </w:r>
      <w:r w:rsidR="000E3C19" w:rsidRPr="008C22E9">
        <w:rPr>
          <w:i/>
        </w:rPr>
        <w:t xml:space="preserve"> </w:t>
      </w:r>
      <w:r w:rsidRPr="008C22E9">
        <w:rPr>
          <w:i/>
        </w:rPr>
        <w:t>обучение</w:t>
      </w:r>
      <w:r w:rsidR="000E3C19" w:rsidRPr="008C22E9">
        <w:rPr>
          <w:i/>
        </w:rPr>
        <w:t xml:space="preserve"> </w:t>
      </w:r>
      <w:r w:rsidRPr="008C22E9">
        <w:rPr>
          <w:i/>
        </w:rPr>
        <w:t>по</w:t>
      </w:r>
      <w:r w:rsidR="000E3C19" w:rsidRPr="008C22E9">
        <w:rPr>
          <w:i/>
        </w:rPr>
        <w:t xml:space="preserve"> </w:t>
      </w:r>
      <w:r w:rsidRPr="008C22E9">
        <w:rPr>
          <w:i/>
        </w:rPr>
        <w:t>самым</w:t>
      </w:r>
      <w:r w:rsidR="000E3C19" w:rsidRPr="008C22E9">
        <w:rPr>
          <w:i/>
        </w:rPr>
        <w:t xml:space="preserve"> </w:t>
      </w:r>
      <w:r w:rsidRPr="008C22E9">
        <w:rPr>
          <w:i/>
        </w:rPr>
        <w:t>востребованным</w:t>
      </w:r>
      <w:r w:rsidR="000E3C19" w:rsidRPr="008C22E9">
        <w:rPr>
          <w:i/>
        </w:rPr>
        <w:t xml:space="preserve"> </w:t>
      </w:r>
      <w:r w:rsidRPr="008C22E9">
        <w:rPr>
          <w:i/>
        </w:rPr>
        <w:t>специальностям,</w:t>
      </w:r>
      <w:r w:rsidR="000E3C19" w:rsidRPr="008C22E9">
        <w:rPr>
          <w:i/>
        </w:rPr>
        <w:t xml:space="preserve"> </w:t>
      </w:r>
      <w:r w:rsidRPr="008C22E9">
        <w:rPr>
          <w:i/>
        </w:rPr>
        <w:t>кардинально</w:t>
      </w:r>
      <w:r w:rsidR="000E3C19" w:rsidRPr="008C22E9">
        <w:rPr>
          <w:i/>
        </w:rPr>
        <w:t xml:space="preserve"> </w:t>
      </w:r>
      <w:r w:rsidRPr="008C22E9">
        <w:rPr>
          <w:i/>
        </w:rPr>
        <w:t>поменять</w:t>
      </w:r>
      <w:r w:rsidR="000E3C19" w:rsidRPr="008C22E9">
        <w:rPr>
          <w:i/>
        </w:rPr>
        <w:t xml:space="preserve"> </w:t>
      </w:r>
      <w:r w:rsidRPr="008C22E9">
        <w:rPr>
          <w:i/>
        </w:rPr>
        <w:t>свою</w:t>
      </w:r>
      <w:r w:rsidR="000E3C19" w:rsidRPr="008C22E9">
        <w:rPr>
          <w:i/>
        </w:rPr>
        <w:t xml:space="preserve"> </w:t>
      </w:r>
      <w:r w:rsidRPr="008C22E9">
        <w:rPr>
          <w:i/>
        </w:rPr>
        <w:t>деятельность</w:t>
      </w:r>
      <w:r w:rsidR="000E3C19" w:rsidRPr="008C22E9">
        <w:rPr>
          <w:i/>
        </w:rPr>
        <w:t xml:space="preserve"> </w:t>
      </w:r>
      <w:r w:rsidRPr="008C22E9">
        <w:rPr>
          <w:i/>
        </w:rPr>
        <w:t>и</w:t>
      </w:r>
      <w:r w:rsidR="000E3C19" w:rsidRPr="008C22E9">
        <w:rPr>
          <w:i/>
        </w:rPr>
        <w:t xml:space="preserve"> </w:t>
      </w:r>
      <w:r w:rsidRPr="008C22E9">
        <w:rPr>
          <w:i/>
        </w:rPr>
        <w:lastRenderedPageBreak/>
        <w:t>передать</w:t>
      </w:r>
      <w:r w:rsidR="000E3C19" w:rsidRPr="008C22E9">
        <w:rPr>
          <w:i/>
        </w:rPr>
        <w:t xml:space="preserve"> </w:t>
      </w:r>
      <w:r w:rsidRPr="008C22E9">
        <w:rPr>
          <w:i/>
        </w:rPr>
        <w:t>свой</w:t>
      </w:r>
      <w:r w:rsidR="000E3C19" w:rsidRPr="008C22E9">
        <w:rPr>
          <w:i/>
        </w:rPr>
        <w:t xml:space="preserve"> </w:t>
      </w:r>
      <w:r w:rsidRPr="008C22E9">
        <w:rPr>
          <w:i/>
        </w:rPr>
        <w:t>опыт</w:t>
      </w:r>
      <w:r w:rsidR="000E3C19" w:rsidRPr="008C22E9">
        <w:rPr>
          <w:i/>
        </w:rPr>
        <w:t xml:space="preserve"> </w:t>
      </w:r>
      <w:r w:rsidRPr="008C22E9">
        <w:rPr>
          <w:i/>
        </w:rPr>
        <w:t>через</w:t>
      </w:r>
      <w:r w:rsidR="000E3C19" w:rsidRPr="008C22E9">
        <w:rPr>
          <w:i/>
        </w:rPr>
        <w:t xml:space="preserve"> </w:t>
      </w:r>
      <w:r w:rsidRPr="008C22E9">
        <w:rPr>
          <w:i/>
        </w:rPr>
        <w:t>наставничество.</w:t>
      </w:r>
      <w:r w:rsidR="000E3C19" w:rsidRPr="008C22E9">
        <w:rPr>
          <w:i/>
        </w:rPr>
        <w:t xml:space="preserve"> </w:t>
      </w:r>
      <w:r w:rsidRPr="008C22E9">
        <w:rPr>
          <w:i/>
        </w:rPr>
        <w:t>Об</w:t>
      </w:r>
      <w:r w:rsidR="000E3C19" w:rsidRPr="008C22E9">
        <w:rPr>
          <w:i/>
        </w:rPr>
        <w:t xml:space="preserve"> </w:t>
      </w:r>
      <w:r w:rsidRPr="008C22E9">
        <w:rPr>
          <w:i/>
        </w:rPr>
        <w:t>этом</w:t>
      </w:r>
      <w:r w:rsidR="000E3C19" w:rsidRPr="008C22E9">
        <w:rPr>
          <w:i/>
        </w:rPr>
        <w:t xml:space="preserve"> «</w:t>
      </w:r>
      <w:r w:rsidRPr="008C22E9">
        <w:rPr>
          <w:i/>
        </w:rPr>
        <w:t>Парламентской</w:t>
      </w:r>
      <w:r w:rsidR="000E3C19" w:rsidRPr="008C22E9">
        <w:rPr>
          <w:i/>
        </w:rPr>
        <w:t xml:space="preserve"> </w:t>
      </w:r>
      <w:r w:rsidRPr="008C22E9">
        <w:rPr>
          <w:i/>
        </w:rPr>
        <w:t>газете</w:t>
      </w:r>
      <w:r w:rsidR="000E3C19" w:rsidRPr="008C22E9">
        <w:rPr>
          <w:i/>
        </w:rPr>
        <w:t xml:space="preserve">» </w:t>
      </w:r>
      <w:r w:rsidRPr="008C22E9">
        <w:rPr>
          <w:i/>
        </w:rPr>
        <w:t>24</w:t>
      </w:r>
      <w:r w:rsidR="000E3C19" w:rsidRPr="008C22E9">
        <w:rPr>
          <w:i/>
        </w:rPr>
        <w:t xml:space="preserve"> </w:t>
      </w:r>
      <w:r w:rsidRPr="008C22E9">
        <w:rPr>
          <w:i/>
        </w:rPr>
        <w:t>сентября</w:t>
      </w:r>
      <w:r w:rsidR="000E3C19" w:rsidRPr="008C22E9">
        <w:rPr>
          <w:i/>
        </w:rPr>
        <w:t xml:space="preserve"> </w:t>
      </w:r>
      <w:r w:rsidRPr="008C22E9">
        <w:rPr>
          <w:i/>
        </w:rPr>
        <w:t>рассказала</w:t>
      </w:r>
      <w:r w:rsidR="000E3C19" w:rsidRPr="008C22E9">
        <w:rPr>
          <w:i/>
        </w:rPr>
        <w:t xml:space="preserve"> </w:t>
      </w:r>
      <w:r w:rsidRPr="008C22E9">
        <w:rPr>
          <w:i/>
        </w:rPr>
        <w:t>член</w:t>
      </w:r>
      <w:r w:rsidR="000E3C19" w:rsidRPr="008C22E9">
        <w:rPr>
          <w:i/>
        </w:rPr>
        <w:t xml:space="preserve"> </w:t>
      </w:r>
      <w:r w:rsidRPr="008C22E9">
        <w:rPr>
          <w:i/>
        </w:rPr>
        <w:t>Комитета</w:t>
      </w:r>
      <w:r w:rsidR="000E3C19" w:rsidRPr="008C22E9">
        <w:rPr>
          <w:i/>
        </w:rPr>
        <w:t xml:space="preserve"> </w:t>
      </w:r>
      <w:r w:rsidRPr="008C22E9">
        <w:rPr>
          <w:i/>
        </w:rPr>
        <w:t>Госдумы</w:t>
      </w:r>
      <w:r w:rsidR="000E3C19" w:rsidRPr="008C22E9">
        <w:rPr>
          <w:i/>
        </w:rPr>
        <w:t xml:space="preserve"> </w:t>
      </w:r>
      <w:r w:rsidRPr="008C22E9">
        <w:rPr>
          <w:i/>
        </w:rPr>
        <w:t>по</w:t>
      </w:r>
      <w:r w:rsidR="000E3C19" w:rsidRPr="008C22E9">
        <w:rPr>
          <w:i/>
        </w:rPr>
        <w:t xml:space="preserve"> </w:t>
      </w:r>
      <w:r w:rsidRPr="008C22E9">
        <w:rPr>
          <w:i/>
        </w:rPr>
        <w:t>труду,</w:t>
      </w:r>
      <w:r w:rsidR="000E3C19" w:rsidRPr="008C22E9">
        <w:rPr>
          <w:i/>
        </w:rPr>
        <w:t xml:space="preserve"> </w:t>
      </w:r>
      <w:r w:rsidRPr="008C22E9">
        <w:rPr>
          <w:i/>
        </w:rPr>
        <w:t>социальной</w:t>
      </w:r>
      <w:r w:rsidR="000E3C19" w:rsidRPr="008C22E9">
        <w:rPr>
          <w:i/>
        </w:rPr>
        <w:t xml:space="preserve"> </w:t>
      </w:r>
      <w:r w:rsidRPr="008C22E9">
        <w:rPr>
          <w:i/>
        </w:rPr>
        <w:t>политике</w:t>
      </w:r>
      <w:r w:rsidR="000E3C19" w:rsidRPr="008C22E9">
        <w:rPr>
          <w:i/>
        </w:rPr>
        <w:t xml:space="preserve"> </w:t>
      </w:r>
      <w:r w:rsidRPr="008C22E9">
        <w:rPr>
          <w:i/>
        </w:rPr>
        <w:t>и</w:t>
      </w:r>
      <w:r w:rsidR="000E3C19" w:rsidRPr="008C22E9">
        <w:rPr>
          <w:i/>
        </w:rPr>
        <w:t xml:space="preserve"> </w:t>
      </w:r>
      <w:r w:rsidRPr="008C22E9">
        <w:rPr>
          <w:i/>
        </w:rPr>
        <w:t>делам</w:t>
      </w:r>
      <w:r w:rsidR="000E3C19" w:rsidRPr="008C22E9">
        <w:rPr>
          <w:i/>
        </w:rPr>
        <w:t xml:space="preserve"> </w:t>
      </w:r>
      <w:r w:rsidRPr="008C22E9">
        <w:rPr>
          <w:i/>
        </w:rPr>
        <w:t>ветеранов</w:t>
      </w:r>
      <w:r w:rsidR="000E3C19" w:rsidRPr="008C22E9">
        <w:rPr>
          <w:i/>
        </w:rPr>
        <w:t xml:space="preserve"> </w:t>
      </w:r>
      <w:r w:rsidRPr="008C22E9">
        <w:rPr>
          <w:i/>
        </w:rPr>
        <w:t>Светлана</w:t>
      </w:r>
      <w:r w:rsidR="000E3C19" w:rsidRPr="008C22E9">
        <w:rPr>
          <w:i/>
        </w:rPr>
        <w:t xml:space="preserve"> </w:t>
      </w:r>
      <w:r w:rsidRPr="008C22E9">
        <w:rPr>
          <w:i/>
        </w:rPr>
        <w:t>Бессараб.</w:t>
      </w:r>
      <w:r w:rsidR="000E3C19" w:rsidRPr="008C22E9">
        <w:rPr>
          <w:i/>
        </w:rPr>
        <w:t xml:space="preserve"> </w:t>
      </w:r>
      <w:r w:rsidRPr="008C22E9">
        <w:rPr>
          <w:i/>
        </w:rPr>
        <w:t>Депутат</w:t>
      </w:r>
      <w:r w:rsidR="000E3C19" w:rsidRPr="008C22E9">
        <w:rPr>
          <w:i/>
        </w:rPr>
        <w:t xml:space="preserve"> </w:t>
      </w:r>
      <w:r w:rsidRPr="008C22E9">
        <w:rPr>
          <w:i/>
        </w:rPr>
        <w:t>заверила,</w:t>
      </w:r>
      <w:r w:rsidR="000E3C19" w:rsidRPr="008C22E9">
        <w:rPr>
          <w:i/>
        </w:rPr>
        <w:t xml:space="preserve"> </w:t>
      </w:r>
      <w:r w:rsidRPr="008C22E9">
        <w:rPr>
          <w:i/>
        </w:rPr>
        <w:t>что</w:t>
      </w:r>
      <w:r w:rsidR="000E3C19" w:rsidRPr="008C22E9">
        <w:rPr>
          <w:i/>
        </w:rPr>
        <w:t xml:space="preserve"> </w:t>
      </w:r>
      <w:r w:rsidRPr="008C22E9">
        <w:rPr>
          <w:i/>
        </w:rPr>
        <w:t>людей</w:t>
      </w:r>
      <w:r w:rsidR="000E3C19" w:rsidRPr="008C22E9">
        <w:rPr>
          <w:i/>
        </w:rPr>
        <w:t xml:space="preserve"> </w:t>
      </w:r>
      <w:r w:rsidRPr="008C22E9">
        <w:rPr>
          <w:i/>
        </w:rPr>
        <w:t>предпенсионного</w:t>
      </w:r>
      <w:r w:rsidR="000E3C19" w:rsidRPr="008C22E9">
        <w:rPr>
          <w:i/>
        </w:rPr>
        <w:t xml:space="preserve"> </w:t>
      </w:r>
      <w:r w:rsidRPr="008C22E9">
        <w:rPr>
          <w:i/>
        </w:rPr>
        <w:t>возраста,</w:t>
      </w:r>
      <w:r w:rsidR="000E3C19" w:rsidRPr="008C22E9">
        <w:rPr>
          <w:i/>
        </w:rPr>
        <w:t xml:space="preserve"> </w:t>
      </w:r>
      <w:r w:rsidRPr="008C22E9">
        <w:rPr>
          <w:i/>
        </w:rPr>
        <w:t>например</w:t>
      </w:r>
      <w:r w:rsidR="000E3C19" w:rsidRPr="008C22E9">
        <w:rPr>
          <w:i/>
        </w:rPr>
        <w:t xml:space="preserve"> </w:t>
      </w:r>
      <w:r w:rsidRPr="008C22E9">
        <w:rPr>
          <w:i/>
        </w:rPr>
        <w:t>57</w:t>
      </w:r>
      <w:r w:rsidR="000E3C19" w:rsidRPr="008C22E9">
        <w:rPr>
          <w:i/>
        </w:rPr>
        <w:t xml:space="preserve"> </w:t>
      </w:r>
      <w:r w:rsidRPr="008C22E9">
        <w:rPr>
          <w:i/>
        </w:rPr>
        <w:t>лет,</w:t>
      </w:r>
      <w:r w:rsidR="000E3C19" w:rsidRPr="008C22E9">
        <w:rPr>
          <w:i/>
        </w:rPr>
        <w:t xml:space="preserve"> </w:t>
      </w:r>
      <w:r w:rsidRPr="008C22E9">
        <w:rPr>
          <w:i/>
        </w:rPr>
        <w:t>не</w:t>
      </w:r>
      <w:r w:rsidR="000E3C19" w:rsidRPr="008C22E9">
        <w:rPr>
          <w:i/>
        </w:rPr>
        <w:t xml:space="preserve"> </w:t>
      </w:r>
      <w:r w:rsidRPr="008C22E9">
        <w:rPr>
          <w:i/>
        </w:rPr>
        <w:t>могут</w:t>
      </w:r>
      <w:r w:rsidR="000E3C19" w:rsidRPr="008C22E9">
        <w:rPr>
          <w:i/>
        </w:rPr>
        <w:t xml:space="preserve"> </w:t>
      </w:r>
      <w:r w:rsidRPr="008C22E9">
        <w:rPr>
          <w:i/>
        </w:rPr>
        <w:t>уволить</w:t>
      </w:r>
      <w:r w:rsidR="000E3C19" w:rsidRPr="008C22E9">
        <w:rPr>
          <w:i/>
        </w:rPr>
        <w:t xml:space="preserve"> </w:t>
      </w:r>
      <w:r w:rsidRPr="008C22E9">
        <w:rPr>
          <w:i/>
        </w:rPr>
        <w:t>в</w:t>
      </w:r>
      <w:r w:rsidR="000E3C19" w:rsidRPr="008C22E9">
        <w:rPr>
          <w:i/>
        </w:rPr>
        <w:t xml:space="preserve"> </w:t>
      </w:r>
      <w:r w:rsidRPr="008C22E9">
        <w:rPr>
          <w:i/>
        </w:rPr>
        <w:t>приказном</w:t>
      </w:r>
      <w:r w:rsidR="000E3C19" w:rsidRPr="008C22E9">
        <w:rPr>
          <w:i/>
        </w:rPr>
        <w:t xml:space="preserve"> </w:t>
      </w:r>
      <w:r w:rsidRPr="008C22E9">
        <w:rPr>
          <w:i/>
        </w:rPr>
        <w:t>порядке</w:t>
      </w:r>
      <w:r w:rsidR="000E3C19" w:rsidRPr="008C22E9">
        <w:rPr>
          <w:i/>
        </w:rPr>
        <w:t xml:space="preserve"> </w:t>
      </w:r>
      <w:r w:rsidRPr="008C22E9">
        <w:rPr>
          <w:i/>
        </w:rPr>
        <w:t>и</w:t>
      </w:r>
      <w:r w:rsidR="000E3C19" w:rsidRPr="008C22E9">
        <w:rPr>
          <w:i/>
        </w:rPr>
        <w:t xml:space="preserve"> </w:t>
      </w:r>
      <w:r w:rsidRPr="008C22E9">
        <w:rPr>
          <w:i/>
        </w:rPr>
        <w:t>отправить</w:t>
      </w:r>
      <w:r w:rsidR="000E3C19" w:rsidRPr="008C22E9">
        <w:rPr>
          <w:i/>
        </w:rPr>
        <w:t xml:space="preserve"> </w:t>
      </w:r>
      <w:r w:rsidRPr="008C22E9">
        <w:rPr>
          <w:i/>
        </w:rPr>
        <w:t>на</w:t>
      </w:r>
      <w:r w:rsidR="000E3C19" w:rsidRPr="008C22E9">
        <w:rPr>
          <w:i/>
        </w:rPr>
        <w:t xml:space="preserve"> </w:t>
      </w:r>
      <w:r w:rsidRPr="008C22E9">
        <w:rPr>
          <w:i/>
        </w:rPr>
        <w:t>пенсию.</w:t>
      </w:r>
      <w:r w:rsidR="000E3C19" w:rsidRPr="008C22E9">
        <w:rPr>
          <w:i/>
        </w:rPr>
        <w:t xml:space="preserve"> </w:t>
      </w:r>
      <w:r w:rsidRPr="008C22E9">
        <w:rPr>
          <w:i/>
        </w:rPr>
        <w:t>Более</w:t>
      </w:r>
      <w:r w:rsidR="000E3C19" w:rsidRPr="008C22E9">
        <w:rPr>
          <w:i/>
        </w:rPr>
        <w:t xml:space="preserve"> </w:t>
      </w:r>
      <w:r w:rsidRPr="008C22E9">
        <w:rPr>
          <w:i/>
        </w:rPr>
        <w:t>того,</w:t>
      </w:r>
      <w:r w:rsidR="000E3C19" w:rsidRPr="008C22E9">
        <w:rPr>
          <w:i/>
        </w:rPr>
        <w:t xml:space="preserve"> </w:t>
      </w:r>
      <w:r w:rsidRPr="008C22E9">
        <w:rPr>
          <w:i/>
        </w:rPr>
        <w:t>для</w:t>
      </w:r>
      <w:r w:rsidR="000E3C19" w:rsidRPr="008C22E9">
        <w:rPr>
          <w:i/>
        </w:rPr>
        <w:t xml:space="preserve"> </w:t>
      </w:r>
      <w:r w:rsidRPr="008C22E9">
        <w:rPr>
          <w:i/>
        </w:rPr>
        <w:t>них</w:t>
      </w:r>
      <w:r w:rsidR="000E3C19" w:rsidRPr="008C22E9">
        <w:rPr>
          <w:i/>
        </w:rPr>
        <w:t xml:space="preserve"> </w:t>
      </w:r>
      <w:r w:rsidRPr="008C22E9">
        <w:rPr>
          <w:i/>
        </w:rPr>
        <w:t>сегодня</w:t>
      </w:r>
      <w:r w:rsidR="000E3C19" w:rsidRPr="008C22E9">
        <w:rPr>
          <w:i/>
        </w:rPr>
        <w:t xml:space="preserve"> </w:t>
      </w:r>
      <w:r w:rsidRPr="008C22E9">
        <w:rPr>
          <w:i/>
        </w:rPr>
        <w:t>существуют</w:t>
      </w:r>
      <w:r w:rsidR="000E3C19" w:rsidRPr="008C22E9">
        <w:rPr>
          <w:i/>
        </w:rPr>
        <w:t xml:space="preserve"> </w:t>
      </w:r>
      <w:r w:rsidRPr="008C22E9">
        <w:rPr>
          <w:i/>
        </w:rPr>
        <w:t>все</w:t>
      </w:r>
      <w:r w:rsidR="000E3C19" w:rsidRPr="008C22E9">
        <w:rPr>
          <w:i/>
        </w:rPr>
        <w:t xml:space="preserve"> </w:t>
      </w:r>
      <w:r w:rsidRPr="008C22E9">
        <w:rPr>
          <w:i/>
        </w:rPr>
        <w:t>возможности</w:t>
      </w:r>
      <w:r w:rsidR="000E3C19" w:rsidRPr="008C22E9">
        <w:rPr>
          <w:i/>
        </w:rPr>
        <w:t xml:space="preserve"> </w:t>
      </w:r>
      <w:r w:rsidRPr="008C22E9">
        <w:rPr>
          <w:i/>
        </w:rPr>
        <w:t>для</w:t>
      </w:r>
      <w:r w:rsidR="000E3C19" w:rsidRPr="008C22E9">
        <w:rPr>
          <w:i/>
        </w:rPr>
        <w:t xml:space="preserve"> </w:t>
      </w:r>
      <w:r w:rsidRPr="008C22E9">
        <w:rPr>
          <w:i/>
        </w:rPr>
        <w:t>гарантированного</w:t>
      </w:r>
      <w:r w:rsidR="000E3C19" w:rsidRPr="008C22E9">
        <w:rPr>
          <w:i/>
        </w:rPr>
        <w:t xml:space="preserve"> </w:t>
      </w:r>
      <w:r w:rsidRPr="008C22E9">
        <w:rPr>
          <w:i/>
        </w:rPr>
        <w:t>продолжения</w:t>
      </w:r>
      <w:r w:rsidR="000E3C19" w:rsidRPr="008C22E9">
        <w:rPr>
          <w:i/>
        </w:rPr>
        <w:t xml:space="preserve"> </w:t>
      </w:r>
      <w:r w:rsidRPr="008C22E9">
        <w:rPr>
          <w:i/>
        </w:rPr>
        <w:t>трудовой</w:t>
      </w:r>
      <w:r w:rsidR="000E3C19" w:rsidRPr="008C22E9">
        <w:rPr>
          <w:i/>
        </w:rPr>
        <w:t xml:space="preserve"> </w:t>
      </w:r>
      <w:r w:rsidRPr="008C22E9">
        <w:rPr>
          <w:i/>
        </w:rPr>
        <w:t>деятельности,</w:t>
      </w:r>
      <w:r w:rsidR="000E3C19" w:rsidRPr="008C22E9">
        <w:rPr>
          <w:i/>
        </w:rPr>
        <w:t xml:space="preserve"> </w:t>
      </w:r>
      <w:hyperlink w:anchor="А106" w:history="1">
        <w:r w:rsidRPr="008C22E9">
          <w:rPr>
            <w:rStyle w:val="a3"/>
            <w:i/>
          </w:rPr>
          <w:t>сообщает</w:t>
        </w:r>
        <w:r w:rsidR="000E3C19" w:rsidRPr="008C22E9">
          <w:rPr>
            <w:rStyle w:val="a3"/>
            <w:i/>
          </w:rPr>
          <w:t xml:space="preserve"> «</w:t>
        </w:r>
        <w:r w:rsidRPr="008C22E9">
          <w:rPr>
            <w:rStyle w:val="a3"/>
            <w:i/>
          </w:rPr>
          <w:t>Парламентская</w:t>
        </w:r>
        <w:r w:rsidR="000E3C19" w:rsidRPr="008C22E9">
          <w:rPr>
            <w:rStyle w:val="a3"/>
            <w:i/>
          </w:rPr>
          <w:t xml:space="preserve"> </w:t>
        </w:r>
        <w:r w:rsidRPr="008C22E9">
          <w:rPr>
            <w:rStyle w:val="a3"/>
            <w:i/>
          </w:rPr>
          <w:t>газета</w:t>
        </w:r>
        <w:r w:rsidR="000E3C19" w:rsidRPr="008C22E9">
          <w:rPr>
            <w:rStyle w:val="a3"/>
            <w:i/>
          </w:rPr>
          <w:t>»</w:t>
        </w:r>
      </w:hyperlink>
    </w:p>
    <w:p w14:paraId="4E8D7409" w14:textId="77777777" w:rsidR="007E2522" w:rsidRPr="008C22E9" w:rsidRDefault="00CE7D9E" w:rsidP="00676D5F">
      <w:pPr>
        <w:numPr>
          <w:ilvl w:val="0"/>
          <w:numId w:val="25"/>
        </w:numPr>
        <w:rPr>
          <w:i/>
        </w:rPr>
      </w:pPr>
      <w:r w:rsidRPr="008C22E9">
        <w:rPr>
          <w:i/>
        </w:rPr>
        <w:t>Повышение</w:t>
      </w:r>
      <w:r w:rsidR="000E3C19" w:rsidRPr="008C22E9">
        <w:rPr>
          <w:i/>
        </w:rPr>
        <w:t xml:space="preserve"> </w:t>
      </w:r>
      <w:r w:rsidRPr="008C22E9">
        <w:rPr>
          <w:i/>
        </w:rPr>
        <w:t>пенсии</w:t>
      </w:r>
      <w:r w:rsidR="000E3C19" w:rsidRPr="008C22E9">
        <w:rPr>
          <w:i/>
        </w:rPr>
        <w:t xml:space="preserve"> </w:t>
      </w:r>
      <w:r w:rsidRPr="008C22E9">
        <w:rPr>
          <w:i/>
        </w:rPr>
        <w:t>в</w:t>
      </w:r>
      <w:r w:rsidR="000E3C19" w:rsidRPr="008C22E9">
        <w:rPr>
          <w:i/>
        </w:rPr>
        <w:t xml:space="preserve"> </w:t>
      </w:r>
      <w:r w:rsidRPr="008C22E9">
        <w:rPr>
          <w:i/>
        </w:rPr>
        <w:t>следующем</w:t>
      </w:r>
      <w:r w:rsidR="000E3C19" w:rsidRPr="008C22E9">
        <w:rPr>
          <w:i/>
        </w:rPr>
        <w:t xml:space="preserve"> </w:t>
      </w:r>
      <w:r w:rsidRPr="008C22E9">
        <w:rPr>
          <w:i/>
        </w:rPr>
        <w:t>году</w:t>
      </w:r>
      <w:r w:rsidR="000E3C19" w:rsidRPr="008C22E9">
        <w:rPr>
          <w:i/>
        </w:rPr>
        <w:t xml:space="preserve"> </w:t>
      </w:r>
      <w:r w:rsidRPr="008C22E9">
        <w:rPr>
          <w:i/>
        </w:rPr>
        <w:t>ждет</w:t>
      </w:r>
      <w:r w:rsidR="000E3C19" w:rsidRPr="008C22E9">
        <w:rPr>
          <w:i/>
        </w:rPr>
        <w:t xml:space="preserve"> </w:t>
      </w:r>
      <w:r w:rsidRPr="008C22E9">
        <w:rPr>
          <w:i/>
        </w:rPr>
        <w:t>работающих</w:t>
      </w:r>
      <w:r w:rsidR="000E3C19" w:rsidRPr="008C22E9">
        <w:rPr>
          <w:i/>
        </w:rPr>
        <w:t xml:space="preserve"> </w:t>
      </w:r>
      <w:r w:rsidRPr="008C22E9">
        <w:rPr>
          <w:i/>
        </w:rPr>
        <w:t>и</w:t>
      </w:r>
      <w:r w:rsidR="000E3C19" w:rsidRPr="008C22E9">
        <w:rPr>
          <w:i/>
        </w:rPr>
        <w:t xml:space="preserve"> </w:t>
      </w:r>
      <w:r w:rsidRPr="008C22E9">
        <w:rPr>
          <w:i/>
        </w:rPr>
        <w:t>неработающих</w:t>
      </w:r>
      <w:r w:rsidR="000E3C19" w:rsidRPr="008C22E9">
        <w:rPr>
          <w:i/>
        </w:rPr>
        <w:t xml:space="preserve"> </w:t>
      </w:r>
      <w:r w:rsidRPr="008C22E9">
        <w:rPr>
          <w:i/>
        </w:rPr>
        <w:t>пенсионеров</w:t>
      </w:r>
      <w:r w:rsidR="000E3C19" w:rsidRPr="008C22E9">
        <w:rPr>
          <w:i/>
        </w:rPr>
        <w:t xml:space="preserve"> - </w:t>
      </w:r>
      <w:r w:rsidRPr="008C22E9">
        <w:rPr>
          <w:i/>
        </w:rPr>
        <w:t>в</w:t>
      </w:r>
      <w:r w:rsidR="000E3C19" w:rsidRPr="008C22E9">
        <w:rPr>
          <w:i/>
        </w:rPr>
        <w:t xml:space="preserve"> </w:t>
      </w:r>
      <w:r w:rsidRPr="008C22E9">
        <w:rPr>
          <w:i/>
        </w:rPr>
        <w:t>целом</w:t>
      </w:r>
      <w:r w:rsidR="000E3C19" w:rsidRPr="008C22E9">
        <w:rPr>
          <w:i/>
        </w:rPr>
        <w:t xml:space="preserve"> </w:t>
      </w:r>
      <w:r w:rsidRPr="008C22E9">
        <w:rPr>
          <w:i/>
        </w:rPr>
        <w:t>на</w:t>
      </w:r>
      <w:r w:rsidR="000E3C19" w:rsidRPr="008C22E9">
        <w:rPr>
          <w:i/>
        </w:rPr>
        <w:t xml:space="preserve"> </w:t>
      </w:r>
      <w:r w:rsidRPr="008C22E9">
        <w:rPr>
          <w:i/>
        </w:rPr>
        <w:t>6,7</w:t>
      </w:r>
      <w:r w:rsidR="000E3C19" w:rsidRPr="008C22E9">
        <w:rPr>
          <w:i/>
        </w:rPr>
        <w:t xml:space="preserve"> </w:t>
      </w:r>
      <w:r w:rsidRPr="008C22E9">
        <w:rPr>
          <w:i/>
        </w:rPr>
        <w:t>процента</w:t>
      </w:r>
      <w:r w:rsidR="000E3C19" w:rsidRPr="008C22E9">
        <w:rPr>
          <w:i/>
        </w:rPr>
        <w:t xml:space="preserve"> </w:t>
      </w:r>
      <w:r w:rsidRPr="008C22E9">
        <w:rPr>
          <w:i/>
        </w:rPr>
        <w:t>за</w:t>
      </w:r>
      <w:r w:rsidR="000E3C19" w:rsidRPr="008C22E9">
        <w:rPr>
          <w:i/>
        </w:rPr>
        <w:t xml:space="preserve"> </w:t>
      </w:r>
      <w:r w:rsidRPr="008C22E9">
        <w:rPr>
          <w:i/>
        </w:rPr>
        <w:t>весь</w:t>
      </w:r>
      <w:r w:rsidR="000E3C19" w:rsidRPr="008C22E9">
        <w:rPr>
          <w:i/>
        </w:rPr>
        <w:t xml:space="preserve"> </w:t>
      </w:r>
      <w:r w:rsidRPr="008C22E9">
        <w:rPr>
          <w:i/>
        </w:rPr>
        <w:t>год,</w:t>
      </w:r>
      <w:r w:rsidR="000E3C19" w:rsidRPr="008C22E9">
        <w:rPr>
          <w:i/>
        </w:rPr>
        <w:t xml:space="preserve"> </w:t>
      </w:r>
      <w:r w:rsidRPr="008C22E9">
        <w:rPr>
          <w:i/>
        </w:rPr>
        <w:t>а</w:t>
      </w:r>
      <w:r w:rsidR="000E3C19" w:rsidRPr="008C22E9">
        <w:rPr>
          <w:i/>
        </w:rPr>
        <w:t xml:space="preserve"> </w:t>
      </w:r>
      <w:r w:rsidRPr="008C22E9">
        <w:rPr>
          <w:i/>
        </w:rPr>
        <w:t>также</w:t>
      </w:r>
      <w:r w:rsidR="000E3C19" w:rsidRPr="008C22E9">
        <w:rPr>
          <w:i/>
        </w:rPr>
        <w:t xml:space="preserve"> </w:t>
      </w:r>
      <w:r w:rsidRPr="008C22E9">
        <w:rPr>
          <w:i/>
        </w:rPr>
        <w:t>граждан,</w:t>
      </w:r>
      <w:r w:rsidR="000E3C19" w:rsidRPr="008C22E9">
        <w:rPr>
          <w:i/>
        </w:rPr>
        <w:t xml:space="preserve"> </w:t>
      </w:r>
      <w:r w:rsidRPr="008C22E9">
        <w:rPr>
          <w:i/>
        </w:rPr>
        <w:t>получающих</w:t>
      </w:r>
      <w:r w:rsidR="000E3C19" w:rsidRPr="008C22E9">
        <w:rPr>
          <w:i/>
        </w:rPr>
        <w:t xml:space="preserve"> </w:t>
      </w:r>
      <w:r w:rsidRPr="008C22E9">
        <w:rPr>
          <w:i/>
        </w:rPr>
        <w:t>социальную</w:t>
      </w:r>
      <w:r w:rsidR="000E3C19" w:rsidRPr="008C22E9">
        <w:rPr>
          <w:i/>
        </w:rPr>
        <w:t xml:space="preserve"> </w:t>
      </w:r>
      <w:r w:rsidRPr="008C22E9">
        <w:rPr>
          <w:i/>
        </w:rPr>
        <w:t>пенсию</w:t>
      </w:r>
      <w:r w:rsidR="000E3C19" w:rsidRPr="008C22E9">
        <w:rPr>
          <w:i/>
        </w:rPr>
        <w:t xml:space="preserve"> - </w:t>
      </w:r>
      <w:r w:rsidRPr="008C22E9">
        <w:rPr>
          <w:i/>
        </w:rPr>
        <w:t>на</w:t>
      </w:r>
      <w:r w:rsidR="000E3C19" w:rsidRPr="008C22E9">
        <w:rPr>
          <w:i/>
        </w:rPr>
        <w:t xml:space="preserve"> </w:t>
      </w:r>
      <w:r w:rsidRPr="008C22E9">
        <w:rPr>
          <w:i/>
        </w:rPr>
        <w:t>9,5</w:t>
      </w:r>
      <w:r w:rsidR="000E3C19" w:rsidRPr="008C22E9">
        <w:rPr>
          <w:i/>
        </w:rPr>
        <w:t xml:space="preserve"> </w:t>
      </w:r>
      <w:r w:rsidRPr="008C22E9">
        <w:rPr>
          <w:i/>
        </w:rPr>
        <w:t>процента,</w:t>
      </w:r>
      <w:r w:rsidR="000E3C19" w:rsidRPr="008C22E9">
        <w:rPr>
          <w:i/>
        </w:rPr>
        <w:t xml:space="preserve"> </w:t>
      </w:r>
      <w:hyperlink w:anchor="А107" w:history="1">
        <w:r w:rsidRPr="008C22E9">
          <w:rPr>
            <w:rStyle w:val="a3"/>
            <w:i/>
          </w:rPr>
          <w:t>рассказала</w:t>
        </w:r>
        <w:r w:rsidR="000E3C19" w:rsidRPr="008C22E9">
          <w:rPr>
            <w:rStyle w:val="a3"/>
            <w:i/>
          </w:rPr>
          <w:t xml:space="preserve"> «</w:t>
        </w:r>
        <w:r w:rsidRPr="008C22E9">
          <w:rPr>
            <w:rStyle w:val="a3"/>
            <w:i/>
          </w:rPr>
          <w:t>РИА</w:t>
        </w:r>
        <w:r w:rsidR="000E3C19" w:rsidRPr="008C22E9">
          <w:rPr>
            <w:rStyle w:val="a3"/>
            <w:i/>
          </w:rPr>
          <w:t xml:space="preserve"> </w:t>
        </w:r>
        <w:r w:rsidRPr="008C22E9">
          <w:rPr>
            <w:rStyle w:val="a3"/>
            <w:i/>
          </w:rPr>
          <w:t>Новости</w:t>
        </w:r>
        <w:r w:rsidR="000E3C19" w:rsidRPr="008C22E9">
          <w:rPr>
            <w:rStyle w:val="a3"/>
            <w:i/>
          </w:rPr>
          <w:t>»</w:t>
        </w:r>
      </w:hyperlink>
      <w:r w:rsidR="000E3C19" w:rsidRPr="008C22E9">
        <w:rPr>
          <w:i/>
        </w:rPr>
        <w:t xml:space="preserve"> </w:t>
      </w:r>
      <w:r w:rsidRPr="008C22E9">
        <w:rPr>
          <w:i/>
        </w:rPr>
        <w:t>эксперт</w:t>
      </w:r>
      <w:r w:rsidR="000E3C19" w:rsidRPr="008C22E9">
        <w:rPr>
          <w:i/>
        </w:rPr>
        <w:t xml:space="preserve"> </w:t>
      </w:r>
      <w:r w:rsidRPr="008C22E9">
        <w:rPr>
          <w:i/>
        </w:rPr>
        <w:t>по</w:t>
      </w:r>
      <w:r w:rsidR="000E3C19" w:rsidRPr="008C22E9">
        <w:rPr>
          <w:i/>
        </w:rPr>
        <w:t xml:space="preserve"> </w:t>
      </w:r>
      <w:r w:rsidRPr="008C22E9">
        <w:rPr>
          <w:i/>
        </w:rPr>
        <w:t>трудовому</w:t>
      </w:r>
      <w:r w:rsidR="000E3C19" w:rsidRPr="008C22E9">
        <w:rPr>
          <w:i/>
        </w:rPr>
        <w:t xml:space="preserve"> </w:t>
      </w:r>
      <w:r w:rsidRPr="008C22E9">
        <w:rPr>
          <w:i/>
        </w:rPr>
        <w:t>праву</w:t>
      </w:r>
      <w:r w:rsidR="000E3C19" w:rsidRPr="008C22E9">
        <w:rPr>
          <w:i/>
        </w:rPr>
        <w:t xml:space="preserve"> </w:t>
      </w:r>
      <w:r w:rsidRPr="008C22E9">
        <w:rPr>
          <w:i/>
        </w:rPr>
        <w:t>РАНХиГС</w:t>
      </w:r>
      <w:r w:rsidR="000E3C19" w:rsidRPr="008C22E9">
        <w:rPr>
          <w:i/>
        </w:rPr>
        <w:t xml:space="preserve"> </w:t>
      </w:r>
      <w:r w:rsidRPr="008C22E9">
        <w:rPr>
          <w:i/>
        </w:rPr>
        <w:t>Линда</w:t>
      </w:r>
      <w:r w:rsidR="000E3C19" w:rsidRPr="008C22E9">
        <w:rPr>
          <w:i/>
        </w:rPr>
        <w:t xml:space="preserve"> </w:t>
      </w:r>
      <w:r w:rsidRPr="008C22E9">
        <w:rPr>
          <w:i/>
        </w:rPr>
        <w:t>Рыжих</w:t>
      </w:r>
    </w:p>
    <w:p w14:paraId="23A95217" w14:textId="77777777" w:rsidR="00791B31" w:rsidRPr="008C22E9" w:rsidRDefault="00791B31" w:rsidP="00791B31">
      <w:pPr>
        <w:numPr>
          <w:ilvl w:val="0"/>
          <w:numId w:val="25"/>
        </w:numPr>
        <w:rPr>
          <w:i/>
        </w:rPr>
      </w:pPr>
      <w:r w:rsidRPr="008C22E9">
        <w:rPr>
          <w:i/>
        </w:rPr>
        <w:t>Продолжительность</w:t>
      </w:r>
      <w:r w:rsidR="000E3C19" w:rsidRPr="008C22E9">
        <w:rPr>
          <w:i/>
        </w:rPr>
        <w:t xml:space="preserve"> </w:t>
      </w:r>
      <w:r w:rsidRPr="008C22E9">
        <w:rPr>
          <w:i/>
        </w:rPr>
        <w:t>трудового</w:t>
      </w:r>
      <w:r w:rsidR="000E3C19" w:rsidRPr="008C22E9">
        <w:rPr>
          <w:i/>
        </w:rPr>
        <w:t xml:space="preserve"> </w:t>
      </w:r>
      <w:r w:rsidRPr="008C22E9">
        <w:rPr>
          <w:i/>
        </w:rPr>
        <w:t>стажа</w:t>
      </w:r>
      <w:r w:rsidR="000E3C19" w:rsidRPr="008C22E9">
        <w:rPr>
          <w:i/>
        </w:rPr>
        <w:t xml:space="preserve"> </w:t>
      </w:r>
      <w:r w:rsidRPr="008C22E9">
        <w:rPr>
          <w:i/>
        </w:rPr>
        <w:t>и</w:t>
      </w:r>
      <w:r w:rsidR="000E3C19" w:rsidRPr="008C22E9">
        <w:rPr>
          <w:i/>
        </w:rPr>
        <w:t xml:space="preserve"> </w:t>
      </w:r>
      <w:r w:rsidRPr="008C22E9">
        <w:rPr>
          <w:i/>
        </w:rPr>
        <w:t>его</w:t>
      </w:r>
      <w:r w:rsidR="000E3C19" w:rsidRPr="008C22E9">
        <w:rPr>
          <w:i/>
        </w:rPr>
        <w:t xml:space="preserve"> </w:t>
      </w:r>
      <w:r w:rsidRPr="008C22E9">
        <w:rPr>
          <w:i/>
        </w:rPr>
        <w:t>непрерывность</w:t>
      </w:r>
      <w:r w:rsidR="000E3C19" w:rsidRPr="008C22E9">
        <w:rPr>
          <w:i/>
        </w:rPr>
        <w:t xml:space="preserve"> </w:t>
      </w:r>
      <w:r w:rsidRPr="008C22E9">
        <w:rPr>
          <w:i/>
        </w:rPr>
        <w:t>влияют</w:t>
      </w:r>
      <w:r w:rsidR="000E3C19" w:rsidRPr="008C22E9">
        <w:rPr>
          <w:i/>
        </w:rPr>
        <w:t xml:space="preserve"> </w:t>
      </w:r>
      <w:r w:rsidRPr="008C22E9">
        <w:rPr>
          <w:i/>
        </w:rPr>
        <w:t>на</w:t>
      </w:r>
      <w:r w:rsidR="000E3C19" w:rsidRPr="008C22E9">
        <w:rPr>
          <w:i/>
        </w:rPr>
        <w:t xml:space="preserve"> </w:t>
      </w:r>
      <w:r w:rsidRPr="008C22E9">
        <w:rPr>
          <w:i/>
        </w:rPr>
        <w:t>определенные</w:t>
      </w:r>
      <w:r w:rsidR="000E3C19" w:rsidRPr="008C22E9">
        <w:rPr>
          <w:i/>
        </w:rPr>
        <w:t xml:space="preserve"> </w:t>
      </w:r>
      <w:r w:rsidRPr="008C22E9">
        <w:rPr>
          <w:i/>
        </w:rPr>
        <w:t>социальные</w:t>
      </w:r>
      <w:r w:rsidR="000E3C19" w:rsidRPr="008C22E9">
        <w:rPr>
          <w:i/>
        </w:rPr>
        <w:t xml:space="preserve"> </w:t>
      </w:r>
      <w:r w:rsidRPr="008C22E9">
        <w:rPr>
          <w:i/>
        </w:rPr>
        <w:t>гарантии</w:t>
      </w:r>
      <w:r w:rsidR="000E3C19" w:rsidRPr="008C22E9">
        <w:rPr>
          <w:i/>
        </w:rPr>
        <w:t xml:space="preserve"> </w:t>
      </w:r>
      <w:r w:rsidRPr="008C22E9">
        <w:rPr>
          <w:i/>
        </w:rPr>
        <w:t>и,</w:t>
      </w:r>
      <w:r w:rsidR="000E3C19" w:rsidRPr="008C22E9">
        <w:rPr>
          <w:i/>
        </w:rPr>
        <w:t xml:space="preserve"> </w:t>
      </w:r>
      <w:r w:rsidRPr="008C22E9">
        <w:rPr>
          <w:i/>
        </w:rPr>
        <w:t>прежде</w:t>
      </w:r>
      <w:r w:rsidR="000E3C19" w:rsidRPr="008C22E9">
        <w:rPr>
          <w:i/>
        </w:rPr>
        <w:t xml:space="preserve"> </w:t>
      </w:r>
      <w:r w:rsidRPr="008C22E9">
        <w:rPr>
          <w:i/>
        </w:rPr>
        <w:t>всего,</w:t>
      </w:r>
      <w:r w:rsidR="000E3C19" w:rsidRPr="008C22E9">
        <w:rPr>
          <w:i/>
        </w:rPr>
        <w:t xml:space="preserve"> </w:t>
      </w:r>
      <w:r w:rsidRPr="008C22E9">
        <w:rPr>
          <w:i/>
        </w:rPr>
        <w:t>на</w:t>
      </w:r>
      <w:r w:rsidR="000E3C19" w:rsidRPr="008C22E9">
        <w:rPr>
          <w:i/>
        </w:rPr>
        <w:t xml:space="preserve"> </w:t>
      </w:r>
      <w:r w:rsidRPr="008C22E9">
        <w:rPr>
          <w:i/>
        </w:rPr>
        <w:t>пенсию</w:t>
      </w:r>
      <w:r w:rsidR="000E3C19" w:rsidRPr="008C22E9">
        <w:rPr>
          <w:i/>
        </w:rPr>
        <w:t xml:space="preserve"> </w:t>
      </w:r>
      <w:r w:rsidRPr="008C22E9">
        <w:rPr>
          <w:i/>
        </w:rPr>
        <w:t>и</w:t>
      </w:r>
      <w:r w:rsidR="000E3C19" w:rsidRPr="008C22E9">
        <w:rPr>
          <w:i/>
        </w:rPr>
        <w:t xml:space="preserve"> </w:t>
      </w:r>
      <w:r w:rsidRPr="008C22E9">
        <w:rPr>
          <w:i/>
        </w:rPr>
        <w:t>ее</w:t>
      </w:r>
      <w:r w:rsidR="000E3C19" w:rsidRPr="008C22E9">
        <w:rPr>
          <w:i/>
        </w:rPr>
        <w:t xml:space="preserve"> </w:t>
      </w:r>
      <w:r w:rsidRPr="008C22E9">
        <w:rPr>
          <w:i/>
        </w:rPr>
        <w:t>размер.</w:t>
      </w:r>
      <w:r w:rsidR="000E3C19" w:rsidRPr="008C22E9">
        <w:rPr>
          <w:i/>
        </w:rPr>
        <w:t xml:space="preserve"> </w:t>
      </w:r>
      <w:r w:rsidRPr="008C22E9">
        <w:rPr>
          <w:i/>
        </w:rPr>
        <w:t>Однако</w:t>
      </w:r>
      <w:r w:rsidR="000E3C19" w:rsidRPr="008C22E9">
        <w:rPr>
          <w:i/>
        </w:rPr>
        <w:t xml:space="preserve"> </w:t>
      </w:r>
      <w:r w:rsidRPr="008C22E9">
        <w:rPr>
          <w:i/>
        </w:rPr>
        <w:t>встречаются</w:t>
      </w:r>
      <w:r w:rsidR="000E3C19" w:rsidRPr="008C22E9">
        <w:rPr>
          <w:i/>
        </w:rPr>
        <w:t xml:space="preserve"> </w:t>
      </w:r>
      <w:r w:rsidRPr="008C22E9">
        <w:rPr>
          <w:i/>
        </w:rPr>
        <w:t>ситуации,</w:t>
      </w:r>
      <w:r w:rsidR="000E3C19" w:rsidRPr="008C22E9">
        <w:rPr>
          <w:i/>
        </w:rPr>
        <w:t xml:space="preserve"> </w:t>
      </w:r>
      <w:r w:rsidRPr="008C22E9">
        <w:rPr>
          <w:i/>
        </w:rPr>
        <w:t>когда</w:t>
      </w:r>
      <w:r w:rsidR="000E3C19" w:rsidRPr="008C22E9">
        <w:rPr>
          <w:i/>
        </w:rPr>
        <w:t xml:space="preserve"> </w:t>
      </w:r>
      <w:r w:rsidRPr="008C22E9">
        <w:rPr>
          <w:i/>
        </w:rPr>
        <w:t>стаж</w:t>
      </w:r>
      <w:r w:rsidR="000E3C19" w:rsidRPr="008C22E9">
        <w:rPr>
          <w:i/>
        </w:rPr>
        <w:t xml:space="preserve"> </w:t>
      </w:r>
      <w:r w:rsidRPr="008C22E9">
        <w:rPr>
          <w:i/>
        </w:rPr>
        <w:t>не</w:t>
      </w:r>
      <w:r w:rsidR="000E3C19" w:rsidRPr="008C22E9">
        <w:rPr>
          <w:i/>
        </w:rPr>
        <w:t xml:space="preserve"> </w:t>
      </w:r>
      <w:r w:rsidRPr="008C22E9">
        <w:rPr>
          <w:i/>
        </w:rPr>
        <w:t>учитывают</w:t>
      </w:r>
      <w:r w:rsidR="000E3C19" w:rsidRPr="008C22E9">
        <w:rPr>
          <w:i/>
        </w:rPr>
        <w:t xml:space="preserve"> </w:t>
      </w:r>
      <w:r w:rsidRPr="008C22E9">
        <w:rPr>
          <w:i/>
        </w:rPr>
        <w:t>при</w:t>
      </w:r>
      <w:r w:rsidR="000E3C19" w:rsidRPr="008C22E9">
        <w:rPr>
          <w:i/>
        </w:rPr>
        <w:t xml:space="preserve"> </w:t>
      </w:r>
      <w:r w:rsidRPr="008C22E9">
        <w:rPr>
          <w:i/>
        </w:rPr>
        <w:t>расчете</w:t>
      </w:r>
      <w:r w:rsidR="000E3C19" w:rsidRPr="008C22E9">
        <w:rPr>
          <w:i/>
        </w:rPr>
        <w:t xml:space="preserve"> </w:t>
      </w:r>
      <w:r w:rsidRPr="008C22E9">
        <w:rPr>
          <w:i/>
        </w:rPr>
        <w:t>пенсии</w:t>
      </w:r>
      <w:r w:rsidR="000E3C19" w:rsidRPr="008C22E9">
        <w:rPr>
          <w:i/>
        </w:rPr>
        <w:t xml:space="preserve"> </w:t>
      </w:r>
      <w:r w:rsidRPr="008C22E9">
        <w:rPr>
          <w:i/>
        </w:rPr>
        <w:t>или</w:t>
      </w:r>
      <w:r w:rsidR="000E3C19" w:rsidRPr="008C22E9">
        <w:rPr>
          <w:i/>
        </w:rPr>
        <w:t xml:space="preserve"> </w:t>
      </w:r>
      <w:r w:rsidRPr="008C22E9">
        <w:rPr>
          <w:i/>
        </w:rPr>
        <w:t>же</w:t>
      </w:r>
      <w:r w:rsidR="000E3C19" w:rsidRPr="008C22E9">
        <w:rPr>
          <w:i/>
        </w:rPr>
        <w:t xml:space="preserve"> </w:t>
      </w:r>
      <w:r w:rsidRPr="008C22E9">
        <w:rPr>
          <w:i/>
        </w:rPr>
        <w:t>он</w:t>
      </w:r>
      <w:r w:rsidR="000E3C19" w:rsidRPr="008C22E9">
        <w:rPr>
          <w:i/>
        </w:rPr>
        <w:t xml:space="preserve"> </w:t>
      </w:r>
      <w:r w:rsidRPr="008C22E9">
        <w:rPr>
          <w:i/>
        </w:rPr>
        <w:t>не</w:t>
      </w:r>
      <w:r w:rsidR="000E3C19" w:rsidRPr="008C22E9">
        <w:rPr>
          <w:i/>
        </w:rPr>
        <w:t xml:space="preserve"> </w:t>
      </w:r>
      <w:r w:rsidRPr="008C22E9">
        <w:rPr>
          <w:i/>
        </w:rPr>
        <w:t>отображается</w:t>
      </w:r>
      <w:r w:rsidR="000E3C19" w:rsidRPr="008C22E9">
        <w:rPr>
          <w:i/>
        </w:rPr>
        <w:t xml:space="preserve"> </w:t>
      </w:r>
      <w:r w:rsidRPr="008C22E9">
        <w:rPr>
          <w:i/>
        </w:rPr>
        <w:t>в</w:t>
      </w:r>
      <w:r w:rsidR="000E3C19" w:rsidRPr="008C22E9">
        <w:rPr>
          <w:i/>
        </w:rPr>
        <w:t xml:space="preserve"> «</w:t>
      </w:r>
      <w:r w:rsidRPr="008C22E9">
        <w:rPr>
          <w:i/>
        </w:rPr>
        <w:t>Госуслугах</w:t>
      </w:r>
      <w:r w:rsidR="000E3C19" w:rsidRPr="008C22E9">
        <w:rPr>
          <w:i/>
        </w:rPr>
        <w:t xml:space="preserve">» </w:t>
      </w:r>
      <w:r w:rsidRPr="008C22E9">
        <w:rPr>
          <w:i/>
        </w:rPr>
        <w:t>или</w:t>
      </w:r>
      <w:r w:rsidR="000E3C19" w:rsidRPr="008C22E9">
        <w:rPr>
          <w:i/>
        </w:rPr>
        <w:t xml:space="preserve"> </w:t>
      </w:r>
      <w:r w:rsidRPr="008C22E9">
        <w:rPr>
          <w:i/>
        </w:rPr>
        <w:t>документах</w:t>
      </w:r>
      <w:r w:rsidR="000E3C19" w:rsidRPr="008C22E9">
        <w:rPr>
          <w:i/>
        </w:rPr>
        <w:t xml:space="preserve"> </w:t>
      </w:r>
      <w:r w:rsidRPr="008C22E9">
        <w:rPr>
          <w:i/>
        </w:rPr>
        <w:t>в</w:t>
      </w:r>
      <w:r w:rsidR="000E3C19" w:rsidRPr="008C22E9">
        <w:rPr>
          <w:i/>
        </w:rPr>
        <w:t xml:space="preserve"> </w:t>
      </w:r>
      <w:r w:rsidRPr="008C22E9">
        <w:rPr>
          <w:i/>
        </w:rPr>
        <w:t>отделениях</w:t>
      </w:r>
      <w:r w:rsidR="000E3C19" w:rsidRPr="008C22E9">
        <w:rPr>
          <w:i/>
        </w:rPr>
        <w:t xml:space="preserve"> </w:t>
      </w:r>
      <w:r w:rsidRPr="008C22E9">
        <w:rPr>
          <w:i/>
        </w:rPr>
        <w:t>Социального</w:t>
      </w:r>
      <w:r w:rsidR="000E3C19" w:rsidRPr="008C22E9">
        <w:rPr>
          <w:i/>
        </w:rPr>
        <w:t xml:space="preserve"> </w:t>
      </w:r>
      <w:r w:rsidRPr="008C22E9">
        <w:rPr>
          <w:i/>
        </w:rPr>
        <w:t>фонда</w:t>
      </w:r>
      <w:r w:rsidR="000E3C19" w:rsidRPr="008C22E9">
        <w:rPr>
          <w:i/>
        </w:rPr>
        <w:t xml:space="preserve"> </w:t>
      </w:r>
      <w:r w:rsidRPr="008C22E9">
        <w:rPr>
          <w:i/>
        </w:rPr>
        <w:t>России</w:t>
      </w:r>
      <w:r w:rsidR="000E3C19" w:rsidRPr="008C22E9">
        <w:rPr>
          <w:i/>
        </w:rPr>
        <w:t xml:space="preserve"> </w:t>
      </w:r>
      <w:r w:rsidRPr="008C22E9">
        <w:rPr>
          <w:i/>
        </w:rPr>
        <w:t>(СФР).</w:t>
      </w:r>
      <w:r w:rsidR="000E3C19" w:rsidRPr="008C22E9">
        <w:rPr>
          <w:i/>
        </w:rPr>
        <w:t xml:space="preserve"> </w:t>
      </w:r>
      <w:r w:rsidRPr="008C22E9">
        <w:rPr>
          <w:i/>
        </w:rPr>
        <w:t>Как</w:t>
      </w:r>
      <w:r w:rsidR="000E3C19" w:rsidRPr="008C22E9">
        <w:rPr>
          <w:i/>
        </w:rPr>
        <w:t xml:space="preserve"> </w:t>
      </w:r>
      <w:r w:rsidRPr="008C22E9">
        <w:rPr>
          <w:i/>
        </w:rPr>
        <w:t>можно</w:t>
      </w:r>
      <w:r w:rsidR="000E3C19" w:rsidRPr="008C22E9">
        <w:rPr>
          <w:i/>
        </w:rPr>
        <w:t xml:space="preserve"> </w:t>
      </w:r>
      <w:r w:rsidRPr="008C22E9">
        <w:rPr>
          <w:i/>
        </w:rPr>
        <w:t>восстановить</w:t>
      </w:r>
      <w:r w:rsidR="000E3C19" w:rsidRPr="008C22E9">
        <w:rPr>
          <w:i/>
        </w:rPr>
        <w:t xml:space="preserve"> «</w:t>
      </w:r>
      <w:r w:rsidRPr="008C22E9">
        <w:rPr>
          <w:i/>
        </w:rPr>
        <w:t>пропущенные</w:t>
      </w:r>
      <w:r w:rsidR="000E3C19" w:rsidRPr="008C22E9">
        <w:rPr>
          <w:i/>
        </w:rPr>
        <w:t xml:space="preserve">» </w:t>
      </w:r>
      <w:r w:rsidRPr="008C22E9">
        <w:rPr>
          <w:i/>
        </w:rPr>
        <w:t>месяцы</w:t>
      </w:r>
      <w:r w:rsidR="000E3C19" w:rsidRPr="008C22E9">
        <w:rPr>
          <w:i/>
        </w:rPr>
        <w:t xml:space="preserve"> </w:t>
      </w:r>
      <w:r w:rsidRPr="008C22E9">
        <w:rPr>
          <w:i/>
        </w:rPr>
        <w:t>стажа</w:t>
      </w:r>
      <w:r w:rsidR="000E3C19" w:rsidRPr="008C22E9">
        <w:rPr>
          <w:i/>
        </w:rPr>
        <w:t xml:space="preserve"> </w:t>
      </w:r>
      <w:r w:rsidRPr="008C22E9">
        <w:rPr>
          <w:i/>
        </w:rPr>
        <w:t>для</w:t>
      </w:r>
      <w:r w:rsidR="000E3C19" w:rsidRPr="008C22E9">
        <w:rPr>
          <w:i/>
        </w:rPr>
        <w:t xml:space="preserve"> </w:t>
      </w:r>
      <w:r w:rsidRPr="008C22E9">
        <w:rPr>
          <w:i/>
        </w:rPr>
        <w:t>повышения</w:t>
      </w:r>
      <w:r w:rsidR="000E3C19" w:rsidRPr="008C22E9">
        <w:rPr>
          <w:i/>
        </w:rPr>
        <w:t xml:space="preserve"> </w:t>
      </w:r>
      <w:r w:rsidRPr="008C22E9">
        <w:rPr>
          <w:i/>
        </w:rPr>
        <w:t>пенсионного</w:t>
      </w:r>
      <w:r w:rsidR="000E3C19" w:rsidRPr="008C22E9">
        <w:rPr>
          <w:i/>
        </w:rPr>
        <w:t xml:space="preserve"> </w:t>
      </w:r>
      <w:r w:rsidRPr="008C22E9">
        <w:rPr>
          <w:i/>
        </w:rPr>
        <w:t>коэффициента</w:t>
      </w:r>
      <w:r w:rsidR="000E3C19" w:rsidRPr="008C22E9">
        <w:rPr>
          <w:i/>
        </w:rPr>
        <w:t xml:space="preserve"> </w:t>
      </w:r>
      <w:r w:rsidRPr="008C22E9">
        <w:rPr>
          <w:i/>
        </w:rPr>
        <w:t>и</w:t>
      </w:r>
      <w:r w:rsidR="000E3C19" w:rsidRPr="008C22E9">
        <w:rPr>
          <w:i/>
        </w:rPr>
        <w:t xml:space="preserve"> </w:t>
      </w:r>
      <w:r w:rsidRPr="008C22E9">
        <w:rPr>
          <w:i/>
        </w:rPr>
        <w:t>откуда</w:t>
      </w:r>
      <w:r w:rsidR="000E3C19" w:rsidRPr="008C22E9">
        <w:rPr>
          <w:i/>
        </w:rPr>
        <w:t xml:space="preserve"> </w:t>
      </w:r>
      <w:r w:rsidRPr="008C22E9">
        <w:rPr>
          <w:i/>
        </w:rPr>
        <w:t>возникают</w:t>
      </w:r>
      <w:r w:rsidR="000E3C19" w:rsidRPr="008C22E9">
        <w:rPr>
          <w:i/>
        </w:rPr>
        <w:t xml:space="preserve"> </w:t>
      </w:r>
      <w:r w:rsidRPr="008C22E9">
        <w:rPr>
          <w:i/>
        </w:rPr>
        <w:t>такие</w:t>
      </w:r>
      <w:r w:rsidR="000E3C19" w:rsidRPr="008C22E9">
        <w:rPr>
          <w:i/>
        </w:rPr>
        <w:t xml:space="preserve"> </w:t>
      </w:r>
      <w:r w:rsidRPr="008C22E9">
        <w:rPr>
          <w:i/>
        </w:rPr>
        <w:t>провалы</w:t>
      </w:r>
      <w:r w:rsidR="000E3C19" w:rsidRPr="008C22E9">
        <w:rPr>
          <w:i/>
        </w:rPr>
        <w:t xml:space="preserve"> </w:t>
      </w:r>
      <w:r w:rsidRPr="008C22E9">
        <w:rPr>
          <w:i/>
        </w:rPr>
        <w:t>в</w:t>
      </w:r>
      <w:r w:rsidR="000E3C19" w:rsidRPr="008C22E9">
        <w:rPr>
          <w:i/>
        </w:rPr>
        <w:t xml:space="preserve"> </w:t>
      </w:r>
      <w:r w:rsidRPr="008C22E9">
        <w:rPr>
          <w:i/>
        </w:rPr>
        <w:t>расчетах</w:t>
      </w:r>
      <w:r w:rsidR="000E3C19" w:rsidRPr="008C22E9">
        <w:rPr>
          <w:i/>
        </w:rPr>
        <w:t xml:space="preserve"> </w:t>
      </w:r>
      <w:r w:rsidRPr="008C22E9">
        <w:rPr>
          <w:i/>
        </w:rPr>
        <w:t>-</w:t>
      </w:r>
      <w:r w:rsidR="000E3C19" w:rsidRPr="008C22E9">
        <w:rPr>
          <w:i/>
        </w:rPr>
        <w:t xml:space="preserve"> </w:t>
      </w:r>
      <w:hyperlink w:anchor="А108" w:history="1">
        <w:r w:rsidRPr="008C22E9">
          <w:rPr>
            <w:rStyle w:val="a3"/>
            <w:i/>
          </w:rPr>
          <w:t>в</w:t>
        </w:r>
        <w:r w:rsidR="000E3C19" w:rsidRPr="008C22E9">
          <w:rPr>
            <w:rStyle w:val="a3"/>
            <w:i/>
          </w:rPr>
          <w:t xml:space="preserve"> </w:t>
        </w:r>
        <w:r w:rsidRPr="008C22E9">
          <w:rPr>
            <w:rStyle w:val="a3"/>
            <w:i/>
          </w:rPr>
          <w:t>материале</w:t>
        </w:r>
        <w:r w:rsidR="000E3C19" w:rsidRPr="008C22E9">
          <w:rPr>
            <w:rStyle w:val="a3"/>
            <w:i/>
          </w:rPr>
          <w:t xml:space="preserve"> «</w:t>
        </w:r>
        <w:r w:rsidRPr="008C22E9">
          <w:rPr>
            <w:rStyle w:val="a3"/>
            <w:i/>
          </w:rPr>
          <w:t>Известий</w:t>
        </w:r>
        <w:r w:rsidR="000E3C19" w:rsidRPr="008C22E9">
          <w:rPr>
            <w:rStyle w:val="a3"/>
            <w:i/>
          </w:rPr>
          <w:t>»</w:t>
        </w:r>
      </w:hyperlink>
    </w:p>
    <w:p w14:paraId="31BF0782" w14:textId="77777777" w:rsidR="00CE7D9E" w:rsidRPr="008C22E9" w:rsidRDefault="00CE7D9E" w:rsidP="00676D5F">
      <w:pPr>
        <w:numPr>
          <w:ilvl w:val="0"/>
          <w:numId w:val="25"/>
        </w:numPr>
        <w:rPr>
          <w:i/>
        </w:rPr>
      </w:pPr>
      <w:r w:rsidRPr="008C22E9">
        <w:rPr>
          <w:i/>
        </w:rPr>
        <w:t>Многие</w:t>
      </w:r>
      <w:r w:rsidR="000E3C19" w:rsidRPr="008C22E9">
        <w:rPr>
          <w:i/>
        </w:rPr>
        <w:t xml:space="preserve"> </w:t>
      </w:r>
      <w:r w:rsidRPr="008C22E9">
        <w:rPr>
          <w:i/>
        </w:rPr>
        <w:t>россияне</w:t>
      </w:r>
      <w:r w:rsidR="000E3C19" w:rsidRPr="008C22E9">
        <w:rPr>
          <w:i/>
        </w:rPr>
        <w:t xml:space="preserve"> </w:t>
      </w:r>
      <w:r w:rsidRPr="008C22E9">
        <w:rPr>
          <w:i/>
        </w:rPr>
        <w:t>доверили</w:t>
      </w:r>
      <w:r w:rsidR="000E3C19" w:rsidRPr="008C22E9">
        <w:rPr>
          <w:i/>
        </w:rPr>
        <w:t xml:space="preserve"> </w:t>
      </w:r>
      <w:r w:rsidRPr="008C22E9">
        <w:rPr>
          <w:i/>
        </w:rPr>
        <w:t>свои</w:t>
      </w:r>
      <w:r w:rsidR="000E3C19" w:rsidRPr="008C22E9">
        <w:rPr>
          <w:i/>
        </w:rPr>
        <w:t xml:space="preserve"> </w:t>
      </w:r>
      <w:r w:rsidRPr="008C22E9">
        <w:rPr>
          <w:i/>
        </w:rPr>
        <w:t>пенсионные</w:t>
      </w:r>
      <w:r w:rsidR="000E3C19" w:rsidRPr="008C22E9">
        <w:rPr>
          <w:i/>
        </w:rPr>
        <w:t xml:space="preserve"> </w:t>
      </w:r>
      <w:r w:rsidRPr="008C22E9">
        <w:rPr>
          <w:i/>
        </w:rPr>
        <w:t>накопления</w:t>
      </w:r>
      <w:r w:rsidR="000E3C19" w:rsidRPr="008C22E9">
        <w:rPr>
          <w:i/>
        </w:rPr>
        <w:t xml:space="preserve"> </w:t>
      </w:r>
      <w:r w:rsidRPr="008C22E9">
        <w:rPr>
          <w:i/>
        </w:rPr>
        <w:t>государственной</w:t>
      </w:r>
      <w:r w:rsidR="000E3C19" w:rsidRPr="008C22E9">
        <w:rPr>
          <w:i/>
        </w:rPr>
        <w:t xml:space="preserve"> </w:t>
      </w:r>
      <w:r w:rsidRPr="008C22E9">
        <w:rPr>
          <w:i/>
        </w:rPr>
        <w:t>управляющей</w:t>
      </w:r>
      <w:r w:rsidR="000E3C19" w:rsidRPr="008C22E9">
        <w:rPr>
          <w:i/>
        </w:rPr>
        <w:t xml:space="preserve"> </w:t>
      </w:r>
      <w:r w:rsidRPr="008C22E9">
        <w:rPr>
          <w:i/>
        </w:rPr>
        <w:t>компании</w:t>
      </w:r>
      <w:r w:rsidR="000E3C19" w:rsidRPr="008C22E9">
        <w:rPr>
          <w:i/>
        </w:rPr>
        <w:t xml:space="preserve"> </w:t>
      </w:r>
      <w:r w:rsidRPr="008C22E9">
        <w:rPr>
          <w:i/>
        </w:rPr>
        <w:t>ВЭБ.РФ.</w:t>
      </w:r>
      <w:r w:rsidR="000E3C19" w:rsidRPr="008C22E9">
        <w:rPr>
          <w:i/>
        </w:rPr>
        <w:t xml:space="preserve"> </w:t>
      </w:r>
      <w:r w:rsidRPr="008C22E9">
        <w:rPr>
          <w:i/>
        </w:rPr>
        <w:t>Сравнивая</w:t>
      </w:r>
      <w:r w:rsidR="000E3C19" w:rsidRPr="008C22E9">
        <w:rPr>
          <w:i/>
        </w:rPr>
        <w:t xml:space="preserve"> </w:t>
      </w:r>
      <w:r w:rsidRPr="008C22E9">
        <w:rPr>
          <w:i/>
        </w:rPr>
        <w:t>доходность</w:t>
      </w:r>
      <w:r w:rsidR="000E3C19" w:rsidRPr="008C22E9">
        <w:rPr>
          <w:i/>
        </w:rPr>
        <w:t xml:space="preserve"> </w:t>
      </w:r>
      <w:r w:rsidRPr="008C22E9">
        <w:rPr>
          <w:i/>
        </w:rPr>
        <w:t>накоплений</w:t>
      </w:r>
      <w:r w:rsidR="000E3C19" w:rsidRPr="008C22E9">
        <w:rPr>
          <w:i/>
        </w:rPr>
        <w:t xml:space="preserve"> </w:t>
      </w:r>
      <w:r w:rsidRPr="008C22E9">
        <w:rPr>
          <w:i/>
        </w:rPr>
        <w:t>в</w:t>
      </w:r>
      <w:r w:rsidR="000E3C19" w:rsidRPr="008C22E9">
        <w:rPr>
          <w:i/>
        </w:rPr>
        <w:t xml:space="preserve"> </w:t>
      </w:r>
      <w:r w:rsidRPr="008C22E9">
        <w:rPr>
          <w:i/>
        </w:rPr>
        <w:t>негосударственных</w:t>
      </w:r>
      <w:r w:rsidR="000E3C19" w:rsidRPr="008C22E9">
        <w:rPr>
          <w:i/>
        </w:rPr>
        <w:t xml:space="preserve"> </w:t>
      </w:r>
      <w:r w:rsidRPr="008C22E9">
        <w:rPr>
          <w:i/>
        </w:rPr>
        <w:t>пенсионных</w:t>
      </w:r>
      <w:r w:rsidR="000E3C19" w:rsidRPr="008C22E9">
        <w:rPr>
          <w:i/>
        </w:rPr>
        <w:t xml:space="preserve"> </w:t>
      </w:r>
      <w:r w:rsidRPr="008C22E9">
        <w:rPr>
          <w:i/>
        </w:rPr>
        <w:t>фондах</w:t>
      </w:r>
      <w:r w:rsidR="000E3C19" w:rsidRPr="008C22E9">
        <w:rPr>
          <w:i/>
        </w:rPr>
        <w:t xml:space="preserve"> </w:t>
      </w:r>
      <w:r w:rsidRPr="008C22E9">
        <w:rPr>
          <w:i/>
        </w:rPr>
        <w:t>и</w:t>
      </w:r>
      <w:r w:rsidR="000E3C19" w:rsidRPr="008C22E9">
        <w:rPr>
          <w:i/>
        </w:rPr>
        <w:t xml:space="preserve"> </w:t>
      </w:r>
      <w:r w:rsidRPr="008C22E9">
        <w:rPr>
          <w:i/>
        </w:rPr>
        <w:t>ВЭБ.РФ,</w:t>
      </w:r>
      <w:r w:rsidR="000E3C19" w:rsidRPr="008C22E9">
        <w:rPr>
          <w:i/>
        </w:rPr>
        <w:t xml:space="preserve"> </w:t>
      </w:r>
      <w:r w:rsidRPr="008C22E9">
        <w:rPr>
          <w:i/>
        </w:rPr>
        <w:t>можно</w:t>
      </w:r>
      <w:r w:rsidR="000E3C19" w:rsidRPr="008C22E9">
        <w:rPr>
          <w:i/>
        </w:rPr>
        <w:t xml:space="preserve"> </w:t>
      </w:r>
      <w:r w:rsidRPr="008C22E9">
        <w:rPr>
          <w:i/>
        </w:rPr>
        <w:t>заметить,</w:t>
      </w:r>
      <w:r w:rsidR="000E3C19" w:rsidRPr="008C22E9">
        <w:rPr>
          <w:i/>
        </w:rPr>
        <w:t xml:space="preserve"> </w:t>
      </w:r>
      <w:r w:rsidRPr="008C22E9">
        <w:rPr>
          <w:i/>
        </w:rPr>
        <w:t>что</w:t>
      </w:r>
      <w:r w:rsidR="000E3C19" w:rsidRPr="008C22E9">
        <w:rPr>
          <w:i/>
        </w:rPr>
        <w:t xml:space="preserve"> </w:t>
      </w:r>
      <w:r w:rsidRPr="008C22E9">
        <w:rPr>
          <w:i/>
        </w:rPr>
        <w:t>последняя</w:t>
      </w:r>
      <w:r w:rsidR="000E3C19" w:rsidRPr="008C22E9">
        <w:rPr>
          <w:i/>
        </w:rPr>
        <w:t xml:space="preserve"> </w:t>
      </w:r>
      <w:r w:rsidRPr="008C22E9">
        <w:rPr>
          <w:i/>
        </w:rPr>
        <w:t>заметно</w:t>
      </w:r>
      <w:r w:rsidR="000E3C19" w:rsidRPr="008C22E9">
        <w:rPr>
          <w:i/>
        </w:rPr>
        <w:t xml:space="preserve"> </w:t>
      </w:r>
      <w:r w:rsidRPr="008C22E9">
        <w:rPr>
          <w:i/>
        </w:rPr>
        <w:t>уступает:</w:t>
      </w:r>
      <w:r w:rsidR="000E3C19" w:rsidRPr="008C22E9">
        <w:rPr>
          <w:i/>
        </w:rPr>
        <w:t xml:space="preserve"> </w:t>
      </w:r>
      <w:r w:rsidRPr="008C22E9">
        <w:rPr>
          <w:i/>
        </w:rPr>
        <w:t>доходность</w:t>
      </w:r>
      <w:r w:rsidR="000E3C19" w:rsidRPr="008C22E9">
        <w:rPr>
          <w:i/>
        </w:rPr>
        <w:t xml:space="preserve"> </w:t>
      </w:r>
      <w:r w:rsidRPr="008C22E9">
        <w:rPr>
          <w:i/>
        </w:rPr>
        <w:t>в</w:t>
      </w:r>
      <w:r w:rsidR="000E3C19" w:rsidRPr="008C22E9">
        <w:rPr>
          <w:i/>
        </w:rPr>
        <w:t xml:space="preserve"> </w:t>
      </w:r>
      <w:r w:rsidRPr="008C22E9">
        <w:rPr>
          <w:i/>
        </w:rPr>
        <w:t>7,02</w:t>
      </w:r>
      <w:r w:rsidR="00333C9F">
        <w:rPr>
          <w:i/>
        </w:rPr>
        <w:t>%</w:t>
      </w:r>
      <w:r w:rsidR="000E3C19" w:rsidRPr="008C22E9">
        <w:rPr>
          <w:i/>
        </w:rPr>
        <w:t xml:space="preserve"> </w:t>
      </w:r>
      <w:r w:rsidRPr="008C22E9">
        <w:rPr>
          <w:i/>
        </w:rPr>
        <w:t>годовых</w:t>
      </w:r>
      <w:r w:rsidR="000E3C19" w:rsidRPr="008C22E9">
        <w:rPr>
          <w:i/>
        </w:rPr>
        <w:t xml:space="preserve"> - </w:t>
      </w:r>
      <w:r w:rsidRPr="008C22E9">
        <w:rPr>
          <w:i/>
        </w:rPr>
        <w:t>это</w:t>
      </w:r>
      <w:r w:rsidR="000E3C19" w:rsidRPr="008C22E9">
        <w:rPr>
          <w:i/>
        </w:rPr>
        <w:t xml:space="preserve"> </w:t>
      </w:r>
      <w:r w:rsidRPr="008C22E9">
        <w:rPr>
          <w:i/>
        </w:rPr>
        <w:t>ниже</w:t>
      </w:r>
      <w:r w:rsidR="000E3C19" w:rsidRPr="008C22E9">
        <w:rPr>
          <w:i/>
        </w:rPr>
        <w:t xml:space="preserve"> </w:t>
      </w:r>
      <w:r w:rsidRPr="008C22E9">
        <w:rPr>
          <w:i/>
        </w:rPr>
        <w:t>даже</w:t>
      </w:r>
      <w:r w:rsidR="000E3C19" w:rsidRPr="008C22E9">
        <w:rPr>
          <w:i/>
        </w:rPr>
        <w:t xml:space="preserve"> </w:t>
      </w:r>
      <w:r w:rsidRPr="008C22E9">
        <w:rPr>
          <w:i/>
        </w:rPr>
        <w:t>официальной</w:t>
      </w:r>
      <w:r w:rsidR="000E3C19" w:rsidRPr="008C22E9">
        <w:rPr>
          <w:i/>
        </w:rPr>
        <w:t xml:space="preserve"> </w:t>
      </w:r>
      <w:r w:rsidRPr="008C22E9">
        <w:rPr>
          <w:i/>
        </w:rPr>
        <w:t>инфляции.</w:t>
      </w:r>
      <w:r w:rsidR="000E3C19" w:rsidRPr="008C22E9">
        <w:rPr>
          <w:i/>
        </w:rPr>
        <w:t xml:space="preserve"> </w:t>
      </w:r>
      <w:r w:rsidRPr="008C22E9">
        <w:rPr>
          <w:i/>
        </w:rPr>
        <w:t>Значит,</w:t>
      </w:r>
      <w:r w:rsidR="000E3C19" w:rsidRPr="008C22E9">
        <w:rPr>
          <w:i/>
        </w:rPr>
        <w:t xml:space="preserve"> </w:t>
      </w:r>
      <w:r w:rsidRPr="008C22E9">
        <w:rPr>
          <w:i/>
        </w:rPr>
        <w:t>ВЭБ</w:t>
      </w:r>
      <w:r w:rsidR="000E3C19" w:rsidRPr="008C22E9">
        <w:rPr>
          <w:i/>
        </w:rPr>
        <w:t xml:space="preserve"> </w:t>
      </w:r>
      <w:r w:rsidRPr="008C22E9">
        <w:rPr>
          <w:i/>
        </w:rPr>
        <w:t>всегда</w:t>
      </w:r>
      <w:r w:rsidR="000E3C19" w:rsidRPr="008C22E9">
        <w:rPr>
          <w:i/>
        </w:rPr>
        <w:t xml:space="preserve"> </w:t>
      </w:r>
      <w:r w:rsidRPr="008C22E9">
        <w:rPr>
          <w:i/>
        </w:rPr>
        <w:t>остается</w:t>
      </w:r>
      <w:r w:rsidR="000E3C19" w:rsidRPr="008C22E9">
        <w:rPr>
          <w:i/>
        </w:rPr>
        <w:t xml:space="preserve"> </w:t>
      </w:r>
      <w:r w:rsidRPr="008C22E9">
        <w:rPr>
          <w:i/>
        </w:rPr>
        <w:t>в</w:t>
      </w:r>
      <w:r w:rsidR="000E3C19" w:rsidRPr="008C22E9">
        <w:rPr>
          <w:i/>
        </w:rPr>
        <w:t xml:space="preserve"> </w:t>
      </w:r>
      <w:r w:rsidRPr="008C22E9">
        <w:rPr>
          <w:i/>
        </w:rPr>
        <w:t>проигрыше</w:t>
      </w:r>
      <w:r w:rsidR="000E3C19" w:rsidRPr="008C22E9">
        <w:rPr>
          <w:i/>
        </w:rPr>
        <w:t xml:space="preserve"> </w:t>
      </w:r>
      <w:r w:rsidRPr="008C22E9">
        <w:rPr>
          <w:i/>
        </w:rPr>
        <w:t>по</w:t>
      </w:r>
      <w:r w:rsidR="000E3C19" w:rsidRPr="008C22E9">
        <w:rPr>
          <w:i/>
        </w:rPr>
        <w:t xml:space="preserve"> </w:t>
      </w:r>
      <w:r w:rsidRPr="008C22E9">
        <w:rPr>
          <w:i/>
        </w:rPr>
        <w:t>сравнению</w:t>
      </w:r>
      <w:r w:rsidR="000E3C19" w:rsidRPr="008C22E9">
        <w:rPr>
          <w:i/>
        </w:rPr>
        <w:t xml:space="preserve"> </w:t>
      </w:r>
      <w:r w:rsidRPr="008C22E9">
        <w:rPr>
          <w:i/>
        </w:rPr>
        <w:t>с</w:t>
      </w:r>
      <w:r w:rsidR="000E3C19" w:rsidRPr="008C22E9">
        <w:rPr>
          <w:i/>
        </w:rPr>
        <w:t xml:space="preserve"> </w:t>
      </w:r>
      <w:r w:rsidRPr="008C22E9">
        <w:rPr>
          <w:i/>
        </w:rPr>
        <w:t>инфляцией?</w:t>
      </w:r>
      <w:r w:rsidR="000E3C19" w:rsidRPr="008C22E9">
        <w:rPr>
          <w:i/>
        </w:rPr>
        <w:t xml:space="preserve"> </w:t>
      </w:r>
      <w:r w:rsidRPr="008C22E9">
        <w:rPr>
          <w:i/>
        </w:rPr>
        <w:t>Стоит</w:t>
      </w:r>
      <w:r w:rsidR="000E3C19" w:rsidRPr="008C22E9">
        <w:rPr>
          <w:i/>
        </w:rPr>
        <w:t xml:space="preserve"> </w:t>
      </w:r>
      <w:r w:rsidRPr="008C22E9">
        <w:rPr>
          <w:i/>
        </w:rPr>
        <w:t>сохранять</w:t>
      </w:r>
      <w:r w:rsidR="000E3C19" w:rsidRPr="008C22E9">
        <w:rPr>
          <w:i/>
        </w:rPr>
        <w:t xml:space="preserve"> </w:t>
      </w:r>
      <w:r w:rsidRPr="008C22E9">
        <w:rPr>
          <w:i/>
        </w:rPr>
        <w:t>свои</w:t>
      </w:r>
      <w:r w:rsidR="000E3C19" w:rsidRPr="008C22E9">
        <w:rPr>
          <w:i/>
        </w:rPr>
        <w:t xml:space="preserve"> </w:t>
      </w:r>
      <w:r w:rsidRPr="008C22E9">
        <w:rPr>
          <w:i/>
        </w:rPr>
        <w:t>средства</w:t>
      </w:r>
      <w:r w:rsidR="000E3C19" w:rsidRPr="008C22E9">
        <w:rPr>
          <w:i/>
        </w:rPr>
        <w:t xml:space="preserve"> </w:t>
      </w:r>
      <w:r w:rsidRPr="008C22E9">
        <w:rPr>
          <w:i/>
        </w:rPr>
        <w:t>на</w:t>
      </w:r>
      <w:r w:rsidR="000E3C19" w:rsidRPr="008C22E9">
        <w:rPr>
          <w:i/>
        </w:rPr>
        <w:t xml:space="preserve"> </w:t>
      </w:r>
      <w:r w:rsidRPr="008C22E9">
        <w:rPr>
          <w:i/>
        </w:rPr>
        <w:t>счетах</w:t>
      </w:r>
      <w:r w:rsidR="000E3C19" w:rsidRPr="008C22E9">
        <w:rPr>
          <w:i/>
        </w:rPr>
        <w:t xml:space="preserve"> </w:t>
      </w:r>
      <w:r w:rsidRPr="008C22E9">
        <w:rPr>
          <w:i/>
        </w:rPr>
        <w:t>этой</w:t>
      </w:r>
      <w:r w:rsidR="000E3C19" w:rsidRPr="008C22E9">
        <w:rPr>
          <w:i/>
        </w:rPr>
        <w:t xml:space="preserve"> </w:t>
      </w:r>
      <w:r w:rsidRPr="008C22E9">
        <w:rPr>
          <w:i/>
        </w:rPr>
        <w:t>УК</w:t>
      </w:r>
      <w:r w:rsidR="000E3C19" w:rsidRPr="008C22E9">
        <w:rPr>
          <w:i/>
        </w:rPr>
        <w:t xml:space="preserve"> </w:t>
      </w:r>
      <w:r w:rsidRPr="008C22E9">
        <w:rPr>
          <w:i/>
        </w:rPr>
        <w:t>или</w:t>
      </w:r>
      <w:r w:rsidR="000E3C19" w:rsidRPr="008C22E9">
        <w:rPr>
          <w:i/>
        </w:rPr>
        <w:t xml:space="preserve"> </w:t>
      </w:r>
      <w:r w:rsidRPr="008C22E9">
        <w:rPr>
          <w:i/>
        </w:rPr>
        <w:t>лучше</w:t>
      </w:r>
      <w:r w:rsidR="000E3C19" w:rsidRPr="008C22E9">
        <w:rPr>
          <w:i/>
        </w:rPr>
        <w:t xml:space="preserve"> </w:t>
      </w:r>
      <w:r w:rsidRPr="008C22E9">
        <w:rPr>
          <w:i/>
        </w:rPr>
        <w:t>переходить</w:t>
      </w:r>
      <w:r w:rsidR="000E3C19" w:rsidRPr="008C22E9">
        <w:rPr>
          <w:i/>
        </w:rPr>
        <w:t xml:space="preserve"> </w:t>
      </w:r>
      <w:r w:rsidRPr="008C22E9">
        <w:rPr>
          <w:i/>
        </w:rPr>
        <w:t>в</w:t>
      </w:r>
      <w:r w:rsidR="000E3C19" w:rsidRPr="008C22E9">
        <w:rPr>
          <w:i/>
        </w:rPr>
        <w:t xml:space="preserve"> </w:t>
      </w:r>
      <w:r w:rsidRPr="008C22E9">
        <w:rPr>
          <w:i/>
        </w:rPr>
        <w:t>негосударственные</w:t>
      </w:r>
      <w:r w:rsidR="000E3C19" w:rsidRPr="008C22E9">
        <w:rPr>
          <w:i/>
        </w:rPr>
        <w:t xml:space="preserve"> </w:t>
      </w:r>
      <w:r w:rsidRPr="008C22E9">
        <w:rPr>
          <w:i/>
        </w:rPr>
        <w:t>пенсионные</w:t>
      </w:r>
      <w:r w:rsidR="000E3C19" w:rsidRPr="008C22E9">
        <w:rPr>
          <w:i/>
        </w:rPr>
        <w:t xml:space="preserve"> </w:t>
      </w:r>
      <w:r w:rsidRPr="008C22E9">
        <w:rPr>
          <w:i/>
        </w:rPr>
        <w:t>фонды?</w:t>
      </w:r>
      <w:r w:rsidR="000E3C19" w:rsidRPr="008C22E9">
        <w:rPr>
          <w:i/>
        </w:rPr>
        <w:t xml:space="preserve"> </w:t>
      </w:r>
      <w:hyperlink w:anchor="А109" w:history="1">
        <w:r w:rsidR="000E3C19" w:rsidRPr="008C22E9">
          <w:rPr>
            <w:rStyle w:val="a3"/>
            <w:i/>
          </w:rPr>
          <w:t>«</w:t>
        </w:r>
        <w:r w:rsidRPr="008C22E9">
          <w:rPr>
            <w:rStyle w:val="a3"/>
            <w:i/>
          </w:rPr>
          <w:t>Пенсия.про</w:t>
        </w:r>
        <w:r w:rsidR="000E3C19" w:rsidRPr="008C22E9">
          <w:rPr>
            <w:rStyle w:val="a3"/>
            <w:i/>
          </w:rPr>
          <w:t xml:space="preserve">» </w:t>
        </w:r>
        <w:r w:rsidRPr="008C22E9">
          <w:rPr>
            <w:rStyle w:val="a3"/>
            <w:i/>
          </w:rPr>
          <w:t>объясняет</w:t>
        </w:r>
      </w:hyperlink>
    </w:p>
    <w:p w14:paraId="088FE730" w14:textId="77777777" w:rsidR="00940029" w:rsidRPr="008C22E9" w:rsidRDefault="009D79CC" w:rsidP="00940029">
      <w:pPr>
        <w:pStyle w:val="10"/>
        <w:jc w:val="center"/>
      </w:pPr>
      <w:bookmarkStart w:id="6" w:name="_Toc173015209"/>
      <w:bookmarkStart w:id="7" w:name="_Toc178141229"/>
      <w:r w:rsidRPr="008C22E9">
        <w:t>Ци</w:t>
      </w:r>
      <w:r w:rsidR="00940029" w:rsidRPr="008C22E9">
        <w:t>таты</w:t>
      </w:r>
      <w:r w:rsidR="000E3C19" w:rsidRPr="008C22E9">
        <w:t xml:space="preserve"> </w:t>
      </w:r>
      <w:r w:rsidR="00940029" w:rsidRPr="008C22E9">
        <w:t>дня</w:t>
      </w:r>
      <w:bookmarkEnd w:id="6"/>
      <w:bookmarkEnd w:id="7"/>
    </w:p>
    <w:p w14:paraId="13A4D191" w14:textId="77777777" w:rsidR="00676D5F" w:rsidRPr="008C22E9" w:rsidRDefault="00CE7D9E" w:rsidP="003B3BAA">
      <w:pPr>
        <w:numPr>
          <w:ilvl w:val="0"/>
          <w:numId w:val="27"/>
        </w:numPr>
        <w:rPr>
          <w:i/>
        </w:rPr>
      </w:pPr>
      <w:r w:rsidRPr="008C22E9">
        <w:rPr>
          <w:i/>
        </w:rPr>
        <w:t>Алла</w:t>
      </w:r>
      <w:r w:rsidR="000E3C19" w:rsidRPr="008C22E9">
        <w:rPr>
          <w:i/>
        </w:rPr>
        <w:t xml:space="preserve"> </w:t>
      </w:r>
      <w:r w:rsidRPr="008C22E9">
        <w:rPr>
          <w:i/>
        </w:rPr>
        <w:t>Пальшина,</w:t>
      </w:r>
      <w:r w:rsidR="000E3C19" w:rsidRPr="008C22E9">
        <w:rPr>
          <w:i/>
        </w:rPr>
        <w:t xml:space="preserve"> </w:t>
      </w:r>
      <w:r w:rsidRPr="008C22E9">
        <w:rPr>
          <w:i/>
        </w:rPr>
        <w:t>исполнительный</w:t>
      </w:r>
      <w:r w:rsidR="000E3C19" w:rsidRPr="008C22E9">
        <w:rPr>
          <w:i/>
        </w:rPr>
        <w:t xml:space="preserve"> </w:t>
      </w:r>
      <w:r w:rsidRPr="008C22E9">
        <w:rPr>
          <w:i/>
        </w:rPr>
        <w:t>директор</w:t>
      </w:r>
      <w:r w:rsidR="000E3C19" w:rsidRPr="008C22E9">
        <w:rPr>
          <w:i/>
        </w:rPr>
        <w:t xml:space="preserve"> </w:t>
      </w:r>
      <w:r w:rsidRPr="008C22E9">
        <w:rPr>
          <w:i/>
        </w:rPr>
        <w:t>СберНПФ:</w:t>
      </w:r>
      <w:r w:rsidR="000E3C19" w:rsidRPr="008C22E9">
        <w:rPr>
          <w:i/>
        </w:rPr>
        <w:t xml:space="preserve"> «</w:t>
      </w:r>
      <w:r w:rsidRPr="008C22E9">
        <w:rPr>
          <w:i/>
        </w:rPr>
        <w:t>В</w:t>
      </w:r>
      <w:r w:rsidR="000E3C19" w:rsidRPr="008C22E9">
        <w:rPr>
          <w:i/>
        </w:rPr>
        <w:t xml:space="preserve"> </w:t>
      </w:r>
      <w:r w:rsidRPr="008C22E9">
        <w:rPr>
          <w:i/>
        </w:rPr>
        <w:t>2023</w:t>
      </w:r>
      <w:r w:rsidR="000E3C19" w:rsidRPr="008C22E9">
        <w:rPr>
          <w:i/>
        </w:rPr>
        <w:t xml:space="preserve"> </w:t>
      </w:r>
      <w:r w:rsidRPr="008C22E9">
        <w:rPr>
          <w:i/>
        </w:rPr>
        <w:t>году</w:t>
      </w:r>
      <w:r w:rsidR="000E3C19" w:rsidRPr="008C22E9">
        <w:rPr>
          <w:i/>
        </w:rPr>
        <w:t xml:space="preserve"> </w:t>
      </w:r>
      <w:r w:rsidRPr="008C22E9">
        <w:rPr>
          <w:i/>
        </w:rPr>
        <w:t>средняя</w:t>
      </w:r>
      <w:r w:rsidR="000E3C19" w:rsidRPr="008C22E9">
        <w:rPr>
          <w:i/>
        </w:rPr>
        <w:t xml:space="preserve"> </w:t>
      </w:r>
      <w:r w:rsidRPr="008C22E9">
        <w:rPr>
          <w:i/>
        </w:rPr>
        <w:t>зарплата</w:t>
      </w:r>
      <w:r w:rsidR="000E3C19" w:rsidRPr="008C22E9">
        <w:rPr>
          <w:i/>
        </w:rPr>
        <w:t xml:space="preserve"> </w:t>
      </w:r>
      <w:r w:rsidRPr="008C22E9">
        <w:rPr>
          <w:i/>
        </w:rPr>
        <w:t>студентов</w:t>
      </w:r>
      <w:r w:rsidR="000E3C19" w:rsidRPr="008C22E9">
        <w:rPr>
          <w:i/>
        </w:rPr>
        <w:t xml:space="preserve"> </w:t>
      </w:r>
      <w:r w:rsidRPr="008C22E9">
        <w:rPr>
          <w:i/>
        </w:rPr>
        <w:t>составляла</w:t>
      </w:r>
      <w:r w:rsidR="000E3C19" w:rsidRPr="008C22E9">
        <w:rPr>
          <w:i/>
        </w:rPr>
        <w:t xml:space="preserve"> </w:t>
      </w:r>
      <w:r w:rsidRPr="008C22E9">
        <w:rPr>
          <w:i/>
        </w:rPr>
        <w:t>56</w:t>
      </w:r>
      <w:r w:rsidR="000E3C19" w:rsidRPr="008C22E9">
        <w:rPr>
          <w:i/>
        </w:rPr>
        <w:t xml:space="preserve"> </w:t>
      </w:r>
      <w:r w:rsidRPr="008C22E9">
        <w:rPr>
          <w:i/>
        </w:rPr>
        <w:t>тыс.</w:t>
      </w:r>
      <w:r w:rsidR="000E3C19" w:rsidRPr="008C22E9">
        <w:rPr>
          <w:i/>
        </w:rPr>
        <w:t xml:space="preserve"> </w:t>
      </w:r>
      <w:r w:rsidRPr="008C22E9">
        <w:rPr>
          <w:i/>
        </w:rPr>
        <w:t>рублей.</w:t>
      </w:r>
      <w:r w:rsidR="000E3C19" w:rsidRPr="008C22E9">
        <w:rPr>
          <w:i/>
        </w:rPr>
        <w:t xml:space="preserve"> </w:t>
      </w:r>
      <w:r w:rsidRPr="008C22E9">
        <w:rPr>
          <w:i/>
        </w:rPr>
        <w:t>В</w:t>
      </w:r>
      <w:r w:rsidR="000E3C19" w:rsidRPr="008C22E9">
        <w:rPr>
          <w:i/>
        </w:rPr>
        <w:t xml:space="preserve"> </w:t>
      </w:r>
      <w:r w:rsidRPr="008C22E9">
        <w:rPr>
          <w:i/>
        </w:rPr>
        <w:t>2024</w:t>
      </w:r>
      <w:r w:rsidR="000E3C19" w:rsidRPr="008C22E9">
        <w:rPr>
          <w:i/>
        </w:rPr>
        <w:t xml:space="preserve"> </w:t>
      </w:r>
      <w:r w:rsidRPr="008C22E9">
        <w:rPr>
          <w:i/>
        </w:rPr>
        <w:t>году</w:t>
      </w:r>
      <w:r w:rsidR="000E3C19" w:rsidRPr="008C22E9">
        <w:rPr>
          <w:i/>
        </w:rPr>
        <w:t xml:space="preserve"> </w:t>
      </w:r>
      <w:r w:rsidRPr="008C22E9">
        <w:rPr>
          <w:i/>
        </w:rPr>
        <w:t>этот</w:t>
      </w:r>
      <w:r w:rsidR="000E3C19" w:rsidRPr="008C22E9">
        <w:rPr>
          <w:i/>
        </w:rPr>
        <w:t xml:space="preserve"> </w:t>
      </w:r>
      <w:r w:rsidRPr="008C22E9">
        <w:rPr>
          <w:i/>
        </w:rPr>
        <w:t>показатель</w:t>
      </w:r>
      <w:r w:rsidR="000E3C19" w:rsidRPr="008C22E9">
        <w:rPr>
          <w:i/>
        </w:rPr>
        <w:t xml:space="preserve"> </w:t>
      </w:r>
      <w:r w:rsidRPr="008C22E9">
        <w:rPr>
          <w:i/>
        </w:rPr>
        <w:t>достиг</w:t>
      </w:r>
      <w:r w:rsidR="000E3C19" w:rsidRPr="008C22E9">
        <w:rPr>
          <w:i/>
        </w:rPr>
        <w:t xml:space="preserve"> </w:t>
      </w:r>
      <w:r w:rsidRPr="008C22E9">
        <w:rPr>
          <w:i/>
        </w:rPr>
        <w:t>уже</w:t>
      </w:r>
      <w:r w:rsidR="000E3C19" w:rsidRPr="008C22E9">
        <w:rPr>
          <w:i/>
        </w:rPr>
        <w:t xml:space="preserve"> </w:t>
      </w:r>
      <w:r w:rsidRPr="008C22E9">
        <w:rPr>
          <w:i/>
        </w:rPr>
        <w:t>65</w:t>
      </w:r>
      <w:r w:rsidR="000E3C19" w:rsidRPr="008C22E9">
        <w:rPr>
          <w:i/>
        </w:rPr>
        <w:t xml:space="preserve"> </w:t>
      </w:r>
      <w:r w:rsidRPr="008C22E9">
        <w:rPr>
          <w:i/>
        </w:rPr>
        <w:t>тыс.</w:t>
      </w:r>
      <w:r w:rsidR="000E3C19" w:rsidRPr="008C22E9">
        <w:rPr>
          <w:i/>
        </w:rPr>
        <w:t xml:space="preserve"> </w:t>
      </w:r>
      <w:r w:rsidRPr="008C22E9">
        <w:rPr>
          <w:i/>
        </w:rPr>
        <w:t>рублей.</w:t>
      </w:r>
      <w:r w:rsidR="000E3C19" w:rsidRPr="008C22E9">
        <w:rPr>
          <w:i/>
        </w:rPr>
        <w:t xml:space="preserve"> </w:t>
      </w:r>
      <w:r w:rsidRPr="008C22E9">
        <w:rPr>
          <w:i/>
        </w:rPr>
        <w:t>На</w:t>
      </w:r>
      <w:r w:rsidR="000E3C19" w:rsidRPr="008C22E9">
        <w:rPr>
          <w:i/>
        </w:rPr>
        <w:t xml:space="preserve"> </w:t>
      </w:r>
      <w:r w:rsidRPr="008C22E9">
        <w:rPr>
          <w:i/>
        </w:rPr>
        <w:t>мой</w:t>
      </w:r>
      <w:r w:rsidR="000E3C19" w:rsidRPr="008C22E9">
        <w:rPr>
          <w:i/>
        </w:rPr>
        <w:t xml:space="preserve"> </w:t>
      </w:r>
      <w:r w:rsidRPr="008C22E9">
        <w:rPr>
          <w:i/>
        </w:rPr>
        <w:t>взгляд,</w:t>
      </w:r>
      <w:r w:rsidR="000E3C19" w:rsidRPr="008C22E9">
        <w:rPr>
          <w:i/>
        </w:rPr>
        <w:t xml:space="preserve"> </w:t>
      </w:r>
      <w:r w:rsidRPr="008C22E9">
        <w:rPr>
          <w:i/>
        </w:rPr>
        <w:t>при</w:t>
      </w:r>
      <w:r w:rsidR="000E3C19" w:rsidRPr="008C22E9">
        <w:rPr>
          <w:i/>
        </w:rPr>
        <w:t xml:space="preserve"> </w:t>
      </w:r>
      <w:r w:rsidRPr="008C22E9">
        <w:rPr>
          <w:i/>
        </w:rPr>
        <w:t>увеличении</w:t>
      </w:r>
      <w:r w:rsidR="000E3C19" w:rsidRPr="008C22E9">
        <w:rPr>
          <w:i/>
        </w:rPr>
        <w:t xml:space="preserve"> </w:t>
      </w:r>
      <w:r w:rsidRPr="008C22E9">
        <w:rPr>
          <w:i/>
        </w:rPr>
        <w:t>дохода</w:t>
      </w:r>
      <w:r w:rsidR="000E3C19" w:rsidRPr="008C22E9">
        <w:rPr>
          <w:i/>
        </w:rPr>
        <w:t xml:space="preserve"> </w:t>
      </w:r>
      <w:r w:rsidRPr="008C22E9">
        <w:rPr>
          <w:i/>
        </w:rPr>
        <w:t>важно</w:t>
      </w:r>
      <w:r w:rsidR="000E3C19" w:rsidRPr="008C22E9">
        <w:rPr>
          <w:i/>
        </w:rPr>
        <w:t xml:space="preserve"> </w:t>
      </w:r>
      <w:r w:rsidRPr="008C22E9">
        <w:rPr>
          <w:i/>
        </w:rPr>
        <w:t>также</w:t>
      </w:r>
      <w:r w:rsidR="000E3C19" w:rsidRPr="008C22E9">
        <w:rPr>
          <w:i/>
        </w:rPr>
        <w:t xml:space="preserve"> </w:t>
      </w:r>
      <w:r w:rsidRPr="008C22E9">
        <w:rPr>
          <w:i/>
        </w:rPr>
        <w:t>увеличивать</w:t>
      </w:r>
      <w:r w:rsidR="000E3C19" w:rsidRPr="008C22E9">
        <w:rPr>
          <w:i/>
        </w:rPr>
        <w:t xml:space="preserve"> </w:t>
      </w:r>
      <w:r w:rsidRPr="008C22E9">
        <w:rPr>
          <w:i/>
        </w:rPr>
        <w:t>и</w:t>
      </w:r>
      <w:r w:rsidR="000E3C19" w:rsidRPr="008C22E9">
        <w:rPr>
          <w:i/>
        </w:rPr>
        <w:t xml:space="preserve"> </w:t>
      </w:r>
      <w:r w:rsidRPr="008C22E9">
        <w:rPr>
          <w:i/>
        </w:rPr>
        <w:t>сумму,</w:t>
      </w:r>
      <w:r w:rsidR="000E3C19" w:rsidRPr="008C22E9">
        <w:rPr>
          <w:i/>
        </w:rPr>
        <w:t xml:space="preserve"> </w:t>
      </w:r>
      <w:r w:rsidRPr="008C22E9">
        <w:rPr>
          <w:i/>
        </w:rPr>
        <w:t>которую</w:t>
      </w:r>
      <w:r w:rsidR="000E3C19" w:rsidRPr="008C22E9">
        <w:rPr>
          <w:i/>
        </w:rPr>
        <w:t xml:space="preserve"> </w:t>
      </w:r>
      <w:r w:rsidRPr="008C22E9">
        <w:rPr>
          <w:i/>
        </w:rPr>
        <w:t>человек</w:t>
      </w:r>
      <w:r w:rsidR="000E3C19" w:rsidRPr="008C22E9">
        <w:rPr>
          <w:i/>
        </w:rPr>
        <w:t xml:space="preserve"> </w:t>
      </w:r>
      <w:r w:rsidRPr="008C22E9">
        <w:rPr>
          <w:i/>
        </w:rPr>
        <w:t>отправляет</w:t>
      </w:r>
      <w:r w:rsidR="000E3C19" w:rsidRPr="008C22E9">
        <w:rPr>
          <w:i/>
        </w:rPr>
        <w:t xml:space="preserve"> </w:t>
      </w:r>
      <w:r w:rsidRPr="008C22E9">
        <w:rPr>
          <w:i/>
        </w:rPr>
        <w:t>в</w:t>
      </w:r>
      <w:r w:rsidR="000E3C19" w:rsidRPr="008C22E9">
        <w:rPr>
          <w:i/>
        </w:rPr>
        <w:t xml:space="preserve"> </w:t>
      </w:r>
      <w:r w:rsidRPr="008C22E9">
        <w:rPr>
          <w:i/>
        </w:rPr>
        <w:t>подушку</w:t>
      </w:r>
      <w:r w:rsidR="000E3C19" w:rsidRPr="008C22E9">
        <w:rPr>
          <w:i/>
        </w:rPr>
        <w:t xml:space="preserve"> </w:t>
      </w:r>
      <w:r w:rsidRPr="008C22E9">
        <w:rPr>
          <w:i/>
        </w:rPr>
        <w:t>безопасности</w:t>
      </w:r>
      <w:r w:rsidR="000E3C19" w:rsidRPr="008C22E9">
        <w:rPr>
          <w:i/>
        </w:rPr>
        <w:t xml:space="preserve"> </w:t>
      </w:r>
      <w:r w:rsidRPr="008C22E9">
        <w:rPr>
          <w:i/>
        </w:rPr>
        <w:t>и</w:t>
      </w:r>
      <w:r w:rsidR="000E3C19" w:rsidRPr="008C22E9">
        <w:rPr>
          <w:i/>
        </w:rPr>
        <w:t xml:space="preserve"> </w:t>
      </w:r>
      <w:r w:rsidRPr="008C22E9">
        <w:rPr>
          <w:i/>
        </w:rPr>
        <w:t>сбережения.</w:t>
      </w:r>
      <w:r w:rsidR="000E3C19" w:rsidRPr="008C22E9">
        <w:rPr>
          <w:i/>
        </w:rPr>
        <w:t xml:space="preserve"> </w:t>
      </w:r>
      <w:r w:rsidRPr="008C22E9">
        <w:rPr>
          <w:i/>
        </w:rPr>
        <w:t>Кстати,</w:t>
      </w:r>
      <w:r w:rsidR="000E3C19" w:rsidRPr="008C22E9">
        <w:rPr>
          <w:i/>
        </w:rPr>
        <w:t xml:space="preserve"> </w:t>
      </w:r>
      <w:r w:rsidRPr="008C22E9">
        <w:rPr>
          <w:i/>
        </w:rPr>
        <w:t>с</w:t>
      </w:r>
      <w:r w:rsidR="000E3C19" w:rsidRPr="008C22E9">
        <w:rPr>
          <w:i/>
        </w:rPr>
        <w:t xml:space="preserve"> </w:t>
      </w:r>
      <w:r w:rsidRPr="008C22E9">
        <w:rPr>
          <w:i/>
        </w:rPr>
        <w:t>начала</w:t>
      </w:r>
      <w:r w:rsidR="000E3C19" w:rsidRPr="008C22E9">
        <w:rPr>
          <w:i/>
        </w:rPr>
        <w:t xml:space="preserve"> </w:t>
      </w:r>
      <w:r w:rsidRPr="008C22E9">
        <w:rPr>
          <w:i/>
        </w:rPr>
        <w:t>года</w:t>
      </w:r>
      <w:r w:rsidR="000E3C19" w:rsidRPr="008C22E9">
        <w:rPr>
          <w:i/>
        </w:rPr>
        <w:t xml:space="preserve"> </w:t>
      </w:r>
      <w:r w:rsidRPr="008C22E9">
        <w:rPr>
          <w:i/>
        </w:rPr>
        <w:t>мы</w:t>
      </w:r>
      <w:r w:rsidR="000E3C19" w:rsidRPr="008C22E9">
        <w:rPr>
          <w:i/>
        </w:rPr>
        <w:t xml:space="preserve"> </w:t>
      </w:r>
      <w:r w:rsidRPr="008C22E9">
        <w:rPr>
          <w:i/>
        </w:rPr>
        <w:t>видим</w:t>
      </w:r>
      <w:r w:rsidR="000E3C19" w:rsidRPr="008C22E9">
        <w:rPr>
          <w:i/>
        </w:rPr>
        <w:t xml:space="preserve"> </w:t>
      </w:r>
      <w:r w:rsidRPr="008C22E9">
        <w:rPr>
          <w:i/>
        </w:rPr>
        <w:t>довольно</w:t>
      </w:r>
      <w:r w:rsidR="000E3C19" w:rsidRPr="008C22E9">
        <w:rPr>
          <w:i/>
        </w:rPr>
        <w:t xml:space="preserve"> </w:t>
      </w:r>
      <w:r w:rsidRPr="008C22E9">
        <w:rPr>
          <w:i/>
        </w:rPr>
        <w:t>высокий</w:t>
      </w:r>
      <w:r w:rsidR="000E3C19" w:rsidRPr="008C22E9">
        <w:rPr>
          <w:i/>
        </w:rPr>
        <w:t xml:space="preserve"> </w:t>
      </w:r>
      <w:r w:rsidRPr="008C22E9">
        <w:rPr>
          <w:i/>
        </w:rPr>
        <w:t>интерес</w:t>
      </w:r>
      <w:r w:rsidR="000E3C19" w:rsidRPr="008C22E9">
        <w:rPr>
          <w:i/>
        </w:rPr>
        <w:t xml:space="preserve"> </w:t>
      </w:r>
      <w:r w:rsidRPr="008C22E9">
        <w:rPr>
          <w:i/>
        </w:rPr>
        <w:t>молод</w:t>
      </w:r>
      <w:r w:rsidR="000E3C19" w:rsidRPr="008C22E9">
        <w:rPr>
          <w:i/>
        </w:rPr>
        <w:t>е</w:t>
      </w:r>
      <w:r w:rsidRPr="008C22E9">
        <w:rPr>
          <w:i/>
        </w:rPr>
        <w:t>жи</w:t>
      </w:r>
      <w:r w:rsidR="000E3C19" w:rsidRPr="008C22E9">
        <w:rPr>
          <w:i/>
        </w:rPr>
        <w:t xml:space="preserve"> </w:t>
      </w:r>
      <w:r w:rsidRPr="008C22E9">
        <w:rPr>
          <w:i/>
        </w:rPr>
        <w:t>к</w:t>
      </w:r>
      <w:r w:rsidR="000E3C19" w:rsidRPr="008C22E9">
        <w:rPr>
          <w:i/>
        </w:rPr>
        <w:t xml:space="preserve"> </w:t>
      </w:r>
      <w:r w:rsidRPr="008C22E9">
        <w:rPr>
          <w:i/>
        </w:rPr>
        <w:t>сбережениям.</w:t>
      </w:r>
      <w:r w:rsidR="000E3C19" w:rsidRPr="008C22E9">
        <w:rPr>
          <w:i/>
        </w:rPr>
        <w:t xml:space="preserve"> </w:t>
      </w:r>
      <w:r w:rsidRPr="008C22E9">
        <w:rPr>
          <w:i/>
        </w:rPr>
        <w:t>В</w:t>
      </w:r>
      <w:r w:rsidR="000E3C19" w:rsidRPr="008C22E9">
        <w:rPr>
          <w:i/>
        </w:rPr>
        <w:t xml:space="preserve"> </w:t>
      </w:r>
      <w:r w:rsidRPr="008C22E9">
        <w:rPr>
          <w:i/>
        </w:rPr>
        <w:t>частности,</w:t>
      </w:r>
      <w:r w:rsidR="000E3C19" w:rsidRPr="008C22E9">
        <w:rPr>
          <w:i/>
        </w:rPr>
        <w:t xml:space="preserve"> </w:t>
      </w:r>
      <w:r w:rsidRPr="008C22E9">
        <w:rPr>
          <w:i/>
        </w:rPr>
        <w:t>в</w:t>
      </w:r>
      <w:r w:rsidR="000E3C19" w:rsidRPr="008C22E9">
        <w:rPr>
          <w:i/>
        </w:rPr>
        <w:t xml:space="preserve"> </w:t>
      </w:r>
      <w:r w:rsidRPr="008C22E9">
        <w:rPr>
          <w:i/>
        </w:rPr>
        <w:t>январе-августе</w:t>
      </w:r>
      <w:r w:rsidR="000E3C19" w:rsidRPr="008C22E9">
        <w:rPr>
          <w:i/>
        </w:rPr>
        <w:t xml:space="preserve"> </w:t>
      </w:r>
      <w:r w:rsidRPr="008C22E9">
        <w:rPr>
          <w:i/>
        </w:rPr>
        <w:t>2024</w:t>
      </w:r>
      <w:r w:rsidR="000E3C19" w:rsidRPr="008C22E9">
        <w:rPr>
          <w:i/>
        </w:rPr>
        <w:t xml:space="preserve"> </w:t>
      </w:r>
      <w:r w:rsidRPr="008C22E9">
        <w:rPr>
          <w:i/>
        </w:rPr>
        <w:t>года</w:t>
      </w:r>
      <w:r w:rsidR="000E3C19" w:rsidRPr="008C22E9">
        <w:rPr>
          <w:i/>
        </w:rPr>
        <w:t xml:space="preserve"> </w:t>
      </w:r>
      <w:r w:rsidRPr="008C22E9">
        <w:rPr>
          <w:i/>
        </w:rPr>
        <w:t>каждую</w:t>
      </w:r>
      <w:r w:rsidR="000E3C19" w:rsidRPr="008C22E9">
        <w:rPr>
          <w:i/>
        </w:rPr>
        <w:t xml:space="preserve"> </w:t>
      </w:r>
      <w:r w:rsidRPr="008C22E9">
        <w:rPr>
          <w:i/>
        </w:rPr>
        <w:t>седьмую</w:t>
      </w:r>
      <w:r w:rsidR="000E3C19" w:rsidRPr="008C22E9">
        <w:rPr>
          <w:i/>
        </w:rPr>
        <w:t xml:space="preserve"> </w:t>
      </w:r>
      <w:r w:rsidRPr="008C22E9">
        <w:rPr>
          <w:i/>
        </w:rPr>
        <w:t>(15%)</w:t>
      </w:r>
      <w:r w:rsidR="000E3C19" w:rsidRPr="008C22E9">
        <w:rPr>
          <w:i/>
        </w:rPr>
        <w:t xml:space="preserve"> </w:t>
      </w:r>
      <w:r w:rsidRPr="008C22E9">
        <w:rPr>
          <w:i/>
        </w:rPr>
        <w:t>программу</w:t>
      </w:r>
      <w:r w:rsidR="000E3C19" w:rsidRPr="008C22E9">
        <w:rPr>
          <w:i/>
        </w:rPr>
        <w:t xml:space="preserve"> </w:t>
      </w:r>
      <w:r w:rsidRPr="008C22E9">
        <w:rPr>
          <w:i/>
        </w:rPr>
        <w:t>долгосрочных</w:t>
      </w:r>
      <w:r w:rsidR="000E3C19" w:rsidRPr="008C22E9">
        <w:rPr>
          <w:i/>
        </w:rPr>
        <w:t xml:space="preserve"> </w:t>
      </w:r>
      <w:r w:rsidRPr="008C22E9">
        <w:rPr>
          <w:i/>
        </w:rPr>
        <w:t>сбережений</w:t>
      </w:r>
      <w:r w:rsidR="000E3C19" w:rsidRPr="008C22E9">
        <w:rPr>
          <w:i/>
        </w:rPr>
        <w:t xml:space="preserve"> </w:t>
      </w:r>
      <w:r w:rsidRPr="008C22E9">
        <w:rPr>
          <w:i/>
        </w:rPr>
        <w:t>оформили</w:t>
      </w:r>
      <w:r w:rsidR="000E3C19" w:rsidRPr="008C22E9">
        <w:rPr>
          <w:i/>
        </w:rPr>
        <w:t xml:space="preserve"> </w:t>
      </w:r>
      <w:r w:rsidRPr="008C22E9">
        <w:rPr>
          <w:i/>
        </w:rPr>
        <w:t>россияне</w:t>
      </w:r>
      <w:r w:rsidR="000E3C19" w:rsidRPr="008C22E9">
        <w:rPr>
          <w:i/>
        </w:rPr>
        <w:t xml:space="preserve"> </w:t>
      </w:r>
      <w:r w:rsidRPr="008C22E9">
        <w:rPr>
          <w:i/>
        </w:rPr>
        <w:t>18-35</w:t>
      </w:r>
      <w:r w:rsidR="000E3C19" w:rsidRPr="008C22E9">
        <w:rPr>
          <w:i/>
        </w:rPr>
        <w:t xml:space="preserve"> </w:t>
      </w:r>
      <w:r w:rsidRPr="008C22E9">
        <w:rPr>
          <w:i/>
        </w:rPr>
        <w:t>лет.</w:t>
      </w:r>
      <w:r w:rsidR="000E3C19" w:rsidRPr="008C22E9">
        <w:rPr>
          <w:i/>
        </w:rPr>
        <w:t xml:space="preserve"> </w:t>
      </w:r>
      <w:r w:rsidRPr="008C22E9">
        <w:rPr>
          <w:i/>
        </w:rPr>
        <w:t>При</w:t>
      </w:r>
      <w:r w:rsidR="000E3C19" w:rsidRPr="008C22E9">
        <w:rPr>
          <w:i/>
        </w:rPr>
        <w:t xml:space="preserve"> </w:t>
      </w:r>
      <w:r w:rsidRPr="008C22E9">
        <w:rPr>
          <w:i/>
        </w:rPr>
        <w:t>этом</w:t>
      </w:r>
      <w:r w:rsidR="000E3C19" w:rsidRPr="008C22E9">
        <w:rPr>
          <w:i/>
        </w:rPr>
        <w:t xml:space="preserve"> </w:t>
      </w:r>
      <w:r w:rsidRPr="008C22E9">
        <w:rPr>
          <w:i/>
        </w:rPr>
        <w:t>в</w:t>
      </w:r>
      <w:r w:rsidR="000E3C19" w:rsidRPr="008C22E9">
        <w:rPr>
          <w:i/>
        </w:rPr>
        <w:t xml:space="preserve"> </w:t>
      </w:r>
      <w:r w:rsidRPr="008C22E9">
        <w:rPr>
          <w:i/>
        </w:rPr>
        <w:t>некоторых</w:t>
      </w:r>
      <w:r w:rsidR="000E3C19" w:rsidRPr="008C22E9">
        <w:rPr>
          <w:i/>
        </w:rPr>
        <w:t xml:space="preserve"> </w:t>
      </w:r>
      <w:r w:rsidRPr="008C22E9">
        <w:rPr>
          <w:i/>
        </w:rPr>
        <w:t>регионах</w:t>
      </w:r>
      <w:r w:rsidR="000E3C19" w:rsidRPr="008C22E9">
        <w:rPr>
          <w:i/>
        </w:rPr>
        <w:t xml:space="preserve"> </w:t>
      </w:r>
      <w:r w:rsidRPr="008C22E9">
        <w:rPr>
          <w:i/>
        </w:rPr>
        <w:t>этот</w:t>
      </w:r>
      <w:r w:rsidR="000E3C19" w:rsidRPr="008C22E9">
        <w:rPr>
          <w:i/>
        </w:rPr>
        <w:t xml:space="preserve"> </w:t>
      </w:r>
      <w:r w:rsidRPr="008C22E9">
        <w:rPr>
          <w:i/>
        </w:rPr>
        <w:t>показатель</w:t>
      </w:r>
      <w:r w:rsidR="000E3C19" w:rsidRPr="008C22E9">
        <w:rPr>
          <w:i/>
        </w:rPr>
        <w:t xml:space="preserve"> </w:t>
      </w:r>
      <w:r w:rsidRPr="008C22E9">
        <w:rPr>
          <w:i/>
        </w:rPr>
        <w:t>существенно</w:t>
      </w:r>
      <w:r w:rsidR="000E3C19" w:rsidRPr="008C22E9">
        <w:rPr>
          <w:i/>
        </w:rPr>
        <w:t xml:space="preserve"> </w:t>
      </w:r>
      <w:r w:rsidRPr="008C22E9">
        <w:rPr>
          <w:i/>
        </w:rPr>
        <w:t>выше.</w:t>
      </w:r>
      <w:r w:rsidR="000E3C19" w:rsidRPr="008C22E9">
        <w:rPr>
          <w:i/>
        </w:rPr>
        <w:t xml:space="preserve"> </w:t>
      </w:r>
      <w:r w:rsidRPr="008C22E9">
        <w:rPr>
          <w:i/>
        </w:rPr>
        <w:t>Например,</w:t>
      </w:r>
      <w:r w:rsidR="000E3C19" w:rsidRPr="008C22E9">
        <w:rPr>
          <w:i/>
        </w:rPr>
        <w:t xml:space="preserve"> </w:t>
      </w:r>
      <w:r w:rsidRPr="008C22E9">
        <w:rPr>
          <w:i/>
        </w:rPr>
        <w:t>на</w:t>
      </w:r>
      <w:r w:rsidR="000E3C19" w:rsidRPr="008C22E9">
        <w:rPr>
          <w:i/>
        </w:rPr>
        <w:t xml:space="preserve"> </w:t>
      </w:r>
      <w:r w:rsidRPr="008C22E9">
        <w:rPr>
          <w:i/>
        </w:rPr>
        <w:t>Дальнем</w:t>
      </w:r>
      <w:r w:rsidR="000E3C19" w:rsidRPr="008C22E9">
        <w:rPr>
          <w:i/>
        </w:rPr>
        <w:t xml:space="preserve"> </w:t>
      </w:r>
      <w:r w:rsidRPr="008C22E9">
        <w:rPr>
          <w:i/>
        </w:rPr>
        <w:t>Востоке</w:t>
      </w:r>
      <w:r w:rsidR="000E3C19" w:rsidRPr="008C22E9">
        <w:rPr>
          <w:i/>
        </w:rPr>
        <w:t xml:space="preserve"> </w:t>
      </w:r>
      <w:r w:rsidRPr="008C22E9">
        <w:rPr>
          <w:i/>
        </w:rPr>
        <w:t>молод</w:t>
      </w:r>
      <w:r w:rsidR="000E3C19" w:rsidRPr="008C22E9">
        <w:rPr>
          <w:i/>
        </w:rPr>
        <w:t>е</w:t>
      </w:r>
      <w:r w:rsidRPr="008C22E9">
        <w:rPr>
          <w:i/>
        </w:rPr>
        <w:t>жь</w:t>
      </w:r>
      <w:r w:rsidR="000E3C19" w:rsidRPr="008C22E9">
        <w:rPr>
          <w:i/>
        </w:rPr>
        <w:t xml:space="preserve"> </w:t>
      </w:r>
      <w:r w:rsidRPr="008C22E9">
        <w:rPr>
          <w:i/>
        </w:rPr>
        <w:t>открыла</w:t>
      </w:r>
      <w:r w:rsidR="000E3C19" w:rsidRPr="008C22E9">
        <w:rPr>
          <w:i/>
        </w:rPr>
        <w:t xml:space="preserve"> </w:t>
      </w:r>
      <w:r w:rsidRPr="008C22E9">
        <w:rPr>
          <w:i/>
        </w:rPr>
        <w:t>почти</w:t>
      </w:r>
      <w:r w:rsidR="000E3C19" w:rsidRPr="008C22E9">
        <w:rPr>
          <w:i/>
        </w:rPr>
        <w:t xml:space="preserve"> </w:t>
      </w:r>
      <w:r w:rsidRPr="008C22E9">
        <w:rPr>
          <w:i/>
        </w:rPr>
        <w:t>каждую</w:t>
      </w:r>
      <w:r w:rsidR="000E3C19" w:rsidRPr="008C22E9">
        <w:rPr>
          <w:i/>
        </w:rPr>
        <w:t xml:space="preserve"> </w:t>
      </w:r>
      <w:r w:rsidRPr="008C22E9">
        <w:rPr>
          <w:i/>
        </w:rPr>
        <w:t>четв</w:t>
      </w:r>
      <w:r w:rsidR="000E3C19" w:rsidRPr="008C22E9">
        <w:rPr>
          <w:i/>
        </w:rPr>
        <w:t>е</w:t>
      </w:r>
      <w:r w:rsidRPr="008C22E9">
        <w:rPr>
          <w:i/>
        </w:rPr>
        <w:t>ртую</w:t>
      </w:r>
      <w:r w:rsidR="000E3C19" w:rsidRPr="008C22E9">
        <w:rPr>
          <w:i/>
        </w:rPr>
        <w:t xml:space="preserve"> </w:t>
      </w:r>
      <w:r w:rsidRPr="008C22E9">
        <w:rPr>
          <w:i/>
        </w:rPr>
        <w:t>(23%)</w:t>
      </w:r>
      <w:r w:rsidR="000E3C19" w:rsidRPr="008C22E9">
        <w:rPr>
          <w:i/>
        </w:rPr>
        <w:t xml:space="preserve"> </w:t>
      </w:r>
      <w:r w:rsidRPr="008C22E9">
        <w:rPr>
          <w:i/>
        </w:rPr>
        <w:t>ПДС-копилку</w:t>
      </w:r>
      <w:r w:rsidR="000E3C19" w:rsidRPr="008C22E9">
        <w:rPr>
          <w:i/>
        </w:rPr>
        <w:t>»</w:t>
      </w:r>
    </w:p>
    <w:p w14:paraId="350852D6" w14:textId="77777777" w:rsidR="00CE7D9E" w:rsidRPr="008C22E9" w:rsidRDefault="00CE7D9E" w:rsidP="003B3BAA">
      <w:pPr>
        <w:numPr>
          <w:ilvl w:val="0"/>
          <w:numId w:val="27"/>
        </w:numPr>
        <w:rPr>
          <w:i/>
        </w:rPr>
      </w:pPr>
      <w:r w:rsidRPr="008C22E9">
        <w:rPr>
          <w:i/>
        </w:rPr>
        <w:t>Александр</w:t>
      </w:r>
      <w:r w:rsidR="000E3C19" w:rsidRPr="008C22E9">
        <w:rPr>
          <w:i/>
        </w:rPr>
        <w:t xml:space="preserve"> </w:t>
      </w:r>
      <w:r w:rsidRPr="008C22E9">
        <w:rPr>
          <w:i/>
        </w:rPr>
        <w:t>Ветерков,</w:t>
      </w:r>
      <w:r w:rsidR="000E3C19" w:rsidRPr="008C22E9">
        <w:rPr>
          <w:i/>
        </w:rPr>
        <w:t xml:space="preserve"> </w:t>
      </w:r>
      <w:r w:rsidRPr="008C22E9">
        <w:rPr>
          <w:i/>
        </w:rPr>
        <w:t>заместитель</w:t>
      </w:r>
      <w:r w:rsidR="000E3C19" w:rsidRPr="008C22E9">
        <w:rPr>
          <w:i/>
        </w:rPr>
        <w:t xml:space="preserve"> </w:t>
      </w:r>
      <w:r w:rsidRPr="008C22E9">
        <w:rPr>
          <w:i/>
        </w:rPr>
        <w:t>генерального</w:t>
      </w:r>
      <w:r w:rsidR="000E3C19" w:rsidRPr="008C22E9">
        <w:rPr>
          <w:i/>
        </w:rPr>
        <w:t xml:space="preserve"> </w:t>
      </w:r>
      <w:r w:rsidRPr="008C22E9">
        <w:rPr>
          <w:i/>
        </w:rPr>
        <w:t>директора</w:t>
      </w:r>
      <w:r w:rsidR="000E3C19" w:rsidRPr="008C22E9">
        <w:rPr>
          <w:i/>
        </w:rPr>
        <w:t xml:space="preserve"> «</w:t>
      </w:r>
      <w:r w:rsidR="00DB3646" w:rsidRPr="008C22E9">
        <w:rPr>
          <w:i/>
        </w:rPr>
        <w:t>Работа.</w:t>
      </w:r>
      <w:r w:rsidR="00DB3646" w:rsidRPr="008C22E9">
        <w:rPr>
          <w:i/>
          <w:lang w:val="en-US"/>
        </w:rPr>
        <w:t>ru</w:t>
      </w:r>
      <w:r w:rsidR="000E3C19" w:rsidRPr="008C22E9">
        <w:rPr>
          <w:i/>
        </w:rPr>
        <w:t>»</w:t>
      </w:r>
      <w:r w:rsidRPr="008C22E9">
        <w:rPr>
          <w:i/>
        </w:rPr>
        <w:t>:</w:t>
      </w:r>
      <w:r w:rsidR="000E3C19" w:rsidRPr="008C22E9">
        <w:rPr>
          <w:i/>
        </w:rPr>
        <w:t xml:space="preserve"> «</w:t>
      </w:r>
      <w:r w:rsidRPr="008C22E9">
        <w:rPr>
          <w:i/>
        </w:rPr>
        <w:t>На</w:t>
      </w:r>
      <w:r w:rsidR="000E3C19" w:rsidRPr="008C22E9">
        <w:rPr>
          <w:i/>
        </w:rPr>
        <w:t xml:space="preserve"> </w:t>
      </w:r>
      <w:r w:rsidRPr="008C22E9">
        <w:rPr>
          <w:i/>
        </w:rPr>
        <w:t>рынке</w:t>
      </w:r>
      <w:r w:rsidR="000E3C19" w:rsidRPr="008C22E9">
        <w:rPr>
          <w:i/>
        </w:rPr>
        <w:t xml:space="preserve"> </w:t>
      </w:r>
      <w:r w:rsidRPr="008C22E9">
        <w:rPr>
          <w:i/>
        </w:rPr>
        <w:t>труда</w:t>
      </w:r>
      <w:r w:rsidR="000E3C19" w:rsidRPr="008C22E9">
        <w:rPr>
          <w:i/>
        </w:rPr>
        <w:t xml:space="preserve"> </w:t>
      </w:r>
      <w:r w:rsidRPr="008C22E9">
        <w:rPr>
          <w:i/>
        </w:rPr>
        <w:t>уже</w:t>
      </w:r>
      <w:r w:rsidR="000E3C19" w:rsidRPr="008C22E9">
        <w:rPr>
          <w:i/>
        </w:rPr>
        <w:t xml:space="preserve"> </w:t>
      </w:r>
      <w:r w:rsidRPr="008C22E9">
        <w:rPr>
          <w:i/>
        </w:rPr>
        <w:t>несколько</w:t>
      </w:r>
      <w:r w:rsidR="000E3C19" w:rsidRPr="008C22E9">
        <w:rPr>
          <w:i/>
        </w:rPr>
        <w:t xml:space="preserve"> </w:t>
      </w:r>
      <w:r w:rsidRPr="008C22E9">
        <w:rPr>
          <w:i/>
        </w:rPr>
        <w:t>лет</w:t>
      </w:r>
      <w:r w:rsidR="000E3C19" w:rsidRPr="008C22E9">
        <w:rPr>
          <w:i/>
        </w:rPr>
        <w:t xml:space="preserve"> </w:t>
      </w:r>
      <w:r w:rsidRPr="008C22E9">
        <w:rPr>
          <w:i/>
        </w:rPr>
        <w:t>наблюдается</w:t>
      </w:r>
      <w:r w:rsidR="000E3C19" w:rsidRPr="008C22E9">
        <w:rPr>
          <w:i/>
        </w:rPr>
        <w:t xml:space="preserve"> </w:t>
      </w:r>
      <w:r w:rsidRPr="008C22E9">
        <w:rPr>
          <w:i/>
        </w:rPr>
        <w:t>дефицит</w:t>
      </w:r>
      <w:r w:rsidR="000E3C19" w:rsidRPr="008C22E9">
        <w:rPr>
          <w:i/>
        </w:rPr>
        <w:t xml:space="preserve"> </w:t>
      </w:r>
      <w:r w:rsidRPr="008C22E9">
        <w:rPr>
          <w:i/>
        </w:rPr>
        <w:t>кадров,</w:t>
      </w:r>
      <w:r w:rsidR="000E3C19" w:rsidRPr="008C22E9">
        <w:rPr>
          <w:i/>
        </w:rPr>
        <w:t xml:space="preserve"> </w:t>
      </w:r>
      <w:r w:rsidRPr="008C22E9">
        <w:rPr>
          <w:i/>
        </w:rPr>
        <w:t>который</w:t>
      </w:r>
      <w:r w:rsidR="000E3C19" w:rsidRPr="008C22E9">
        <w:rPr>
          <w:i/>
        </w:rPr>
        <w:t xml:space="preserve"> </w:t>
      </w:r>
      <w:r w:rsidRPr="008C22E9">
        <w:rPr>
          <w:i/>
        </w:rPr>
        <w:t>вызван</w:t>
      </w:r>
      <w:r w:rsidR="000E3C19" w:rsidRPr="008C22E9">
        <w:rPr>
          <w:i/>
        </w:rPr>
        <w:t xml:space="preserve"> </w:t>
      </w:r>
      <w:r w:rsidRPr="008C22E9">
        <w:rPr>
          <w:i/>
        </w:rPr>
        <w:t>последствиями</w:t>
      </w:r>
      <w:r w:rsidR="000E3C19" w:rsidRPr="008C22E9">
        <w:rPr>
          <w:i/>
        </w:rPr>
        <w:t xml:space="preserve"> </w:t>
      </w:r>
      <w:r w:rsidRPr="008C22E9">
        <w:rPr>
          <w:i/>
        </w:rPr>
        <w:t>демографической</w:t>
      </w:r>
      <w:r w:rsidR="000E3C19" w:rsidRPr="008C22E9">
        <w:rPr>
          <w:i/>
        </w:rPr>
        <w:t xml:space="preserve"> </w:t>
      </w:r>
      <w:r w:rsidRPr="008C22E9">
        <w:rPr>
          <w:i/>
        </w:rPr>
        <w:t>ямы,</w:t>
      </w:r>
      <w:r w:rsidR="000E3C19" w:rsidRPr="008C22E9">
        <w:rPr>
          <w:i/>
        </w:rPr>
        <w:t xml:space="preserve"> </w:t>
      </w:r>
      <w:r w:rsidRPr="008C22E9">
        <w:rPr>
          <w:i/>
        </w:rPr>
        <w:t>низкой</w:t>
      </w:r>
      <w:r w:rsidR="000E3C19" w:rsidRPr="008C22E9">
        <w:rPr>
          <w:i/>
        </w:rPr>
        <w:t xml:space="preserve"> </w:t>
      </w:r>
      <w:r w:rsidRPr="008C22E9">
        <w:rPr>
          <w:i/>
        </w:rPr>
        <w:t>соискательской</w:t>
      </w:r>
      <w:r w:rsidR="000E3C19" w:rsidRPr="008C22E9">
        <w:rPr>
          <w:i/>
        </w:rPr>
        <w:t xml:space="preserve"> </w:t>
      </w:r>
      <w:r w:rsidRPr="008C22E9">
        <w:rPr>
          <w:i/>
        </w:rPr>
        <w:t>активностью,</w:t>
      </w:r>
      <w:r w:rsidR="000E3C19" w:rsidRPr="008C22E9">
        <w:rPr>
          <w:i/>
        </w:rPr>
        <w:t xml:space="preserve"> </w:t>
      </w:r>
      <w:r w:rsidRPr="008C22E9">
        <w:rPr>
          <w:i/>
        </w:rPr>
        <w:t>популярностью</w:t>
      </w:r>
      <w:r w:rsidR="000E3C19" w:rsidRPr="008C22E9">
        <w:rPr>
          <w:i/>
        </w:rPr>
        <w:t xml:space="preserve"> </w:t>
      </w:r>
      <w:r w:rsidRPr="008C22E9">
        <w:rPr>
          <w:i/>
        </w:rPr>
        <w:t>неполной</w:t>
      </w:r>
      <w:r w:rsidR="000E3C19" w:rsidRPr="008C22E9">
        <w:rPr>
          <w:i/>
        </w:rPr>
        <w:t xml:space="preserve"> </w:t>
      </w:r>
      <w:r w:rsidRPr="008C22E9">
        <w:rPr>
          <w:i/>
        </w:rPr>
        <w:t>занятости,</w:t>
      </w:r>
      <w:r w:rsidR="000E3C19" w:rsidRPr="008C22E9">
        <w:rPr>
          <w:i/>
        </w:rPr>
        <w:t xml:space="preserve"> </w:t>
      </w:r>
      <w:r w:rsidRPr="008C22E9">
        <w:rPr>
          <w:i/>
        </w:rPr>
        <w:t>а</w:t>
      </w:r>
      <w:r w:rsidR="000E3C19" w:rsidRPr="008C22E9">
        <w:rPr>
          <w:i/>
        </w:rPr>
        <w:t xml:space="preserve"> </w:t>
      </w:r>
      <w:r w:rsidRPr="008C22E9">
        <w:rPr>
          <w:i/>
        </w:rPr>
        <w:t>также</w:t>
      </w:r>
      <w:r w:rsidR="000E3C19" w:rsidRPr="008C22E9">
        <w:rPr>
          <w:i/>
        </w:rPr>
        <w:t xml:space="preserve"> </w:t>
      </w:r>
      <w:r w:rsidRPr="008C22E9">
        <w:rPr>
          <w:i/>
        </w:rPr>
        <w:t>оттоком</w:t>
      </w:r>
      <w:r w:rsidR="000E3C19" w:rsidRPr="008C22E9">
        <w:rPr>
          <w:i/>
        </w:rPr>
        <w:t xml:space="preserve"> </w:t>
      </w:r>
      <w:r w:rsidRPr="008C22E9">
        <w:rPr>
          <w:i/>
        </w:rPr>
        <w:t>мигрантов,</w:t>
      </w:r>
      <w:r w:rsidR="000E3C19" w:rsidRPr="008C22E9">
        <w:rPr>
          <w:i/>
        </w:rPr>
        <w:t xml:space="preserve"> </w:t>
      </w:r>
      <w:r w:rsidRPr="008C22E9">
        <w:rPr>
          <w:i/>
        </w:rPr>
        <w:t>которых</w:t>
      </w:r>
      <w:r w:rsidR="000E3C19" w:rsidRPr="008C22E9">
        <w:rPr>
          <w:i/>
        </w:rPr>
        <w:t xml:space="preserve"> </w:t>
      </w:r>
      <w:r w:rsidRPr="008C22E9">
        <w:rPr>
          <w:i/>
        </w:rPr>
        <w:t>активно</w:t>
      </w:r>
      <w:r w:rsidR="000E3C19" w:rsidRPr="008C22E9">
        <w:rPr>
          <w:i/>
        </w:rPr>
        <w:t xml:space="preserve"> </w:t>
      </w:r>
      <w:r w:rsidRPr="008C22E9">
        <w:rPr>
          <w:i/>
        </w:rPr>
        <w:t>привлекали</w:t>
      </w:r>
      <w:r w:rsidR="000E3C19" w:rsidRPr="008C22E9">
        <w:rPr>
          <w:i/>
        </w:rPr>
        <w:t xml:space="preserve"> </w:t>
      </w:r>
      <w:r w:rsidRPr="008C22E9">
        <w:rPr>
          <w:i/>
        </w:rPr>
        <w:t>на</w:t>
      </w:r>
      <w:r w:rsidR="000E3C19" w:rsidRPr="008C22E9">
        <w:rPr>
          <w:i/>
        </w:rPr>
        <w:t xml:space="preserve"> </w:t>
      </w:r>
      <w:r w:rsidRPr="008C22E9">
        <w:rPr>
          <w:i/>
        </w:rPr>
        <w:t>позиции</w:t>
      </w:r>
      <w:r w:rsidR="000E3C19" w:rsidRPr="008C22E9">
        <w:rPr>
          <w:i/>
        </w:rPr>
        <w:t xml:space="preserve"> </w:t>
      </w:r>
      <w:r w:rsidRPr="008C22E9">
        <w:rPr>
          <w:i/>
        </w:rPr>
        <w:t>массового</w:t>
      </w:r>
      <w:r w:rsidR="000E3C19" w:rsidRPr="008C22E9">
        <w:rPr>
          <w:i/>
        </w:rPr>
        <w:t xml:space="preserve"> </w:t>
      </w:r>
      <w:r w:rsidRPr="008C22E9">
        <w:rPr>
          <w:i/>
        </w:rPr>
        <w:t>и</w:t>
      </w:r>
      <w:r w:rsidR="000E3C19" w:rsidRPr="008C22E9">
        <w:rPr>
          <w:i/>
        </w:rPr>
        <w:t xml:space="preserve"> </w:t>
      </w:r>
      <w:r w:rsidRPr="008C22E9">
        <w:rPr>
          <w:i/>
        </w:rPr>
        <w:t>линейного</w:t>
      </w:r>
      <w:r w:rsidR="000E3C19" w:rsidRPr="008C22E9">
        <w:rPr>
          <w:i/>
        </w:rPr>
        <w:t xml:space="preserve"> </w:t>
      </w:r>
      <w:r w:rsidRPr="008C22E9">
        <w:rPr>
          <w:i/>
        </w:rPr>
        <w:t>сегмента.</w:t>
      </w:r>
      <w:r w:rsidR="000E3C19" w:rsidRPr="008C22E9">
        <w:rPr>
          <w:i/>
        </w:rPr>
        <w:t xml:space="preserve"> </w:t>
      </w:r>
      <w:r w:rsidRPr="008C22E9">
        <w:rPr>
          <w:i/>
        </w:rPr>
        <w:t>В</w:t>
      </w:r>
      <w:r w:rsidR="000E3C19" w:rsidRPr="008C22E9">
        <w:rPr>
          <w:i/>
        </w:rPr>
        <w:t xml:space="preserve"> </w:t>
      </w:r>
      <w:r w:rsidRPr="008C22E9">
        <w:rPr>
          <w:i/>
        </w:rPr>
        <w:t>условиях</w:t>
      </w:r>
      <w:r w:rsidR="000E3C19" w:rsidRPr="008C22E9">
        <w:rPr>
          <w:i/>
        </w:rPr>
        <w:t xml:space="preserve"> </w:t>
      </w:r>
      <w:r w:rsidRPr="008C22E9">
        <w:rPr>
          <w:i/>
        </w:rPr>
        <w:lastRenderedPageBreak/>
        <w:t>кадрового</w:t>
      </w:r>
      <w:r w:rsidR="000E3C19" w:rsidRPr="008C22E9">
        <w:rPr>
          <w:i/>
        </w:rPr>
        <w:t xml:space="preserve"> </w:t>
      </w:r>
      <w:r w:rsidRPr="008C22E9">
        <w:rPr>
          <w:i/>
        </w:rPr>
        <w:t>голода</w:t>
      </w:r>
      <w:r w:rsidR="000E3C19" w:rsidRPr="008C22E9">
        <w:rPr>
          <w:i/>
        </w:rPr>
        <w:t xml:space="preserve"> </w:t>
      </w:r>
      <w:r w:rsidRPr="008C22E9">
        <w:rPr>
          <w:i/>
        </w:rPr>
        <w:t>компании</w:t>
      </w:r>
      <w:r w:rsidR="000E3C19" w:rsidRPr="008C22E9">
        <w:rPr>
          <w:i/>
        </w:rPr>
        <w:t xml:space="preserve"> </w:t>
      </w:r>
      <w:r w:rsidRPr="008C22E9">
        <w:rPr>
          <w:i/>
        </w:rPr>
        <w:t>расширяют</w:t>
      </w:r>
      <w:r w:rsidR="000E3C19" w:rsidRPr="008C22E9">
        <w:rPr>
          <w:i/>
        </w:rPr>
        <w:t xml:space="preserve"> </w:t>
      </w:r>
      <w:r w:rsidRPr="008C22E9">
        <w:rPr>
          <w:i/>
        </w:rPr>
        <w:t>штат,</w:t>
      </w:r>
      <w:r w:rsidR="000E3C19" w:rsidRPr="008C22E9">
        <w:rPr>
          <w:i/>
        </w:rPr>
        <w:t xml:space="preserve"> </w:t>
      </w:r>
      <w:r w:rsidRPr="008C22E9">
        <w:rPr>
          <w:i/>
        </w:rPr>
        <w:t>обращая</w:t>
      </w:r>
      <w:r w:rsidR="000E3C19" w:rsidRPr="008C22E9">
        <w:rPr>
          <w:i/>
        </w:rPr>
        <w:t xml:space="preserve"> </w:t>
      </w:r>
      <w:r w:rsidRPr="008C22E9">
        <w:rPr>
          <w:i/>
        </w:rPr>
        <w:t>внимание</w:t>
      </w:r>
      <w:r w:rsidR="000E3C19" w:rsidRPr="008C22E9">
        <w:rPr>
          <w:i/>
        </w:rPr>
        <w:t xml:space="preserve"> </w:t>
      </w:r>
      <w:r w:rsidRPr="008C22E9">
        <w:rPr>
          <w:i/>
        </w:rPr>
        <w:t>на</w:t>
      </w:r>
      <w:r w:rsidR="000E3C19" w:rsidRPr="008C22E9">
        <w:rPr>
          <w:i/>
        </w:rPr>
        <w:t xml:space="preserve"> </w:t>
      </w:r>
      <w:r w:rsidRPr="008C22E9">
        <w:rPr>
          <w:i/>
        </w:rPr>
        <w:t>соискателей</w:t>
      </w:r>
      <w:r w:rsidR="000E3C19" w:rsidRPr="008C22E9">
        <w:rPr>
          <w:i/>
        </w:rPr>
        <w:t xml:space="preserve"> </w:t>
      </w:r>
      <w:r w:rsidRPr="008C22E9">
        <w:rPr>
          <w:i/>
        </w:rPr>
        <w:t>молодого</w:t>
      </w:r>
      <w:r w:rsidR="000E3C19" w:rsidRPr="008C22E9">
        <w:rPr>
          <w:i/>
        </w:rPr>
        <w:t xml:space="preserve"> </w:t>
      </w:r>
      <w:r w:rsidRPr="008C22E9">
        <w:rPr>
          <w:i/>
        </w:rPr>
        <w:t>возраста</w:t>
      </w:r>
      <w:r w:rsidR="000E3C19" w:rsidRPr="008C22E9">
        <w:rPr>
          <w:i/>
        </w:rPr>
        <w:t xml:space="preserve"> </w:t>
      </w:r>
      <w:r w:rsidRPr="008C22E9">
        <w:rPr>
          <w:i/>
        </w:rPr>
        <w:t>и</w:t>
      </w:r>
      <w:r w:rsidR="000E3C19" w:rsidRPr="008C22E9">
        <w:rPr>
          <w:i/>
        </w:rPr>
        <w:t xml:space="preserve"> </w:t>
      </w:r>
      <w:r w:rsidRPr="008C22E9">
        <w:rPr>
          <w:i/>
        </w:rPr>
        <w:t>студентов,</w:t>
      </w:r>
      <w:r w:rsidR="000E3C19" w:rsidRPr="008C22E9">
        <w:rPr>
          <w:i/>
        </w:rPr>
        <w:t xml:space="preserve"> </w:t>
      </w:r>
      <w:r w:rsidRPr="008C22E9">
        <w:rPr>
          <w:i/>
        </w:rPr>
        <w:t>а</w:t>
      </w:r>
      <w:r w:rsidR="000E3C19" w:rsidRPr="008C22E9">
        <w:rPr>
          <w:i/>
        </w:rPr>
        <w:t xml:space="preserve"> </w:t>
      </w:r>
      <w:r w:rsidRPr="008C22E9">
        <w:rPr>
          <w:i/>
        </w:rPr>
        <w:t>также</w:t>
      </w:r>
      <w:r w:rsidR="000E3C19" w:rsidRPr="008C22E9">
        <w:rPr>
          <w:i/>
        </w:rPr>
        <w:t xml:space="preserve"> </w:t>
      </w:r>
      <w:r w:rsidRPr="008C22E9">
        <w:rPr>
          <w:i/>
        </w:rPr>
        <w:t>прибегают</w:t>
      </w:r>
      <w:r w:rsidR="000E3C19" w:rsidRPr="008C22E9">
        <w:rPr>
          <w:i/>
        </w:rPr>
        <w:t xml:space="preserve"> </w:t>
      </w:r>
      <w:r w:rsidRPr="008C22E9">
        <w:rPr>
          <w:i/>
        </w:rPr>
        <w:t>к</w:t>
      </w:r>
      <w:r w:rsidR="000E3C19" w:rsidRPr="008C22E9">
        <w:rPr>
          <w:i/>
        </w:rPr>
        <w:t xml:space="preserve"> </w:t>
      </w:r>
      <w:r w:rsidRPr="008C22E9">
        <w:rPr>
          <w:i/>
        </w:rPr>
        <w:t>увеличению</w:t>
      </w:r>
      <w:r w:rsidR="000E3C19" w:rsidRPr="008C22E9">
        <w:rPr>
          <w:i/>
        </w:rPr>
        <w:t xml:space="preserve"> </w:t>
      </w:r>
      <w:r w:rsidRPr="008C22E9">
        <w:rPr>
          <w:i/>
        </w:rPr>
        <w:t>заработной</w:t>
      </w:r>
      <w:r w:rsidR="000E3C19" w:rsidRPr="008C22E9">
        <w:rPr>
          <w:i/>
        </w:rPr>
        <w:t xml:space="preserve"> </w:t>
      </w:r>
      <w:r w:rsidRPr="008C22E9">
        <w:rPr>
          <w:i/>
        </w:rPr>
        <w:t>платы.</w:t>
      </w:r>
      <w:r w:rsidR="000E3C19" w:rsidRPr="008C22E9">
        <w:rPr>
          <w:i/>
        </w:rPr>
        <w:t xml:space="preserve"> </w:t>
      </w:r>
      <w:r w:rsidRPr="008C22E9">
        <w:rPr>
          <w:i/>
        </w:rPr>
        <w:t>Наибольший</w:t>
      </w:r>
      <w:r w:rsidR="000E3C19" w:rsidRPr="008C22E9">
        <w:rPr>
          <w:i/>
        </w:rPr>
        <w:t xml:space="preserve"> </w:t>
      </w:r>
      <w:r w:rsidRPr="008C22E9">
        <w:rPr>
          <w:i/>
        </w:rPr>
        <w:t>прирост</w:t>
      </w:r>
      <w:r w:rsidR="000E3C19" w:rsidRPr="008C22E9">
        <w:rPr>
          <w:i/>
        </w:rPr>
        <w:t xml:space="preserve"> </w:t>
      </w:r>
      <w:r w:rsidRPr="008C22E9">
        <w:rPr>
          <w:i/>
        </w:rPr>
        <w:t>зарплат</w:t>
      </w:r>
      <w:r w:rsidR="000E3C19" w:rsidRPr="008C22E9">
        <w:rPr>
          <w:i/>
        </w:rPr>
        <w:t xml:space="preserve"> </w:t>
      </w:r>
      <w:r w:rsidRPr="008C22E9">
        <w:rPr>
          <w:i/>
        </w:rPr>
        <w:t>для</w:t>
      </w:r>
      <w:r w:rsidR="000E3C19" w:rsidRPr="008C22E9">
        <w:rPr>
          <w:i/>
        </w:rPr>
        <w:t xml:space="preserve"> </w:t>
      </w:r>
      <w:r w:rsidRPr="008C22E9">
        <w:rPr>
          <w:i/>
        </w:rPr>
        <w:t>студентов</w:t>
      </w:r>
      <w:r w:rsidR="000E3C19" w:rsidRPr="008C22E9">
        <w:rPr>
          <w:i/>
        </w:rPr>
        <w:t xml:space="preserve"> </w:t>
      </w:r>
      <w:r w:rsidRPr="008C22E9">
        <w:rPr>
          <w:i/>
        </w:rPr>
        <w:t>за</w:t>
      </w:r>
      <w:r w:rsidR="000E3C19" w:rsidRPr="008C22E9">
        <w:rPr>
          <w:i/>
        </w:rPr>
        <w:t xml:space="preserve"> </w:t>
      </w:r>
      <w:r w:rsidRPr="008C22E9">
        <w:rPr>
          <w:i/>
        </w:rPr>
        <w:t>год</w:t>
      </w:r>
      <w:r w:rsidR="000E3C19" w:rsidRPr="008C22E9">
        <w:rPr>
          <w:i/>
        </w:rPr>
        <w:t xml:space="preserve"> </w:t>
      </w:r>
      <w:r w:rsidRPr="008C22E9">
        <w:rPr>
          <w:i/>
        </w:rPr>
        <w:t>(август</w:t>
      </w:r>
      <w:r w:rsidR="000E3C19" w:rsidRPr="008C22E9">
        <w:rPr>
          <w:i/>
        </w:rPr>
        <w:t xml:space="preserve"> </w:t>
      </w:r>
      <w:r w:rsidRPr="008C22E9">
        <w:rPr>
          <w:i/>
        </w:rPr>
        <w:t>2024</w:t>
      </w:r>
      <w:r w:rsidR="000E3C19" w:rsidRPr="008C22E9">
        <w:rPr>
          <w:i/>
        </w:rPr>
        <w:t xml:space="preserve"> </w:t>
      </w:r>
      <w:r w:rsidRPr="008C22E9">
        <w:rPr>
          <w:i/>
        </w:rPr>
        <w:t>к</w:t>
      </w:r>
      <w:r w:rsidR="000E3C19" w:rsidRPr="008C22E9">
        <w:rPr>
          <w:i/>
        </w:rPr>
        <w:t xml:space="preserve"> </w:t>
      </w:r>
      <w:r w:rsidRPr="008C22E9">
        <w:rPr>
          <w:i/>
        </w:rPr>
        <w:t>августу</w:t>
      </w:r>
      <w:r w:rsidR="000E3C19" w:rsidRPr="008C22E9">
        <w:rPr>
          <w:i/>
        </w:rPr>
        <w:t xml:space="preserve"> </w:t>
      </w:r>
      <w:r w:rsidRPr="008C22E9">
        <w:rPr>
          <w:i/>
        </w:rPr>
        <w:t>2023)</w:t>
      </w:r>
      <w:r w:rsidR="000E3C19" w:rsidRPr="008C22E9">
        <w:rPr>
          <w:i/>
        </w:rPr>
        <w:t xml:space="preserve"> </w:t>
      </w:r>
      <w:r w:rsidRPr="008C22E9">
        <w:rPr>
          <w:i/>
        </w:rPr>
        <w:t>произошел</w:t>
      </w:r>
      <w:r w:rsidR="000E3C19" w:rsidRPr="008C22E9">
        <w:rPr>
          <w:i/>
        </w:rPr>
        <w:t xml:space="preserve"> </w:t>
      </w:r>
      <w:r w:rsidRPr="008C22E9">
        <w:rPr>
          <w:i/>
        </w:rPr>
        <w:t>в</w:t>
      </w:r>
      <w:r w:rsidR="000E3C19" w:rsidRPr="008C22E9">
        <w:rPr>
          <w:i/>
        </w:rPr>
        <w:t xml:space="preserve"> </w:t>
      </w:r>
      <w:r w:rsidRPr="008C22E9">
        <w:rPr>
          <w:i/>
        </w:rPr>
        <w:t>сфере</w:t>
      </w:r>
      <w:r w:rsidR="000E3C19" w:rsidRPr="008C22E9">
        <w:rPr>
          <w:i/>
        </w:rPr>
        <w:t xml:space="preserve"> </w:t>
      </w:r>
      <w:r w:rsidRPr="008C22E9">
        <w:rPr>
          <w:i/>
        </w:rPr>
        <w:t>маркетинга</w:t>
      </w:r>
      <w:r w:rsidR="000E3C19" w:rsidRPr="008C22E9">
        <w:rPr>
          <w:i/>
        </w:rPr>
        <w:t xml:space="preserve"> - </w:t>
      </w:r>
      <w:r w:rsidRPr="008C22E9">
        <w:rPr>
          <w:i/>
        </w:rPr>
        <w:t>32%.</w:t>
      </w:r>
      <w:r w:rsidR="000E3C19" w:rsidRPr="008C22E9">
        <w:rPr>
          <w:i/>
        </w:rPr>
        <w:t xml:space="preserve"> </w:t>
      </w:r>
      <w:r w:rsidRPr="008C22E9">
        <w:rPr>
          <w:i/>
        </w:rPr>
        <w:t>На</w:t>
      </w:r>
      <w:r w:rsidR="000E3C19" w:rsidRPr="008C22E9">
        <w:rPr>
          <w:i/>
        </w:rPr>
        <w:t xml:space="preserve"> </w:t>
      </w:r>
      <w:r w:rsidRPr="008C22E9">
        <w:rPr>
          <w:i/>
        </w:rPr>
        <w:t>втором</w:t>
      </w:r>
      <w:r w:rsidR="000E3C19" w:rsidRPr="008C22E9">
        <w:rPr>
          <w:i/>
        </w:rPr>
        <w:t xml:space="preserve"> </w:t>
      </w:r>
      <w:r w:rsidRPr="008C22E9">
        <w:rPr>
          <w:i/>
        </w:rPr>
        <w:t>месте</w:t>
      </w:r>
      <w:r w:rsidR="000E3C19" w:rsidRPr="008C22E9">
        <w:rPr>
          <w:i/>
        </w:rPr>
        <w:t xml:space="preserve"> </w:t>
      </w:r>
      <w:r w:rsidRPr="008C22E9">
        <w:rPr>
          <w:i/>
        </w:rPr>
        <w:t>отрасль</w:t>
      </w:r>
      <w:r w:rsidR="000E3C19" w:rsidRPr="008C22E9">
        <w:rPr>
          <w:i/>
        </w:rPr>
        <w:t xml:space="preserve"> </w:t>
      </w:r>
      <w:r w:rsidRPr="008C22E9">
        <w:rPr>
          <w:i/>
        </w:rPr>
        <w:t>культуры,</w:t>
      </w:r>
      <w:r w:rsidR="000E3C19" w:rsidRPr="008C22E9">
        <w:rPr>
          <w:i/>
        </w:rPr>
        <w:t xml:space="preserve"> </w:t>
      </w:r>
      <w:r w:rsidRPr="008C22E9">
        <w:rPr>
          <w:i/>
        </w:rPr>
        <w:t>образования,</w:t>
      </w:r>
      <w:r w:rsidR="000E3C19" w:rsidRPr="008C22E9">
        <w:rPr>
          <w:i/>
        </w:rPr>
        <w:t xml:space="preserve"> </w:t>
      </w:r>
      <w:r w:rsidRPr="008C22E9">
        <w:rPr>
          <w:i/>
        </w:rPr>
        <w:t>и</w:t>
      </w:r>
      <w:r w:rsidR="000E3C19" w:rsidRPr="008C22E9">
        <w:rPr>
          <w:i/>
        </w:rPr>
        <w:t xml:space="preserve"> </w:t>
      </w:r>
      <w:r w:rsidRPr="008C22E9">
        <w:rPr>
          <w:i/>
        </w:rPr>
        <w:t>госслужба</w:t>
      </w:r>
      <w:r w:rsidR="000E3C19" w:rsidRPr="008C22E9">
        <w:rPr>
          <w:i/>
        </w:rPr>
        <w:t xml:space="preserve"> </w:t>
      </w:r>
      <w:r w:rsidRPr="008C22E9">
        <w:rPr>
          <w:i/>
        </w:rPr>
        <w:t>(+30%),</w:t>
      </w:r>
      <w:r w:rsidR="000E3C19" w:rsidRPr="008C22E9">
        <w:rPr>
          <w:i/>
        </w:rPr>
        <w:t xml:space="preserve"> </w:t>
      </w:r>
      <w:r w:rsidRPr="008C22E9">
        <w:rPr>
          <w:i/>
        </w:rPr>
        <w:t>а</w:t>
      </w:r>
      <w:r w:rsidR="000E3C19" w:rsidRPr="008C22E9">
        <w:rPr>
          <w:i/>
        </w:rPr>
        <w:t xml:space="preserve"> </w:t>
      </w:r>
      <w:r w:rsidRPr="008C22E9">
        <w:rPr>
          <w:i/>
        </w:rPr>
        <w:t>на</w:t>
      </w:r>
      <w:r w:rsidR="000E3C19" w:rsidRPr="008C22E9">
        <w:rPr>
          <w:i/>
        </w:rPr>
        <w:t xml:space="preserve"> </w:t>
      </w:r>
      <w:r w:rsidRPr="008C22E9">
        <w:rPr>
          <w:i/>
        </w:rPr>
        <w:t>третьем</w:t>
      </w:r>
      <w:r w:rsidR="000E3C19" w:rsidRPr="008C22E9">
        <w:rPr>
          <w:i/>
        </w:rPr>
        <w:t xml:space="preserve"> - </w:t>
      </w:r>
      <w:r w:rsidRPr="008C22E9">
        <w:rPr>
          <w:i/>
        </w:rPr>
        <w:t>работа</w:t>
      </w:r>
      <w:r w:rsidR="000E3C19" w:rsidRPr="008C22E9">
        <w:rPr>
          <w:i/>
        </w:rPr>
        <w:t xml:space="preserve"> </w:t>
      </w:r>
      <w:r w:rsidRPr="008C22E9">
        <w:rPr>
          <w:i/>
        </w:rPr>
        <w:t>без</w:t>
      </w:r>
      <w:r w:rsidR="000E3C19" w:rsidRPr="008C22E9">
        <w:rPr>
          <w:i/>
        </w:rPr>
        <w:t xml:space="preserve"> </w:t>
      </w:r>
      <w:r w:rsidRPr="008C22E9">
        <w:rPr>
          <w:i/>
        </w:rPr>
        <w:t>специальной</w:t>
      </w:r>
      <w:r w:rsidR="000E3C19" w:rsidRPr="008C22E9">
        <w:rPr>
          <w:i/>
        </w:rPr>
        <w:t xml:space="preserve"> </w:t>
      </w:r>
      <w:r w:rsidRPr="008C22E9">
        <w:rPr>
          <w:i/>
        </w:rPr>
        <w:t>подготовки</w:t>
      </w:r>
      <w:r w:rsidR="000E3C19" w:rsidRPr="008C22E9">
        <w:rPr>
          <w:i/>
        </w:rPr>
        <w:t xml:space="preserve"> </w:t>
      </w:r>
      <w:r w:rsidRPr="008C22E9">
        <w:rPr>
          <w:i/>
        </w:rPr>
        <w:t>(+</w:t>
      </w:r>
      <w:r w:rsidR="000E3C19" w:rsidRPr="008C22E9">
        <w:rPr>
          <w:i/>
        </w:rPr>
        <w:t xml:space="preserve"> </w:t>
      </w:r>
      <w:r w:rsidRPr="008C22E9">
        <w:rPr>
          <w:i/>
        </w:rPr>
        <w:t>29%)</w:t>
      </w:r>
      <w:r w:rsidR="000E3C19" w:rsidRPr="008C22E9">
        <w:rPr>
          <w:i/>
        </w:rPr>
        <w:t>»</w:t>
      </w:r>
    </w:p>
    <w:p w14:paraId="1B5EA733" w14:textId="77777777" w:rsidR="00741219" w:rsidRPr="008C22E9" w:rsidRDefault="00741219" w:rsidP="00741219">
      <w:pPr>
        <w:numPr>
          <w:ilvl w:val="0"/>
          <w:numId w:val="27"/>
        </w:numPr>
        <w:rPr>
          <w:i/>
        </w:rPr>
      </w:pPr>
      <w:r w:rsidRPr="008C22E9">
        <w:rPr>
          <w:i/>
        </w:rPr>
        <w:t>Аркадий</w:t>
      </w:r>
      <w:r w:rsidR="000E3C19" w:rsidRPr="008C22E9">
        <w:rPr>
          <w:i/>
        </w:rPr>
        <w:t xml:space="preserve"> </w:t>
      </w:r>
      <w:r w:rsidRPr="008C22E9">
        <w:rPr>
          <w:i/>
        </w:rPr>
        <w:t>Недбай,</w:t>
      </w:r>
      <w:r w:rsidR="000E3C19" w:rsidRPr="008C22E9">
        <w:rPr>
          <w:i/>
        </w:rPr>
        <w:t xml:space="preserve"> </w:t>
      </w:r>
      <w:r w:rsidRPr="008C22E9">
        <w:rPr>
          <w:i/>
        </w:rPr>
        <w:t>председатель</w:t>
      </w:r>
      <w:r w:rsidR="000E3C19" w:rsidRPr="008C22E9">
        <w:rPr>
          <w:i/>
        </w:rPr>
        <w:t xml:space="preserve"> </w:t>
      </w:r>
      <w:r w:rsidRPr="008C22E9">
        <w:rPr>
          <w:i/>
        </w:rPr>
        <w:t>совета</w:t>
      </w:r>
      <w:r w:rsidR="000E3C19" w:rsidRPr="008C22E9">
        <w:rPr>
          <w:i/>
        </w:rPr>
        <w:t xml:space="preserve"> </w:t>
      </w:r>
      <w:r w:rsidRPr="008C22E9">
        <w:rPr>
          <w:i/>
        </w:rPr>
        <w:t>НАПФ:</w:t>
      </w:r>
      <w:r w:rsidR="000E3C19" w:rsidRPr="008C22E9">
        <w:rPr>
          <w:i/>
        </w:rPr>
        <w:t xml:space="preserve"> «</w:t>
      </w:r>
      <w:r w:rsidRPr="008C22E9">
        <w:rPr>
          <w:i/>
        </w:rPr>
        <w:t>Ассоциация</w:t>
      </w:r>
      <w:r w:rsidR="000E3C19" w:rsidRPr="008C22E9">
        <w:rPr>
          <w:i/>
        </w:rPr>
        <w:t xml:space="preserve"> </w:t>
      </w:r>
      <w:r w:rsidRPr="008C22E9">
        <w:rPr>
          <w:i/>
        </w:rPr>
        <w:t>поддерживает</w:t>
      </w:r>
      <w:r w:rsidR="000E3C19" w:rsidRPr="008C22E9">
        <w:rPr>
          <w:i/>
        </w:rPr>
        <w:t xml:space="preserve"> </w:t>
      </w:r>
      <w:r w:rsidRPr="008C22E9">
        <w:rPr>
          <w:i/>
        </w:rPr>
        <w:t>увеличение</w:t>
      </w:r>
      <w:r w:rsidR="000E3C19" w:rsidRPr="008C22E9">
        <w:rPr>
          <w:i/>
        </w:rPr>
        <w:t xml:space="preserve"> </w:t>
      </w:r>
      <w:r w:rsidRPr="008C22E9">
        <w:rPr>
          <w:i/>
        </w:rPr>
        <w:t>базы</w:t>
      </w:r>
      <w:r w:rsidR="000E3C19" w:rsidRPr="008C22E9">
        <w:rPr>
          <w:i/>
        </w:rPr>
        <w:t xml:space="preserve"> </w:t>
      </w:r>
      <w:r w:rsidRPr="008C22E9">
        <w:rPr>
          <w:i/>
        </w:rPr>
        <w:t>для</w:t>
      </w:r>
      <w:r w:rsidR="000E3C19" w:rsidRPr="008C22E9">
        <w:rPr>
          <w:i/>
        </w:rPr>
        <w:t xml:space="preserve"> </w:t>
      </w:r>
      <w:r w:rsidRPr="008C22E9">
        <w:rPr>
          <w:i/>
        </w:rPr>
        <w:t>расч</w:t>
      </w:r>
      <w:r w:rsidR="000E3C19" w:rsidRPr="008C22E9">
        <w:rPr>
          <w:i/>
        </w:rPr>
        <w:t>е</w:t>
      </w:r>
      <w:r w:rsidRPr="008C22E9">
        <w:rPr>
          <w:i/>
        </w:rPr>
        <w:t>та</w:t>
      </w:r>
      <w:r w:rsidR="000E3C19" w:rsidRPr="008C22E9">
        <w:rPr>
          <w:i/>
        </w:rPr>
        <w:t xml:space="preserve"> </w:t>
      </w:r>
      <w:r w:rsidRPr="008C22E9">
        <w:rPr>
          <w:i/>
        </w:rPr>
        <w:t>налогового</w:t>
      </w:r>
      <w:r w:rsidR="000E3C19" w:rsidRPr="008C22E9">
        <w:rPr>
          <w:i/>
        </w:rPr>
        <w:t xml:space="preserve"> </w:t>
      </w:r>
      <w:r w:rsidRPr="008C22E9">
        <w:rPr>
          <w:i/>
        </w:rPr>
        <w:t>вычета</w:t>
      </w:r>
      <w:r w:rsidR="000E3C19" w:rsidRPr="008C22E9">
        <w:rPr>
          <w:i/>
        </w:rPr>
        <w:t xml:space="preserve"> </w:t>
      </w:r>
      <w:r w:rsidRPr="008C22E9">
        <w:rPr>
          <w:i/>
        </w:rPr>
        <w:t>до</w:t>
      </w:r>
      <w:r w:rsidR="000E3C19" w:rsidRPr="008C22E9">
        <w:rPr>
          <w:i/>
        </w:rPr>
        <w:t xml:space="preserve"> </w:t>
      </w:r>
      <w:r w:rsidRPr="008C22E9">
        <w:rPr>
          <w:i/>
        </w:rPr>
        <w:t>1</w:t>
      </w:r>
      <w:r w:rsidR="000E3C19" w:rsidRPr="008C22E9">
        <w:rPr>
          <w:i/>
        </w:rPr>
        <w:t xml:space="preserve"> </w:t>
      </w:r>
      <w:r w:rsidRPr="008C22E9">
        <w:rPr>
          <w:i/>
        </w:rPr>
        <w:t>млн</w:t>
      </w:r>
      <w:r w:rsidR="000E3C19" w:rsidRPr="008C22E9">
        <w:rPr>
          <w:i/>
        </w:rPr>
        <w:t xml:space="preserve"> </w:t>
      </w:r>
      <w:r w:rsidRPr="008C22E9">
        <w:rPr>
          <w:i/>
        </w:rPr>
        <w:t>рублей.</w:t>
      </w:r>
      <w:r w:rsidR="000E3C19" w:rsidRPr="008C22E9">
        <w:rPr>
          <w:i/>
        </w:rPr>
        <w:t xml:space="preserve"> </w:t>
      </w:r>
      <w:r w:rsidRPr="008C22E9">
        <w:rPr>
          <w:i/>
        </w:rPr>
        <w:t>Это</w:t>
      </w:r>
      <w:r w:rsidR="000E3C19" w:rsidRPr="008C22E9">
        <w:rPr>
          <w:i/>
        </w:rPr>
        <w:t xml:space="preserve"> </w:t>
      </w:r>
      <w:r w:rsidRPr="008C22E9">
        <w:rPr>
          <w:i/>
        </w:rPr>
        <w:t>позволит</w:t>
      </w:r>
      <w:r w:rsidR="000E3C19" w:rsidRPr="008C22E9">
        <w:rPr>
          <w:i/>
        </w:rPr>
        <w:t xml:space="preserve"> </w:t>
      </w:r>
      <w:r w:rsidRPr="008C22E9">
        <w:rPr>
          <w:i/>
        </w:rPr>
        <w:t>привлечь</w:t>
      </w:r>
      <w:r w:rsidR="000E3C19" w:rsidRPr="008C22E9">
        <w:rPr>
          <w:i/>
        </w:rPr>
        <w:t xml:space="preserve"> </w:t>
      </w:r>
      <w:r w:rsidRPr="008C22E9">
        <w:rPr>
          <w:i/>
        </w:rPr>
        <w:t>в</w:t>
      </w:r>
      <w:r w:rsidR="000E3C19" w:rsidRPr="008C22E9">
        <w:rPr>
          <w:i/>
        </w:rPr>
        <w:t xml:space="preserve"> </w:t>
      </w:r>
      <w:r w:rsidRPr="008C22E9">
        <w:rPr>
          <w:i/>
        </w:rPr>
        <w:t>ПДС</w:t>
      </w:r>
      <w:r w:rsidR="000E3C19" w:rsidRPr="008C22E9">
        <w:rPr>
          <w:i/>
        </w:rPr>
        <w:t xml:space="preserve"> </w:t>
      </w:r>
      <w:r w:rsidRPr="008C22E9">
        <w:rPr>
          <w:i/>
        </w:rPr>
        <w:t>дополнительные</w:t>
      </w:r>
      <w:r w:rsidR="000E3C19" w:rsidRPr="008C22E9">
        <w:rPr>
          <w:i/>
        </w:rPr>
        <w:t xml:space="preserve"> </w:t>
      </w:r>
      <w:r w:rsidRPr="008C22E9">
        <w:rPr>
          <w:i/>
        </w:rPr>
        <w:t>взносы</w:t>
      </w:r>
      <w:r w:rsidR="000E3C19" w:rsidRPr="008C22E9">
        <w:rPr>
          <w:i/>
        </w:rPr>
        <w:t xml:space="preserve"> </w:t>
      </w:r>
      <w:r w:rsidRPr="008C22E9">
        <w:rPr>
          <w:i/>
        </w:rPr>
        <w:t>от</w:t>
      </w:r>
      <w:r w:rsidR="000E3C19" w:rsidRPr="008C22E9">
        <w:rPr>
          <w:i/>
        </w:rPr>
        <w:t xml:space="preserve"> </w:t>
      </w:r>
      <w:r w:rsidRPr="008C22E9">
        <w:rPr>
          <w:i/>
        </w:rPr>
        <w:t>россиян</w:t>
      </w:r>
      <w:r w:rsidR="000E3C19" w:rsidRPr="008C22E9">
        <w:rPr>
          <w:i/>
        </w:rPr>
        <w:t xml:space="preserve"> </w:t>
      </w:r>
      <w:r w:rsidRPr="008C22E9">
        <w:rPr>
          <w:i/>
        </w:rPr>
        <w:t>с</w:t>
      </w:r>
      <w:r w:rsidR="000E3C19" w:rsidRPr="008C22E9">
        <w:rPr>
          <w:i/>
        </w:rPr>
        <w:t xml:space="preserve"> </w:t>
      </w:r>
      <w:r w:rsidRPr="008C22E9">
        <w:rPr>
          <w:i/>
        </w:rPr>
        <w:t>доходами</w:t>
      </w:r>
      <w:r w:rsidR="000E3C19" w:rsidRPr="008C22E9">
        <w:rPr>
          <w:i/>
        </w:rPr>
        <w:t xml:space="preserve"> </w:t>
      </w:r>
      <w:r w:rsidRPr="008C22E9">
        <w:rPr>
          <w:i/>
        </w:rPr>
        <w:t>выше</w:t>
      </w:r>
      <w:r w:rsidR="000E3C19" w:rsidRPr="008C22E9">
        <w:rPr>
          <w:i/>
        </w:rPr>
        <w:t xml:space="preserve"> </w:t>
      </w:r>
      <w:r w:rsidRPr="008C22E9">
        <w:rPr>
          <w:i/>
        </w:rPr>
        <w:t>среднего.</w:t>
      </w:r>
      <w:r w:rsidR="000E3C19" w:rsidRPr="008C22E9">
        <w:rPr>
          <w:i/>
        </w:rPr>
        <w:t xml:space="preserve"> </w:t>
      </w:r>
      <w:r w:rsidRPr="008C22E9">
        <w:rPr>
          <w:i/>
        </w:rPr>
        <w:t>Также</w:t>
      </w:r>
      <w:r w:rsidR="000E3C19" w:rsidRPr="008C22E9">
        <w:rPr>
          <w:i/>
        </w:rPr>
        <w:t xml:space="preserve"> </w:t>
      </w:r>
      <w:r w:rsidRPr="008C22E9">
        <w:rPr>
          <w:i/>
        </w:rPr>
        <w:t>очень</w:t>
      </w:r>
      <w:r w:rsidR="000E3C19" w:rsidRPr="008C22E9">
        <w:rPr>
          <w:i/>
        </w:rPr>
        <w:t xml:space="preserve"> </w:t>
      </w:r>
      <w:r w:rsidRPr="008C22E9">
        <w:rPr>
          <w:i/>
        </w:rPr>
        <w:t>важным</w:t>
      </w:r>
      <w:r w:rsidR="000E3C19" w:rsidRPr="008C22E9">
        <w:rPr>
          <w:i/>
        </w:rPr>
        <w:t xml:space="preserve"> </w:t>
      </w:r>
      <w:r w:rsidRPr="008C22E9">
        <w:rPr>
          <w:i/>
        </w:rPr>
        <w:t>считают</w:t>
      </w:r>
      <w:r w:rsidR="000E3C19" w:rsidRPr="008C22E9">
        <w:rPr>
          <w:i/>
        </w:rPr>
        <w:t xml:space="preserve"> </w:t>
      </w:r>
      <w:r w:rsidRPr="008C22E9">
        <w:rPr>
          <w:i/>
        </w:rPr>
        <w:t>в</w:t>
      </w:r>
      <w:r w:rsidR="000E3C19" w:rsidRPr="008C22E9">
        <w:rPr>
          <w:i/>
        </w:rPr>
        <w:t xml:space="preserve"> </w:t>
      </w:r>
      <w:r w:rsidRPr="008C22E9">
        <w:rPr>
          <w:i/>
        </w:rPr>
        <w:t>НАПФ</w:t>
      </w:r>
      <w:r w:rsidR="000E3C19" w:rsidRPr="008C22E9">
        <w:rPr>
          <w:i/>
        </w:rPr>
        <w:t xml:space="preserve"> </w:t>
      </w:r>
      <w:r w:rsidRPr="008C22E9">
        <w:rPr>
          <w:i/>
        </w:rPr>
        <w:t>и</w:t>
      </w:r>
      <w:r w:rsidR="000E3C19" w:rsidRPr="008C22E9">
        <w:rPr>
          <w:i/>
        </w:rPr>
        <w:t xml:space="preserve"> </w:t>
      </w:r>
      <w:r w:rsidRPr="008C22E9">
        <w:rPr>
          <w:i/>
        </w:rPr>
        <w:t>налоговые</w:t>
      </w:r>
      <w:r w:rsidR="000E3C19" w:rsidRPr="008C22E9">
        <w:rPr>
          <w:i/>
        </w:rPr>
        <w:t xml:space="preserve"> </w:t>
      </w:r>
      <w:r w:rsidRPr="008C22E9">
        <w:rPr>
          <w:i/>
        </w:rPr>
        <w:t>льготы</w:t>
      </w:r>
      <w:r w:rsidR="000E3C19" w:rsidRPr="008C22E9">
        <w:rPr>
          <w:i/>
        </w:rPr>
        <w:t xml:space="preserve"> </w:t>
      </w:r>
      <w:r w:rsidRPr="008C22E9">
        <w:rPr>
          <w:i/>
        </w:rPr>
        <w:t>для</w:t>
      </w:r>
      <w:r w:rsidR="000E3C19" w:rsidRPr="008C22E9">
        <w:rPr>
          <w:i/>
        </w:rPr>
        <w:t xml:space="preserve"> </w:t>
      </w:r>
      <w:r w:rsidRPr="008C22E9">
        <w:rPr>
          <w:i/>
        </w:rPr>
        <w:t>работодателей</w:t>
      </w:r>
      <w:r w:rsidR="000E3C19" w:rsidRPr="008C22E9">
        <w:rPr>
          <w:i/>
        </w:rPr>
        <w:t xml:space="preserve"> </w:t>
      </w:r>
      <w:r w:rsidRPr="008C22E9">
        <w:rPr>
          <w:i/>
        </w:rPr>
        <w:t>при</w:t>
      </w:r>
      <w:r w:rsidR="000E3C19" w:rsidRPr="008C22E9">
        <w:rPr>
          <w:i/>
        </w:rPr>
        <w:t xml:space="preserve"> </w:t>
      </w:r>
      <w:r w:rsidRPr="008C22E9">
        <w:rPr>
          <w:i/>
        </w:rPr>
        <w:t>софинансировании</w:t>
      </w:r>
      <w:r w:rsidR="000E3C19" w:rsidRPr="008C22E9">
        <w:rPr>
          <w:i/>
        </w:rPr>
        <w:t xml:space="preserve"> </w:t>
      </w:r>
      <w:r w:rsidRPr="008C22E9">
        <w:rPr>
          <w:i/>
        </w:rPr>
        <w:t>взносов</w:t>
      </w:r>
      <w:r w:rsidR="000E3C19" w:rsidRPr="008C22E9">
        <w:rPr>
          <w:i/>
        </w:rPr>
        <w:t xml:space="preserve"> </w:t>
      </w:r>
      <w:r w:rsidRPr="008C22E9">
        <w:rPr>
          <w:i/>
        </w:rPr>
        <w:t>сотрудников.</w:t>
      </w:r>
      <w:r w:rsidR="000E3C19" w:rsidRPr="008C22E9">
        <w:rPr>
          <w:i/>
        </w:rPr>
        <w:t xml:space="preserve"> </w:t>
      </w:r>
      <w:r w:rsidRPr="008C22E9">
        <w:rPr>
          <w:i/>
        </w:rPr>
        <w:t>Компании</w:t>
      </w:r>
      <w:r w:rsidR="000E3C19" w:rsidRPr="008C22E9">
        <w:rPr>
          <w:i/>
        </w:rPr>
        <w:t xml:space="preserve"> </w:t>
      </w:r>
      <w:r w:rsidRPr="008C22E9">
        <w:rPr>
          <w:i/>
        </w:rPr>
        <w:t>готовы</w:t>
      </w:r>
      <w:r w:rsidR="000E3C19" w:rsidRPr="008C22E9">
        <w:rPr>
          <w:i/>
        </w:rPr>
        <w:t xml:space="preserve"> </w:t>
      </w:r>
      <w:r w:rsidRPr="008C22E9">
        <w:rPr>
          <w:i/>
        </w:rPr>
        <w:t>на</w:t>
      </w:r>
      <w:r w:rsidR="000E3C19" w:rsidRPr="008C22E9">
        <w:rPr>
          <w:i/>
        </w:rPr>
        <w:t xml:space="preserve"> </w:t>
      </w:r>
      <w:r w:rsidRPr="008C22E9">
        <w:rPr>
          <w:i/>
        </w:rPr>
        <w:t>это,</w:t>
      </w:r>
      <w:r w:rsidR="000E3C19" w:rsidRPr="008C22E9">
        <w:rPr>
          <w:i/>
        </w:rPr>
        <w:t xml:space="preserve"> </w:t>
      </w:r>
      <w:r w:rsidRPr="008C22E9">
        <w:rPr>
          <w:i/>
        </w:rPr>
        <w:t>но</w:t>
      </w:r>
      <w:r w:rsidR="000E3C19" w:rsidRPr="008C22E9">
        <w:rPr>
          <w:i/>
        </w:rPr>
        <w:t xml:space="preserve"> </w:t>
      </w:r>
      <w:r w:rsidRPr="008C22E9">
        <w:rPr>
          <w:i/>
        </w:rPr>
        <w:t>при</w:t>
      </w:r>
      <w:r w:rsidR="000E3C19" w:rsidRPr="008C22E9">
        <w:rPr>
          <w:i/>
        </w:rPr>
        <w:t xml:space="preserve"> </w:t>
      </w:r>
      <w:r w:rsidRPr="008C22E9">
        <w:rPr>
          <w:i/>
        </w:rPr>
        <w:t>наличии</w:t>
      </w:r>
      <w:r w:rsidR="000E3C19" w:rsidRPr="008C22E9">
        <w:rPr>
          <w:i/>
        </w:rPr>
        <w:t xml:space="preserve"> </w:t>
      </w:r>
      <w:r w:rsidRPr="008C22E9">
        <w:rPr>
          <w:i/>
        </w:rPr>
        <w:t>стимулов.</w:t>
      </w:r>
      <w:r w:rsidR="000E3C19" w:rsidRPr="008C22E9">
        <w:rPr>
          <w:i/>
        </w:rPr>
        <w:t xml:space="preserve"> </w:t>
      </w:r>
      <w:r w:rsidRPr="008C22E9">
        <w:rPr>
          <w:i/>
        </w:rPr>
        <w:t>При</w:t>
      </w:r>
      <w:r w:rsidR="000E3C19" w:rsidRPr="008C22E9">
        <w:rPr>
          <w:i/>
        </w:rPr>
        <w:t xml:space="preserve"> </w:t>
      </w:r>
      <w:r w:rsidRPr="008C22E9">
        <w:rPr>
          <w:i/>
        </w:rPr>
        <w:t>этом</w:t>
      </w:r>
      <w:r w:rsidR="000E3C19" w:rsidRPr="008C22E9">
        <w:rPr>
          <w:i/>
        </w:rPr>
        <w:t xml:space="preserve"> </w:t>
      </w:r>
      <w:r w:rsidRPr="008C22E9">
        <w:rPr>
          <w:i/>
        </w:rPr>
        <w:t>не</w:t>
      </w:r>
      <w:r w:rsidR="000E3C19" w:rsidRPr="008C22E9">
        <w:rPr>
          <w:i/>
        </w:rPr>
        <w:t xml:space="preserve"> </w:t>
      </w:r>
      <w:r w:rsidRPr="008C22E9">
        <w:rPr>
          <w:i/>
        </w:rPr>
        <w:t>считаюм</w:t>
      </w:r>
      <w:r w:rsidR="000E3C19" w:rsidRPr="008C22E9">
        <w:rPr>
          <w:i/>
        </w:rPr>
        <w:t xml:space="preserve"> </w:t>
      </w:r>
      <w:r w:rsidRPr="008C22E9">
        <w:rPr>
          <w:i/>
        </w:rPr>
        <w:t>правильным</w:t>
      </w:r>
      <w:r w:rsidR="000E3C19" w:rsidRPr="008C22E9">
        <w:rPr>
          <w:i/>
        </w:rPr>
        <w:t xml:space="preserve"> </w:t>
      </w:r>
      <w:r w:rsidRPr="008C22E9">
        <w:rPr>
          <w:i/>
        </w:rPr>
        <w:t>подход</w:t>
      </w:r>
      <w:r w:rsidR="000E3C19" w:rsidRPr="008C22E9">
        <w:rPr>
          <w:i/>
        </w:rPr>
        <w:t xml:space="preserve"> </w:t>
      </w:r>
      <w:r w:rsidRPr="008C22E9">
        <w:rPr>
          <w:i/>
        </w:rPr>
        <w:t>по</w:t>
      </w:r>
      <w:r w:rsidR="000E3C19" w:rsidRPr="008C22E9">
        <w:rPr>
          <w:i/>
        </w:rPr>
        <w:t xml:space="preserve"> </w:t>
      </w:r>
      <w:r w:rsidRPr="008C22E9">
        <w:rPr>
          <w:i/>
        </w:rPr>
        <w:t>допуску</w:t>
      </w:r>
      <w:r w:rsidR="000E3C19" w:rsidRPr="008C22E9">
        <w:rPr>
          <w:i/>
        </w:rPr>
        <w:t xml:space="preserve"> </w:t>
      </w:r>
      <w:r w:rsidRPr="008C22E9">
        <w:rPr>
          <w:i/>
        </w:rPr>
        <w:t>страховщиков</w:t>
      </w:r>
      <w:r w:rsidR="000E3C19" w:rsidRPr="008C22E9">
        <w:rPr>
          <w:i/>
        </w:rPr>
        <w:t xml:space="preserve"> </w:t>
      </w:r>
      <w:r w:rsidRPr="008C22E9">
        <w:rPr>
          <w:i/>
        </w:rPr>
        <w:t>к</w:t>
      </w:r>
      <w:r w:rsidR="000E3C19" w:rsidRPr="008C22E9">
        <w:rPr>
          <w:i/>
        </w:rPr>
        <w:t xml:space="preserve"> </w:t>
      </w:r>
      <w:r w:rsidRPr="008C22E9">
        <w:rPr>
          <w:i/>
        </w:rPr>
        <w:t>ПДС.</w:t>
      </w:r>
      <w:r w:rsidR="000E3C19" w:rsidRPr="008C22E9">
        <w:rPr>
          <w:i/>
        </w:rPr>
        <w:t xml:space="preserve"> </w:t>
      </w:r>
      <w:r w:rsidRPr="008C22E9">
        <w:rPr>
          <w:i/>
        </w:rPr>
        <w:t>Также</w:t>
      </w:r>
      <w:r w:rsidR="000E3C19" w:rsidRPr="008C22E9">
        <w:rPr>
          <w:i/>
        </w:rPr>
        <w:t xml:space="preserve"> </w:t>
      </w:r>
      <w:r w:rsidRPr="008C22E9">
        <w:rPr>
          <w:i/>
        </w:rPr>
        <w:t>не</w:t>
      </w:r>
      <w:r w:rsidR="000E3C19" w:rsidRPr="008C22E9">
        <w:rPr>
          <w:i/>
        </w:rPr>
        <w:t xml:space="preserve"> </w:t>
      </w:r>
      <w:r w:rsidRPr="008C22E9">
        <w:rPr>
          <w:i/>
        </w:rPr>
        <w:t>поддерживает</w:t>
      </w:r>
      <w:r w:rsidR="000E3C19" w:rsidRPr="008C22E9">
        <w:rPr>
          <w:i/>
        </w:rPr>
        <w:t xml:space="preserve"> </w:t>
      </w:r>
      <w:r w:rsidRPr="008C22E9">
        <w:rPr>
          <w:i/>
        </w:rPr>
        <w:t>НАПФ</w:t>
      </w:r>
      <w:r w:rsidR="000E3C19" w:rsidRPr="008C22E9">
        <w:rPr>
          <w:i/>
        </w:rPr>
        <w:t xml:space="preserve"> </w:t>
      </w:r>
      <w:r w:rsidRPr="008C22E9">
        <w:rPr>
          <w:i/>
        </w:rPr>
        <w:t>и</w:t>
      </w:r>
      <w:r w:rsidR="000E3C19" w:rsidRPr="008C22E9">
        <w:rPr>
          <w:i/>
        </w:rPr>
        <w:t xml:space="preserve"> </w:t>
      </w:r>
      <w:r w:rsidRPr="008C22E9">
        <w:rPr>
          <w:i/>
        </w:rPr>
        <w:t>сохранение</w:t>
      </w:r>
      <w:r w:rsidR="000E3C19" w:rsidRPr="008C22E9">
        <w:rPr>
          <w:i/>
        </w:rPr>
        <w:t xml:space="preserve"> </w:t>
      </w:r>
      <w:r w:rsidRPr="008C22E9">
        <w:rPr>
          <w:i/>
        </w:rPr>
        <w:t>софинансирования</w:t>
      </w:r>
      <w:r w:rsidR="000E3C19" w:rsidRPr="008C22E9">
        <w:rPr>
          <w:i/>
        </w:rPr>
        <w:t xml:space="preserve"> </w:t>
      </w:r>
      <w:r w:rsidRPr="008C22E9">
        <w:rPr>
          <w:i/>
        </w:rPr>
        <w:t>при</w:t>
      </w:r>
      <w:r w:rsidR="000E3C19" w:rsidRPr="008C22E9">
        <w:rPr>
          <w:i/>
        </w:rPr>
        <w:t xml:space="preserve"> </w:t>
      </w:r>
      <w:r w:rsidRPr="008C22E9">
        <w:rPr>
          <w:i/>
        </w:rPr>
        <w:t>расторжении</w:t>
      </w:r>
      <w:r w:rsidR="000E3C19" w:rsidRPr="008C22E9">
        <w:rPr>
          <w:i/>
        </w:rPr>
        <w:t xml:space="preserve"> </w:t>
      </w:r>
      <w:r w:rsidRPr="008C22E9">
        <w:rPr>
          <w:i/>
        </w:rPr>
        <w:t>договора.</w:t>
      </w:r>
      <w:r w:rsidR="000E3C19" w:rsidRPr="008C22E9">
        <w:rPr>
          <w:i/>
        </w:rPr>
        <w:t xml:space="preserve"> </w:t>
      </w:r>
      <w:r w:rsidRPr="008C22E9">
        <w:rPr>
          <w:i/>
        </w:rPr>
        <w:t>Это</w:t>
      </w:r>
      <w:r w:rsidR="000E3C19" w:rsidRPr="008C22E9">
        <w:rPr>
          <w:i/>
        </w:rPr>
        <w:t xml:space="preserve"> </w:t>
      </w:r>
      <w:r w:rsidRPr="008C22E9">
        <w:rPr>
          <w:i/>
        </w:rPr>
        <w:t>выхолостит</w:t>
      </w:r>
      <w:r w:rsidR="000E3C19" w:rsidRPr="008C22E9">
        <w:rPr>
          <w:i/>
        </w:rPr>
        <w:t xml:space="preserve"> </w:t>
      </w:r>
      <w:r w:rsidRPr="008C22E9">
        <w:rPr>
          <w:i/>
        </w:rPr>
        <w:t>идею</w:t>
      </w:r>
      <w:r w:rsidR="000E3C19" w:rsidRPr="008C22E9">
        <w:rPr>
          <w:i/>
        </w:rPr>
        <w:t xml:space="preserve"> </w:t>
      </w:r>
      <w:r w:rsidRPr="008C22E9">
        <w:rPr>
          <w:i/>
        </w:rPr>
        <w:t>ПДС</w:t>
      </w:r>
      <w:r w:rsidR="000E3C19" w:rsidRPr="008C22E9">
        <w:rPr>
          <w:i/>
        </w:rPr>
        <w:t xml:space="preserve"> </w:t>
      </w:r>
      <w:r w:rsidRPr="008C22E9">
        <w:rPr>
          <w:i/>
        </w:rPr>
        <w:t>и</w:t>
      </w:r>
      <w:r w:rsidR="000E3C19" w:rsidRPr="008C22E9">
        <w:rPr>
          <w:i/>
        </w:rPr>
        <w:t xml:space="preserve"> </w:t>
      </w:r>
      <w:r w:rsidRPr="008C22E9">
        <w:rPr>
          <w:i/>
        </w:rPr>
        <w:t>может</w:t>
      </w:r>
      <w:r w:rsidR="000E3C19" w:rsidRPr="008C22E9">
        <w:rPr>
          <w:i/>
        </w:rPr>
        <w:t xml:space="preserve"> </w:t>
      </w:r>
      <w:r w:rsidRPr="008C22E9">
        <w:rPr>
          <w:i/>
        </w:rPr>
        <w:t>привести</w:t>
      </w:r>
      <w:r w:rsidR="000E3C19" w:rsidRPr="008C22E9">
        <w:rPr>
          <w:i/>
        </w:rPr>
        <w:t xml:space="preserve"> </w:t>
      </w:r>
      <w:r w:rsidRPr="008C22E9">
        <w:rPr>
          <w:i/>
        </w:rPr>
        <w:t>к</w:t>
      </w:r>
      <w:r w:rsidR="000E3C19" w:rsidRPr="008C22E9">
        <w:rPr>
          <w:i/>
        </w:rPr>
        <w:t xml:space="preserve"> </w:t>
      </w:r>
      <w:r w:rsidRPr="008C22E9">
        <w:rPr>
          <w:i/>
        </w:rPr>
        <w:t>нарушениям</w:t>
      </w:r>
      <w:r w:rsidR="000E3C19" w:rsidRPr="008C22E9">
        <w:rPr>
          <w:i/>
        </w:rPr>
        <w:t xml:space="preserve"> </w:t>
      </w:r>
      <w:r w:rsidRPr="008C22E9">
        <w:rPr>
          <w:i/>
        </w:rPr>
        <w:t>со</w:t>
      </w:r>
      <w:r w:rsidR="000E3C19" w:rsidRPr="008C22E9">
        <w:rPr>
          <w:i/>
        </w:rPr>
        <w:t xml:space="preserve"> </w:t>
      </w:r>
      <w:r w:rsidRPr="008C22E9">
        <w:rPr>
          <w:i/>
        </w:rPr>
        <w:t>стороны</w:t>
      </w:r>
      <w:r w:rsidR="000E3C19" w:rsidRPr="008C22E9">
        <w:rPr>
          <w:i/>
        </w:rPr>
        <w:t xml:space="preserve"> </w:t>
      </w:r>
      <w:r w:rsidRPr="008C22E9">
        <w:rPr>
          <w:i/>
        </w:rPr>
        <w:t>участников</w:t>
      </w:r>
      <w:r w:rsidR="000E3C19" w:rsidRPr="008C22E9">
        <w:rPr>
          <w:i/>
        </w:rPr>
        <w:t xml:space="preserve"> </w:t>
      </w:r>
      <w:r w:rsidRPr="008C22E9">
        <w:rPr>
          <w:i/>
        </w:rPr>
        <w:t>программы</w:t>
      </w:r>
      <w:r w:rsidR="000E3C19" w:rsidRPr="008C22E9">
        <w:rPr>
          <w:i/>
        </w:rPr>
        <w:t>»</w:t>
      </w:r>
    </w:p>
    <w:p w14:paraId="1940FFA2" w14:textId="77777777" w:rsidR="006E05FF" w:rsidRPr="008C22E9" w:rsidRDefault="006E05FF" w:rsidP="003B3BAA">
      <w:pPr>
        <w:numPr>
          <w:ilvl w:val="0"/>
          <w:numId w:val="27"/>
        </w:numPr>
        <w:rPr>
          <w:i/>
        </w:rPr>
      </w:pPr>
      <w:r w:rsidRPr="008C22E9">
        <w:rPr>
          <w:i/>
        </w:rPr>
        <w:t>Руслан</w:t>
      </w:r>
      <w:r w:rsidR="000E3C19" w:rsidRPr="008C22E9">
        <w:rPr>
          <w:i/>
        </w:rPr>
        <w:t xml:space="preserve"> </w:t>
      </w:r>
      <w:r w:rsidRPr="008C22E9">
        <w:rPr>
          <w:i/>
        </w:rPr>
        <w:t>Салимов,</w:t>
      </w:r>
      <w:r w:rsidR="000E3C19" w:rsidRPr="008C22E9">
        <w:rPr>
          <w:i/>
        </w:rPr>
        <w:t xml:space="preserve"> </w:t>
      </w:r>
      <w:r w:rsidRPr="008C22E9">
        <w:rPr>
          <w:i/>
        </w:rPr>
        <w:t>управляющий</w:t>
      </w:r>
      <w:r w:rsidR="000E3C19" w:rsidRPr="008C22E9">
        <w:rPr>
          <w:i/>
        </w:rPr>
        <w:t xml:space="preserve"> </w:t>
      </w:r>
      <w:r w:rsidRPr="008C22E9">
        <w:rPr>
          <w:i/>
        </w:rPr>
        <w:t>отделением</w:t>
      </w:r>
      <w:r w:rsidR="000E3C19" w:rsidRPr="008C22E9">
        <w:rPr>
          <w:i/>
        </w:rPr>
        <w:t xml:space="preserve"> «</w:t>
      </w:r>
      <w:r w:rsidRPr="008C22E9">
        <w:rPr>
          <w:i/>
        </w:rPr>
        <w:t>Банк</w:t>
      </w:r>
      <w:r w:rsidR="000E3C19" w:rsidRPr="008C22E9">
        <w:rPr>
          <w:i/>
        </w:rPr>
        <w:t xml:space="preserve"> </w:t>
      </w:r>
      <w:r w:rsidRPr="008C22E9">
        <w:rPr>
          <w:i/>
        </w:rPr>
        <w:t>Татарстан</w:t>
      </w:r>
      <w:r w:rsidR="000E3C19" w:rsidRPr="008C22E9">
        <w:rPr>
          <w:i/>
        </w:rPr>
        <w:t xml:space="preserve">» </w:t>
      </w:r>
      <w:r w:rsidRPr="008C22E9">
        <w:rPr>
          <w:i/>
        </w:rPr>
        <w:t>Сбербанка:</w:t>
      </w:r>
      <w:r w:rsidR="000E3C19" w:rsidRPr="008C22E9">
        <w:rPr>
          <w:i/>
        </w:rPr>
        <w:t xml:space="preserve"> «</w:t>
      </w:r>
      <w:r w:rsidRPr="008C22E9">
        <w:rPr>
          <w:i/>
        </w:rPr>
        <w:t>Программа</w:t>
      </w:r>
      <w:r w:rsidR="000E3C19" w:rsidRPr="008C22E9">
        <w:rPr>
          <w:i/>
        </w:rPr>
        <w:t xml:space="preserve"> </w:t>
      </w:r>
      <w:r w:rsidRPr="008C22E9">
        <w:rPr>
          <w:i/>
        </w:rPr>
        <w:t>долгосрочных</w:t>
      </w:r>
      <w:r w:rsidR="000E3C19" w:rsidRPr="008C22E9">
        <w:rPr>
          <w:i/>
        </w:rPr>
        <w:t xml:space="preserve"> </w:t>
      </w:r>
      <w:r w:rsidRPr="008C22E9">
        <w:rPr>
          <w:i/>
        </w:rPr>
        <w:t>сбережений</w:t>
      </w:r>
      <w:r w:rsidR="000E3C19" w:rsidRPr="008C22E9">
        <w:rPr>
          <w:i/>
        </w:rPr>
        <w:t xml:space="preserve"> </w:t>
      </w:r>
      <w:r w:rsidRPr="008C22E9">
        <w:rPr>
          <w:i/>
        </w:rPr>
        <w:t>дает</w:t>
      </w:r>
      <w:r w:rsidR="000E3C19" w:rsidRPr="008C22E9">
        <w:rPr>
          <w:i/>
        </w:rPr>
        <w:t xml:space="preserve"> </w:t>
      </w:r>
      <w:r w:rsidRPr="008C22E9">
        <w:rPr>
          <w:i/>
        </w:rPr>
        <w:t>нашим</w:t>
      </w:r>
      <w:r w:rsidR="000E3C19" w:rsidRPr="008C22E9">
        <w:rPr>
          <w:i/>
        </w:rPr>
        <w:t xml:space="preserve"> </w:t>
      </w:r>
      <w:r w:rsidRPr="008C22E9">
        <w:rPr>
          <w:i/>
        </w:rPr>
        <w:t>клиентам</w:t>
      </w:r>
      <w:r w:rsidR="000E3C19" w:rsidRPr="008C22E9">
        <w:rPr>
          <w:i/>
        </w:rPr>
        <w:t xml:space="preserve"> </w:t>
      </w:r>
      <w:r w:rsidRPr="008C22E9">
        <w:rPr>
          <w:i/>
        </w:rPr>
        <w:t>еще</w:t>
      </w:r>
      <w:r w:rsidR="000E3C19" w:rsidRPr="008C22E9">
        <w:rPr>
          <w:i/>
        </w:rPr>
        <w:t xml:space="preserve"> </w:t>
      </w:r>
      <w:r w:rsidRPr="008C22E9">
        <w:rPr>
          <w:i/>
        </w:rPr>
        <w:t>больше</w:t>
      </w:r>
      <w:r w:rsidR="000E3C19" w:rsidRPr="008C22E9">
        <w:rPr>
          <w:i/>
        </w:rPr>
        <w:t xml:space="preserve"> </w:t>
      </w:r>
      <w:r w:rsidRPr="008C22E9">
        <w:rPr>
          <w:i/>
        </w:rPr>
        <w:t>возможностей</w:t>
      </w:r>
      <w:r w:rsidR="000E3C19" w:rsidRPr="008C22E9">
        <w:rPr>
          <w:i/>
        </w:rPr>
        <w:t xml:space="preserve"> </w:t>
      </w:r>
      <w:r w:rsidRPr="008C22E9">
        <w:rPr>
          <w:i/>
        </w:rPr>
        <w:t>накопить</w:t>
      </w:r>
      <w:r w:rsidR="000E3C19" w:rsidRPr="008C22E9">
        <w:rPr>
          <w:i/>
        </w:rPr>
        <w:t xml:space="preserve"> </w:t>
      </w:r>
      <w:r w:rsidRPr="008C22E9">
        <w:rPr>
          <w:i/>
        </w:rPr>
        <w:t>на</w:t>
      </w:r>
      <w:r w:rsidR="000E3C19" w:rsidRPr="008C22E9">
        <w:rPr>
          <w:i/>
        </w:rPr>
        <w:t xml:space="preserve"> </w:t>
      </w:r>
      <w:r w:rsidRPr="008C22E9">
        <w:rPr>
          <w:i/>
        </w:rPr>
        <w:t>будущее</w:t>
      </w:r>
      <w:r w:rsidR="000E3C19" w:rsidRPr="008C22E9">
        <w:rPr>
          <w:i/>
        </w:rPr>
        <w:t xml:space="preserve"> </w:t>
      </w:r>
      <w:r w:rsidRPr="008C22E9">
        <w:rPr>
          <w:i/>
        </w:rPr>
        <w:t>и</w:t>
      </w:r>
      <w:r w:rsidR="000E3C19" w:rsidRPr="008C22E9">
        <w:rPr>
          <w:i/>
        </w:rPr>
        <w:t xml:space="preserve"> </w:t>
      </w:r>
      <w:r w:rsidRPr="008C22E9">
        <w:rPr>
          <w:i/>
        </w:rPr>
        <w:t>сформировать</w:t>
      </w:r>
      <w:r w:rsidR="000E3C19" w:rsidRPr="008C22E9">
        <w:rPr>
          <w:i/>
        </w:rPr>
        <w:t xml:space="preserve"> </w:t>
      </w:r>
      <w:r w:rsidRPr="008C22E9">
        <w:rPr>
          <w:i/>
        </w:rPr>
        <w:t>подушку</w:t>
      </w:r>
      <w:r w:rsidR="000E3C19" w:rsidRPr="008C22E9">
        <w:rPr>
          <w:i/>
        </w:rPr>
        <w:t xml:space="preserve"> </w:t>
      </w:r>
      <w:r w:rsidRPr="008C22E9">
        <w:rPr>
          <w:i/>
        </w:rPr>
        <w:t>безопасности.</w:t>
      </w:r>
      <w:r w:rsidR="000E3C19" w:rsidRPr="008C22E9">
        <w:rPr>
          <w:i/>
        </w:rPr>
        <w:t xml:space="preserve"> </w:t>
      </w:r>
      <w:r w:rsidRPr="008C22E9">
        <w:rPr>
          <w:i/>
        </w:rPr>
        <w:t>Более</w:t>
      </w:r>
      <w:r w:rsidR="000E3C19" w:rsidRPr="008C22E9">
        <w:rPr>
          <w:i/>
        </w:rPr>
        <w:t xml:space="preserve"> </w:t>
      </w:r>
      <w:r w:rsidRPr="008C22E9">
        <w:rPr>
          <w:i/>
        </w:rPr>
        <w:t>20</w:t>
      </w:r>
      <w:r w:rsidR="000E3C19" w:rsidRPr="008C22E9">
        <w:rPr>
          <w:i/>
        </w:rPr>
        <w:t xml:space="preserve"> </w:t>
      </w:r>
      <w:r w:rsidRPr="008C22E9">
        <w:rPr>
          <w:i/>
        </w:rPr>
        <w:t>тысяч</w:t>
      </w:r>
      <w:r w:rsidR="000E3C19" w:rsidRPr="008C22E9">
        <w:rPr>
          <w:i/>
        </w:rPr>
        <w:t xml:space="preserve"> </w:t>
      </w:r>
      <w:r w:rsidRPr="008C22E9">
        <w:rPr>
          <w:i/>
        </w:rPr>
        <w:t>татарстанцев</w:t>
      </w:r>
      <w:r w:rsidR="000E3C19" w:rsidRPr="008C22E9">
        <w:rPr>
          <w:i/>
        </w:rPr>
        <w:t xml:space="preserve"> </w:t>
      </w:r>
      <w:r w:rsidRPr="008C22E9">
        <w:rPr>
          <w:i/>
        </w:rPr>
        <w:t>уже</w:t>
      </w:r>
      <w:r w:rsidR="000E3C19" w:rsidRPr="008C22E9">
        <w:rPr>
          <w:i/>
        </w:rPr>
        <w:t xml:space="preserve"> </w:t>
      </w:r>
      <w:r w:rsidRPr="008C22E9">
        <w:rPr>
          <w:i/>
        </w:rPr>
        <w:t>вступили</w:t>
      </w:r>
      <w:r w:rsidR="000E3C19" w:rsidRPr="008C22E9">
        <w:rPr>
          <w:i/>
        </w:rPr>
        <w:t xml:space="preserve"> </w:t>
      </w:r>
      <w:r w:rsidRPr="008C22E9">
        <w:rPr>
          <w:i/>
        </w:rPr>
        <w:t>в</w:t>
      </w:r>
      <w:r w:rsidR="000E3C19" w:rsidRPr="008C22E9">
        <w:rPr>
          <w:i/>
        </w:rPr>
        <w:t xml:space="preserve"> </w:t>
      </w:r>
      <w:r w:rsidRPr="008C22E9">
        <w:rPr>
          <w:i/>
        </w:rPr>
        <w:t>программу.</w:t>
      </w:r>
      <w:r w:rsidR="000E3C19" w:rsidRPr="008C22E9">
        <w:rPr>
          <w:i/>
        </w:rPr>
        <w:t xml:space="preserve"> </w:t>
      </w:r>
      <w:r w:rsidRPr="008C22E9">
        <w:rPr>
          <w:i/>
        </w:rPr>
        <w:t>В</w:t>
      </w:r>
      <w:r w:rsidR="000E3C19" w:rsidRPr="008C22E9">
        <w:rPr>
          <w:i/>
        </w:rPr>
        <w:t xml:space="preserve"> </w:t>
      </w:r>
      <w:r w:rsidRPr="008C22E9">
        <w:rPr>
          <w:i/>
        </w:rPr>
        <w:t>2025</w:t>
      </w:r>
      <w:r w:rsidR="000E3C19" w:rsidRPr="008C22E9">
        <w:rPr>
          <w:i/>
        </w:rPr>
        <w:t xml:space="preserve"> </w:t>
      </w:r>
      <w:r w:rsidRPr="008C22E9">
        <w:rPr>
          <w:i/>
        </w:rPr>
        <w:t>году</w:t>
      </w:r>
      <w:r w:rsidR="000E3C19" w:rsidRPr="008C22E9">
        <w:rPr>
          <w:i/>
        </w:rPr>
        <w:t xml:space="preserve"> </w:t>
      </w:r>
      <w:r w:rsidRPr="008C22E9">
        <w:rPr>
          <w:i/>
        </w:rPr>
        <w:t>они</w:t>
      </w:r>
      <w:r w:rsidR="000E3C19" w:rsidRPr="008C22E9">
        <w:rPr>
          <w:i/>
        </w:rPr>
        <w:t xml:space="preserve"> </w:t>
      </w:r>
      <w:r w:rsidRPr="008C22E9">
        <w:rPr>
          <w:i/>
        </w:rPr>
        <w:t>смогут</w:t>
      </w:r>
      <w:r w:rsidR="000E3C19" w:rsidRPr="008C22E9">
        <w:rPr>
          <w:i/>
        </w:rPr>
        <w:t xml:space="preserve"> </w:t>
      </w:r>
      <w:r w:rsidRPr="008C22E9">
        <w:rPr>
          <w:i/>
        </w:rPr>
        <w:t>получить</w:t>
      </w:r>
      <w:r w:rsidR="000E3C19" w:rsidRPr="008C22E9">
        <w:rPr>
          <w:i/>
        </w:rPr>
        <w:t xml:space="preserve"> </w:t>
      </w:r>
      <w:r w:rsidRPr="008C22E9">
        <w:rPr>
          <w:i/>
        </w:rPr>
        <w:t>до</w:t>
      </w:r>
      <w:r w:rsidR="000E3C19" w:rsidRPr="008C22E9">
        <w:rPr>
          <w:i/>
        </w:rPr>
        <w:t xml:space="preserve"> </w:t>
      </w:r>
      <w:r w:rsidRPr="008C22E9">
        <w:rPr>
          <w:i/>
        </w:rPr>
        <w:t>36</w:t>
      </w:r>
      <w:r w:rsidR="000E3C19" w:rsidRPr="008C22E9">
        <w:rPr>
          <w:i/>
        </w:rPr>
        <w:t xml:space="preserve"> </w:t>
      </w:r>
      <w:r w:rsidRPr="008C22E9">
        <w:rPr>
          <w:i/>
        </w:rPr>
        <w:t>тысяч</w:t>
      </w:r>
      <w:r w:rsidR="000E3C19" w:rsidRPr="008C22E9">
        <w:rPr>
          <w:i/>
        </w:rPr>
        <w:t xml:space="preserve"> </w:t>
      </w:r>
      <w:r w:rsidRPr="008C22E9">
        <w:rPr>
          <w:i/>
        </w:rPr>
        <w:t>софинансирования</w:t>
      </w:r>
      <w:r w:rsidR="000E3C19" w:rsidRPr="008C22E9">
        <w:rPr>
          <w:i/>
        </w:rPr>
        <w:t xml:space="preserve"> </w:t>
      </w:r>
      <w:r w:rsidRPr="008C22E9">
        <w:rPr>
          <w:i/>
        </w:rPr>
        <w:t>от</w:t>
      </w:r>
      <w:r w:rsidR="000E3C19" w:rsidRPr="008C22E9">
        <w:rPr>
          <w:i/>
        </w:rPr>
        <w:t xml:space="preserve"> </w:t>
      </w:r>
      <w:r w:rsidRPr="008C22E9">
        <w:rPr>
          <w:i/>
        </w:rPr>
        <w:t>государства</w:t>
      </w:r>
      <w:r w:rsidR="000E3C19" w:rsidRPr="008C22E9">
        <w:rPr>
          <w:i/>
        </w:rPr>
        <w:t xml:space="preserve"> </w:t>
      </w:r>
      <w:r w:rsidRPr="008C22E9">
        <w:rPr>
          <w:i/>
        </w:rPr>
        <w:t>и</w:t>
      </w:r>
      <w:r w:rsidR="000E3C19" w:rsidRPr="008C22E9">
        <w:rPr>
          <w:i/>
        </w:rPr>
        <w:t xml:space="preserve"> </w:t>
      </w:r>
      <w:r w:rsidRPr="008C22E9">
        <w:rPr>
          <w:i/>
        </w:rPr>
        <w:t>вернуть</w:t>
      </w:r>
      <w:r w:rsidR="000E3C19" w:rsidRPr="008C22E9">
        <w:rPr>
          <w:i/>
        </w:rPr>
        <w:t xml:space="preserve"> </w:t>
      </w:r>
      <w:r w:rsidRPr="008C22E9">
        <w:rPr>
          <w:i/>
        </w:rPr>
        <w:t>НДФЛ</w:t>
      </w:r>
      <w:r w:rsidR="000E3C19" w:rsidRPr="008C22E9">
        <w:rPr>
          <w:i/>
        </w:rPr>
        <w:t xml:space="preserve"> </w:t>
      </w:r>
      <w:r w:rsidRPr="008C22E9">
        <w:rPr>
          <w:i/>
        </w:rPr>
        <w:t>на</w:t>
      </w:r>
      <w:r w:rsidR="000E3C19" w:rsidRPr="008C22E9">
        <w:rPr>
          <w:i/>
        </w:rPr>
        <w:t xml:space="preserve"> </w:t>
      </w:r>
      <w:r w:rsidRPr="008C22E9">
        <w:rPr>
          <w:i/>
        </w:rPr>
        <w:t>сумму</w:t>
      </w:r>
      <w:r w:rsidR="000E3C19" w:rsidRPr="008C22E9">
        <w:rPr>
          <w:i/>
        </w:rPr>
        <w:t xml:space="preserve"> </w:t>
      </w:r>
      <w:r w:rsidRPr="008C22E9">
        <w:rPr>
          <w:i/>
        </w:rPr>
        <w:t>до</w:t>
      </w:r>
      <w:r w:rsidR="000E3C19" w:rsidRPr="008C22E9">
        <w:rPr>
          <w:i/>
        </w:rPr>
        <w:t xml:space="preserve"> </w:t>
      </w:r>
      <w:r w:rsidRPr="008C22E9">
        <w:rPr>
          <w:i/>
        </w:rPr>
        <w:t>60</w:t>
      </w:r>
      <w:r w:rsidR="000E3C19" w:rsidRPr="008C22E9">
        <w:rPr>
          <w:i/>
        </w:rPr>
        <w:t xml:space="preserve"> </w:t>
      </w:r>
      <w:r w:rsidRPr="008C22E9">
        <w:rPr>
          <w:i/>
        </w:rPr>
        <w:t>тысяч</w:t>
      </w:r>
      <w:r w:rsidR="000E3C19" w:rsidRPr="008C22E9">
        <w:rPr>
          <w:i/>
        </w:rPr>
        <w:t xml:space="preserve"> </w:t>
      </w:r>
      <w:r w:rsidRPr="008C22E9">
        <w:rPr>
          <w:i/>
        </w:rPr>
        <w:t>рублей</w:t>
      </w:r>
      <w:r w:rsidR="000E3C19" w:rsidRPr="008C22E9">
        <w:rPr>
          <w:i/>
        </w:rPr>
        <w:t xml:space="preserve"> </w:t>
      </w:r>
      <w:r w:rsidRPr="008C22E9">
        <w:rPr>
          <w:i/>
        </w:rPr>
        <w:t>с</w:t>
      </w:r>
      <w:r w:rsidR="000E3C19" w:rsidRPr="008C22E9">
        <w:rPr>
          <w:i/>
        </w:rPr>
        <w:t xml:space="preserve"> </w:t>
      </w:r>
      <w:r w:rsidRPr="008C22E9">
        <w:rPr>
          <w:i/>
        </w:rPr>
        <w:t>помощью</w:t>
      </w:r>
      <w:r w:rsidR="000E3C19" w:rsidRPr="008C22E9">
        <w:rPr>
          <w:i/>
        </w:rPr>
        <w:t xml:space="preserve"> </w:t>
      </w:r>
      <w:r w:rsidRPr="008C22E9">
        <w:rPr>
          <w:i/>
        </w:rPr>
        <w:t>налогового</w:t>
      </w:r>
      <w:r w:rsidR="000E3C19" w:rsidRPr="008C22E9">
        <w:rPr>
          <w:i/>
        </w:rPr>
        <w:t xml:space="preserve"> </w:t>
      </w:r>
      <w:r w:rsidRPr="008C22E9">
        <w:rPr>
          <w:i/>
        </w:rPr>
        <w:t>вычета.</w:t>
      </w:r>
      <w:r w:rsidR="000E3C19" w:rsidRPr="008C22E9">
        <w:rPr>
          <w:i/>
        </w:rPr>
        <w:t xml:space="preserve"> </w:t>
      </w:r>
      <w:r w:rsidRPr="008C22E9">
        <w:rPr>
          <w:i/>
        </w:rPr>
        <w:t>Стоит</w:t>
      </w:r>
      <w:r w:rsidR="000E3C19" w:rsidRPr="008C22E9">
        <w:rPr>
          <w:i/>
        </w:rPr>
        <w:t xml:space="preserve"> </w:t>
      </w:r>
      <w:r w:rsidRPr="008C22E9">
        <w:rPr>
          <w:i/>
        </w:rPr>
        <w:t>отметить,</w:t>
      </w:r>
      <w:r w:rsidR="000E3C19" w:rsidRPr="008C22E9">
        <w:rPr>
          <w:i/>
        </w:rPr>
        <w:t xml:space="preserve"> </w:t>
      </w:r>
      <w:r w:rsidRPr="008C22E9">
        <w:rPr>
          <w:i/>
        </w:rPr>
        <w:t>что</w:t>
      </w:r>
      <w:r w:rsidR="000E3C19" w:rsidRPr="008C22E9">
        <w:rPr>
          <w:i/>
        </w:rPr>
        <w:t xml:space="preserve"> </w:t>
      </w:r>
      <w:r w:rsidRPr="008C22E9">
        <w:rPr>
          <w:i/>
        </w:rPr>
        <w:t>средства</w:t>
      </w:r>
      <w:r w:rsidR="000E3C19" w:rsidRPr="008C22E9">
        <w:rPr>
          <w:i/>
        </w:rPr>
        <w:t xml:space="preserve"> </w:t>
      </w:r>
      <w:r w:rsidRPr="008C22E9">
        <w:rPr>
          <w:i/>
        </w:rPr>
        <w:t>по</w:t>
      </w:r>
      <w:r w:rsidR="000E3C19" w:rsidRPr="008C22E9">
        <w:rPr>
          <w:i/>
        </w:rPr>
        <w:t xml:space="preserve"> </w:t>
      </w:r>
      <w:r w:rsidRPr="008C22E9">
        <w:rPr>
          <w:i/>
        </w:rPr>
        <w:t>договору</w:t>
      </w:r>
      <w:r w:rsidR="000E3C19" w:rsidRPr="008C22E9">
        <w:rPr>
          <w:i/>
        </w:rPr>
        <w:t xml:space="preserve"> </w:t>
      </w:r>
      <w:r w:rsidRPr="008C22E9">
        <w:rPr>
          <w:i/>
        </w:rPr>
        <w:t>долгосрочных</w:t>
      </w:r>
      <w:r w:rsidR="000E3C19" w:rsidRPr="008C22E9">
        <w:rPr>
          <w:i/>
        </w:rPr>
        <w:t xml:space="preserve"> </w:t>
      </w:r>
      <w:r w:rsidRPr="008C22E9">
        <w:rPr>
          <w:i/>
        </w:rPr>
        <w:t>сбережений</w:t>
      </w:r>
      <w:r w:rsidR="000E3C19" w:rsidRPr="008C22E9">
        <w:rPr>
          <w:i/>
        </w:rPr>
        <w:t xml:space="preserve"> </w:t>
      </w:r>
      <w:r w:rsidRPr="008C22E9">
        <w:rPr>
          <w:i/>
        </w:rPr>
        <w:t>защищены</w:t>
      </w:r>
      <w:r w:rsidR="000E3C19" w:rsidRPr="008C22E9">
        <w:rPr>
          <w:i/>
        </w:rPr>
        <w:t xml:space="preserve"> </w:t>
      </w:r>
      <w:r w:rsidRPr="008C22E9">
        <w:rPr>
          <w:i/>
        </w:rPr>
        <w:t>госкорпорацией</w:t>
      </w:r>
      <w:r w:rsidR="000E3C19" w:rsidRPr="008C22E9">
        <w:rPr>
          <w:i/>
        </w:rPr>
        <w:t xml:space="preserve"> «</w:t>
      </w:r>
      <w:r w:rsidRPr="008C22E9">
        <w:rPr>
          <w:i/>
        </w:rPr>
        <w:t>Агентство</w:t>
      </w:r>
      <w:r w:rsidR="000E3C19" w:rsidRPr="008C22E9">
        <w:rPr>
          <w:i/>
        </w:rPr>
        <w:t xml:space="preserve"> </w:t>
      </w:r>
      <w:r w:rsidRPr="008C22E9">
        <w:rPr>
          <w:i/>
        </w:rPr>
        <w:t>по</w:t>
      </w:r>
      <w:r w:rsidR="000E3C19" w:rsidRPr="008C22E9">
        <w:rPr>
          <w:i/>
        </w:rPr>
        <w:t xml:space="preserve"> </w:t>
      </w:r>
      <w:r w:rsidRPr="008C22E9">
        <w:rPr>
          <w:i/>
        </w:rPr>
        <w:t>страхованию</w:t>
      </w:r>
      <w:r w:rsidR="000E3C19" w:rsidRPr="008C22E9">
        <w:rPr>
          <w:i/>
        </w:rPr>
        <w:t xml:space="preserve"> </w:t>
      </w:r>
      <w:r w:rsidRPr="008C22E9">
        <w:rPr>
          <w:i/>
        </w:rPr>
        <w:t>вкладов</w:t>
      </w:r>
      <w:r w:rsidR="000E3C19" w:rsidRPr="008C22E9">
        <w:rPr>
          <w:i/>
        </w:rPr>
        <w:t xml:space="preserve">» </w:t>
      </w:r>
      <w:r w:rsidRPr="008C22E9">
        <w:rPr>
          <w:i/>
        </w:rPr>
        <w:t>на</w:t>
      </w:r>
      <w:r w:rsidR="000E3C19" w:rsidRPr="008C22E9">
        <w:rPr>
          <w:i/>
        </w:rPr>
        <w:t xml:space="preserve"> </w:t>
      </w:r>
      <w:r w:rsidRPr="008C22E9">
        <w:rPr>
          <w:i/>
        </w:rPr>
        <w:t>сумму</w:t>
      </w:r>
      <w:r w:rsidR="000E3C19" w:rsidRPr="008C22E9">
        <w:rPr>
          <w:i/>
        </w:rPr>
        <w:t xml:space="preserve"> </w:t>
      </w:r>
      <w:r w:rsidRPr="008C22E9">
        <w:rPr>
          <w:i/>
        </w:rPr>
        <w:t>2,8</w:t>
      </w:r>
      <w:r w:rsidR="000E3C19" w:rsidRPr="008C22E9">
        <w:rPr>
          <w:i/>
        </w:rPr>
        <w:t xml:space="preserve"> </w:t>
      </w:r>
      <w:r w:rsidRPr="008C22E9">
        <w:rPr>
          <w:i/>
        </w:rPr>
        <w:t>миллиона</w:t>
      </w:r>
      <w:r w:rsidR="000E3C19" w:rsidRPr="008C22E9">
        <w:rPr>
          <w:i/>
        </w:rPr>
        <w:t xml:space="preserve"> </w:t>
      </w:r>
      <w:r w:rsidRPr="008C22E9">
        <w:rPr>
          <w:i/>
        </w:rPr>
        <w:t>рублей</w:t>
      </w:r>
      <w:r w:rsidR="000E3C19" w:rsidRPr="008C22E9">
        <w:rPr>
          <w:i/>
        </w:rPr>
        <w:t>»</w:t>
      </w:r>
    </w:p>
    <w:p w14:paraId="6D9BB4DA" w14:textId="77777777" w:rsidR="00A0290C" w:rsidRPr="008C22E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8C22E9">
        <w:rPr>
          <w:u w:val="single"/>
        </w:rPr>
        <w:lastRenderedPageBreak/>
        <w:t>ОГЛАВЛЕНИЕ</w:t>
      </w:r>
    </w:p>
    <w:p w14:paraId="2B121A39" w14:textId="26093188" w:rsidR="00CA2A07" w:rsidRDefault="00A94C98">
      <w:pPr>
        <w:pStyle w:val="12"/>
        <w:tabs>
          <w:tab w:val="right" w:leader="dot" w:pos="9061"/>
        </w:tabs>
        <w:rPr>
          <w:rFonts w:ascii="Calibri" w:hAnsi="Calibri"/>
          <w:b w:val="0"/>
          <w:noProof/>
          <w:kern w:val="2"/>
          <w:sz w:val="24"/>
        </w:rPr>
      </w:pPr>
      <w:r w:rsidRPr="008C22E9">
        <w:rPr>
          <w:caps/>
        </w:rPr>
        <w:fldChar w:fldCharType="begin"/>
      </w:r>
      <w:r w:rsidR="00310633" w:rsidRPr="008C22E9">
        <w:rPr>
          <w:caps/>
        </w:rPr>
        <w:instrText xml:space="preserve"> TOC \o "1-5" \h \z \u </w:instrText>
      </w:r>
      <w:r w:rsidRPr="008C22E9">
        <w:rPr>
          <w:caps/>
        </w:rPr>
        <w:fldChar w:fldCharType="separate"/>
      </w:r>
      <w:hyperlink w:anchor="_Toc178141228" w:history="1">
        <w:r w:rsidR="00CA2A07" w:rsidRPr="00060366">
          <w:rPr>
            <w:rStyle w:val="a3"/>
            <w:noProof/>
          </w:rPr>
          <w:t>Темы</w:t>
        </w:r>
        <w:r w:rsidR="00CA2A07" w:rsidRPr="00060366">
          <w:rPr>
            <w:rStyle w:val="a3"/>
            <w:rFonts w:ascii="Arial Rounded MT Bold" w:hAnsi="Arial Rounded MT Bold"/>
            <w:noProof/>
          </w:rPr>
          <w:t xml:space="preserve"> </w:t>
        </w:r>
        <w:r w:rsidR="00CA2A07" w:rsidRPr="00060366">
          <w:rPr>
            <w:rStyle w:val="a3"/>
            <w:noProof/>
          </w:rPr>
          <w:t>дня</w:t>
        </w:r>
        <w:r w:rsidR="00CA2A07">
          <w:rPr>
            <w:noProof/>
            <w:webHidden/>
          </w:rPr>
          <w:tab/>
        </w:r>
        <w:r w:rsidR="00CA2A07">
          <w:rPr>
            <w:noProof/>
            <w:webHidden/>
          </w:rPr>
          <w:fldChar w:fldCharType="begin"/>
        </w:r>
        <w:r w:rsidR="00CA2A07">
          <w:rPr>
            <w:noProof/>
            <w:webHidden/>
          </w:rPr>
          <w:instrText xml:space="preserve"> PAGEREF _Toc178141228 \h </w:instrText>
        </w:r>
        <w:r w:rsidR="00CA2A07">
          <w:rPr>
            <w:noProof/>
            <w:webHidden/>
          </w:rPr>
        </w:r>
        <w:r w:rsidR="00CA2A07">
          <w:rPr>
            <w:noProof/>
            <w:webHidden/>
          </w:rPr>
          <w:fldChar w:fldCharType="separate"/>
        </w:r>
        <w:r w:rsidR="00CA2A07">
          <w:rPr>
            <w:noProof/>
            <w:webHidden/>
          </w:rPr>
          <w:t>2</w:t>
        </w:r>
        <w:r w:rsidR="00CA2A07">
          <w:rPr>
            <w:noProof/>
            <w:webHidden/>
          </w:rPr>
          <w:fldChar w:fldCharType="end"/>
        </w:r>
      </w:hyperlink>
    </w:p>
    <w:p w14:paraId="7084D917" w14:textId="1073827B" w:rsidR="00CA2A07" w:rsidRDefault="00183E57">
      <w:pPr>
        <w:pStyle w:val="12"/>
        <w:tabs>
          <w:tab w:val="right" w:leader="dot" w:pos="9061"/>
        </w:tabs>
        <w:rPr>
          <w:rFonts w:ascii="Calibri" w:hAnsi="Calibri"/>
          <w:b w:val="0"/>
          <w:noProof/>
          <w:kern w:val="2"/>
          <w:sz w:val="24"/>
        </w:rPr>
      </w:pPr>
      <w:hyperlink w:anchor="_Toc178141229" w:history="1">
        <w:r w:rsidR="00CA2A07" w:rsidRPr="00060366">
          <w:rPr>
            <w:rStyle w:val="a3"/>
            <w:noProof/>
          </w:rPr>
          <w:t>Цитаты дня</w:t>
        </w:r>
        <w:r w:rsidR="00CA2A07">
          <w:rPr>
            <w:noProof/>
            <w:webHidden/>
          </w:rPr>
          <w:tab/>
        </w:r>
        <w:r w:rsidR="00CA2A07">
          <w:rPr>
            <w:noProof/>
            <w:webHidden/>
          </w:rPr>
          <w:fldChar w:fldCharType="begin"/>
        </w:r>
        <w:r w:rsidR="00CA2A07">
          <w:rPr>
            <w:noProof/>
            <w:webHidden/>
          </w:rPr>
          <w:instrText xml:space="preserve"> PAGEREF _Toc178141229 \h </w:instrText>
        </w:r>
        <w:r w:rsidR="00CA2A07">
          <w:rPr>
            <w:noProof/>
            <w:webHidden/>
          </w:rPr>
        </w:r>
        <w:r w:rsidR="00CA2A07">
          <w:rPr>
            <w:noProof/>
            <w:webHidden/>
          </w:rPr>
          <w:fldChar w:fldCharType="separate"/>
        </w:r>
        <w:r w:rsidR="00CA2A07">
          <w:rPr>
            <w:noProof/>
            <w:webHidden/>
          </w:rPr>
          <w:t>3</w:t>
        </w:r>
        <w:r w:rsidR="00CA2A07">
          <w:rPr>
            <w:noProof/>
            <w:webHidden/>
          </w:rPr>
          <w:fldChar w:fldCharType="end"/>
        </w:r>
      </w:hyperlink>
    </w:p>
    <w:p w14:paraId="33894623" w14:textId="5806D6CC" w:rsidR="00CA2A07" w:rsidRDefault="00183E57">
      <w:pPr>
        <w:pStyle w:val="12"/>
        <w:tabs>
          <w:tab w:val="right" w:leader="dot" w:pos="9061"/>
        </w:tabs>
        <w:rPr>
          <w:rFonts w:ascii="Calibri" w:hAnsi="Calibri"/>
          <w:b w:val="0"/>
          <w:noProof/>
          <w:kern w:val="2"/>
          <w:sz w:val="24"/>
        </w:rPr>
      </w:pPr>
      <w:hyperlink w:anchor="_Toc178141230" w:history="1">
        <w:r w:rsidR="00CA2A07" w:rsidRPr="00060366">
          <w:rPr>
            <w:rStyle w:val="a3"/>
            <w:noProof/>
          </w:rPr>
          <w:t>НОВОСТИ ПЕНСИОННОЙ ОТРАСЛИ</w:t>
        </w:r>
        <w:r w:rsidR="00CA2A07">
          <w:rPr>
            <w:noProof/>
            <w:webHidden/>
          </w:rPr>
          <w:tab/>
        </w:r>
        <w:r w:rsidR="00CA2A07">
          <w:rPr>
            <w:noProof/>
            <w:webHidden/>
          </w:rPr>
          <w:fldChar w:fldCharType="begin"/>
        </w:r>
        <w:r w:rsidR="00CA2A07">
          <w:rPr>
            <w:noProof/>
            <w:webHidden/>
          </w:rPr>
          <w:instrText xml:space="preserve"> PAGEREF _Toc178141230 \h </w:instrText>
        </w:r>
        <w:r w:rsidR="00CA2A07">
          <w:rPr>
            <w:noProof/>
            <w:webHidden/>
          </w:rPr>
        </w:r>
        <w:r w:rsidR="00CA2A07">
          <w:rPr>
            <w:noProof/>
            <w:webHidden/>
          </w:rPr>
          <w:fldChar w:fldCharType="separate"/>
        </w:r>
        <w:r w:rsidR="00CA2A07">
          <w:rPr>
            <w:noProof/>
            <w:webHidden/>
          </w:rPr>
          <w:t>13</w:t>
        </w:r>
        <w:r w:rsidR="00CA2A07">
          <w:rPr>
            <w:noProof/>
            <w:webHidden/>
          </w:rPr>
          <w:fldChar w:fldCharType="end"/>
        </w:r>
      </w:hyperlink>
    </w:p>
    <w:p w14:paraId="34546D14" w14:textId="640DDA4C" w:rsidR="00CA2A07" w:rsidRDefault="00183E57">
      <w:pPr>
        <w:pStyle w:val="12"/>
        <w:tabs>
          <w:tab w:val="right" w:leader="dot" w:pos="9061"/>
        </w:tabs>
        <w:rPr>
          <w:rFonts w:ascii="Calibri" w:hAnsi="Calibri"/>
          <w:b w:val="0"/>
          <w:noProof/>
          <w:kern w:val="2"/>
          <w:sz w:val="24"/>
        </w:rPr>
      </w:pPr>
      <w:hyperlink w:anchor="_Toc178141231" w:history="1">
        <w:r w:rsidR="00CA2A07" w:rsidRPr="00060366">
          <w:rPr>
            <w:rStyle w:val="a3"/>
            <w:noProof/>
          </w:rPr>
          <w:t>Новости отрасли НПФ</w:t>
        </w:r>
        <w:r w:rsidR="00CA2A07">
          <w:rPr>
            <w:noProof/>
            <w:webHidden/>
          </w:rPr>
          <w:tab/>
        </w:r>
        <w:r w:rsidR="00CA2A07">
          <w:rPr>
            <w:noProof/>
            <w:webHidden/>
          </w:rPr>
          <w:fldChar w:fldCharType="begin"/>
        </w:r>
        <w:r w:rsidR="00CA2A07">
          <w:rPr>
            <w:noProof/>
            <w:webHidden/>
          </w:rPr>
          <w:instrText xml:space="preserve"> PAGEREF _Toc178141231 \h </w:instrText>
        </w:r>
        <w:r w:rsidR="00CA2A07">
          <w:rPr>
            <w:noProof/>
            <w:webHidden/>
          </w:rPr>
        </w:r>
        <w:r w:rsidR="00CA2A07">
          <w:rPr>
            <w:noProof/>
            <w:webHidden/>
          </w:rPr>
          <w:fldChar w:fldCharType="separate"/>
        </w:r>
        <w:r w:rsidR="00CA2A07">
          <w:rPr>
            <w:noProof/>
            <w:webHidden/>
          </w:rPr>
          <w:t>13</w:t>
        </w:r>
        <w:r w:rsidR="00CA2A07">
          <w:rPr>
            <w:noProof/>
            <w:webHidden/>
          </w:rPr>
          <w:fldChar w:fldCharType="end"/>
        </w:r>
      </w:hyperlink>
    </w:p>
    <w:p w14:paraId="25E9733B" w14:textId="6B36E144" w:rsidR="00CA2A07" w:rsidRDefault="00183E57">
      <w:pPr>
        <w:pStyle w:val="21"/>
        <w:tabs>
          <w:tab w:val="right" w:leader="dot" w:pos="9061"/>
        </w:tabs>
        <w:rPr>
          <w:rFonts w:ascii="Calibri" w:hAnsi="Calibri"/>
          <w:noProof/>
          <w:kern w:val="2"/>
        </w:rPr>
      </w:pPr>
      <w:hyperlink w:anchor="_Toc178141232" w:history="1">
        <w:r w:rsidR="00CA2A07" w:rsidRPr="00060366">
          <w:rPr>
            <w:rStyle w:val="a3"/>
            <w:noProof/>
          </w:rPr>
          <w:t>Финмаркет, 24.09.2024, ГД приняла в 1-м чтении законопроект о новых правилах для ЦБ по определению валют уставного капитала банков, НПФ и страховщиков</w:t>
        </w:r>
        <w:r w:rsidR="00CA2A07">
          <w:rPr>
            <w:noProof/>
            <w:webHidden/>
          </w:rPr>
          <w:tab/>
        </w:r>
        <w:r w:rsidR="00CA2A07">
          <w:rPr>
            <w:noProof/>
            <w:webHidden/>
          </w:rPr>
          <w:fldChar w:fldCharType="begin"/>
        </w:r>
        <w:r w:rsidR="00CA2A07">
          <w:rPr>
            <w:noProof/>
            <w:webHidden/>
          </w:rPr>
          <w:instrText xml:space="preserve"> PAGEREF _Toc178141232 \h </w:instrText>
        </w:r>
        <w:r w:rsidR="00CA2A07">
          <w:rPr>
            <w:noProof/>
            <w:webHidden/>
          </w:rPr>
        </w:r>
        <w:r w:rsidR="00CA2A07">
          <w:rPr>
            <w:noProof/>
            <w:webHidden/>
          </w:rPr>
          <w:fldChar w:fldCharType="separate"/>
        </w:r>
        <w:r w:rsidR="00CA2A07">
          <w:rPr>
            <w:noProof/>
            <w:webHidden/>
          </w:rPr>
          <w:t>13</w:t>
        </w:r>
        <w:r w:rsidR="00CA2A07">
          <w:rPr>
            <w:noProof/>
            <w:webHidden/>
          </w:rPr>
          <w:fldChar w:fldCharType="end"/>
        </w:r>
      </w:hyperlink>
    </w:p>
    <w:p w14:paraId="07F6658B" w14:textId="22C4C9EE" w:rsidR="00CA2A07" w:rsidRDefault="00183E57">
      <w:pPr>
        <w:pStyle w:val="31"/>
        <w:rPr>
          <w:rFonts w:ascii="Calibri" w:hAnsi="Calibri"/>
          <w:kern w:val="2"/>
        </w:rPr>
      </w:pPr>
      <w:hyperlink w:anchor="_Toc178141233" w:history="1">
        <w:r w:rsidR="00CA2A07" w:rsidRPr="00060366">
          <w:rPr>
            <w:rStyle w:val="a3"/>
          </w:rPr>
          <w:t>Госдума приняла в первом чтении законопроект, который предлагает наделить совет директоров Центрального банка полномочием ежегодно определять перечень иностранных валют, которые могут быть внесены в оплату уставного капитала кредитной организации, страховой организации и негосударственного пенсионного фонда (НПФ).</w:t>
        </w:r>
        <w:r w:rsidR="00CA2A07">
          <w:rPr>
            <w:webHidden/>
          </w:rPr>
          <w:tab/>
        </w:r>
        <w:r w:rsidR="00CA2A07">
          <w:rPr>
            <w:webHidden/>
          </w:rPr>
          <w:fldChar w:fldCharType="begin"/>
        </w:r>
        <w:r w:rsidR="00CA2A07">
          <w:rPr>
            <w:webHidden/>
          </w:rPr>
          <w:instrText xml:space="preserve"> PAGEREF _Toc178141233 \h </w:instrText>
        </w:r>
        <w:r w:rsidR="00CA2A07">
          <w:rPr>
            <w:webHidden/>
          </w:rPr>
        </w:r>
        <w:r w:rsidR="00CA2A07">
          <w:rPr>
            <w:webHidden/>
          </w:rPr>
          <w:fldChar w:fldCharType="separate"/>
        </w:r>
        <w:r w:rsidR="00CA2A07">
          <w:rPr>
            <w:webHidden/>
          </w:rPr>
          <w:t>13</w:t>
        </w:r>
        <w:r w:rsidR="00CA2A07">
          <w:rPr>
            <w:webHidden/>
          </w:rPr>
          <w:fldChar w:fldCharType="end"/>
        </w:r>
      </w:hyperlink>
    </w:p>
    <w:p w14:paraId="12A24770" w14:textId="690209A8" w:rsidR="00CA2A07" w:rsidRDefault="00183E57">
      <w:pPr>
        <w:pStyle w:val="21"/>
        <w:tabs>
          <w:tab w:val="right" w:leader="dot" w:pos="9061"/>
        </w:tabs>
        <w:rPr>
          <w:rFonts w:ascii="Calibri" w:hAnsi="Calibri"/>
          <w:noProof/>
          <w:kern w:val="2"/>
        </w:rPr>
      </w:pPr>
      <w:hyperlink w:anchor="_Toc178141234" w:history="1">
        <w:r w:rsidR="00CA2A07" w:rsidRPr="00060366">
          <w:rPr>
            <w:rStyle w:val="a3"/>
            <w:noProof/>
          </w:rPr>
          <w:t>РИА Новости, 24.09.2024, Дума в I чтении разрешает вносить иностранную валюту в уставный капитал банков и НПФ</w:t>
        </w:r>
        <w:r w:rsidR="00CA2A07">
          <w:rPr>
            <w:noProof/>
            <w:webHidden/>
          </w:rPr>
          <w:tab/>
        </w:r>
        <w:r w:rsidR="00CA2A07">
          <w:rPr>
            <w:noProof/>
            <w:webHidden/>
          </w:rPr>
          <w:fldChar w:fldCharType="begin"/>
        </w:r>
        <w:r w:rsidR="00CA2A07">
          <w:rPr>
            <w:noProof/>
            <w:webHidden/>
          </w:rPr>
          <w:instrText xml:space="preserve"> PAGEREF _Toc178141234 \h </w:instrText>
        </w:r>
        <w:r w:rsidR="00CA2A07">
          <w:rPr>
            <w:noProof/>
            <w:webHidden/>
          </w:rPr>
        </w:r>
        <w:r w:rsidR="00CA2A07">
          <w:rPr>
            <w:noProof/>
            <w:webHidden/>
          </w:rPr>
          <w:fldChar w:fldCharType="separate"/>
        </w:r>
        <w:r w:rsidR="00CA2A07">
          <w:rPr>
            <w:noProof/>
            <w:webHidden/>
          </w:rPr>
          <w:t>14</w:t>
        </w:r>
        <w:r w:rsidR="00CA2A07">
          <w:rPr>
            <w:noProof/>
            <w:webHidden/>
          </w:rPr>
          <w:fldChar w:fldCharType="end"/>
        </w:r>
      </w:hyperlink>
    </w:p>
    <w:p w14:paraId="769B412A" w14:textId="51A51B84" w:rsidR="00CA2A07" w:rsidRDefault="00183E57">
      <w:pPr>
        <w:pStyle w:val="31"/>
        <w:rPr>
          <w:rFonts w:ascii="Calibri" w:hAnsi="Calibri"/>
          <w:kern w:val="2"/>
        </w:rPr>
      </w:pPr>
      <w:hyperlink w:anchor="_Toc178141235" w:history="1">
        <w:r w:rsidR="00CA2A07" w:rsidRPr="00060366">
          <w:rPr>
            <w:rStyle w:val="a3"/>
          </w:rPr>
          <w:t>Госдума приняла в первом чтении законопроект, позволяющий вносить иностранную валюту, которую определит Банк России, в оплату уставного капитала российских кредитных и страховых организаций, а также негосударственных пенсионных фондов (НПФ).</w:t>
        </w:r>
        <w:r w:rsidR="00CA2A07">
          <w:rPr>
            <w:webHidden/>
          </w:rPr>
          <w:tab/>
        </w:r>
        <w:r w:rsidR="00CA2A07">
          <w:rPr>
            <w:webHidden/>
          </w:rPr>
          <w:fldChar w:fldCharType="begin"/>
        </w:r>
        <w:r w:rsidR="00CA2A07">
          <w:rPr>
            <w:webHidden/>
          </w:rPr>
          <w:instrText xml:space="preserve"> PAGEREF _Toc178141235 \h </w:instrText>
        </w:r>
        <w:r w:rsidR="00CA2A07">
          <w:rPr>
            <w:webHidden/>
          </w:rPr>
        </w:r>
        <w:r w:rsidR="00CA2A07">
          <w:rPr>
            <w:webHidden/>
          </w:rPr>
          <w:fldChar w:fldCharType="separate"/>
        </w:r>
        <w:r w:rsidR="00CA2A07">
          <w:rPr>
            <w:webHidden/>
          </w:rPr>
          <w:t>14</w:t>
        </w:r>
        <w:r w:rsidR="00CA2A07">
          <w:rPr>
            <w:webHidden/>
          </w:rPr>
          <w:fldChar w:fldCharType="end"/>
        </w:r>
      </w:hyperlink>
    </w:p>
    <w:p w14:paraId="3D1FF247" w14:textId="2F63D5F6" w:rsidR="00CA2A07" w:rsidRDefault="00183E57">
      <w:pPr>
        <w:pStyle w:val="21"/>
        <w:tabs>
          <w:tab w:val="right" w:leader="dot" w:pos="9061"/>
        </w:tabs>
        <w:rPr>
          <w:rFonts w:ascii="Calibri" w:hAnsi="Calibri"/>
          <w:noProof/>
          <w:kern w:val="2"/>
        </w:rPr>
      </w:pPr>
      <w:hyperlink w:anchor="_Toc178141236" w:history="1">
        <w:r w:rsidR="00CA2A07" w:rsidRPr="00060366">
          <w:rPr>
            <w:rStyle w:val="a3"/>
            <w:noProof/>
          </w:rPr>
          <w:t>Пенсия.pro, 24.09.2024, Три гендиректора НПФ попали в топ руководителей финансовых компаний</w:t>
        </w:r>
        <w:r w:rsidR="00CA2A07">
          <w:rPr>
            <w:noProof/>
            <w:webHidden/>
          </w:rPr>
          <w:tab/>
        </w:r>
        <w:r w:rsidR="00CA2A07">
          <w:rPr>
            <w:noProof/>
            <w:webHidden/>
          </w:rPr>
          <w:fldChar w:fldCharType="begin"/>
        </w:r>
        <w:r w:rsidR="00CA2A07">
          <w:rPr>
            <w:noProof/>
            <w:webHidden/>
          </w:rPr>
          <w:instrText xml:space="preserve"> PAGEREF _Toc178141236 \h </w:instrText>
        </w:r>
        <w:r w:rsidR="00CA2A07">
          <w:rPr>
            <w:noProof/>
            <w:webHidden/>
          </w:rPr>
        </w:r>
        <w:r w:rsidR="00CA2A07">
          <w:rPr>
            <w:noProof/>
            <w:webHidden/>
          </w:rPr>
          <w:fldChar w:fldCharType="separate"/>
        </w:r>
        <w:r w:rsidR="00CA2A07">
          <w:rPr>
            <w:noProof/>
            <w:webHidden/>
          </w:rPr>
          <w:t>15</w:t>
        </w:r>
        <w:r w:rsidR="00CA2A07">
          <w:rPr>
            <w:noProof/>
            <w:webHidden/>
          </w:rPr>
          <w:fldChar w:fldCharType="end"/>
        </w:r>
      </w:hyperlink>
    </w:p>
    <w:p w14:paraId="0D9E57C0" w14:textId="53C0E9C1" w:rsidR="00CA2A07" w:rsidRDefault="00183E57">
      <w:pPr>
        <w:pStyle w:val="31"/>
        <w:rPr>
          <w:rFonts w:ascii="Calibri" w:hAnsi="Calibri"/>
          <w:kern w:val="2"/>
        </w:rPr>
      </w:pPr>
      <w:hyperlink w:anchor="_Toc178141237" w:history="1">
        <w:r w:rsidR="00CA2A07" w:rsidRPr="00060366">
          <w:rPr>
            <w:rStyle w:val="a3"/>
          </w:rPr>
          <w:t>Издание «Коммерсантъ» опубликовало ежегодный рейтинг российских менеджеров. Ранжир разбит на функциональные направления (высший руководитель, финансовый директор, комдир и так далее), а также на отрасли экономики.</w:t>
        </w:r>
        <w:r w:rsidR="00CA2A07">
          <w:rPr>
            <w:webHidden/>
          </w:rPr>
          <w:tab/>
        </w:r>
        <w:r w:rsidR="00CA2A07">
          <w:rPr>
            <w:webHidden/>
          </w:rPr>
          <w:fldChar w:fldCharType="begin"/>
        </w:r>
        <w:r w:rsidR="00CA2A07">
          <w:rPr>
            <w:webHidden/>
          </w:rPr>
          <w:instrText xml:space="preserve"> PAGEREF _Toc178141237 \h </w:instrText>
        </w:r>
        <w:r w:rsidR="00CA2A07">
          <w:rPr>
            <w:webHidden/>
          </w:rPr>
        </w:r>
        <w:r w:rsidR="00CA2A07">
          <w:rPr>
            <w:webHidden/>
          </w:rPr>
          <w:fldChar w:fldCharType="separate"/>
        </w:r>
        <w:r w:rsidR="00CA2A07">
          <w:rPr>
            <w:webHidden/>
          </w:rPr>
          <w:t>15</w:t>
        </w:r>
        <w:r w:rsidR="00CA2A07">
          <w:rPr>
            <w:webHidden/>
          </w:rPr>
          <w:fldChar w:fldCharType="end"/>
        </w:r>
      </w:hyperlink>
    </w:p>
    <w:p w14:paraId="0E991EF2" w14:textId="72F3D0D0" w:rsidR="00CA2A07" w:rsidRDefault="00183E57">
      <w:pPr>
        <w:pStyle w:val="21"/>
        <w:tabs>
          <w:tab w:val="right" w:leader="dot" w:pos="9061"/>
        </w:tabs>
        <w:rPr>
          <w:rFonts w:ascii="Calibri" w:hAnsi="Calibri"/>
          <w:noProof/>
          <w:kern w:val="2"/>
        </w:rPr>
      </w:pPr>
      <w:hyperlink w:anchor="_Toc178141238" w:history="1">
        <w:r w:rsidR="00CA2A07" w:rsidRPr="00060366">
          <w:rPr>
            <w:rStyle w:val="a3"/>
            <w:noProof/>
          </w:rPr>
          <w:t>Ваш пенсионный брокер, 25.09.2024, НПФ «БЛАГОСОСТОЯНИЕ» принял участие в награждении победителей конкурса «Новое звено»</w:t>
        </w:r>
        <w:r w:rsidR="00CA2A07">
          <w:rPr>
            <w:noProof/>
            <w:webHidden/>
          </w:rPr>
          <w:tab/>
        </w:r>
        <w:r w:rsidR="00CA2A07">
          <w:rPr>
            <w:noProof/>
            <w:webHidden/>
          </w:rPr>
          <w:fldChar w:fldCharType="begin"/>
        </w:r>
        <w:r w:rsidR="00CA2A07">
          <w:rPr>
            <w:noProof/>
            <w:webHidden/>
          </w:rPr>
          <w:instrText xml:space="preserve"> PAGEREF _Toc178141238 \h </w:instrText>
        </w:r>
        <w:r w:rsidR="00CA2A07">
          <w:rPr>
            <w:noProof/>
            <w:webHidden/>
          </w:rPr>
        </w:r>
        <w:r w:rsidR="00CA2A07">
          <w:rPr>
            <w:noProof/>
            <w:webHidden/>
          </w:rPr>
          <w:fldChar w:fldCharType="separate"/>
        </w:r>
        <w:r w:rsidR="00CA2A07">
          <w:rPr>
            <w:noProof/>
            <w:webHidden/>
          </w:rPr>
          <w:t>15</w:t>
        </w:r>
        <w:r w:rsidR="00CA2A07">
          <w:rPr>
            <w:noProof/>
            <w:webHidden/>
          </w:rPr>
          <w:fldChar w:fldCharType="end"/>
        </w:r>
      </w:hyperlink>
    </w:p>
    <w:p w14:paraId="2344D440" w14:textId="19886864" w:rsidR="00CA2A07" w:rsidRDefault="00183E57">
      <w:pPr>
        <w:pStyle w:val="31"/>
        <w:rPr>
          <w:rFonts w:ascii="Calibri" w:hAnsi="Calibri"/>
          <w:kern w:val="2"/>
        </w:rPr>
      </w:pPr>
      <w:hyperlink w:anchor="_Toc178141239" w:history="1">
        <w:r w:rsidR="00CA2A07" w:rsidRPr="00060366">
          <w:rPr>
            <w:rStyle w:val="a3"/>
          </w:rPr>
          <w:t>21 сентября в рамках XVI ежегодного Слета молодежи ОАО «РЖД» состоялся финал конкурса молодежных проектов «Новое звено». В церемонии награждения победителей принял участие первый заместитель генерального директора НПФ «БЛАГОСОСТОЯНИЕ» Максим Элик. Он вручил специальную награду в номинации «Приз зрительских симпатий».</w:t>
        </w:r>
        <w:r w:rsidR="00CA2A07">
          <w:rPr>
            <w:webHidden/>
          </w:rPr>
          <w:tab/>
        </w:r>
        <w:r w:rsidR="00CA2A07">
          <w:rPr>
            <w:webHidden/>
          </w:rPr>
          <w:fldChar w:fldCharType="begin"/>
        </w:r>
        <w:r w:rsidR="00CA2A07">
          <w:rPr>
            <w:webHidden/>
          </w:rPr>
          <w:instrText xml:space="preserve"> PAGEREF _Toc178141239 \h </w:instrText>
        </w:r>
        <w:r w:rsidR="00CA2A07">
          <w:rPr>
            <w:webHidden/>
          </w:rPr>
        </w:r>
        <w:r w:rsidR="00CA2A07">
          <w:rPr>
            <w:webHidden/>
          </w:rPr>
          <w:fldChar w:fldCharType="separate"/>
        </w:r>
        <w:r w:rsidR="00CA2A07">
          <w:rPr>
            <w:webHidden/>
          </w:rPr>
          <w:t>15</w:t>
        </w:r>
        <w:r w:rsidR="00CA2A07">
          <w:rPr>
            <w:webHidden/>
          </w:rPr>
          <w:fldChar w:fldCharType="end"/>
        </w:r>
      </w:hyperlink>
    </w:p>
    <w:p w14:paraId="228F66C8" w14:textId="51C5F01E" w:rsidR="00CA2A07" w:rsidRDefault="00183E57">
      <w:pPr>
        <w:pStyle w:val="21"/>
        <w:tabs>
          <w:tab w:val="right" w:leader="dot" w:pos="9061"/>
        </w:tabs>
        <w:rPr>
          <w:rFonts w:ascii="Calibri" w:hAnsi="Calibri"/>
          <w:noProof/>
          <w:kern w:val="2"/>
        </w:rPr>
      </w:pPr>
      <w:hyperlink w:anchor="_Toc178141240" w:history="1">
        <w:r w:rsidR="00CA2A07" w:rsidRPr="00060366">
          <w:rPr>
            <w:rStyle w:val="a3"/>
            <w:noProof/>
          </w:rPr>
          <w:t>Ваш пенсионный брокер, 24.09.2024, Опубликован рейтинг самых высокооплачиваемых сфер для студентов</w:t>
        </w:r>
        <w:r w:rsidR="00CA2A07">
          <w:rPr>
            <w:noProof/>
            <w:webHidden/>
          </w:rPr>
          <w:tab/>
        </w:r>
        <w:r w:rsidR="00CA2A07">
          <w:rPr>
            <w:noProof/>
            <w:webHidden/>
          </w:rPr>
          <w:fldChar w:fldCharType="begin"/>
        </w:r>
        <w:r w:rsidR="00CA2A07">
          <w:rPr>
            <w:noProof/>
            <w:webHidden/>
          </w:rPr>
          <w:instrText xml:space="preserve"> PAGEREF _Toc178141240 \h </w:instrText>
        </w:r>
        <w:r w:rsidR="00CA2A07">
          <w:rPr>
            <w:noProof/>
            <w:webHidden/>
          </w:rPr>
        </w:r>
        <w:r w:rsidR="00CA2A07">
          <w:rPr>
            <w:noProof/>
            <w:webHidden/>
          </w:rPr>
          <w:fldChar w:fldCharType="separate"/>
        </w:r>
        <w:r w:rsidR="00CA2A07">
          <w:rPr>
            <w:noProof/>
            <w:webHidden/>
          </w:rPr>
          <w:t>16</w:t>
        </w:r>
        <w:r w:rsidR="00CA2A07">
          <w:rPr>
            <w:noProof/>
            <w:webHidden/>
          </w:rPr>
          <w:fldChar w:fldCharType="end"/>
        </w:r>
      </w:hyperlink>
    </w:p>
    <w:p w14:paraId="7266BDBA" w14:textId="7EB783B8" w:rsidR="00CA2A07" w:rsidRDefault="00183E57">
      <w:pPr>
        <w:pStyle w:val="31"/>
        <w:rPr>
          <w:rFonts w:ascii="Calibri" w:hAnsi="Calibri"/>
          <w:kern w:val="2"/>
        </w:rPr>
      </w:pPr>
      <w:hyperlink w:anchor="_Toc178141241" w:history="1">
        <w:r w:rsidR="00CA2A07" w:rsidRPr="00060366">
          <w:rPr>
            <w:rStyle w:val="a3"/>
          </w:rPr>
          <w:t>Сервис Работа.ру и СберНПФ выяснили, в каких сферах экономики студентам предлагают наибольшие зарплаты. Максимальную зарплату молодежь может получить в транспорте и логистике - 94 тыс. рублей. В сегменте офисных служб и бизнес-услуг готовы платить 85 тыс., почти столько же (80 тыс.) - в строительстве и недвижимости.</w:t>
        </w:r>
        <w:r w:rsidR="00CA2A07">
          <w:rPr>
            <w:webHidden/>
          </w:rPr>
          <w:tab/>
        </w:r>
        <w:r w:rsidR="00CA2A07">
          <w:rPr>
            <w:webHidden/>
          </w:rPr>
          <w:fldChar w:fldCharType="begin"/>
        </w:r>
        <w:r w:rsidR="00CA2A07">
          <w:rPr>
            <w:webHidden/>
          </w:rPr>
          <w:instrText xml:space="preserve"> PAGEREF _Toc178141241 \h </w:instrText>
        </w:r>
        <w:r w:rsidR="00CA2A07">
          <w:rPr>
            <w:webHidden/>
          </w:rPr>
        </w:r>
        <w:r w:rsidR="00CA2A07">
          <w:rPr>
            <w:webHidden/>
          </w:rPr>
          <w:fldChar w:fldCharType="separate"/>
        </w:r>
        <w:r w:rsidR="00CA2A07">
          <w:rPr>
            <w:webHidden/>
          </w:rPr>
          <w:t>16</w:t>
        </w:r>
        <w:r w:rsidR="00CA2A07">
          <w:rPr>
            <w:webHidden/>
          </w:rPr>
          <w:fldChar w:fldCharType="end"/>
        </w:r>
      </w:hyperlink>
    </w:p>
    <w:p w14:paraId="6A8975D0" w14:textId="60628661" w:rsidR="00CA2A07" w:rsidRDefault="00183E57">
      <w:pPr>
        <w:pStyle w:val="21"/>
        <w:tabs>
          <w:tab w:val="right" w:leader="dot" w:pos="9061"/>
        </w:tabs>
        <w:rPr>
          <w:rFonts w:ascii="Calibri" w:hAnsi="Calibri"/>
          <w:noProof/>
          <w:kern w:val="2"/>
        </w:rPr>
      </w:pPr>
      <w:hyperlink w:anchor="_Toc178141242" w:history="1">
        <w:r w:rsidR="00CA2A07" w:rsidRPr="00060366">
          <w:rPr>
            <w:rStyle w:val="a3"/>
            <w:noProof/>
          </w:rPr>
          <w:t>Деловой квартал (Красноярск), 24.09.2024, НПФ «Будущее» расширяет присутствие в Красноярском крае</w:t>
        </w:r>
        <w:r w:rsidR="00CA2A07">
          <w:rPr>
            <w:noProof/>
            <w:webHidden/>
          </w:rPr>
          <w:tab/>
        </w:r>
        <w:r w:rsidR="00CA2A07">
          <w:rPr>
            <w:noProof/>
            <w:webHidden/>
          </w:rPr>
          <w:fldChar w:fldCharType="begin"/>
        </w:r>
        <w:r w:rsidR="00CA2A07">
          <w:rPr>
            <w:noProof/>
            <w:webHidden/>
          </w:rPr>
          <w:instrText xml:space="preserve"> PAGEREF _Toc178141242 \h </w:instrText>
        </w:r>
        <w:r w:rsidR="00CA2A07">
          <w:rPr>
            <w:noProof/>
            <w:webHidden/>
          </w:rPr>
        </w:r>
        <w:r w:rsidR="00CA2A07">
          <w:rPr>
            <w:noProof/>
            <w:webHidden/>
          </w:rPr>
          <w:fldChar w:fldCharType="separate"/>
        </w:r>
        <w:r w:rsidR="00CA2A07">
          <w:rPr>
            <w:noProof/>
            <w:webHidden/>
          </w:rPr>
          <w:t>17</w:t>
        </w:r>
        <w:r w:rsidR="00CA2A07">
          <w:rPr>
            <w:noProof/>
            <w:webHidden/>
          </w:rPr>
          <w:fldChar w:fldCharType="end"/>
        </w:r>
      </w:hyperlink>
    </w:p>
    <w:p w14:paraId="3679A679" w14:textId="181F8FA6" w:rsidR="00CA2A07" w:rsidRDefault="00183E57">
      <w:pPr>
        <w:pStyle w:val="31"/>
        <w:rPr>
          <w:rFonts w:ascii="Calibri" w:hAnsi="Calibri"/>
          <w:kern w:val="2"/>
        </w:rPr>
      </w:pPr>
      <w:hyperlink w:anchor="_Toc178141243" w:history="1">
        <w:r w:rsidR="00CA2A07" w:rsidRPr="00060366">
          <w:rPr>
            <w:rStyle w:val="a3"/>
          </w:rPr>
          <w:t>Новый офис находится по адресу: ул. 78 Добровольческой Бригады, 15. В компании отмечают, что у населения растет интерес к программе долгосрочных сбережений и другим услугам, предоставляемым негосударственными пенсионными фондами, поэтому и принято решение развиваться в регионах, открывать новые офисы и запускать дополнительные программы лояльности.</w:t>
        </w:r>
        <w:r w:rsidR="00CA2A07">
          <w:rPr>
            <w:webHidden/>
          </w:rPr>
          <w:tab/>
        </w:r>
        <w:r w:rsidR="00CA2A07">
          <w:rPr>
            <w:webHidden/>
          </w:rPr>
          <w:fldChar w:fldCharType="begin"/>
        </w:r>
        <w:r w:rsidR="00CA2A07">
          <w:rPr>
            <w:webHidden/>
          </w:rPr>
          <w:instrText xml:space="preserve"> PAGEREF _Toc178141243 \h </w:instrText>
        </w:r>
        <w:r w:rsidR="00CA2A07">
          <w:rPr>
            <w:webHidden/>
          </w:rPr>
        </w:r>
        <w:r w:rsidR="00CA2A07">
          <w:rPr>
            <w:webHidden/>
          </w:rPr>
          <w:fldChar w:fldCharType="separate"/>
        </w:r>
        <w:r w:rsidR="00CA2A07">
          <w:rPr>
            <w:webHidden/>
          </w:rPr>
          <w:t>17</w:t>
        </w:r>
        <w:r w:rsidR="00CA2A07">
          <w:rPr>
            <w:webHidden/>
          </w:rPr>
          <w:fldChar w:fldCharType="end"/>
        </w:r>
      </w:hyperlink>
    </w:p>
    <w:p w14:paraId="73F437BC" w14:textId="6259BB11" w:rsidR="00CA2A07" w:rsidRDefault="00183E57">
      <w:pPr>
        <w:pStyle w:val="12"/>
        <w:tabs>
          <w:tab w:val="right" w:leader="dot" w:pos="9061"/>
        </w:tabs>
        <w:rPr>
          <w:rFonts w:ascii="Calibri" w:hAnsi="Calibri"/>
          <w:b w:val="0"/>
          <w:noProof/>
          <w:kern w:val="2"/>
          <w:sz w:val="24"/>
        </w:rPr>
      </w:pPr>
      <w:hyperlink w:anchor="_Toc178141244" w:history="1">
        <w:r w:rsidR="00CA2A07" w:rsidRPr="00060366">
          <w:rPr>
            <w:rStyle w:val="a3"/>
            <w:noProof/>
          </w:rPr>
          <w:t>Программа долгосрочных сбережений</w:t>
        </w:r>
        <w:r w:rsidR="00CA2A07">
          <w:rPr>
            <w:noProof/>
            <w:webHidden/>
          </w:rPr>
          <w:tab/>
        </w:r>
        <w:r w:rsidR="00CA2A07">
          <w:rPr>
            <w:noProof/>
            <w:webHidden/>
          </w:rPr>
          <w:fldChar w:fldCharType="begin"/>
        </w:r>
        <w:r w:rsidR="00CA2A07">
          <w:rPr>
            <w:noProof/>
            <w:webHidden/>
          </w:rPr>
          <w:instrText xml:space="preserve"> PAGEREF _Toc178141244 \h </w:instrText>
        </w:r>
        <w:r w:rsidR="00CA2A07">
          <w:rPr>
            <w:noProof/>
            <w:webHidden/>
          </w:rPr>
        </w:r>
        <w:r w:rsidR="00CA2A07">
          <w:rPr>
            <w:noProof/>
            <w:webHidden/>
          </w:rPr>
          <w:fldChar w:fldCharType="separate"/>
        </w:r>
        <w:r w:rsidR="00CA2A07">
          <w:rPr>
            <w:noProof/>
            <w:webHidden/>
          </w:rPr>
          <w:t>18</w:t>
        </w:r>
        <w:r w:rsidR="00CA2A07">
          <w:rPr>
            <w:noProof/>
            <w:webHidden/>
          </w:rPr>
          <w:fldChar w:fldCharType="end"/>
        </w:r>
      </w:hyperlink>
    </w:p>
    <w:p w14:paraId="7B0B27F2" w14:textId="17AC45A5" w:rsidR="00CA2A07" w:rsidRDefault="00183E57">
      <w:pPr>
        <w:pStyle w:val="21"/>
        <w:tabs>
          <w:tab w:val="right" w:leader="dot" w:pos="9061"/>
        </w:tabs>
        <w:rPr>
          <w:rFonts w:ascii="Calibri" w:hAnsi="Calibri"/>
          <w:noProof/>
          <w:kern w:val="2"/>
        </w:rPr>
      </w:pPr>
      <w:hyperlink w:anchor="_Toc178141245" w:history="1">
        <w:r w:rsidR="00CA2A07" w:rsidRPr="00060366">
          <w:rPr>
            <w:rStyle w:val="a3"/>
            <w:noProof/>
          </w:rPr>
          <w:t>Известия, 25.09.2024, Анна КАЛЕДИНА, Правила вложения. Деньги из ПДС разрешат забирать инвалидам и на лечение детей</w:t>
        </w:r>
        <w:r w:rsidR="00CA2A07">
          <w:rPr>
            <w:noProof/>
            <w:webHidden/>
          </w:rPr>
          <w:tab/>
        </w:r>
        <w:r w:rsidR="00CA2A07">
          <w:rPr>
            <w:noProof/>
            <w:webHidden/>
          </w:rPr>
          <w:fldChar w:fldCharType="begin"/>
        </w:r>
        <w:r w:rsidR="00CA2A07">
          <w:rPr>
            <w:noProof/>
            <w:webHidden/>
          </w:rPr>
          <w:instrText xml:space="preserve"> PAGEREF _Toc178141245 \h </w:instrText>
        </w:r>
        <w:r w:rsidR="00CA2A07">
          <w:rPr>
            <w:noProof/>
            <w:webHidden/>
          </w:rPr>
        </w:r>
        <w:r w:rsidR="00CA2A07">
          <w:rPr>
            <w:noProof/>
            <w:webHidden/>
          </w:rPr>
          <w:fldChar w:fldCharType="separate"/>
        </w:r>
        <w:r w:rsidR="00CA2A07">
          <w:rPr>
            <w:noProof/>
            <w:webHidden/>
          </w:rPr>
          <w:t>18</w:t>
        </w:r>
        <w:r w:rsidR="00CA2A07">
          <w:rPr>
            <w:noProof/>
            <w:webHidden/>
          </w:rPr>
          <w:fldChar w:fldCharType="end"/>
        </w:r>
      </w:hyperlink>
    </w:p>
    <w:p w14:paraId="76086A78" w14:textId="277EC7FB" w:rsidR="00CA2A07" w:rsidRDefault="00183E57">
      <w:pPr>
        <w:pStyle w:val="31"/>
        <w:rPr>
          <w:rFonts w:ascii="Calibri" w:hAnsi="Calibri"/>
          <w:kern w:val="2"/>
        </w:rPr>
      </w:pPr>
      <w:hyperlink w:anchor="_Toc178141246" w:history="1">
        <w:r w:rsidR="00CA2A07" w:rsidRPr="00060366">
          <w:rPr>
            <w:rStyle w:val="a3"/>
          </w:rPr>
          <w:t>Власти обсуждают расширение перечня жизненных ситуаций, при которых граждане смогут досрочно без потери дохода получить средства, накопленные по программе долгосрочных сбережений (ПДС). Такое право могут получить участники, которым установят первую группу инвалидности, а также если деньги потребуются на дорогостоящее лечение ребенку до 18 лет (сейчас это предусмотрено только на собственное лечение или при потере кормильца). Об этом «Известиям» сообщил глава комитета Госдумы по финрынку Анатолий Аксаков и подтвердили в пресс-службе Минфина.</w:t>
        </w:r>
        <w:r w:rsidR="00CA2A07">
          <w:rPr>
            <w:webHidden/>
          </w:rPr>
          <w:tab/>
        </w:r>
        <w:r w:rsidR="00CA2A07">
          <w:rPr>
            <w:webHidden/>
          </w:rPr>
          <w:fldChar w:fldCharType="begin"/>
        </w:r>
        <w:r w:rsidR="00CA2A07">
          <w:rPr>
            <w:webHidden/>
          </w:rPr>
          <w:instrText xml:space="preserve"> PAGEREF _Toc178141246 \h </w:instrText>
        </w:r>
        <w:r w:rsidR="00CA2A07">
          <w:rPr>
            <w:webHidden/>
          </w:rPr>
        </w:r>
        <w:r w:rsidR="00CA2A07">
          <w:rPr>
            <w:webHidden/>
          </w:rPr>
          <w:fldChar w:fldCharType="separate"/>
        </w:r>
        <w:r w:rsidR="00CA2A07">
          <w:rPr>
            <w:webHidden/>
          </w:rPr>
          <w:t>18</w:t>
        </w:r>
        <w:r w:rsidR="00CA2A07">
          <w:rPr>
            <w:webHidden/>
          </w:rPr>
          <w:fldChar w:fldCharType="end"/>
        </w:r>
      </w:hyperlink>
    </w:p>
    <w:p w14:paraId="3BE96BAA" w14:textId="5FC6F6EA" w:rsidR="00CA2A07" w:rsidRDefault="00183E57">
      <w:pPr>
        <w:pStyle w:val="21"/>
        <w:tabs>
          <w:tab w:val="right" w:leader="dot" w:pos="9061"/>
        </w:tabs>
        <w:rPr>
          <w:rFonts w:ascii="Calibri" w:hAnsi="Calibri"/>
          <w:noProof/>
          <w:kern w:val="2"/>
        </w:rPr>
      </w:pPr>
      <w:hyperlink w:anchor="_Toc178141247" w:history="1">
        <w:r w:rsidR="00CA2A07" w:rsidRPr="00060366">
          <w:rPr>
            <w:rStyle w:val="a3"/>
            <w:noProof/>
          </w:rPr>
          <w:t>ТАСС, 24.09.2024, ВТБ второй раз за месяц поднял ставки по вкладам</w:t>
        </w:r>
        <w:r w:rsidR="00CA2A07">
          <w:rPr>
            <w:noProof/>
            <w:webHidden/>
          </w:rPr>
          <w:tab/>
        </w:r>
        <w:r w:rsidR="00CA2A07">
          <w:rPr>
            <w:noProof/>
            <w:webHidden/>
          </w:rPr>
          <w:fldChar w:fldCharType="begin"/>
        </w:r>
        <w:r w:rsidR="00CA2A07">
          <w:rPr>
            <w:noProof/>
            <w:webHidden/>
          </w:rPr>
          <w:instrText xml:space="preserve"> PAGEREF _Toc178141247 \h </w:instrText>
        </w:r>
        <w:r w:rsidR="00CA2A07">
          <w:rPr>
            <w:noProof/>
            <w:webHidden/>
          </w:rPr>
        </w:r>
        <w:r w:rsidR="00CA2A07">
          <w:rPr>
            <w:noProof/>
            <w:webHidden/>
          </w:rPr>
          <w:fldChar w:fldCharType="separate"/>
        </w:r>
        <w:r w:rsidR="00CA2A07">
          <w:rPr>
            <w:noProof/>
            <w:webHidden/>
          </w:rPr>
          <w:t>21</w:t>
        </w:r>
        <w:r w:rsidR="00CA2A07">
          <w:rPr>
            <w:noProof/>
            <w:webHidden/>
          </w:rPr>
          <w:fldChar w:fldCharType="end"/>
        </w:r>
      </w:hyperlink>
    </w:p>
    <w:p w14:paraId="04D42C28" w14:textId="5FA331FF" w:rsidR="00CA2A07" w:rsidRDefault="00183E57">
      <w:pPr>
        <w:pStyle w:val="31"/>
        <w:rPr>
          <w:rFonts w:ascii="Calibri" w:hAnsi="Calibri"/>
          <w:kern w:val="2"/>
        </w:rPr>
      </w:pPr>
      <w:hyperlink w:anchor="_Toc178141248" w:history="1">
        <w:r w:rsidR="00CA2A07" w:rsidRPr="00060366">
          <w:rPr>
            <w:rStyle w:val="a3"/>
          </w:rPr>
          <w:t>ВТБ второй раз за месяц поднял ставки по вкладам. Максимальная ставка составит 27%, она доступна по вкладу «Двойная выгода» для клиентов, которые оформили программу долгосрочных сбережений (ПДС) от НПФ ВТБ, сообщила пресс-служба банка.</w:t>
        </w:r>
        <w:r w:rsidR="00CA2A07">
          <w:rPr>
            <w:webHidden/>
          </w:rPr>
          <w:tab/>
        </w:r>
        <w:r w:rsidR="00CA2A07">
          <w:rPr>
            <w:webHidden/>
          </w:rPr>
          <w:fldChar w:fldCharType="begin"/>
        </w:r>
        <w:r w:rsidR="00CA2A07">
          <w:rPr>
            <w:webHidden/>
          </w:rPr>
          <w:instrText xml:space="preserve"> PAGEREF _Toc178141248 \h </w:instrText>
        </w:r>
        <w:r w:rsidR="00CA2A07">
          <w:rPr>
            <w:webHidden/>
          </w:rPr>
        </w:r>
        <w:r w:rsidR="00CA2A07">
          <w:rPr>
            <w:webHidden/>
          </w:rPr>
          <w:fldChar w:fldCharType="separate"/>
        </w:r>
        <w:r w:rsidR="00CA2A07">
          <w:rPr>
            <w:webHidden/>
          </w:rPr>
          <w:t>21</w:t>
        </w:r>
        <w:r w:rsidR="00CA2A07">
          <w:rPr>
            <w:webHidden/>
          </w:rPr>
          <w:fldChar w:fldCharType="end"/>
        </w:r>
      </w:hyperlink>
    </w:p>
    <w:p w14:paraId="5AAEB460" w14:textId="1E7ADAD3" w:rsidR="00CA2A07" w:rsidRDefault="00183E57">
      <w:pPr>
        <w:pStyle w:val="21"/>
        <w:tabs>
          <w:tab w:val="right" w:leader="dot" w:pos="9061"/>
        </w:tabs>
        <w:rPr>
          <w:rFonts w:ascii="Calibri" w:hAnsi="Calibri"/>
          <w:noProof/>
          <w:kern w:val="2"/>
        </w:rPr>
      </w:pPr>
      <w:hyperlink w:anchor="_Toc178141249" w:history="1">
        <w:r w:rsidR="00CA2A07" w:rsidRPr="00060366">
          <w:rPr>
            <w:rStyle w:val="a3"/>
            <w:noProof/>
          </w:rPr>
          <w:t>Ваш пенсионный брокер, 24.09.2024, Банк России зарегистрировал правила формирования долгосрочных сбережений НПФ «АКВИЛОН»</w:t>
        </w:r>
        <w:r w:rsidR="00CA2A07">
          <w:rPr>
            <w:noProof/>
            <w:webHidden/>
          </w:rPr>
          <w:tab/>
        </w:r>
        <w:r w:rsidR="00CA2A07">
          <w:rPr>
            <w:noProof/>
            <w:webHidden/>
          </w:rPr>
          <w:fldChar w:fldCharType="begin"/>
        </w:r>
        <w:r w:rsidR="00CA2A07">
          <w:rPr>
            <w:noProof/>
            <w:webHidden/>
          </w:rPr>
          <w:instrText xml:space="preserve"> PAGEREF _Toc178141249 \h </w:instrText>
        </w:r>
        <w:r w:rsidR="00CA2A07">
          <w:rPr>
            <w:noProof/>
            <w:webHidden/>
          </w:rPr>
        </w:r>
        <w:r w:rsidR="00CA2A07">
          <w:rPr>
            <w:noProof/>
            <w:webHidden/>
          </w:rPr>
          <w:fldChar w:fldCharType="separate"/>
        </w:r>
        <w:r w:rsidR="00CA2A07">
          <w:rPr>
            <w:noProof/>
            <w:webHidden/>
          </w:rPr>
          <w:t>21</w:t>
        </w:r>
        <w:r w:rsidR="00CA2A07">
          <w:rPr>
            <w:noProof/>
            <w:webHidden/>
          </w:rPr>
          <w:fldChar w:fldCharType="end"/>
        </w:r>
      </w:hyperlink>
    </w:p>
    <w:p w14:paraId="7B4AA967" w14:textId="1E271E73" w:rsidR="00CA2A07" w:rsidRDefault="00183E57">
      <w:pPr>
        <w:pStyle w:val="31"/>
        <w:rPr>
          <w:rFonts w:ascii="Calibri" w:hAnsi="Calibri"/>
          <w:kern w:val="2"/>
        </w:rPr>
      </w:pPr>
      <w:hyperlink w:anchor="_Toc178141250" w:history="1">
        <w:r w:rsidR="00CA2A07" w:rsidRPr="00060366">
          <w:rPr>
            <w:rStyle w:val="a3"/>
          </w:rPr>
          <w:t>Банк России зарегистрировал правила формирования долгосрочных сбережений АО «МНПФ «АКВИЛОН». Фонд стал оператором программы долгосрочных сбережений и получил право заключать договоры долгосрочных сбережений с клиентами.</w:t>
        </w:r>
        <w:r w:rsidR="00CA2A07">
          <w:rPr>
            <w:webHidden/>
          </w:rPr>
          <w:tab/>
        </w:r>
        <w:r w:rsidR="00CA2A07">
          <w:rPr>
            <w:webHidden/>
          </w:rPr>
          <w:fldChar w:fldCharType="begin"/>
        </w:r>
        <w:r w:rsidR="00CA2A07">
          <w:rPr>
            <w:webHidden/>
          </w:rPr>
          <w:instrText xml:space="preserve"> PAGEREF _Toc178141250 \h </w:instrText>
        </w:r>
        <w:r w:rsidR="00CA2A07">
          <w:rPr>
            <w:webHidden/>
          </w:rPr>
        </w:r>
        <w:r w:rsidR="00CA2A07">
          <w:rPr>
            <w:webHidden/>
          </w:rPr>
          <w:fldChar w:fldCharType="separate"/>
        </w:r>
        <w:r w:rsidR="00CA2A07">
          <w:rPr>
            <w:webHidden/>
          </w:rPr>
          <w:t>21</w:t>
        </w:r>
        <w:r w:rsidR="00CA2A07">
          <w:rPr>
            <w:webHidden/>
          </w:rPr>
          <w:fldChar w:fldCharType="end"/>
        </w:r>
      </w:hyperlink>
    </w:p>
    <w:p w14:paraId="7A51CF26" w14:textId="52FD6624" w:rsidR="00CA2A07" w:rsidRDefault="00183E57">
      <w:pPr>
        <w:pStyle w:val="21"/>
        <w:tabs>
          <w:tab w:val="right" w:leader="dot" w:pos="9061"/>
        </w:tabs>
        <w:rPr>
          <w:rFonts w:ascii="Calibri" w:hAnsi="Calibri"/>
          <w:noProof/>
          <w:kern w:val="2"/>
        </w:rPr>
      </w:pPr>
      <w:hyperlink w:anchor="_Toc178141251" w:history="1">
        <w:r w:rsidR="00CA2A07" w:rsidRPr="00060366">
          <w:rPr>
            <w:rStyle w:val="a3"/>
            <w:noProof/>
          </w:rPr>
          <w:t>Вся Тверь, 24.09.2024, Создать подушку безопасности тверичанам поможет Программа долгосрочных сбережений</w:t>
        </w:r>
        <w:r w:rsidR="00CA2A07">
          <w:rPr>
            <w:noProof/>
            <w:webHidden/>
          </w:rPr>
          <w:tab/>
        </w:r>
        <w:r w:rsidR="00CA2A07">
          <w:rPr>
            <w:noProof/>
            <w:webHidden/>
          </w:rPr>
          <w:fldChar w:fldCharType="begin"/>
        </w:r>
        <w:r w:rsidR="00CA2A07">
          <w:rPr>
            <w:noProof/>
            <w:webHidden/>
          </w:rPr>
          <w:instrText xml:space="preserve"> PAGEREF _Toc178141251 \h </w:instrText>
        </w:r>
        <w:r w:rsidR="00CA2A07">
          <w:rPr>
            <w:noProof/>
            <w:webHidden/>
          </w:rPr>
        </w:r>
        <w:r w:rsidR="00CA2A07">
          <w:rPr>
            <w:noProof/>
            <w:webHidden/>
          </w:rPr>
          <w:fldChar w:fldCharType="separate"/>
        </w:r>
        <w:r w:rsidR="00CA2A07">
          <w:rPr>
            <w:noProof/>
            <w:webHidden/>
          </w:rPr>
          <w:t>21</w:t>
        </w:r>
        <w:r w:rsidR="00CA2A07">
          <w:rPr>
            <w:noProof/>
            <w:webHidden/>
          </w:rPr>
          <w:fldChar w:fldCharType="end"/>
        </w:r>
      </w:hyperlink>
    </w:p>
    <w:p w14:paraId="2F84D307" w14:textId="44613883" w:rsidR="00CA2A07" w:rsidRDefault="00183E57">
      <w:pPr>
        <w:pStyle w:val="31"/>
        <w:rPr>
          <w:rFonts w:ascii="Calibri" w:hAnsi="Calibri"/>
          <w:kern w:val="2"/>
        </w:rPr>
      </w:pPr>
      <w:hyperlink w:anchor="_Toc178141252" w:history="1">
        <w:r w:rsidR="00CA2A07" w:rsidRPr="00060366">
          <w:rPr>
            <w:rStyle w:val="a3"/>
          </w:rPr>
          <w:t>Жители Тверской области могут принять участие в Программе долгосрочных сбережений (ПДС), которая действует в России с 1 января этого года. Это сберегательный продукт, позволяющий гражданам получить дополнительный доход в будущем или создать финансовую «подушку безопасности» на любые цели.</w:t>
        </w:r>
        <w:r w:rsidR="00CA2A07">
          <w:rPr>
            <w:webHidden/>
          </w:rPr>
          <w:tab/>
        </w:r>
        <w:r w:rsidR="00CA2A07">
          <w:rPr>
            <w:webHidden/>
          </w:rPr>
          <w:fldChar w:fldCharType="begin"/>
        </w:r>
        <w:r w:rsidR="00CA2A07">
          <w:rPr>
            <w:webHidden/>
          </w:rPr>
          <w:instrText xml:space="preserve"> PAGEREF _Toc178141252 \h </w:instrText>
        </w:r>
        <w:r w:rsidR="00CA2A07">
          <w:rPr>
            <w:webHidden/>
          </w:rPr>
        </w:r>
        <w:r w:rsidR="00CA2A07">
          <w:rPr>
            <w:webHidden/>
          </w:rPr>
          <w:fldChar w:fldCharType="separate"/>
        </w:r>
        <w:r w:rsidR="00CA2A07">
          <w:rPr>
            <w:webHidden/>
          </w:rPr>
          <w:t>21</w:t>
        </w:r>
        <w:r w:rsidR="00CA2A07">
          <w:rPr>
            <w:webHidden/>
          </w:rPr>
          <w:fldChar w:fldCharType="end"/>
        </w:r>
      </w:hyperlink>
    </w:p>
    <w:p w14:paraId="15A06E84" w14:textId="08D6F9B9" w:rsidR="00CA2A07" w:rsidRDefault="00183E57">
      <w:pPr>
        <w:pStyle w:val="21"/>
        <w:tabs>
          <w:tab w:val="right" w:leader="dot" w:pos="9061"/>
        </w:tabs>
        <w:rPr>
          <w:rFonts w:ascii="Calibri" w:hAnsi="Calibri"/>
          <w:noProof/>
          <w:kern w:val="2"/>
        </w:rPr>
      </w:pPr>
      <w:hyperlink w:anchor="_Toc178141253" w:history="1">
        <w:r w:rsidR="00CA2A07" w:rsidRPr="00060366">
          <w:rPr>
            <w:rStyle w:val="a3"/>
            <w:noProof/>
          </w:rPr>
          <w:t>Белорецкий рабочий (Белорецк, Республика Башкортостан), 24.09.2024, Доходность программы долгосрочных сбережений</w:t>
        </w:r>
        <w:r w:rsidR="00CA2A07">
          <w:rPr>
            <w:noProof/>
            <w:webHidden/>
          </w:rPr>
          <w:tab/>
        </w:r>
        <w:r w:rsidR="00CA2A07">
          <w:rPr>
            <w:noProof/>
            <w:webHidden/>
          </w:rPr>
          <w:fldChar w:fldCharType="begin"/>
        </w:r>
        <w:r w:rsidR="00CA2A07">
          <w:rPr>
            <w:noProof/>
            <w:webHidden/>
          </w:rPr>
          <w:instrText xml:space="preserve"> PAGEREF _Toc178141253 \h </w:instrText>
        </w:r>
        <w:r w:rsidR="00CA2A07">
          <w:rPr>
            <w:noProof/>
            <w:webHidden/>
          </w:rPr>
        </w:r>
        <w:r w:rsidR="00CA2A07">
          <w:rPr>
            <w:noProof/>
            <w:webHidden/>
          </w:rPr>
          <w:fldChar w:fldCharType="separate"/>
        </w:r>
        <w:r w:rsidR="00CA2A07">
          <w:rPr>
            <w:noProof/>
            <w:webHidden/>
          </w:rPr>
          <w:t>22</w:t>
        </w:r>
        <w:r w:rsidR="00CA2A07">
          <w:rPr>
            <w:noProof/>
            <w:webHidden/>
          </w:rPr>
          <w:fldChar w:fldCharType="end"/>
        </w:r>
      </w:hyperlink>
    </w:p>
    <w:p w14:paraId="46BC6F8E" w14:textId="2D1F5092" w:rsidR="00CA2A07" w:rsidRDefault="00183E57">
      <w:pPr>
        <w:pStyle w:val="31"/>
        <w:rPr>
          <w:rFonts w:ascii="Calibri" w:hAnsi="Calibri"/>
          <w:kern w:val="2"/>
        </w:rPr>
      </w:pPr>
      <w:hyperlink w:anchor="_Toc178141254" w:history="1">
        <w:r w:rsidR="00CA2A07" w:rsidRPr="00060366">
          <w:rPr>
            <w:rStyle w:val="a3"/>
          </w:rPr>
          <w:t>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sidR="00CA2A07">
          <w:rPr>
            <w:webHidden/>
          </w:rPr>
          <w:tab/>
        </w:r>
        <w:r w:rsidR="00CA2A07">
          <w:rPr>
            <w:webHidden/>
          </w:rPr>
          <w:fldChar w:fldCharType="begin"/>
        </w:r>
        <w:r w:rsidR="00CA2A07">
          <w:rPr>
            <w:webHidden/>
          </w:rPr>
          <w:instrText xml:space="preserve"> PAGEREF _Toc178141254 \h </w:instrText>
        </w:r>
        <w:r w:rsidR="00CA2A07">
          <w:rPr>
            <w:webHidden/>
          </w:rPr>
        </w:r>
        <w:r w:rsidR="00CA2A07">
          <w:rPr>
            <w:webHidden/>
          </w:rPr>
          <w:fldChar w:fldCharType="separate"/>
        </w:r>
        <w:r w:rsidR="00CA2A07">
          <w:rPr>
            <w:webHidden/>
          </w:rPr>
          <w:t>22</w:t>
        </w:r>
        <w:r w:rsidR="00CA2A07">
          <w:rPr>
            <w:webHidden/>
          </w:rPr>
          <w:fldChar w:fldCharType="end"/>
        </w:r>
      </w:hyperlink>
    </w:p>
    <w:p w14:paraId="46107DDE" w14:textId="405476F5" w:rsidR="00CA2A07" w:rsidRDefault="00183E57">
      <w:pPr>
        <w:pStyle w:val="21"/>
        <w:tabs>
          <w:tab w:val="right" w:leader="dot" w:pos="9061"/>
        </w:tabs>
        <w:rPr>
          <w:rFonts w:ascii="Calibri" w:hAnsi="Calibri"/>
          <w:noProof/>
          <w:kern w:val="2"/>
        </w:rPr>
      </w:pPr>
      <w:hyperlink w:anchor="_Toc178141255" w:history="1">
        <w:r w:rsidR="00CA2A07" w:rsidRPr="00060366">
          <w:rPr>
            <w:rStyle w:val="a3"/>
            <w:noProof/>
          </w:rPr>
          <w:t>Вечерняя Казань, 24.09.2024, Татарстанцы заключили свыше 22 тысяч договоров долгосрочных сбережений в Сбере</w:t>
        </w:r>
        <w:r w:rsidR="00CA2A07">
          <w:rPr>
            <w:noProof/>
            <w:webHidden/>
          </w:rPr>
          <w:tab/>
        </w:r>
        <w:r w:rsidR="00CA2A07">
          <w:rPr>
            <w:noProof/>
            <w:webHidden/>
          </w:rPr>
          <w:fldChar w:fldCharType="begin"/>
        </w:r>
        <w:r w:rsidR="00CA2A07">
          <w:rPr>
            <w:noProof/>
            <w:webHidden/>
          </w:rPr>
          <w:instrText xml:space="preserve"> PAGEREF _Toc178141255 \h </w:instrText>
        </w:r>
        <w:r w:rsidR="00CA2A07">
          <w:rPr>
            <w:noProof/>
            <w:webHidden/>
          </w:rPr>
        </w:r>
        <w:r w:rsidR="00CA2A07">
          <w:rPr>
            <w:noProof/>
            <w:webHidden/>
          </w:rPr>
          <w:fldChar w:fldCharType="separate"/>
        </w:r>
        <w:r w:rsidR="00CA2A07">
          <w:rPr>
            <w:noProof/>
            <w:webHidden/>
          </w:rPr>
          <w:t>28</w:t>
        </w:r>
        <w:r w:rsidR="00CA2A07">
          <w:rPr>
            <w:noProof/>
            <w:webHidden/>
          </w:rPr>
          <w:fldChar w:fldCharType="end"/>
        </w:r>
      </w:hyperlink>
    </w:p>
    <w:p w14:paraId="01B97AFB" w14:textId="51BF9B9B" w:rsidR="00CA2A07" w:rsidRDefault="00183E57">
      <w:pPr>
        <w:pStyle w:val="31"/>
        <w:rPr>
          <w:rFonts w:ascii="Calibri" w:hAnsi="Calibri"/>
          <w:kern w:val="2"/>
        </w:rPr>
      </w:pPr>
      <w:hyperlink w:anchor="_Toc178141256" w:history="1">
        <w:r w:rsidR="00CA2A07" w:rsidRPr="00060366">
          <w:rPr>
            <w:rStyle w:val="a3"/>
          </w:rPr>
          <w:t>В Татарстане набирает популярность программа долгосрочных сбережений (ПДС). За январь-август 2024 года жители республики заключили 22 тысячи ПДС-договоров в Сбере.</w:t>
        </w:r>
        <w:r w:rsidR="00CA2A07">
          <w:rPr>
            <w:webHidden/>
          </w:rPr>
          <w:tab/>
        </w:r>
        <w:r w:rsidR="00CA2A07">
          <w:rPr>
            <w:webHidden/>
          </w:rPr>
          <w:fldChar w:fldCharType="begin"/>
        </w:r>
        <w:r w:rsidR="00CA2A07">
          <w:rPr>
            <w:webHidden/>
          </w:rPr>
          <w:instrText xml:space="preserve"> PAGEREF _Toc178141256 \h </w:instrText>
        </w:r>
        <w:r w:rsidR="00CA2A07">
          <w:rPr>
            <w:webHidden/>
          </w:rPr>
        </w:r>
        <w:r w:rsidR="00CA2A07">
          <w:rPr>
            <w:webHidden/>
          </w:rPr>
          <w:fldChar w:fldCharType="separate"/>
        </w:r>
        <w:r w:rsidR="00CA2A07">
          <w:rPr>
            <w:webHidden/>
          </w:rPr>
          <w:t>28</w:t>
        </w:r>
        <w:r w:rsidR="00CA2A07">
          <w:rPr>
            <w:webHidden/>
          </w:rPr>
          <w:fldChar w:fldCharType="end"/>
        </w:r>
      </w:hyperlink>
    </w:p>
    <w:p w14:paraId="43AF8DAE" w14:textId="26C6EA5F" w:rsidR="00CA2A07" w:rsidRDefault="00183E57">
      <w:pPr>
        <w:pStyle w:val="21"/>
        <w:tabs>
          <w:tab w:val="right" w:leader="dot" w:pos="9061"/>
        </w:tabs>
        <w:rPr>
          <w:rFonts w:ascii="Calibri" w:hAnsi="Calibri"/>
          <w:noProof/>
          <w:kern w:val="2"/>
        </w:rPr>
      </w:pPr>
      <w:hyperlink w:anchor="_Toc178141257" w:history="1">
        <w:r w:rsidR="00CA2A07" w:rsidRPr="00060366">
          <w:rPr>
            <w:rStyle w:val="a3"/>
            <w:noProof/>
          </w:rPr>
          <w:t>Калужские новости, 24.09.2024, Калужане с начала года внесли в программу долгосрочных сбережений 85 млн</w:t>
        </w:r>
        <w:r w:rsidR="00CA2A07">
          <w:rPr>
            <w:noProof/>
            <w:webHidden/>
          </w:rPr>
          <w:tab/>
        </w:r>
        <w:r w:rsidR="00CA2A07">
          <w:rPr>
            <w:noProof/>
            <w:webHidden/>
          </w:rPr>
          <w:fldChar w:fldCharType="begin"/>
        </w:r>
        <w:r w:rsidR="00CA2A07">
          <w:rPr>
            <w:noProof/>
            <w:webHidden/>
          </w:rPr>
          <w:instrText xml:space="preserve"> PAGEREF _Toc178141257 \h </w:instrText>
        </w:r>
        <w:r w:rsidR="00CA2A07">
          <w:rPr>
            <w:noProof/>
            <w:webHidden/>
          </w:rPr>
        </w:r>
        <w:r w:rsidR="00CA2A07">
          <w:rPr>
            <w:noProof/>
            <w:webHidden/>
          </w:rPr>
          <w:fldChar w:fldCharType="separate"/>
        </w:r>
        <w:r w:rsidR="00CA2A07">
          <w:rPr>
            <w:noProof/>
            <w:webHidden/>
          </w:rPr>
          <w:t>29</w:t>
        </w:r>
        <w:r w:rsidR="00CA2A07">
          <w:rPr>
            <w:noProof/>
            <w:webHidden/>
          </w:rPr>
          <w:fldChar w:fldCharType="end"/>
        </w:r>
      </w:hyperlink>
    </w:p>
    <w:p w14:paraId="40DB2348" w14:textId="05C489C6" w:rsidR="00CA2A07" w:rsidRDefault="00183E57">
      <w:pPr>
        <w:pStyle w:val="31"/>
        <w:rPr>
          <w:rFonts w:ascii="Calibri" w:hAnsi="Calibri"/>
          <w:kern w:val="2"/>
        </w:rPr>
      </w:pPr>
      <w:hyperlink w:anchor="_Toc178141258" w:history="1">
        <w:r w:rsidR="00CA2A07" w:rsidRPr="00060366">
          <w:rPr>
            <w:rStyle w:val="a3"/>
          </w:rPr>
          <w:t>За семь месяцев, с января по июль 2024 года жители Калужской области внесли по программе долгосрочных сбережений 85 миллионов рублей, заключив больше 5 тысяч договоров с негосударственными пенсионными фондами.</w:t>
        </w:r>
        <w:r w:rsidR="00CA2A07">
          <w:rPr>
            <w:webHidden/>
          </w:rPr>
          <w:tab/>
        </w:r>
        <w:r w:rsidR="00CA2A07">
          <w:rPr>
            <w:webHidden/>
          </w:rPr>
          <w:fldChar w:fldCharType="begin"/>
        </w:r>
        <w:r w:rsidR="00CA2A07">
          <w:rPr>
            <w:webHidden/>
          </w:rPr>
          <w:instrText xml:space="preserve"> PAGEREF _Toc178141258 \h </w:instrText>
        </w:r>
        <w:r w:rsidR="00CA2A07">
          <w:rPr>
            <w:webHidden/>
          </w:rPr>
        </w:r>
        <w:r w:rsidR="00CA2A07">
          <w:rPr>
            <w:webHidden/>
          </w:rPr>
          <w:fldChar w:fldCharType="separate"/>
        </w:r>
        <w:r w:rsidR="00CA2A07">
          <w:rPr>
            <w:webHidden/>
          </w:rPr>
          <w:t>29</w:t>
        </w:r>
        <w:r w:rsidR="00CA2A07">
          <w:rPr>
            <w:webHidden/>
          </w:rPr>
          <w:fldChar w:fldCharType="end"/>
        </w:r>
      </w:hyperlink>
    </w:p>
    <w:p w14:paraId="31E54E2F" w14:textId="3FCDB2A8" w:rsidR="00CA2A07" w:rsidRDefault="00183E57">
      <w:pPr>
        <w:pStyle w:val="12"/>
        <w:tabs>
          <w:tab w:val="right" w:leader="dot" w:pos="9061"/>
        </w:tabs>
        <w:rPr>
          <w:rFonts w:ascii="Calibri" w:hAnsi="Calibri"/>
          <w:b w:val="0"/>
          <w:noProof/>
          <w:kern w:val="2"/>
          <w:sz w:val="24"/>
        </w:rPr>
      </w:pPr>
      <w:hyperlink w:anchor="_Toc178141259" w:history="1">
        <w:r w:rsidR="00CA2A07" w:rsidRPr="00060366">
          <w:rPr>
            <w:rStyle w:val="a3"/>
            <w:noProof/>
          </w:rPr>
          <w:t>Новости развития системы обязательного пенсионного страхования и страховой пенсии</w:t>
        </w:r>
        <w:r w:rsidR="00CA2A07">
          <w:rPr>
            <w:noProof/>
            <w:webHidden/>
          </w:rPr>
          <w:tab/>
        </w:r>
        <w:r w:rsidR="00CA2A07">
          <w:rPr>
            <w:noProof/>
            <w:webHidden/>
          </w:rPr>
          <w:fldChar w:fldCharType="begin"/>
        </w:r>
        <w:r w:rsidR="00CA2A07">
          <w:rPr>
            <w:noProof/>
            <w:webHidden/>
          </w:rPr>
          <w:instrText xml:space="preserve"> PAGEREF _Toc178141259 \h </w:instrText>
        </w:r>
        <w:r w:rsidR="00CA2A07">
          <w:rPr>
            <w:noProof/>
            <w:webHidden/>
          </w:rPr>
        </w:r>
        <w:r w:rsidR="00CA2A07">
          <w:rPr>
            <w:noProof/>
            <w:webHidden/>
          </w:rPr>
          <w:fldChar w:fldCharType="separate"/>
        </w:r>
        <w:r w:rsidR="00CA2A07">
          <w:rPr>
            <w:noProof/>
            <w:webHidden/>
          </w:rPr>
          <w:t>29</w:t>
        </w:r>
        <w:r w:rsidR="00CA2A07">
          <w:rPr>
            <w:noProof/>
            <w:webHidden/>
          </w:rPr>
          <w:fldChar w:fldCharType="end"/>
        </w:r>
      </w:hyperlink>
    </w:p>
    <w:p w14:paraId="44F5306C" w14:textId="2B9ADA8D" w:rsidR="00CA2A07" w:rsidRDefault="00183E57">
      <w:pPr>
        <w:pStyle w:val="21"/>
        <w:tabs>
          <w:tab w:val="right" w:leader="dot" w:pos="9061"/>
        </w:tabs>
        <w:rPr>
          <w:rFonts w:ascii="Calibri" w:hAnsi="Calibri"/>
          <w:noProof/>
          <w:kern w:val="2"/>
        </w:rPr>
      </w:pPr>
      <w:hyperlink w:anchor="_Toc178141260" w:history="1">
        <w:r w:rsidR="00CA2A07" w:rsidRPr="00060366">
          <w:rPr>
            <w:rStyle w:val="a3"/>
            <w:noProof/>
          </w:rPr>
          <w:t>Парламентская газета, 24.09.2024, Кабмин запланировал расходы на индексацию страховых пенсий</w:t>
        </w:r>
        <w:r w:rsidR="00CA2A07">
          <w:rPr>
            <w:noProof/>
            <w:webHidden/>
          </w:rPr>
          <w:tab/>
        </w:r>
        <w:r w:rsidR="00CA2A07">
          <w:rPr>
            <w:noProof/>
            <w:webHidden/>
          </w:rPr>
          <w:fldChar w:fldCharType="begin"/>
        </w:r>
        <w:r w:rsidR="00CA2A07">
          <w:rPr>
            <w:noProof/>
            <w:webHidden/>
          </w:rPr>
          <w:instrText xml:space="preserve"> PAGEREF _Toc178141260 \h </w:instrText>
        </w:r>
        <w:r w:rsidR="00CA2A07">
          <w:rPr>
            <w:noProof/>
            <w:webHidden/>
          </w:rPr>
        </w:r>
        <w:r w:rsidR="00CA2A07">
          <w:rPr>
            <w:noProof/>
            <w:webHidden/>
          </w:rPr>
          <w:fldChar w:fldCharType="separate"/>
        </w:r>
        <w:r w:rsidR="00CA2A07">
          <w:rPr>
            <w:noProof/>
            <w:webHidden/>
          </w:rPr>
          <w:t>29</w:t>
        </w:r>
        <w:r w:rsidR="00CA2A07">
          <w:rPr>
            <w:noProof/>
            <w:webHidden/>
          </w:rPr>
          <w:fldChar w:fldCharType="end"/>
        </w:r>
      </w:hyperlink>
    </w:p>
    <w:p w14:paraId="0D4F86CA" w14:textId="06C80B47" w:rsidR="00CA2A07" w:rsidRDefault="00183E57">
      <w:pPr>
        <w:pStyle w:val="31"/>
        <w:rPr>
          <w:rFonts w:ascii="Calibri" w:hAnsi="Calibri"/>
          <w:kern w:val="2"/>
        </w:rPr>
      </w:pPr>
      <w:hyperlink w:anchor="_Toc178141261" w:history="1">
        <w:r w:rsidR="00CA2A07" w:rsidRPr="00060366">
          <w:rPr>
            <w:rStyle w:val="a3"/>
          </w:rPr>
          <w:t>Правительство России запланировало расходы на индексацию страховых пенсий, в том числе работающим пенсионерам. Об этом 24 сентября заявил премьер-министр РФ Михаил Мишустин на заседании кабмина.</w:t>
        </w:r>
        <w:r w:rsidR="00CA2A07">
          <w:rPr>
            <w:webHidden/>
          </w:rPr>
          <w:tab/>
        </w:r>
        <w:r w:rsidR="00CA2A07">
          <w:rPr>
            <w:webHidden/>
          </w:rPr>
          <w:fldChar w:fldCharType="begin"/>
        </w:r>
        <w:r w:rsidR="00CA2A07">
          <w:rPr>
            <w:webHidden/>
          </w:rPr>
          <w:instrText xml:space="preserve"> PAGEREF _Toc178141261 \h </w:instrText>
        </w:r>
        <w:r w:rsidR="00CA2A07">
          <w:rPr>
            <w:webHidden/>
          </w:rPr>
        </w:r>
        <w:r w:rsidR="00CA2A07">
          <w:rPr>
            <w:webHidden/>
          </w:rPr>
          <w:fldChar w:fldCharType="separate"/>
        </w:r>
        <w:r w:rsidR="00CA2A07">
          <w:rPr>
            <w:webHidden/>
          </w:rPr>
          <w:t>29</w:t>
        </w:r>
        <w:r w:rsidR="00CA2A07">
          <w:rPr>
            <w:webHidden/>
          </w:rPr>
          <w:fldChar w:fldCharType="end"/>
        </w:r>
      </w:hyperlink>
    </w:p>
    <w:p w14:paraId="3EF2A7E8" w14:textId="6CCC2D39" w:rsidR="00CA2A07" w:rsidRDefault="00183E57">
      <w:pPr>
        <w:pStyle w:val="21"/>
        <w:tabs>
          <w:tab w:val="right" w:leader="dot" w:pos="9061"/>
        </w:tabs>
        <w:rPr>
          <w:rFonts w:ascii="Calibri" w:hAnsi="Calibri"/>
          <w:noProof/>
          <w:kern w:val="2"/>
        </w:rPr>
      </w:pPr>
      <w:hyperlink w:anchor="_Toc178141262" w:history="1">
        <w:r w:rsidR="00CA2A07" w:rsidRPr="00060366">
          <w:rPr>
            <w:rStyle w:val="a3"/>
            <w:noProof/>
          </w:rPr>
          <w:t>Парламентская газета, 24.09.2024, Предпенсионеры не останутся без работы</w:t>
        </w:r>
        <w:r w:rsidR="00CA2A07">
          <w:rPr>
            <w:noProof/>
            <w:webHidden/>
          </w:rPr>
          <w:tab/>
        </w:r>
        <w:r w:rsidR="00CA2A07">
          <w:rPr>
            <w:noProof/>
            <w:webHidden/>
          </w:rPr>
          <w:fldChar w:fldCharType="begin"/>
        </w:r>
        <w:r w:rsidR="00CA2A07">
          <w:rPr>
            <w:noProof/>
            <w:webHidden/>
          </w:rPr>
          <w:instrText xml:space="preserve"> PAGEREF _Toc178141262 \h </w:instrText>
        </w:r>
        <w:r w:rsidR="00CA2A07">
          <w:rPr>
            <w:noProof/>
            <w:webHidden/>
          </w:rPr>
        </w:r>
        <w:r w:rsidR="00CA2A07">
          <w:rPr>
            <w:noProof/>
            <w:webHidden/>
          </w:rPr>
          <w:fldChar w:fldCharType="separate"/>
        </w:r>
        <w:r w:rsidR="00CA2A07">
          <w:rPr>
            <w:noProof/>
            <w:webHidden/>
          </w:rPr>
          <w:t>30</w:t>
        </w:r>
        <w:r w:rsidR="00CA2A07">
          <w:rPr>
            <w:noProof/>
            <w:webHidden/>
          </w:rPr>
          <w:fldChar w:fldCharType="end"/>
        </w:r>
      </w:hyperlink>
    </w:p>
    <w:p w14:paraId="7E2055C8" w14:textId="54FC3E91" w:rsidR="00CA2A07" w:rsidRDefault="00183E57">
      <w:pPr>
        <w:pStyle w:val="31"/>
        <w:rPr>
          <w:rFonts w:ascii="Calibri" w:hAnsi="Calibri"/>
          <w:kern w:val="2"/>
        </w:rPr>
      </w:pPr>
      <w:hyperlink w:anchor="_Toc178141263" w:history="1">
        <w:r w:rsidR="00CA2A07" w:rsidRPr="00060366">
          <w:rPr>
            <w:rStyle w:val="a3"/>
          </w:rPr>
          <w:t>До достижения пенсионного возраста можно пройти обучение по самым востребованным специальностям, кардинально поменять свою деятельность и передать свой опыт через наставничество. Об этом «Парламентской газете» 24 сентября рассказала член Комитета Госдумы по труду, социальной политике и делам ветеранов Светлана Бессараб.</w:t>
        </w:r>
        <w:r w:rsidR="00CA2A07">
          <w:rPr>
            <w:webHidden/>
          </w:rPr>
          <w:tab/>
        </w:r>
        <w:r w:rsidR="00CA2A07">
          <w:rPr>
            <w:webHidden/>
          </w:rPr>
          <w:fldChar w:fldCharType="begin"/>
        </w:r>
        <w:r w:rsidR="00CA2A07">
          <w:rPr>
            <w:webHidden/>
          </w:rPr>
          <w:instrText xml:space="preserve"> PAGEREF _Toc178141263 \h </w:instrText>
        </w:r>
        <w:r w:rsidR="00CA2A07">
          <w:rPr>
            <w:webHidden/>
          </w:rPr>
        </w:r>
        <w:r w:rsidR="00CA2A07">
          <w:rPr>
            <w:webHidden/>
          </w:rPr>
          <w:fldChar w:fldCharType="separate"/>
        </w:r>
        <w:r w:rsidR="00CA2A07">
          <w:rPr>
            <w:webHidden/>
          </w:rPr>
          <w:t>30</w:t>
        </w:r>
        <w:r w:rsidR="00CA2A07">
          <w:rPr>
            <w:webHidden/>
          </w:rPr>
          <w:fldChar w:fldCharType="end"/>
        </w:r>
      </w:hyperlink>
    </w:p>
    <w:p w14:paraId="3987C614" w14:textId="20674374" w:rsidR="00CA2A07" w:rsidRDefault="00183E57">
      <w:pPr>
        <w:pStyle w:val="21"/>
        <w:tabs>
          <w:tab w:val="right" w:leader="dot" w:pos="9061"/>
        </w:tabs>
        <w:rPr>
          <w:rFonts w:ascii="Calibri" w:hAnsi="Calibri"/>
          <w:noProof/>
          <w:kern w:val="2"/>
        </w:rPr>
      </w:pPr>
      <w:hyperlink w:anchor="_Toc178141264" w:history="1">
        <w:r w:rsidR="00CA2A07" w:rsidRPr="00060366">
          <w:rPr>
            <w:rStyle w:val="a3"/>
            <w:noProof/>
          </w:rPr>
          <w:t>Прайм, 24.09.2024, Кабмин запланировал расходы на индексацию страховых пенсий, заявил Мишустин</w:t>
        </w:r>
        <w:r w:rsidR="00CA2A07">
          <w:rPr>
            <w:noProof/>
            <w:webHidden/>
          </w:rPr>
          <w:tab/>
        </w:r>
        <w:r w:rsidR="00CA2A07">
          <w:rPr>
            <w:noProof/>
            <w:webHidden/>
          </w:rPr>
          <w:fldChar w:fldCharType="begin"/>
        </w:r>
        <w:r w:rsidR="00CA2A07">
          <w:rPr>
            <w:noProof/>
            <w:webHidden/>
          </w:rPr>
          <w:instrText xml:space="preserve"> PAGEREF _Toc178141264 \h </w:instrText>
        </w:r>
        <w:r w:rsidR="00CA2A07">
          <w:rPr>
            <w:noProof/>
            <w:webHidden/>
          </w:rPr>
        </w:r>
        <w:r w:rsidR="00CA2A07">
          <w:rPr>
            <w:noProof/>
            <w:webHidden/>
          </w:rPr>
          <w:fldChar w:fldCharType="separate"/>
        </w:r>
        <w:r w:rsidR="00CA2A07">
          <w:rPr>
            <w:noProof/>
            <w:webHidden/>
          </w:rPr>
          <w:t>30</w:t>
        </w:r>
        <w:r w:rsidR="00CA2A07">
          <w:rPr>
            <w:noProof/>
            <w:webHidden/>
          </w:rPr>
          <w:fldChar w:fldCharType="end"/>
        </w:r>
      </w:hyperlink>
    </w:p>
    <w:p w14:paraId="28C6C0D0" w14:textId="1A3D0A04" w:rsidR="00CA2A07" w:rsidRDefault="00183E57">
      <w:pPr>
        <w:pStyle w:val="31"/>
        <w:rPr>
          <w:rFonts w:ascii="Calibri" w:hAnsi="Calibri"/>
          <w:kern w:val="2"/>
        </w:rPr>
      </w:pPr>
      <w:hyperlink w:anchor="_Toc178141265" w:history="1">
        <w:r w:rsidR="00CA2A07" w:rsidRPr="00060366">
          <w:rPr>
            <w:rStyle w:val="a3"/>
          </w:rPr>
          <w:t>Расходы на индексацию страховых пенсий, в том числе работающим пенсионерам, запланированы в проекте бюджета Фонда пенсионного и социального страхования РФ на 2025-2027 годы, сообщил премьер-министр РФ Михаил Мишустин.</w:t>
        </w:r>
        <w:r w:rsidR="00CA2A07">
          <w:rPr>
            <w:webHidden/>
          </w:rPr>
          <w:tab/>
        </w:r>
        <w:r w:rsidR="00CA2A07">
          <w:rPr>
            <w:webHidden/>
          </w:rPr>
          <w:fldChar w:fldCharType="begin"/>
        </w:r>
        <w:r w:rsidR="00CA2A07">
          <w:rPr>
            <w:webHidden/>
          </w:rPr>
          <w:instrText xml:space="preserve"> PAGEREF _Toc178141265 \h </w:instrText>
        </w:r>
        <w:r w:rsidR="00CA2A07">
          <w:rPr>
            <w:webHidden/>
          </w:rPr>
        </w:r>
        <w:r w:rsidR="00CA2A07">
          <w:rPr>
            <w:webHidden/>
          </w:rPr>
          <w:fldChar w:fldCharType="separate"/>
        </w:r>
        <w:r w:rsidR="00CA2A07">
          <w:rPr>
            <w:webHidden/>
          </w:rPr>
          <w:t>30</w:t>
        </w:r>
        <w:r w:rsidR="00CA2A07">
          <w:rPr>
            <w:webHidden/>
          </w:rPr>
          <w:fldChar w:fldCharType="end"/>
        </w:r>
      </w:hyperlink>
    </w:p>
    <w:p w14:paraId="6BDFB357" w14:textId="2C1AC218" w:rsidR="00CA2A07" w:rsidRDefault="00183E57">
      <w:pPr>
        <w:pStyle w:val="21"/>
        <w:tabs>
          <w:tab w:val="right" w:leader="dot" w:pos="9061"/>
        </w:tabs>
        <w:rPr>
          <w:rFonts w:ascii="Calibri" w:hAnsi="Calibri"/>
          <w:noProof/>
          <w:kern w:val="2"/>
        </w:rPr>
      </w:pPr>
      <w:hyperlink w:anchor="_Toc178141266" w:history="1">
        <w:r w:rsidR="00CA2A07" w:rsidRPr="00060366">
          <w:rPr>
            <w:rStyle w:val="a3"/>
            <w:noProof/>
          </w:rPr>
          <w:t>ТАСС, 24.09.2024, Власти выполнят все социальные обязательства перед гражданами - Мишустин</w:t>
        </w:r>
        <w:r w:rsidR="00CA2A07">
          <w:rPr>
            <w:noProof/>
            <w:webHidden/>
          </w:rPr>
          <w:tab/>
        </w:r>
        <w:r w:rsidR="00CA2A07">
          <w:rPr>
            <w:noProof/>
            <w:webHidden/>
          </w:rPr>
          <w:fldChar w:fldCharType="begin"/>
        </w:r>
        <w:r w:rsidR="00CA2A07">
          <w:rPr>
            <w:noProof/>
            <w:webHidden/>
          </w:rPr>
          <w:instrText xml:space="preserve"> PAGEREF _Toc178141266 \h </w:instrText>
        </w:r>
        <w:r w:rsidR="00CA2A07">
          <w:rPr>
            <w:noProof/>
            <w:webHidden/>
          </w:rPr>
        </w:r>
        <w:r w:rsidR="00CA2A07">
          <w:rPr>
            <w:noProof/>
            <w:webHidden/>
          </w:rPr>
          <w:fldChar w:fldCharType="separate"/>
        </w:r>
        <w:r w:rsidR="00CA2A07">
          <w:rPr>
            <w:noProof/>
            <w:webHidden/>
          </w:rPr>
          <w:t>31</w:t>
        </w:r>
        <w:r w:rsidR="00CA2A07">
          <w:rPr>
            <w:noProof/>
            <w:webHidden/>
          </w:rPr>
          <w:fldChar w:fldCharType="end"/>
        </w:r>
      </w:hyperlink>
    </w:p>
    <w:p w14:paraId="7FF01141" w14:textId="3E1CAED1" w:rsidR="00CA2A07" w:rsidRDefault="00183E57">
      <w:pPr>
        <w:pStyle w:val="31"/>
        <w:rPr>
          <w:rFonts w:ascii="Calibri" w:hAnsi="Calibri"/>
          <w:kern w:val="2"/>
        </w:rPr>
      </w:pPr>
      <w:hyperlink w:anchor="_Toc178141267" w:history="1">
        <w:r w:rsidR="00CA2A07" w:rsidRPr="00060366">
          <w:rPr>
            <w:rStyle w:val="a3"/>
          </w:rPr>
          <w:t>Премьер-министр России Михаил Мишустин заверил, что все социальные обязательства государства будут исполнены.</w:t>
        </w:r>
        <w:r w:rsidR="00CA2A07">
          <w:rPr>
            <w:webHidden/>
          </w:rPr>
          <w:tab/>
        </w:r>
        <w:r w:rsidR="00CA2A07">
          <w:rPr>
            <w:webHidden/>
          </w:rPr>
          <w:fldChar w:fldCharType="begin"/>
        </w:r>
        <w:r w:rsidR="00CA2A07">
          <w:rPr>
            <w:webHidden/>
          </w:rPr>
          <w:instrText xml:space="preserve"> PAGEREF _Toc178141267 \h </w:instrText>
        </w:r>
        <w:r w:rsidR="00CA2A07">
          <w:rPr>
            <w:webHidden/>
          </w:rPr>
        </w:r>
        <w:r w:rsidR="00CA2A07">
          <w:rPr>
            <w:webHidden/>
          </w:rPr>
          <w:fldChar w:fldCharType="separate"/>
        </w:r>
        <w:r w:rsidR="00CA2A07">
          <w:rPr>
            <w:webHidden/>
          </w:rPr>
          <w:t>31</w:t>
        </w:r>
        <w:r w:rsidR="00CA2A07">
          <w:rPr>
            <w:webHidden/>
          </w:rPr>
          <w:fldChar w:fldCharType="end"/>
        </w:r>
      </w:hyperlink>
    </w:p>
    <w:p w14:paraId="37D2E62C" w14:textId="0EA6943A" w:rsidR="00CA2A07" w:rsidRDefault="00183E57">
      <w:pPr>
        <w:pStyle w:val="21"/>
        <w:tabs>
          <w:tab w:val="right" w:leader="dot" w:pos="9061"/>
        </w:tabs>
        <w:rPr>
          <w:rFonts w:ascii="Calibri" w:hAnsi="Calibri"/>
          <w:noProof/>
          <w:kern w:val="2"/>
        </w:rPr>
      </w:pPr>
      <w:hyperlink w:anchor="_Toc178141268" w:history="1">
        <w:r w:rsidR="00CA2A07" w:rsidRPr="00060366">
          <w:rPr>
            <w:rStyle w:val="a3"/>
            <w:noProof/>
          </w:rPr>
          <w:t>РИА Новости, 24.09.2024, Эксперт рассказала, кому повысят пенсию в 2025 году</w:t>
        </w:r>
        <w:r w:rsidR="00CA2A07">
          <w:rPr>
            <w:noProof/>
            <w:webHidden/>
          </w:rPr>
          <w:tab/>
        </w:r>
        <w:r w:rsidR="00CA2A07">
          <w:rPr>
            <w:noProof/>
            <w:webHidden/>
          </w:rPr>
          <w:fldChar w:fldCharType="begin"/>
        </w:r>
        <w:r w:rsidR="00CA2A07">
          <w:rPr>
            <w:noProof/>
            <w:webHidden/>
          </w:rPr>
          <w:instrText xml:space="preserve"> PAGEREF _Toc178141268 \h </w:instrText>
        </w:r>
        <w:r w:rsidR="00CA2A07">
          <w:rPr>
            <w:noProof/>
            <w:webHidden/>
          </w:rPr>
        </w:r>
        <w:r w:rsidR="00CA2A07">
          <w:rPr>
            <w:noProof/>
            <w:webHidden/>
          </w:rPr>
          <w:fldChar w:fldCharType="separate"/>
        </w:r>
        <w:r w:rsidR="00CA2A07">
          <w:rPr>
            <w:noProof/>
            <w:webHidden/>
          </w:rPr>
          <w:t>32</w:t>
        </w:r>
        <w:r w:rsidR="00CA2A07">
          <w:rPr>
            <w:noProof/>
            <w:webHidden/>
          </w:rPr>
          <w:fldChar w:fldCharType="end"/>
        </w:r>
      </w:hyperlink>
    </w:p>
    <w:p w14:paraId="30D4EDB1" w14:textId="45062AF9" w:rsidR="00CA2A07" w:rsidRDefault="00183E57">
      <w:pPr>
        <w:pStyle w:val="31"/>
        <w:rPr>
          <w:rFonts w:ascii="Calibri" w:hAnsi="Calibri"/>
          <w:kern w:val="2"/>
        </w:rPr>
      </w:pPr>
      <w:hyperlink w:anchor="_Toc178141269" w:history="1">
        <w:r w:rsidR="00CA2A07" w:rsidRPr="00060366">
          <w:rPr>
            <w:rStyle w:val="a3"/>
          </w:rPr>
          <w:t>Повышение пенсии в следующем году ждет работающих и неработающих пенсионеров - в целом на 6,7 процента за весь год, а также граждан, получающих социальную пенсию - на 9,5 процента, рассказала РИА Новости эксперт по трудовому праву РАНХиГС Линда Рыжих.</w:t>
        </w:r>
        <w:r w:rsidR="00CA2A07">
          <w:rPr>
            <w:webHidden/>
          </w:rPr>
          <w:tab/>
        </w:r>
        <w:r w:rsidR="00CA2A07">
          <w:rPr>
            <w:webHidden/>
          </w:rPr>
          <w:fldChar w:fldCharType="begin"/>
        </w:r>
        <w:r w:rsidR="00CA2A07">
          <w:rPr>
            <w:webHidden/>
          </w:rPr>
          <w:instrText xml:space="preserve"> PAGEREF _Toc178141269 \h </w:instrText>
        </w:r>
        <w:r w:rsidR="00CA2A07">
          <w:rPr>
            <w:webHidden/>
          </w:rPr>
        </w:r>
        <w:r w:rsidR="00CA2A07">
          <w:rPr>
            <w:webHidden/>
          </w:rPr>
          <w:fldChar w:fldCharType="separate"/>
        </w:r>
        <w:r w:rsidR="00CA2A07">
          <w:rPr>
            <w:webHidden/>
          </w:rPr>
          <w:t>32</w:t>
        </w:r>
        <w:r w:rsidR="00CA2A07">
          <w:rPr>
            <w:webHidden/>
          </w:rPr>
          <w:fldChar w:fldCharType="end"/>
        </w:r>
      </w:hyperlink>
    </w:p>
    <w:p w14:paraId="73AF729E" w14:textId="4CC9E85D" w:rsidR="00CA2A07" w:rsidRDefault="00183E57">
      <w:pPr>
        <w:pStyle w:val="21"/>
        <w:tabs>
          <w:tab w:val="right" w:leader="dot" w:pos="9061"/>
        </w:tabs>
        <w:rPr>
          <w:rFonts w:ascii="Calibri" w:hAnsi="Calibri"/>
          <w:noProof/>
          <w:kern w:val="2"/>
        </w:rPr>
      </w:pPr>
      <w:hyperlink w:anchor="_Toc178141270" w:history="1">
        <w:r w:rsidR="00CA2A07" w:rsidRPr="00060366">
          <w:rPr>
            <w:rStyle w:val="a3"/>
            <w:noProof/>
          </w:rPr>
          <w:t>Газета.ru, 23.09.2024, Депутат назвал сумму справедливой пенсии для неработающих россиян</w:t>
        </w:r>
        <w:r w:rsidR="00CA2A07">
          <w:rPr>
            <w:noProof/>
            <w:webHidden/>
          </w:rPr>
          <w:tab/>
        </w:r>
        <w:r w:rsidR="00CA2A07">
          <w:rPr>
            <w:noProof/>
            <w:webHidden/>
          </w:rPr>
          <w:fldChar w:fldCharType="begin"/>
        </w:r>
        <w:r w:rsidR="00CA2A07">
          <w:rPr>
            <w:noProof/>
            <w:webHidden/>
          </w:rPr>
          <w:instrText xml:space="preserve"> PAGEREF _Toc178141270 \h </w:instrText>
        </w:r>
        <w:r w:rsidR="00CA2A07">
          <w:rPr>
            <w:noProof/>
            <w:webHidden/>
          </w:rPr>
        </w:r>
        <w:r w:rsidR="00CA2A07">
          <w:rPr>
            <w:noProof/>
            <w:webHidden/>
          </w:rPr>
          <w:fldChar w:fldCharType="separate"/>
        </w:r>
        <w:r w:rsidR="00CA2A07">
          <w:rPr>
            <w:noProof/>
            <w:webHidden/>
          </w:rPr>
          <w:t>32</w:t>
        </w:r>
        <w:r w:rsidR="00CA2A07">
          <w:rPr>
            <w:noProof/>
            <w:webHidden/>
          </w:rPr>
          <w:fldChar w:fldCharType="end"/>
        </w:r>
      </w:hyperlink>
    </w:p>
    <w:p w14:paraId="2CCD1701" w14:textId="5A5DB597" w:rsidR="00CA2A07" w:rsidRDefault="00183E57">
      <w:pPr>
        <w:pStyle w:val="31"/>
        <w:rPr>
          <w:rFonts w:ascii="Calibri" w:hAnsi="Calibri"/>
          <w:kern w:val="2"/>
        </w:rPr>
      </w:pPr>
      <w:hyperlink w:anchor="_Toc178141271" w:history="1">
        <w:r w:rsidR="00CA2A07" w:rsidRPr="00060366">
          <w:rPr>
            <w:rStyle w:val="a3"/>
          </w:rPr>
          <w:t>Сумма справедливой пенсии для неработающих россиян должна составлять около 40% от средней зарплаты на текущий момент. При данном раскладе пенсионеры Чукотки будут получать порядка 75 тыс. рублей, Москвы - 62,5 тыс. рублей. Минимальный размер выплаты по России необходимо установить в 35 тыс. рублей. Такое мнение в беседе с «Газетой.Ru» высказал председатель Союза пенсионеров Московской области, депутат Московской областной думы Анатолий Никитин.</w:t>
        </w:r>
        <w:r w:rsidR="00CA2A07">
          <w:rPr>
            <w:webHidden/>
          </w:rPr>
          <w:tab/>
        </w:r>
        <w:r w:rsidR="00CA2A07">
          <w:rPr>
            <w:webHidden/>
          </w:rPr>
          <w:fldChar w:fldCharType="begin"/>
        </w:r>
        <w:r w:rsidR="00CA2A07">
          <w:rPr>
            <w:webHidden/>
          </w:rPr>
          <w:instrText xml:space="preserve"> PAGEREF _Toc178141271 \h </w:instrText>
        </w:r>
        <w:r w:rsidR="00CA2A07">
          <w:rPr>
            <w:webHidden/>
          </w:rPr>
        </w:r>
        <w:r w:rsidR="00CA2A07">
          <w:rPr>
            <w:webHidden/>
          </w:rPr>
          <w:fldChar w:fldCharType="separate"/>
        </w:r>
        <w:r w:rsidR="00CA2A07">
          <w:rPr>
            <w:webHidden/>
          </w:rPr>
          <w:t>32</w:t>
        </w:r>
        <w:r w:rsidR="00CA2A07">
          <w:rPr>
            <w:webHidden/>
          </w:rPr>
          <w:fldChar w:fldCharType="end"/>
        </w:r>
      </w:hyperlink>
    </w:p>
    <w:p w14:paraId="52F841BA" w14:textId="08A72A82" w:rsidR="00CA2A07" w:rsidRDefault="00183E57">
      <w:pPr>
        <w:pStyle w:val="21"/>
        <w:tabs>
          <w:tab w:val="right" w:leader="dot" w:pos="9061"/>
        </w:tabs>
        <w:rPr>
          <w:rFonts w:ascii="Calibri" w:hAnsi="Calibri"/>
          <w:noProof/>
          <w:kern w:val="2"/>
        </w:rPr>
      </w:pPr>
      <w:hyperlink w:anchor="_Toc178141272" w:history="1">
        <w:r w:rsidR="00CA2A07" w:rsidRPr="00060366">
          <w:rPr>
            <w:rStyle w:val="a3"/>
            <w:noProof/>
          </w:rPr>
          <w:t>Конкурент.ru (Владивосток), 25.09.2024, Жизнь работающих пенсионеров точно изменится с 1 января. Силуанов сделал заявление</w:t>
        </w:r>
        <w:r w:rsidR="00CA2A07">
          <w:rPr>
            <w:noProof/>
            <w:webHidden/>
          </w:rPr>
          <w:tab/>
        </w:r>
        <w:r w:rsidR="00CA2A07">
          <w:rPr>
            <w:noProof/>
            <w:webHidden/>
          </w:rPr>
          <w:fldChar w:fldCharType="begin"/>
        </w:r>
        <w:r w:rsidR="00CA2A07">
          <w:rPr>
            <w:noProof/>
            <w:webHidden/>
          </w:rPr>
          <w:instrText xml:space="preserve"> PAGEREF _Toc178141272 \h </w:instrText>
        </w:r>
        <w:r w:rsidR="00CA2A07">
          <w:rPr>
            <w:noProof/>
            <w:webHidden/>
          </w:rPr>
        </w:r>
        <w:r w:rsidR="00CA2A07">
          <w:rPr>
            <w:noProof/>
            <w:webHidden/>
          </w:rPr>
          <w:fldChar w:fldCharType="separate"/>
        </w:r>
        <w:r w:rsidR="00CA2A07">
          <w:rPr>
            <w:noProof/>
            <w:webHidden/>
          </w:rPr>
          <w:t>33</w:t>
        </w:r>
        <w:r w:rsidR="00CA2A07">
          <w:rPr>
            <w:noProof/>
            <w:webHidden/>
          </w:rPr>
          <w:fldChar w:fldCharType="end"/>
        </w:r>
      </w:hyperlink>
    </w:p>
    <w:p w14:paraId="18FE5789" w14:textId="528B2172" w:rsidR="00CA2A07" w:rsidRDefault="00183E57">
      <w:pPr>
        <w:pStyle w:val="31"/>
        <w:rPr>
          <w:rFonts w:ascii="Calibri" w:hAnsi="Calibri"/>
          <w:kern w:val="2"/>
        </w:rPr>
      </w:pPr>
      <w:hyperlink w:anchor="_Toc178141273" w:history="1">
        <w:r w:rsidR="00CA2A07" w:rsidRPr="00060366">
          <w:rPr>
            <w:rStyle w:val="a3"/>
          </w:rPr>
          <w:t>В федеральном бюджете РФ предусмотрена индексация пенсий работающим пенсионерам с 2025 г. Об этом сообщил министр финансов РФ Антон Силуанов в ходе заседания правительства.</w:t>
        </w:r>
        <w:r w:rsidR="00CA2A07">
          <w:rPr>
            <w:webHidden/>
          </w:rPr>
          <w:tab/>
        </w:r>
        <w:r w:rsidR="00CA2A07">
          <w:rPr>
            <w:webHidden/>
          </w:rPr>
          <w:fldChar w:fldCharType="begin"/>
        </w:r>
        <w:r w:rsidR="00CA2A07">
          <w:rPr>
            <w:webHidden/>
          </w:rPr>
          <w:instrText xml:space="preserve"> PAGEREF _Toc178141273 \h </w:instrText>
        </w:r>
        <w:r w:rsidR="00CA2A07">
          <w:rPr>
            <w:webHidden/>
          </w:rPr>
        </w:r>
        <w:r w:rsidR="00CA2A07">
          <w:rPr>
            <w:webHidden/>
          </w:rPr>
          <w:fldChar w:fldCharType="separate"/>
        </w:r>
        <w:r w:rsidR="00CA2A07">
          <w:rPr>
            <w:webHidden/>
          </w:rPr>
          <w:t>33</w:t>
        </w:r>
        <w:r w:rsidR="00CA2A07">
          <w:rPr>
            <w:webHidden/>
          </w:rPr>
          <w:fldChar w:fldCharType="end"/>
        </w:r>
      </w:hyperlink>
    </w:p>
    <w:p w14:paraId="7070E9E0" w14:textId="44F07C1D" w:rsidR="00CA2A07" w:rsidRDefault="00183E57">
      <w:pPr>
        <w:pStyle w:val="21"/>
        <w:tabs>
          <w:tab w:val="right" w:leader="dot" w:pos="9061"/>
        </w:tabs>
        <w:rPr>
          <w:rFonts w:ascii="Calibri" w:hAnsi="Calibri"/>
          <w:noProof/>
          <w:kern w:val="2"/>
        </w:rPr>
      </w:pPr>
      <w:hyperlink w:anchor="_Toc178141274" w:history="1">
        <w:r w:rsidR="00CA2A07" w:rsidRPr="00060366">
          <w:rPr>
            <w:rStyle w:val="a3"/>
            <w:noProof/>
          </w:rPr>
          <w:t>PRIMPRESS (Владивосток), 24.09.2024, Указ подписан. Пенсионеров, у которых есть стаж с 1990 по 2002 год, ждет сюрприз с 24 сентября</w:t>
        </w:r>
        <w:r w:rsidR="00CA2A07">
          <w:rPr>
            <w:noProof/>
            <w:webHidden/>
          </w:rPr>
          <w:tab/>
        </w:r>
        <w:r w:rsidR="00CA2A07">
          <w:rPr>
            <w:noProof/>
            <w:webHidden/>
          </w:rPr>
          <w:fldChar w:fldCharType="begin"/>
        </w:r>
        <w:r w:rsidR="00CA2A07">
          <w:rPr>
            <w:noProof/>
            <w:webHidden/>
          </w:rPr>
          <w:instrText xml:space="preserve"> PAGEREF _Toc178141274 \h </w:instrText>
        </w:r>
        <w:r w:rsidR="00CA2A07">
          <w:rPr>
            <w:noProof/>
            <w:webHidden/>
          </w:rPr>
        </w:r>
        <w:r w:rsidR="00CA2A07">
          <w:rPr>
            <w:noProof/>
            <w:webHidden/>
          </w:rPr>
          <w:fldChar w:fldCharType="separate"/>
        </w:r>
        <w:r w:rsidR="00CA2A07">
          <w:rPr>
            <w:noProof/>
            <w:webHidden/>
          </w:rPr>
          <w:t>34</w:t>
        </w:r>
        <w:r w:rsidR="00CA2A07">
          <w:rPr>
            <w:noProof/>
            <w:webHidden/>
          </w:rPr>
          <w:fldChar w:fldCharType="end"/>
        </w:r>
      </w:hyperlink>
    </w:p>
    <w:p w14:paraId="36C91EAD" w14:textId="35F58936" w:rsidR="00CA2A07" w:rsidRDefault="00183E57">
      <w:pPr>
        <w:pStyle w:val="31"/>
        <w:rPr>
          <w:rFonts w:ascii="Calibri" w:hAnsi="Calibri"/>
          <w:kern w:val="2"/>
        </w:rPr>
      </w:pPr>
      <w:hyperlink w:anchor="_Toc178141275" w:history="1">
        <w:r w:rsidR="00CA2A07" w:rsidRPr="00060366">
          <w:rPr>
            <w:rStyle w:val="a3"/>
          </w:rPr>
          <w:t>Пенсионерам рассказали о новом сюрпризе, который коснется трудового стажа, полученного в 1990-х годах, но до 2002 года. Соответствующее решение принято на судебном уровне, то есть подписан своеобразный указ. И теперь граждане смогут получить перерасчет. Об этом рассказала пенсионный эксперт Анастасия Киреева, сообщает PRIMPRESS.</w:t>
        </w:r>
        <w:r w:rsidR="00CA2A07">
          <w:rPr>
            <w:webHidden/>
          </w:rPr>
          <w:tab/>
        </w:r>
        <w:r w:rsidR="00CA2A07">
          <w:rPr>
            <w:webHidden/>
          </w:rPr>
          <w:fldChar w:fldCharType="begin"/>
        </w:r>
        <w:r w:rsidR="00CA2A07">
          <w:rPr>
            <w:webHidden/>
          </w:rPr>
          <w:instrText xml:space="preserve"> PAGEREF _Toc178141275 \h </w:instrText>
        </w:r>
        <w:r w:rsidR="00CA2A07">
          <w:rPr>
            <w:webHidden/>
          </w:rPr>
        </w:r>
        <w:r w:rsidR="00CA2A07">
          <w:rPr>
            <w:webHidden/>
          </w:rPr>
          <w:fldChar w:fldCharType="separate"/>
        </w:r>
        <w:r w:rsidR="00CA2A07">
          <w:rPr>
            <w:webHidden/>
          </w:rPr>
          <w:t>34</w:t>
        </w:r>
        <w:r w:rsidR="00CA2A07">
          <w:rPr>
            <w:webHidden/>
          </w:rPr>
          <w:fldChar w:fldCharType="end"/>
        </w:r>
      </w:hyperlink>
    </w:p>
    <w:p w14:paraId="5CAAA6B1" w14:textId="52DF5187" w:rsidR="00CA2A07" w:rsidRDefault="00183E57">
      <w:pPr>
        <w:pStyle w:val="21"/>
        <w:tabs>
          <w:tab w:val="right" w:leader="dot" w:pos="9061"/>
        </w:tabs>
        <w:rPr>
          <w:rFonts w:ascii="Calibri" w:hAnsi="Calibri"/>
          <w:noProof/>
          <w:kern w:val="2"/>
        </w:rPr>
      </w:pPr>
      <w:hyperlink w:anchor="_Toc178141276" w:history="1">
        <w:r w:rsidR="00CA2A07" w:rsidRPr="00060366">
          <w:rPr>
            <w:rStyle w:val="a3"/>
            <w:noProof/>
          </w:rPr>
          <w:t>PRIMPRESS (Владивосток), 24.09.2024, Размер небольшой, но хоть так. Пенсионерам 25-27 сентября зачислят разовую выплату</w:t>
        </w:r>
        <w:r w:rsidR="00CA2A07">
          <w:rPr>
            <w:noProof/>
            <w:webHidden/>
          </w:rPr>
          <w:tab/>
        </w:r>
        <w:r w:rsidR="00CA2A07">
          <w:rPr>
            <w:noProof/>
            <w:webHidden/>
          </w:rPr>
          <w:fldChar w:fldCharType="begin"/>
        </w:r>
        <w:r w:rsidR="00CA2A07">
          <w:rPr>
            <w:noProof/>
            <w:webHidden/>
          </w:rPr>
          <w:instrText xml:space="preserve"> PAGEREF _Toc178141276 \h </w:instrText>
        </w:r>
        <w:r w:rsidR="00CA2A07">
          <w:rPr>
            <w:noProof/>
            <w:webHidden/>
          </w:rPr>
        </w:r>
        <w:r w:rsidR="00CA2A07">
          <w:rPr>
            <w:noProof/>
            <w:webHidden/>
          </w:rPr>
          <w:fldChar w:fldCharType="separate"/>
        </w:r>
        <w:r w:rsidR="00CA2A07">
          <w:rPr>
            <w:noProof/>
            <w:webHidden/>
          </w:rPr>
          <w:t>35</w:t>
        </w:r>
        <w:r w:rsidR="00CA2A07">
          <w:rPr>
            <w:noProof/>
            <w:webHidden/>
          </w:rPr>
          <w:fldChar w:fldCharType="end"/>
        </w:r>
      </w:hyperlink>
    </w:p>
    <w:p w14:paraId="19C9B7F5" w14:textId="64947D41" w:rsidR="00CA2A07" w:rsidRDefault="00183E57">
      <w:pPr>
        <w:pStyle w:val="31"/>
        <w:rPr>
          <w:rFonts w:ascii="Calibri" w:hAnsi="Calibri"/>
          <w:kern w:val="2"/>
        </w:rPr>
      </w:pPr>
      <w:hyperlink w:anchor="_Toc178141277" w:history="1">
        <w:r w:rsidR="00CA2A07" w:rsidRPr="00060366">
          <w:rPr>
            <w:rStyle w:val="a3"/>
          </w:rPr>
          <w:t>Пенсионерам рассказали о денежной выплате, которую начнут зачислять на банковские карты уже с 25 сентября. Размер такой выплаты, которую будут зачислять в течение трех дней, будет не очень большим. Но лишними такие средства для пожилых точно не будут, сообщает PRIMPRESS.</w:t>
        </w:r>
        <w:r w:rsidR="00CA2A07">
          <w:rPr>
            <w:webHidden/>
          </w:rPr>
          <w:tab/>
        </w:r>
        <w:r w:rsidR="00CA2A07">
          <w:rPr>
            <w:webHidden/>
          </w:rPr>
          <w:fldChar w:fldCharType="begin"/>
        </w:r>
        <w:r w:rsidR="00CA2A07">
          <w:rPr>
            <w:webHidden/>
          </w:rPr>
          <w:instrText xml:space="preserve"> PAGEREF _Toc178141277 \h </w:instrText>
        </w:r>
        <w:r w:rsidR="00CA2A07">
          <w:rPr>
            <w:webHidden/>
          </w:rPr>
        </w:r>
        <w:r w:rsidR="00CA2A07">
          <w:rPr>
            <w:webHidden/>
          </w:rPr>
          <w:fldChar w:fldCharType="separate"/>
        </w:r>
        <w:r w:rsidR="00CA2A07">
          <w:rPr>
            <w:webHidden/>
          </w:rPr>
          <w:t>35</w:t>
        </w:r>
        <w:r w:rsidR="00CA2A07">
          <w:rPr>
            <w:webHidden/>
          </w:rPr>
          <w:fldChar w:fldCharType="end"/>
        </w:r>
      </w:hyperlink>
    </w:p>
    <w:p w14:paraId="6AA2FBCE" w14:textId="4A2BC299" w:rsidR="00CA2A07" w:rsidRDefault="00183E57">
      <w:pPr>
        <w:pStyle w:val="21"/>
        <w:tabs>
          <w:tab w:val="right" w:leader="dot" w:pos="9061"/>
        </w:tabs>
        <w:rPr>
          <w:rFonts w:ascii="Calibri" w:hAnsi="Calibri"/>
          <w:noProof/>
          <w:kern w:val="2"/>
        </w:rPr>
      </w:pPr>
      <w:hyperlink w:anchor="_Toc178141278" w:history="1">
        <w:r w:rsidR="00CA2A07" w:rsidRPr="00060366">
          <w:rPr>
            <w:rStyle w:val="a3"/>
            <w:noProof/>
          </w:rPr>
          <w:t>PRIMPRESS (Владивосток), 24.09.2024, С сегодняшнего дня: Сбербанк обрадовал всех, кто получает пенсию на карту</w:t>
        </w:r>
        <w:r w:rsidR="00CA2A07">
          <w:rPr>
            <w:noProof/>
            <w:webHidden/>
          </w:rPr>
          <w:tab/>
        </w:r>
        <w:r w:rsidR="00CA2A07">
          <w:rPr>
            <w:noProof/>
            <w:webHidden/>
          </w:rPr>
          <w:fldChar w:fldCharType="begin"/>
        </w:r>
        <w:r w:rsidR="00CA2A07">
          <w:rPr>
            <w:noProof/>
            <w:webHidden/>
          </w:rPr>
          <w:instrText xml:space="preserve"> PAGEREF _Toc178141278 \h </w:instrText>
        </w:r>
        <w:r w:rsidR="00CA2A07">
          <w:rPr>
            <w:noProof/>
            <w:webHidden/>
          </w:rPr>
        </w:r>
        <w:r w:rsidR="00CA2A07">
          <w:rPr>
            <w:noProof/>
            <w:webHidden/>
          </w:rPr>
          <w:fldChar w:fldCharType="separate"/>
        </w:r>
        <w:r w:rsidR="00CA2A07">
          <w:rPr>
            <w:noProof/>
            <w:webHidden/>
          </w:rPr>
          <w:t>35</w:t>
        </w:r>
        <w:r w:rsidR="00CA2A07">
          <w:rPr>
            <w:noProof/>
            <w:webHidden/>
          </w:rPr>
          <w:fldChar w:fldCharType="end"/>
        </w:r>
      </w:hyperlink>
    </w:p>
    <w:p w14:paraId="09A30AD2" w14:textId="651BD2D5" w:rsidR="00CA2A07" w:rsidRDefault="00183E57">
      <w:pPr>
        <w:pStyle w:val="31"/>
        <w:rPr>
          <w:rFonts w:ascii="Calibri" w:hAnsi="Calibri"/>
          <w:kern w:val="2"/>
        </w:rPr>
      </w:pPr>
      <w:hyperlink w:anchor="_Toc178141279" w:history="1">
        <w:r w:rsidR="00CA2A07" w:rsidRPr="00060366">
          <w:rPr>
            <w:rStyle w:val="a3"/>
          </w:rPr>
          <w:t>Пенсионерам, которые получают пенсию на банковскую карту, рассказали о новом приятном сюрпризе. Хорошую возможность для пожилых людей приготовил Сбербанк, который и обрадовал граждан. И благодаря этому уже с сегодняшнего дня пенсионеры смогут защитить свои накопления и дополнительно заработать, сообщает PRIMPRESS.</w:t>
        </w:r>
        <w:r w:rsidR="00CA2A07">
          <w:rPr>
            <w:webHidden/>
          </w:rPr>
          <w:tab/>
        </w:r>
        <w:r w:rsidR="00CA2A07">
          <w:rPr>
            <w:webHidden/>
          </w:rPr>
          <w:fldChar w:fldCharType="begin"/>
        </w:r>
        <w:r w:rsidR="00CA2A07">
          <w:rPr>
            <w:webHidden/>
          </w:rPr>
          <w:instrText xml:space="preserve"> PAGEREF _Toc178141279 \h </w:instrText>
        </w:r>
        <w:r w:rsidR="00CA2A07">
          <w:rPr>
            <w:webHidden/>
          </w:rPr>
        </w:r>
        <w:r w:rsidR="00CA2A07">
          <w:rPr>
            <w:webHidden/>
          </w:rPr>
          <w:fldChar w:fldCharType="separate"/>
        </w:r>
        <w:r w:rsidR="00CA2A07">
          <w:rPr>
            <w:webHidden/>
          </w:rPr>
          <w:t>35</w:t>
        </w:r>
        <w:r w:rsidR="00CA2A07">
          <w:rPr>
            <w:webHidden/>
          </w:rPr>
          <w:fldChar w:fldCharType="end"/>
        </w:r>
      </w:hyperlink>
    </w:p>
    <w:p w14:paraId="4EE2CCDD" w14:textId="7851CFAA" w:rsidR="00CA2A07" w:rsidRDefault="00183E57">
      <w:pPr>
        <w:pStyle w:val="21"/>
        <w:tabs>
          <w:tab w:val="right" w:leader="dot" w:pos="9061"/>
        </w:tabs>
        <w:rPr>
          <w:rFonts w:ascii="Calibri" w:hAnsi="Calibri"/>
          <w:noProof/>
          <w:kern w:val="2"/>
        </w:rPr>
      </w:pPr>
      <w:hyperlink w:anchor="_Toc178141280" w:history="1">
        <w:r w:rsidR="00CA2A07" w:rsidRPr="00060366">
          <w:rPr>
            <w:rStyle w:val="a3"/>
            <w:noProof/>
          </w:rPr>
          <w:t>DEITA.ru (Владивосток), 24.09.2024, Никто не выйдет на пенсию на общих основаниях в 2025 году</w:t>
        </w:r>
        <w:r w:rsidR="00CA2A07">
          <w:rPr>
            <w:noProof/>
            <w:webHidden/>
          </w:rPr>
          <w:tab/>
        </w:r>
        <w:r w:rsidR="00CA2A07">
          <w:rPr>
            <w:noProof/>
            <w:webHidden/>
          </w:rPr>
          <w:fldChar w:fldCharType="begin"/>
        </w:r>
        <w:r w:rsidR="00CA2A07">
          <w:rPr>
            <w:noProof/>
            <w:webHidden/>
          </w:rPr>
          <w:instrText xml:space="preserve"> PAGEREF _Toc178141280 \h </w:instrText>
        </w:r>
        <w:r w:rsidR="00CA2A07">
          <w:rPr>
            <w:noProof/>
            <w:webHidden/>
          </w:rPr>
        </w:r>
        <w:r w:rsidR="00CA2A07">
          <w:rPr>
            <w:noProof/>
            <w:webHidden/>
          </w:rPr>
          <w:fldChar w:fldCharType="separate"/>
        </w:r>
        <w:r w:rsidR="00CA2A07">
          <w:rPr>
            <w:noProof/>
            <w:webHidden/>
          </w:rPr>
          <w:t>36</w:t>
        </w:r>
        <w:r w:rsidR="00CA2A07">
          <w:rPr>
            <w:noProof/>
            <w:webHidden/>
          </w:rPr>
          <w:fldChar w:fldCharType="end"/>
        </w:r>
      </w:hyperlink>
    </w:p>
    <w:p w14:paraId="6DDA2B6D" w14:textId="6350098C" w:rsidR="00CA2A07" w:rsidRDefault="00183E57">
      <w:pPr>
        <w:pStyle w:val="31"/>
        <w:rPr>
          <w:rFonts w:ascii="Calibri" w:hAnsi="Calibri"/>
          <w:kern w:val="2"/>
        </w:rPr>
      </w:pPr>
      <w:hyperlink w:anchor="_Toc178141281" w:history="1">
        <w:r w:rsidR="00CA2A07" w:rsidRPr="00060366">
          <w:rPr>
            <w:rStyle w:val="a3"/>
          </w:rPr>
          <w:t>В 2025 году никто из россиян не сможет выйти на пенсию на общих основаниях. Об этом заявил доцент Финансового университета при правительстве России Игорь Балынин, сообщает ИА DEITA.RU.</w:t>
        </w:r>
        <w:r w:rsidR="00CA2A07">
          <w:rPr>
            <w:webHidden/>
          </w:rPr>
          <w:tab/>
        </w:r>
        <w:r w:rsidR="00CA2A07">
          <w:rPr>
            <w:webHidden/>
          </w:rPr>
          <w:fldChar w:fldCharType="begin"/>
        </w:r>
        <w:r w:rsidR="00CA2A07">
          <w:rPr>
            <w:webHidden/>
          </w:rPr>
          <w:instrText xml:space="preserve"> PAGEREF _Toc178141281 \h </w:instrText>
        </w:r>
        <w:r w:rsidR="00CA2A07">
          <w:rPr>
            <w:webHidden/>
          </w:rPr>
        </w:r>
        <w:r w:rsidR="00CA2A07">
          <w:rPr>
            <w:webHidden/>
          </w:rPr>
          <w:fldChar w:fldCharType="separate"/>
        </w:r>
        <w:r w:rsidR="00CA2A07">
          <w:rPr>
            <w:webHidden/>
          </w:rPr>
          <w:t>36</w:t>
        </w:r>
        <w:r w:rsidR="00CA2A07">
          <w:rPr>
            <w:webHidden/>
          </w:rPr>
          <w:fldChar w:fldCharType="end"/>
        </w:r>
      </w:hyperlink>
    </w:p>
    <w:p w14:paraId="65C0D913" w14:textId="3B7EC560" w:rsidR="00CA2A07" w:rsidRDefault="00183E57">
      <w:pPr>
        <w:pStyle w:val="21"/>
        <w:tabs>
          <w:tab w:val="right" w:leader="dot" w:pos="9061"/>
        </w:tabs>
        <w:rPr>
          <w:rFonts w:ascii="Calibri" w:hAnsi="Calibri"/>
          <w:noProof/>
          <w:kern w:val="2"/>
        </w:rPr>
      </w:pPr>
      <w:hyperlink w:anchor="_Toc178141282" w:history="1">
        <w:r w:rsidR="00CA2A07" w:rsidRPr="00060366">
          <w:rPr>
            <w:rStyle w:val="a3"/>
            <w:noProof/>
          </w:rPr>
          <w:t>DEITA.ru (Владивосток), 24.09.2024, Придется платить: какие налоги взыщут с пенсионеров до конца года</w:t>
        </w:r>
        <w:r w:rsidR="00CA2A07">
          <w:rPr>
            <w:noProof/>
            <w:webHidden/>
          </w:rPr>
          <w:tab/>
        </w:r>
        <w:r w:rsidR="00CA2A07">
          <w:rPr>
            <w:noProof/>
            <w:webHidden/>
          </w:rPr>
          <w:fldChar w:fldCharType="begin"/>
        </w:r>
        <w:r w:rsidR="00CA2A07">
          <w:rPr>
            <w:noProof/>
            <w:webHidden/>
          </w:rPr>
          <w:instrText xml:space="preserve"> PAGEREF _Toc178141282 \h </w:instrText>
        </w:r>
        <w:r w:rsidR="00CA2A07">
          <w:rPr>
            <w:noProof/>
            <w:webHidden/>
          </w:rPr>
        </w:r>
        <w:r w:rsidR="00CA2A07">
          <w:rPr>
            <w:noProof/>
            <w:webHidden/>
          </w:rPr>
          <w:fldChar w:fldCharType="separate"/>
        </w:r>
        <w:r w:rsidR="00CA2A07">
          <w:rPr>
            <w:noProof/>
            <w:webHidden/>
          </w:rPr>
          <w:t>36</w:t>
        </w:r>
        <w:r w:rsidR="00CA2A07">
          <w:rPr>
            <w:noProof/>
            <w:webHidden/>
          </w:rPr>
          <w:fldChar w:fldCharType="end"/>
        </w:r>
      </w:hyperlink>
    </w:p>
    <w:p w14:paraId="32549E12" w14:textId="5DD09B2F" w:rsidR="00CA2A07" w:rsidRDefault="00183E57">
      <w:pPr>
        <w:pStyle w:val="31"/>
        <w:rPr>
          <w:rFonts w:ascii="Calibri" w:hAnsi="Calibri"/>
          <w:kern w:val="2"/>
        </w:rPr>
      </w:pPr>
      <w:hyperlink w:anchor="_Toc178141283" w:history="1">
        <w:r w:rsidR="00CA2A07" w:rsidRPr="00060366">
          <w:rPr>
            <w:rStyle w:val="a3"/>
          </w:rPr>
          <w:t>Федеральная налоговая служба России начала рассылку налоговых уведомлений о сборах, которые необходимо погасить до 2 декабря текущего года. Об этом всех граждан старшего возраста предупредила кандидат юридических наук Ирина Сивакова, сообщает ИА DEITA.RU.</w:t>
        </w:r>
        <w:r w:rsidR="00CA2A07">
          <w:rPr>
            <w:webHidden/>
          </w:rPr>
          <w:tab/>
        </w:r>
        <w:r w:rsidR="00CA2A07">
          <w:rPr>
            <w:webHidden/>
          </w:rPr>
          <w:fldChar w:fldCharType="begin"/>
        </w:r>
        <w:r w:rsidR="00CA2A07">
          <w:rPr>
            <w:webHidden/>
          </w:rPr>
          <w:instrText xml:space="preserve"> PAGEREF _Toc178141283 \h </w:instrText>
        </w:r>
        <w:r w:rsidR="00CA2A07">
          <w:rPr>
            <w:webHidden/>
          </w:rPr>
        </w:r>
        <w:r w:rsidR="00CA2A07">
          <w:rPr>
            <w:webHidden/>
          </w:rPr>
          <w:fldChar w:fldCharType="separate"/>
        </w:r>
        <w:r w:rsidR="00CA2A07">
          <w:rPr>
            <w:webHidden/>
          </w:rPr>
          <w:t>36</w:t>
        </w:r>
        <w:r w:rsidR="00CA2A07">
          <w:rPr>
            <w:webHidden/>
          </w:rPr>
          <w:fldChar w:fldCharType="end"/>
        </w:r>
      </w:hyperlink>
    </w:p>
    <w:p w14:paraId="7340EF27" w14:textId="1C2B3DC4" w:rsidR="00CA2A07" w:rsidRDefault="00183E57">
      <w:pPr>
        <w:pStyle w:val="21"/>
        <w:tabs>
          <w:tab w:val="right" w:leader="dot" w:pos="9061"/>
        </w:tabs>
        <w:rPr>
          <w:rFonts w:ascii="Calibri" w:hAnsi="Calibri"/>
          <w:noProof/>
          <w:kern w:val="2"/>
        </w:rPr>
      </w:pPr>
      <w:hyperlink w:anchor="_Toc178141284" w:history="1">
        <w:r w:rsidR="00CA2A07" w:rsidRPr="00060366">
          <w:rPr>
            <w:rStyle w:val="a3"/>
            <w:noProof/>
          </w:rPr>
          <w:t>Известия, 25.09.2024, Дмитрий АЛЕКСЕЕВ, Хроника потерянного времени. Как сделать перерасчет пенсии, если недосчитали стаж</w:t>
        </w:r>
        <w:r w:rsidR="00CA2A07">
          <w:rPr>
            <w:noProof/>
            <w:webHidden/>
          </w:rPr>
          <w:tab/>
        </w:r>
        <w:r w:rsidR="00CA2A07">
          <w:rPr>
            <w:noProof/>
            <w:webHidden/>
          </w:rPr>
          <w:fldChar w:fldCharType="begin"/>
        </w:r>
        <w:r w:rsidR="00CA2A07">
          <w:rPr>
            <w:noProof/>
            <w:webHidden/>
          </w:rPr>
          <w:instrText xml:space="preserve"> PAGEREF _Toc178141284 \h </w:instrText>
        </w:r>
        <w:r w:rsidR="00CA2A07">
          <w:rPr>
            <w:noProof/>
            <w:webHidden/>
          </w:rPr>
        </w:r>
        <w:r w:rsidR="00CA2A07">
          <w:rPr>
            <w:noProof/>
            <w:webHidden/>
          </w:rPr>
          <w:fldChar w:fldCharType="separate"/>
        </w:r>
        <w:r w:rsidR="00CA2A07">
          <w:rPr>
            <w:noProof/>
            <w:webHidden/>
          </w:rPr>
          <w:t>37</w:t>
        </w:r>
        <w:r w:rsidR="00CA2A07">
          <w:rPr>
            <w:noProof/>
            <w:webHidden/>
          </w:rPr>
          <w:fldChar w:fldCharType="end"/>
        </w:r>
      </w:hyperlink>
    </w:p>
    <w:p w14:paraId="1D23AA79" w14:textId="6152D63D" w:rsidR="00CA2A07" w:rsidRDefault="00183E57">
      <w:pPr>
        <w:pStyle w:val="31"/>
        <w:rPr>
          <w:rFonts w:ascii="Calibri" w:hAnsi="Calibri"/>
          <w:kern w:val="2"/>
        </w:rPr>
      </w:pPr>
      <w:hyperlink w:anchor="_Toc178141285" w:history="1">
        <w:r w:rsidR="00CA2A07" w:rsidRPr="00060366">
          <w:rPr>
            <w:rStyle w:val="a3"/>
          </w:rPr>
          <w:t>Продолжительность трудового стажа и его непрерывность влияют на определенные социальные гарантии и, прежде всего, на пенсию и ее размер. Однако встречаются ситуации, когда стаж не учитывают при расчете пенсии или же он не отображается в «Госуслугах» или документах в отделениях Социального фонда России (СФР). Как можно восстановить «пропущенные» месяцы стажа для повышения пенсионного коэффициента и откуда возникают такие провалы в расчетах - в материале «Известий».</w:t>
        </w:r>
        <w:r w:rsidR="00CA2A07">
          <w:rPr>
            <w:webHidden/>
          </w:rPr>
          <w:tab/>
        </w:r>
        <w:r w:rsidR="00CA2A07">
          <w:rPr>
            <w:webHidden/>
          </w:rPr>
          <w:fldChar w:fldCharType="begin"/>
        </w:r>
        <w:r w:rsidR="00CA2A07">
          <w:rPr>
            <w:webHidden/>
          </w:rPr>
          <w:instrText xml:space="preserve"> PAGEREF _Toc178141285 \h </w:instrText>
        </w:r>
        <w:r w:rsidR="00CA2A07">
          <w:rPr>
            <w:webHidden/>
          </w:rPr>
        </w:r>
        <w:r w:rsidR="00CA2A07">
          <w:rPr>
            <w:webHidden/>
          </w:rPr>
          <w:fldChar w:fldCharType="separate"/>
        </w:r>
        <w:r w:rsidR="00CA2A07">
          <w:rPr>
            <w:webHidden/>
          </w:rPr>
          <w:t>37</w:t>
        </w:r>
        <w:r w:rsidR="00CA2A07">
          <w:rPr>
            <w:webHidden/>
          </w:rPr>
          <w:fldChar w:fldCharType="end"/>
        </w:r>
      </w:hyperlink>
    </w:p>
    <w:p w14:paraId="7C4FAECF" w14:textId="7D0C8A83" w:rsidR="00CA2A07" w:rsidRDefault="00183E57">
      <w:pPr>
        <w:pStyle w:val="21"/>
        <w:tabs>
          <w:tab w:val="right" w:leader="dot" w:pos="9061"/>
        </w:tabs>
        <w:rPr>
          <w:rFonts w:ascii="Calibri" w:hAnsi="Calibri"/>
          <w:noProof/>
          <w:kern w:val="2"/>
        </w:rPr>
      </w:pPr>
      <w:hyperlink w:anchor="_Toc178141286" w:history="1">
        <w:r w:rsidR="00CA2A07" w:rsidRPr="00060366">
          <w:rPr>
            <w:rStyle w:val="a3"/>
            <w:noProof/>
          </w:rPr>
          <w:t>Пенсия.pro, 24.09.2024, Инна ФИЛАТОВА, Как ВЭБ.РФ распоряжается пенсионными накоплениями</w:t>
        </w:r>
        <w:r w:rsidR="00CA2A07">
          <w:rPr>
            <w:noProof/>
            <w:webHidden/>
          </w:rPr>
          <w:tab/>
        </w:r>
        <w:r w:rsidR="00CA2A07">
          <w:rPr>
            <w:noProof/>
            <w:webHidden/>
          </w:rPr>
          <w:fldChar w:fldCharType="begin"/>
        </w:r>
        <w:r w:rsidR="00CA2A07">
          <w:rPr>
            <w:noProof/>
            <w:webHidden/>
          </w:rPr>
          <w:instrText xml:space="preserve"> PAGEREF _Toc178141286 \h </w:instrText>
        </w:r>
        <w:r w:rsidR="00CA2A07">
          <w:rPr>
            <w:noProof/>
            <w:webHidden/>
          </w:rPr>
        </w:r>
        <w:r w:rsidR="00CA2A07">
          <w:rPr>
            <w:noProof/>
            <w:webHidden/>
          </w:rPr>
          <w:fldChar w:fldCharType="separate"/>
        </w:r>
        <w:r w:rsidR="00CA2A07">
          <w:rPr>
            <w:noProof/>
            <w:webHidden/>
          </w:rPr>
          <w:t>41</w:t>
        </w:r>
        <w:r w:rsidR="00CA2A07">
          <w:rPr>
            <w:noProof/>
            <w:webHidden/>
          </w:rPr>
          <w:fldChar w:fldCharType="end"/>
        </w:r>
      </w:hyperlink>
    </w:p>
    <w:p w14:paraId="17F226A6" w14:textId="0FDF1B1A" w:rsidR="00CA2A07" w:rsidRDefault="00183E57">
      <w:pPr>
        <w:pStyle w:val="31"/>
        <w:rPr>
          <w:rFonts w:ascii="Calibri" w:hAnsi="Calibri"/>
          <w:kern w:val="2"/>
        </w:rPr>
      </w:pPr>
      <w:hyperlink w:anchor="_Toc178141287" w:history="1">
        <w:r w:rsidR="00CA2A07" w:rsidRPr="00060366">
          <w:rPr>
            <w:rStyle w:val="a3"/>
          </w:rPr>
          <w:t>Многие россияне доверили свои пенсионные накопления государственной управляющей компании ВЭБ.РФ. Сравнивая доходность накоплений в негосударственных пенсионных фондах и ВЭБ.РФ, можно заметить, что последняя заметно уступает: доходность в 7,02% годовых - это ниже даже официальной инфляции. Значит, ВЭБ всегда остается в проигрыше по сравнению с инфляцией? Стоит сохранять свои средства на счетах этой УК или лучше переходить в негосударственные пенсионные фонды? «Пенсия.про» объясняет.</w:t>
        </w:r>
        <w:r w:rsidR="00CA2A07">
          <w:rPr>
            <w:webHidden/>
          </w:rPr>
          <w:tab/>
        </w:r>
        <w:r w:rsidR="00CA2A07">
          <w:rPr>
            <w:webHidden/>
          </w:rPr>
          <w:fldChar w:fldCharType="begin"/>
        </w:r>
        <w:r w:rsidR="00CA2A07">
          <w:rPr>
            <w:webHidden/>
          </w:rPr>
          <w:instrText xml:space="preserve"> PAGEREF _Toc178141287 \h </w:instrText>
        </w:r>
        <w:r w:rsidR="00CA2A07">
          <w:rPr>
            <w:webHidden/>
          </w:rPr>
        </w:r>
        <w:r w:rsidR="00CA2A07">
          <w:rPr>
            <w:webHidden/>
          </w:rPr>
          <w:fldChar w:fldCharType="separate"/>
        </w:r>
        <w:r w:rsidR="00CA2A07">
          <w:rPr>
            <w:webHidden/>
          </w:rPr>
          <w:t>41</w:t>
        </w:r>
        <w:r w:rsidR="00CA2A07">
          <w:rPr>
            <w:webHidden/>
          </w:rPr>
          <w:fldChar w:fldCharType="end"/>
        </w:r>
      </w:hyperlink>
    </w:p>
    <w:p w14:paraId="3FC17410" w14:textId="6295B521" w:rsidR="00CA2A07" w:rsidRDefault="00183E57">
      <w:pPr>
        <w:pStyle w:val="21"/>
        <w:tabs>
          <w:tab w:val="right" w:leader="dot" w:pos="9061"/>
        </w:tabs>
        <w:rPr>
          <w:rFonts w:ascii="Calibri" w:hAnsi="Calibri"/>
          <w:noProof/>
          <w:kern w:val="2"/>
        </w:rPr>
      </w:pPr>
      <w:hyperlink w:anchor="_Toc178141288" w:history="1">
        <w:r w:rsidR="00CA2A07" w:rsidRPr="00060366">
          <w:rPr>
            <w:rStyle w:val="a3"/>
            <w:noProof/>
          </w:rPr>
          <w:t>Свободная пресса, 24.09.2024, Делягин назвал тягчайшим оскорблением россиян повышение пенсионного возраста</w:t>
        </w:r>
        <w:r w:rsidR="00CA2A07">
          <w:rPr>
            <w:noProof/>
            <w:webHidden/>
          </w:rPr>
          <w:tab/>
        </w:r>
        <w:r w:rsidR="00CA2A07">
          <w:rPr>
            <w:noProof/>
            <w:webHidden/>
          </w:rPr>
          <w:fldChar w:fldCharType="begin"/>
        </w:r>
        <w:r w:rsidR="00CA2A07">
          <w:rPr>
            <w:noProof/>
            <w:webHidden/>
          </w:rPr>
          <w:instrText xml:space="preserve"> PAGEREF _Toc178141288 \h </w:instrText>
        </w:r>
        <w:r w:rsidR="00CA2A07">
          <w:rPr>
            <w:noProof/>
            <w:webHidden/>
          </w:rPr>
        </w:r>
        <w:r w:rsidR="00CA2A07">
          <w:rPr>
            <w:noProof/>
            <w:webHidden/>
          </w:rPr>
          <w:fldChar w:fldCharType="separate"/>
        </w:r>
        <w:r w:rsidR="00CA2A07">
          <w:rPr>
            <w:noProof/>
            <w:webHidden/>
          </w:rPr>
          <w:t>46</w:t>
        </w:r>
        <w:r w:rsidR="00CA2A07">
          <w:rPr>
            <w:noProof/>
            <w:webHidden/>
          </w:rPr>
          <w:fldChar w:fldCharType="end"/>
        </w:r>
      </w:hyperlink>
    </w:p>
    <w:p w14:paraId="7B8E67C5" w14:textId="4D9CE100" w:rsidR="00CA2A07" w:rsidRDefault="00183E57">
      <w:pPr>
        <w:pStyle w:val="31"/>
        <w:rPr>
          <w:rFonts w:ascii="Calibri" w:hAnsi="Calibri"/>
          <w:kern w:val="2"/>
        </w:rPr>
      </w:pPr>
      <w:hyperlink w:anchor="_Toc178141289" w:history="1">
        <w:r w:rsidR="00CA2A07" w:rsidRPr="00060366">
          <w:rPr>
            <w:rStyle w:val="a3"/>
          </w:rPr>
          <w:t>Депутат Государственной думы Михаил Делягин оценил идею наказания россиян за оскорбления представителей власти. По его словам, необходимо вернуть уголовную ответственность за побои, а уже потом криминализировать оскорбления депутатов.</w:t>
        </w:r>
        <w:r w:rsidR="00CA2A07">
          <w:rPr>
            <w:webHidden/>
          </w:rPr>
          <w:tab/>
        </w:r>
        <w:r w:rsidR="00CA2A07">
          <w:rPr>
            <w:webHidden/>
          </w:rPr>
          <w:fldChar w:fldCharType="begin"/>
        </w:r>
        <w:r w:rsidR="00CA2A07">
          <w:rPr>
            <w:webHidden/>
          </w:rPr>
          <w:instrText xml:space="preserve"> PAGEREF _Toc178141289 \h </w:instrText>
        </w:r>
        <w:r w:rsidR="00CA2A07">
          <w:rPr>
            <w:webHidden/>
          </w:rPr>
        </w:r>
        <w:r w:rsidR="00CA2A07">
          <w:rPr>
            <w:webHidden/>
          </w:rPr>
          <w:fldChar w:fldCharType="separate"/>
        </w:r>
        <w:r w:rsidR="00CA2A07">
          <w:rPr>
            <w:webHidden/>
          </w:rPr>
          <w:t>46</w:t>
        </w:r>
        <w:r w:rsidR="00CA2A07">
          <w:rPr>
            <w:webHidden/>
          </w:rPr>
          <w:fldChar w:fldCharType="end"/>
        </w:r>
      </w:hyperlink>
    </w:p>
    <w:p w14:paraId="212FE83B" w14:textId="027ECDFE" w:rsidR="00CA2A07" w:rsidRDefault="00183E57">
      <w:pPr>
        <w:pStyle w:val="21"/>
        <w:tabs>
          <w:tab w:val="right" w:leader="dot" w:pos="9061"/>
        </w:tabs>
        <w:rPr>
          <w:rFonts w:ascii="Calibri" w:hAnsi="Calibri"/>
          <w:noProof/>
          <w:kern w:val="2"/>
        </w:rPr>
      </w:pPr>
      <w:hyperlink w:anchor="_Toc178141290" w:history="1">
        <w:r w:rsidR="00CA2A07" w:rsidRPr="00060366">
          <w:rPr>
            <w:rStyle w:val="a3"/>
            <w:noProof/>
          </w:rPr>
          <w:t>Ежедневная деловая газета РБК, 25.09.2024, Маргарита МОРДОВИНА, Eлена РОЖКОВА, Охотники за инвесторами получили свою статью. В правительстве поддержали законопроект о расширении полномочий МВД</w:t>
        </w:r>
        <w:r w:rsidR="00CA2A07">
          <w:rPr>
            <w:noProof/>
            <w:webHidden/>
          </w:rPr>
          <w:tab/>
        </w:r>
        <w:r w:rsidR="00CA2A07">
          <w:rPr>
            <w:noProof/>
            <w:webHidden/>
          </w:rPr>
          <w:fldChar w:fldCharType="begin"/>
        </w:r>
        <w:r w:rsidR="00CA2A07">
          <w:rPr>
            <w:noProof/>
            <w:webHidden/>
          </w:rPr>
          <w:instrText xml:space="preserve"> PAGEREF _Toc178141290 \h </w:instrText>
        </w:r>
        <w:r w:rsidR="00CA2A07">
          <w:rPr>
            <w:noProof/>
            <w:webHidden/>
          </w:rPr>
        </w:r>
        <w:r w:rsidR="00CA2A07">
          <w:rPr>
            <w:noProof/>
            <w:webHidden/>
          </w:rPr>
          <w:fldChar w:fldCharType="separate"/>
        </w:r>
        <w:r w:rsidR="00CA2A07">
          <w:rPr>
            <w:noProof/>
            <w:webHidden/>
          </w:rPr>
          <w:t>47</w:t>
        </w:r>
        <w:r w:rsidR="00CA2A07">
          <w:rPr>
            <w:noProof/>
            <w:webHidden/>
          </w:rPr>
          <w:fldChar w:fldCharType="end"/>
        </w:r>
      </w:hyperlink>
    </w:p>
    <w:p w14:paraId="45ECD60E" w14:textId="45D9680A" w:rsidR="00CA2A07" w:rsidRDefault="00183E57">
      <w:pPr>
        <w:pStyle w:val="31"/>
        <w:rPr>
          <w:rFonts w:ascii="Calibri" w:hAnsi="Calibri"/>
          <w:kern w:val="2"/>
        </w:rPr>
      </w:pPr>
      <w:hyperlink w:anchor="_Toc178141291" w:history="1">
        <w:r w:rsidR="00CA2A07" w:rsidRPr="00060366">
          <w:rPr>
            <w:rStyle w:val="a3"/>
          </w:rPr>
          <w:t>Правкомиссия одобрила возложение на МВД обязанностей по привлечению к административной ответственности компаний и граждан, незаконно привлекающих инвестиции от населения. Новые санкции могут затронуть и блогеров, допускают юристы.</w:t>
        </w:r>
        <w:r w:rsidR="00CA2A07">
          <w:rPr>
            <w:webHidden/>
          </w:rPr>
          <w:tab/>
        </w:r>
        <w:r w:rsidR="00CA2A07">
          <w:rPr>
            <w:webHidden/>
          </w:rPr>
          <w:fldChar w:fldCharType="begin"/>
        </w:r>
        <w:r w:rsidR="00CA2A07">
          <w:rPr>
            <w:webHidden/>
          </w:rPr>
          <w:instrText xml:space="preserve"> PAGEREF _Toc178141291 \h </w:instrText>
        </w:r>
        <w:r w:rsidR="00CA2A07">
          <w:rPr>
            <w:webHidden/>
          </w:rPr>
        </w:r>
        <w:r w:rsidR="00CA2A07">
          <w:rPr>
            <w:webHidden/>
          </w:rPr>
          <w:fldChar w:fldCharType="separate"/>
        </w:r>
        <w:r w:rsidR="00CA2A07">
          <w:rPr>
            <w:webHidden/>
          </w:rPr>
          <w:t>47</w:t>
        </w:r>
        <w:r w:rsidR="00CA2A07">
          <w:rPr>
            <w:webHidden/>
          </w:rPr>
          <w:fldChar w:fldCharType="end"/>
        </w:r>
      </w:hyperlink>
    </w:p>
    <w:p w14:paraId="29DCC0E3" w14:textId="6DFACF19" w:rsidR="00CA2A07" w:rsidRDefault="00183E57">
      <w:pPr>
        <w:pStyle w:val="12"/>
        <w:tabs>
          <w:tab w:val="right" w:leader="dot" w:pos="9061"/>
        </w:tabs>
        <w:rPr>
          <w:rFonts w:ascii="Calibri" w:hAnsi="Calibri"/>
          <w:b w:val="0"/>
          <w:noProof/>
          <w:kern w:val="2"/>
          <w:sz w:val="24"/>
        </w:rPr>
      </w:pPr>
      <w:hyperlink w:anchor="_Toc178141292" w:history="1">
        <w:r w:rsidR="00CA2A07" w:rsidRPr="00060366">
          <w:rPr>
            <w:rStyle w:val="a3"/>
            <w:noProof/>
          </w:rPr>
          <w:t>НОВОСТИ МАКРОЭКОНОМИКИ</w:t>
        </w:r>
        <w:r w:rsidR="00CA2A07">
          <w:rPr>
            <w:noProof/>
            <w:webHidden/>
          </w:rPr>
          <w:tab/>
        </w:r>
        <w:r w:rsidR="00CA2A07">
          <w:rPr>
            <w:noProof/>
            <w:webHidden/>
          </w:rPr>
          <w:fldChar w:fldCharType="begin"/>
        </w:r>
        <w:r w:rsidR="00CA2A07">
          <w:rPr>
            <w:noProof/>
            <w:webHidden/>
          </w:rPr>
          <w:instrText xml:space="preserve"> PAGEREF _Toc178141292 \h </w:instrText>
        </w:r>
        <w:r w:rsidR="00CA2A07">
          <w:rPr>
            <w:noProof/>
            <w:webHidden/>
          </w:rPr>
        </w:r>
        <w:r w:rsidR="00CA2A07">
          <w:rPr>
            <w:noProof/>
            <w:webHidden/>
          </w:rPr>
          <w:fldChar w:fldCharType="separate"/>
        </w:r>
        <w:r w:rsidR="00CA2A07">
          <w:rPr>
            <w:noProof/>
            <w:webHidden/>
          </w:rPr>
          <w:t>50</w:t>
        </w:r>
        <w:r w:rsidR="00CA2A07">
          <w:rPr>
            <w:noProof/>
            <w:webHidden/>
          </w:rPr>
          <w:fldChar w:fldCharType="end"/>
        </w:r>
      </w:hyperlink>
    </w:p>
    <w:p w14:paraId="14E08A3A" w14:textId="078C5A65" w:rsidR="00CA2A07" w:rsidRDefault="00183E57">
      <w:pPr>
        <w:pStyle w:val="21"/>
        <w:tabs>
          <w:tab w:val="right" w:leader="dot" w:pos="9061"/>
        </w:tabs>
        <w:rPr>
          <w:rFonts w:ascii="Calibri" w:hAnsi="Calibri"/>
          <w:noProof/>
          <w:kern w:val="2"/>
        </w:rPr>
      </w:pPr>
      <w:hyperlink w:anchor="_Toc178141293" w:history="1">
        <w:r w:rsidR="00CA2A07" w:rsidRPr="00060366">
          <w:rPr>
            <w:rStyle w:val="a3"/>
            <w:noProof/>
          </w:rPr>
          <w:t>Известия, 24.09.2024, Социальное предложение. На что направят 41,5 трлн из бюджета в 2025 году</w:t>
        </w:r>
        <w:r w:rsidR="00CA2A07">
          <w:rPr>
            <w:noProof/>
            <w:webHidden/>
          </w:rPr>
          <w:tab/>
        </w:r>
        <w:r w:rsidR="00CA2A07">
          <w:rPr>
            <w:noProof/>
            <w:webHidden/>
          </w:rPr>
          <w:fldChar w:fldCharType="begin"/>
        </w:r>
        <w:r w:rsidR="00CA2A07">
          <w:rPr>
            <w:noProof/>
            <w:webHidden/>
          </w:rPr>
          <w:instrText xml:space="preserve"> PAGEREF _Toc178141293 \h </w:instrText>
        </w:r>
        <w:r w:rsidR="00CA2A07">
          <w:rPr>
            <w:noProof/>
            <w:webHidden/>
          </w:rPr>
        </w:r>
        <w:r w:rsidR="00CA2A07">
          <w:rPr>
            <w:noProof/>
            <w:webHidden/>
          </w:rPr>
          <w:fldChar w:fldCharType="separate"/>
        </w:r>
        <w:r w:rsidR="00CA2A07">
          <w:rPr>
            <w:noProof/>
            <w:webHidden/>
          </w:rPr>
          <w:t>50</w:t>
        </w:r>
        <w:r w:rsidR="00CA2A07">
          <w:rPr>
            <w:noProof/>
            <w:webHidden/>
          </w:rPr>
          <w:fldChar w:fldCharType="end"/>
        </w:r>
      </w:hyperlink>
    </w:p>
    <w:p w14:paraId="05238AAC" w14:textId="588AAEA3" w:rsidR="00CA2A07" w:rsidRDefault="00183E57">
      <w:pPr>
        <w:pStyle w:val="31"/>
        <w:rPr>
          <w:rFonts w:ascii="Calibri" w:hAnsi="Calibri"/>
          <w:kern w:val="2"/>
        </w:rPr>
      </w:pPr>
      <w:hyperlink w:anchor="_Toc178141294" w:history="1">
        <w:r w:rsidR="00CA2A07" w:rsidRPr="00060366">
          <w:rPr>
            <w:rStyle w:val="a3"/>
          </w:rPr>
          <w:t>В ближайшую трехлетку бюджет России будет дефицитным, но недостача ожидается не выше, чем в этом году: 0,5% ВВП в 2025-м, 0,9% в 2026-м и 1,1% в 2027-м. Такие параметры 24 сентября представил Минфин. Бюджет удастся сбалансировать за счет увеличения доходов - ожидается, что в 2025-м они вырастут на 12% до 40,3 трлн, заявил премьер-министр Михаил Мишустин. На аналогичную величину планируется увеличить расходы - до 41,5 трлн рублей. Основные приоритеты трат казны - социальная политика, в том числе индексация МРОТ и пенсий теперь и работающим гражданам, а также рост обороноспособности страны. За счет чего планируется покрывать дефицит и есть ли риски в наращивании госдолга - в материале «Известий».</w:t>
        </w:r>
        <w:r w:rsidR="00CA2A07">
          <w:rPr>
            <w:webHidden/>
          </w:rPr>
          <w:tab/>
        </w:r>
        <w:r w:rsidR="00CA2A07">
          <w:rPr>
            <w:webHidden/>
          </w:rPr>
          <w:fldChar w:fldCharType="begin"/>
        </w:r>
        <w:r w:rsidR="00CA2A07">
          <w:rPr>
            <w:webHidden/>
          </w:rPr>
          <w:instrText xml:space="preserve"> PAGEREF _Toc178141294 \h </w:instrText>
        </w:r>
        <w:r w:rsidR="00CA2A07">
          <w:rPr>
            <w:webHidden/>
          </w:rPr>
        </w:r>
        <w:r w:rsidR="00CA2A07">
          <w:rPr>
            <w:webHidden/>
          </w:rPr>
          <w:fldChar w:fldCharType="separate"/>
        </w:r>
        <w:r w:rsidR="00CA2A07">
          <w:rPr>
            <w:webHidden/>
          </w:rPr>
          <w:t>50</w:t>
        </w:r>
        <w:r w:rsidR="00CA2A07">
          <w:rPr>
            <w:webHidden/>
          </w:rPr>
          <w:fldChar w:fldCharType="end"/>
        </w:r>
      </w:hyperlink>
    </w:p>
    <w:p w14:paraId="3F8B936B" w14:textId="050852D4" w:rsidR="00CA2A07" w:rsidRDefault="00183E57">
      <w:pPr>
        <w:pStyle w:val="21"/>
        <w:tabs>
          <w:tab w:val="right" w:leader="dot" w:pos="9061"/>
        </w:tabs>
        <w:rPr>
          <w:rFonts w:ascii="Calibri" w:hAnsi="Calibri"/>
          <w:noProof/>
          <w:kern w:val="2"/>
        </w:rPr>
      </w:pPr>
      <w:hyperlink w:anchor="_Toc178141295" w:history="1">
        <w:r w:rsidR="00CA2A07" w:rsidRPr="00060366">
          <w:rPr>
            <w:rStyle w:val="a3"/>
            <w:noProof/>
          </w:rPr>
          <w:t>Российская газета, 24.09.2024, Силуанов рассказал о социальных расходах бюджета 2025 года</w:t>
        </w:r>
        <w:r w:rsidR="00CA2A07">
          <w:rPr>
            <w:noProof/>
            <w:webHidden/>
          </w:rPr>
          <w:tab/>
        </w:r>
        <w:r w:rsidR="00CA2A07">
          <w:rPr>
            <w:noProof/>
            <w:webHidden/>
          </w:rPr>
          <w:fldChar w:fldCharType="begin"/>
        </w:r>
        <w:r w:rsidR="00CA2A07">
          <w:rPr>
            <w:noProof/>
            <w:webHidden/>
          </w:rPr>
          <w:instrText xml:space="preserve"> PAGEREF _Toc178141295 \h </w:instrText>
        </w:r>
        <w:r w:rsidR="00CA2A07">
          <w:rPr>
            <w:noProof/>
            <w:webHidden/>
          </w:rPr>
        </w:r>
        <w:r w:rsidR="00CA2A07">
          <w:rPr>
            <w:noProof/>
            <w:webHidden/>
          </w:rPr>
          <w:fldChar w:fldCharType="separate"/>
        </w:r>
        <w:r w:rsidR="00CA2A07">
          <w:rPr>
            <w:noProof/>
            <w:webHidden/>
          </w:rPr>
          <w:t>53</w:t>
        </w:r>
        <w:r w:rsidR="00CA2A07">
          <w:rPr>
            <w:noProof/>
            <w:webHidden/>
          </w:rPr>
          <w:fldChar w:fldCharType="end"/>
        </w:r>
      </w:hyperlink>
    </w:p>
    <w:p w14:paraId="68A34CC8" w14:textId="1B652288" w:rsidR="00CA2A07" w:rsidRDefault="00183E57">
      <w:pPr>
        <w:pStyle w:val="31"/>
        <w:rPr>
          <w:rFonts w:ascii="Calibri" w:hAnsi="Calibri"/>
          <w:kern w:val="2"/>
        </w:rPr>
      </w:pPr>
      <w:hyperlink w:anchor="_Toc178141296" w:history="1">
        <w:r w:rsidR="00CA2A07" w:rsidRPr="00060366">
          <w:rPr>
            <w:rStyle w:val="a3"/>
          </w:rPr>
          <w:t>С будущего года возобновится индексация пенсий работающих пенсионеров, продолжится программа модернизации школ и поликлиник, а бюджеты регионов будут получать средства на из центра на инфраструктурные проекты. Об этом рассказал министр финансов РФ Антон Силуанов.</w:t>
        </w:r>
        <w:r w:rsidR="00CA2A07">
          <w:rPr>
            <w:webHidden/>
          </w:rPr>
          <w:tab/>
        </w:r>
        <w:r w:rsidR="00CA2A07">
          <w:rPr>
            <w:webHidden/>
          </w:rPr>
          <w:fldChar w:fldCharType="begin"/>
        </w:r>
        <w:r w:rsidR="00CA2A07">
          <w:rPr>
            <w:webHidden/>
          </w:rPr>
          <w:instrText xml:space="preserve"> PAGEREF _Toc178141296 \h </w:instrText>
        </w:r>
        <w:r w:rsidR="00CA2A07">
          <w:rPr>
            <w:webHidden/>
          </w:rPr>
        </w:r>
        <w:r w:rsidR="00CA2A07">
          <w:rPr>
            <w:webHidden/>
          </w:rPr>
          <w:fldChar w:fldCharType="separate"/>
        </w:r>
        <w:r w:rsidR="00CA2A07">
          <w:rPr>
            <w:webHidden/>
          </w:rPr>
          <w:t>53</w:t>
        </w:r>
        <w:r w:rsidR="00CA2A07">
          <w:rPr>
            <w:webHidden/>
          </w:rPr>
          <w:fldChar w:fldCharType="end"/>
        </w:r>
      </w:hyperlink>
    </w:p>
    <w:p w14:paraId="5BC5777C" w14:textId="1B3556E0" w:rsidR="00CA2A07" w:rsidRDefault="00183E57">
      <w:pPr>
        <w:pStyle w:val="21"/>
        <w:tabs>
          <w:tab w:val="right" w:leader="dot" w:pos="9061"/>
        </w:tabs>
        <w:rPr>
          <w:rFonts w:ascii="Calibri" w:hAnsi="Calibri"/>
          <w:noProof/>
          <w:kern w:val="2"/>
        </w:rPr>
      </w:pPr>
      <w:hyperlink w:anchor="_Toc178141297" w:history="1">
        <w:r w:rsidR="00CA2A07" w:rsidRPr="00060366">
          <w:rPr>
            <w:rStyle w:val="a3"/>
            <w:noProof/>
          </w:rPr>
          <w:t>Российская газета, 24.09.2024, Минэкономразвития ожидает суммарный рост ВВП РФ за 2024-2027 годы на 13%</w:t>
        </w:r>
        <w:r w:rsidR="00CA2A07">
          <w:rPr>
            <w:noProof/>
            <w:webHidden/>
          </w:rPr>
          <w:tab/>
        </w:r>
        <w:r w:rsidR="00CA2A07">
          <w:rPr>
            <w:noProof/>
            <w:webHidden/>
          </w:rPr>
          <w:fldChar w:fldCharType="begin"/>
        </w:r>
        <w:r w:rsidR="00CA2A07">
          <w:rPr>
            <w:noProof/>
            <w:webHidden/>
          </w:rPr>
          <w:instrText xml:space="preserve"> PAGEREF _Toc178141297 \h </w:instrText>
        </w:r>
        <w:r w:rsidR="00CA2A07">
          <w:rPr>
            <w:noProof/>
            <w:webHidden/>
          </w:rPr>
        </w:r>
        <w:r w:rsidR="00CA2A07">
          <w:rPr>
            <w:noProof/>
            <w:webHidden/>
          </w:rPr>
          <w:fldChar w:fldCharType="separate"/>
        </w:r>
        <w:r w:rsidR="00CA2A07">
          <w:rPr>
            <w:noProof/>
            <w:webHidden/>
          </w:rPr>
          <w:t>54</w:t>
        </w:r>
        <w:r w:rsidR="00CA2A07">
          <w:rPr>
            <w:noProof/>
            <w:webHidden/>
          </w:rPr>
          <w:fldChar w:fldCharType="end"/>
        </w:r>
      </w:hyperlink>
    </w:p>
    <w:p w14:paraId="4185C04A" w14:textId="2590B9BA" w:rsidR="00CA2A07" w:rsidRDefault="00183E57">
      <w:pPr>
        <w:pStyle w:val="31"/>
        <w:rPr>
          <w:rFonts w:ascii="Calibri" w:hAnsi="Calibri"/>
          <w:kern w:val="2"/>
        </w:rPr>
      </w:pPr>
      <w:hyperlink w:anchor="_Toc178141298" w:history="1">
        <w:r w:rsidR="00CA2A07" w:rsidRPr="00060366">
          <w:rPr>
            <w:rStyle w:val="a3"/>
          </w:rPr>
          <w:t>В Минэкономразвития ждут суммарного роста ВВП за 2024-2027 годы на уровне 13%. Об этом заявил министр экономического развития Максим Решетников, представляя на заседании правительства уточненный макропрогноз на 2024-2027 годы.</w:t>
        </w:r>
        <w:r w:rsidR="00CA2A07">
          <w:rPr>
            <w:webHidden/>
          </w:rPr>
          <w:tab/>
        </w:r>
        <w:r w:rsidR="00CA2A07">
          <w:rPr>
            <w:webHidden/>
          </w:rPr>
          <w:fldChar w:fldCharType="begin"/>
        </w:r>
        <w:r w:rsidR="00CA2A07">
          <w:rPr>
            <w:webHidden/>
          </w:rPr>
          <w:instrText xml:space="preserve"> PAGEREF _Toc178141298 \h </w:instrText>
        </w:r>
        <w:r w:rsidR="00CA2A07">
          <w:rPr>
            <w:webHidden/>
          </w:rPr>
        </w:r>
        <w:r w:rsidR="00CA2A07">
          <w:rPr>
            <w:webHidden/>
          </w:rPr>
          <w:fldChar w:fldCharType="separate"/>
        </w:r>
        <w:r w:rsidR="00CA2A07">
          <w:rPr>
            <w:webHidden/>
          </w:rPr>
          <w:t>54</w:t>
        </w:r>
        <w:r w:rsidR="00CA2A07">
          <w:rPr>
            <w:webHidden/>
          </w:rPr>
          <w:fldChar w:fldCharType="end"/>
        </w:r>
      </w:hyperlink>
    </w:p>
    <w:p w14:paraId="432EB478" w14:textId="1F3D99B1" w:rsidR="00CA2A07" w:rsidRDefault="00183E57">
      <w:pPr>
        <w:pStyle w:val="21"/>
        <w:tabs>
          <w:tab w:val="right" w:leader="dot" w:pos="9061"/>
        </w:tabs>
        <w:rPr>
          <w:rFonts w:ascii="Calibri" w:hAnsi="Calibri"/>
          <w:noProof/>
          <w:kern w:val="2"/>
        </w:rPr>
      </w:pPr>
      <w:hyperlink w:anchor="_Toc178141299" w:history="1">
        <w:r w:rsidR="00CA2A07" w:rsidRPr="00060366">
          <w:rPr>
            <w:rStyle w:val="a3"/>
            <w:noProof/>
          </w:rPr>
          <w:t>Парламентская газета, 24.09.2024, Решетников: Инфляция в 2025 году продолжит замедляться</w:t>
        </w:r>
        <w:r w:rsidR="00CA2A07">
          <w:rPr>
            <w:noProof/>
            <w:webHidden/>
          </w:rPr>
          <w:tab/>
        </w:r>
        <w:r w:rsidR="00CA2A07">
          <w:rPr>
            <w:noProof/>
            <w:webHidden/>
          </w:rPr>
          <w:fldChar w:fldCharType="begin"/>
        </w:r>
        <w:r w:rsidR="00CA2A07">
          <w:rPr>
            <w:noProof/>
            <w:webHidden/>
          </w:rPr>
          <w:instrText xml:space="preserve"> PAGEREF _Toc178141299 \h </w:instrText>
        </w:r>
        <w:r w:rsidR="00CA2A07">
          <w:rPr>
            <w:noProof/>
            <w:webHidden/>
          </w:rPr>
        </w:r>
        <w:r w:rsidR="00CA2A07">
          <w:rPr>
            <w:noProof/>
            <w:webHidden/>
          </w:rPr>
          <w:fldChar w:fldCharType="separate"/>
        </w:r>
        <w:r w:rsidR="00CA2A07">
          <w:rPr>
            <w:noProof/>
            <w:webHidden/>
          </w:rPr>
          <w:t>55</w:t>
        </w:r>
        <w:r w:rsidR="00CA2A07">
          <w:rPr>
            <w:noProof/>
            <w:webHidden/>
          </w:rPr>
          <w:fldChar w:fldCharType="end"/>
        </w:r>
      </w:hyperlink>
    </w:p>
    <w:p w14:paraId="71CE3469" w14:textId="1942520B" w:rsidR="00CA2A07" w:rsidRDefault="00183E57">
      <w:pPr>
        <w:pStyle w:val="31"/>
        <w:rPr>
          <w:rFonts w:ascii="Calibri" w:hAnsi="Calibri"/>
          <w:kern w:val="2"/>
        </w:rPr>
      </w:pPr>
      <w:hyperlink w:anchor="_Toc178141300" w:history="1">
        <w:r w:rsidR="00CA2A07" w:rsidRPr="00060366">
          <w:rPr>
            <w:rStyle w:val="a3"/>
          </w:rPr>
          <w:t>В 2025 году инфляция в России продолжит замедляться, а в 2026 году она должна выйти на целевой уровень, рассчитывают в Минэкономразвития. На заседании Правительства 24 сентября, где рассматривается проект федерального бюджета на 2025-2027 годы, глава ведомства Максим Решетников представил основные параметры прогноза социально-экономического развития страны в ближайшие три года.</w:t>
        </w:r>
        <w:r w:rsidR="00CA2A07">
          <w:rPr>
            <w:webHidden/>
          </w:rPr>
          <w:tab/>
        </w:r>
        <w:r w:rsidR="00CA2A07">
          <w:rPr>
            <w:webHidden/>
          </w:rPr>
          <w:fldChar w:fldCharType="begin"/>
        </w:r>
        <w:r w:rsidR="00CA2A07">
          <w:rPr>
            <w:webHidden/>
          </w:rPr>
          <w:instrText xml:space="preserve"> PAGEREF _Toc178141300 \h </w:instrText>
        </w:r>
        <w:r w:rsidR="00CA2A07">
          <w:rPr>
            <w:webHidden/>
          </w:rPr>
        </w:r>
        <w:r w:rsidR="00CA2A07">
          <w:rPr>
            <w:webHidden/>
          </w:rPr>
          <w:fldChar w:fldCharType="separate"/>
        </w:r>
        <w:r w:rsidR="00CA2A07">
          <w:rPr>
            <w:webHidden/>
          </w:rPr>
          <w:t>55</w:t>
        </w:r>
        <w:r w:rsidR="00CA2A07">
          <w:rPr>
            <w:webHidden/>
          </w:rPr>
          <w:fldChar w:fldCharType="end"/>
        </w:r>
      </w:hyperlink>
    </w:p>
    <w:p w14:paraId="0EBD91AA" w14:textId="73C93040" w:rsidR="00CA2A07" w:rsidRDefault="00183E57">
      <w:pPr>
        <w:pStyle w:val="21"/>
        <w:tabs>
          <w:tab w:val="right" w:leader="dot" w:pos="9061"/>
        </w:tabs>
        <w:rPr>
          <w:rFonts w:ascii="Calibri" w:hAnsi="Calibri"/>
          <w:noProof/>
          <w:kern w:val="2"/>
        </w:rPr>
      </w:pPr>
      <w:hyperlink w:anchor="_Toc178141301" w:history="1">
        <w:r w:rsidR="00CA2A07" w:rsidRPr="00060366">
          <w:rPr>
            <w:rStyle w:val="a3"/>
            <w:noProof/>
          </w:rPr>
          <w:t>Парламентская газета, 24.09.2024, Центробанку предлагают определять валюты уставных капиталов банков</w:t>
        </w:r>
        <w:r w:rsidR="00CA2A07">
          <w:rPr>
            <w:noProof/>
            <w:webHidden/>
          </w:rPr>
          <w:tab/>
        </w:r>
        <w:r w:rsidR="00CA2A07">
          <w:rPr>
            <w:noProof/>
            <w:webHidden/>
          </w:rPr>
          <w:fldChar w:fldCharType="begin"/>
        </w:r>
        <w:r w:rsidR="00CA2A07">
          <w:rPr>
            <w:noProof/>
            <w:webHidden/>
          </w:rPr>
          <w:instrText xml:space="preserve"> PAGEREF _Toc178141301 \h </w:instrText>
        </w:r>
        <w:r w:rsidR="00CA2A07">
          <w:rPr>
            <w:noProof/>
            <w:webHidden/>
          </w:rPr>
        </w:r>
        <w:r w:rsidR="00CA2A07">
          <w:rPr>
            <w:noProof/>
            <w:webHidden/>
          </w:rPr>
          <w:fldChar w:fldCharType="separate"/>
        </w:r>
        <w:r w:rsidR="00CA2A07">
          <w:rPr>
            <w:noProof/>
            <w:webHidden/>
          </w:rPr>
          <w:t>55</w:t>
        </w:r>
        <w:r w:rsidR="00CA2A07">
          <w:rPr>
            <w:noProof/>
            <w:webHidden/>
          </w:rPr>
          <w:fldChar w:fldCharType="end"/>
        </w:r>
      </w:hyperlink>
    </w:p>
    <w:p w14:paraId="1989E16E" w14:textId="20B733C5" w:rsidR="00CA2A07" w:rsidRDefault="00183E57">
      <w:pPr>
        <w:pStyle w:val="31"/>
        <w:rPr>
          <w:rFonts w:ascii="Calibri" w:hAnsi="Calibri"/>
          <w:kern w:val="2"/>
        </w:rPr>
      </w:pPr>
      <w:hyperlink w:anchor="_Toc178141302" w:history="1">
        <w:r w:rsidR="00CA2A07" w:rsidRPr="00060366">
          <w:rPr>
            <w:rStyle w:val="a3"/>
          </w:rPr>
          <w:t>Банк России хотят наделить правом определять перечень иностранных валют, которые можно вносить в оплату уставного капитала кредитных и страховых организаций. Такой законопроект группы депутатов и сенаторов Госдума приняла в первом чтении 24 сентября.</w:t>
        </w:r>
        <w:r w:rsidR="00CA2A07">
          <w:rPr>
            <w:webHidden/>
          </w:rPr>
          <w:tab/>
        </w:r>
        <w:r w:rsidR="00CA2A07">
          <w:rPr>
            <w:webHidden/>
          </w:rPr>
          <w:fldChar w:fldCharType="begin"/>
        </w:r>
        <w:r w:rsidR="00CA2A07">
          <w:rPr>
            <w:webHidden/>
          </w:rPr>
          <w:instrText xml:space="preserve"> PAGEREF _Toc178141302 \h </w:instrText>
        </w:r>
        <w:r w:rsidR="00CA2A07">
          <w:rPr>
            <w:webHidden/>
          </w:rPr>
        </w:r>
        <w:r w:rsidR="00CA2A07">
          <w:rPr>
            <w:webHidden/>
          </w:rPr>
          <w:fldChar w:fldCharType="separate"/>
        </w:r>
        <w:r w:rsidR="00CA2A07">
          <w:rPr>
            <w:webHidden/>
          </w:rPr>
          <w:t>55</w:t>
        </w:r>
        <w:r w:rsidR="00CA2A07">
          <w:rPr>
            <w:webHidden/>
          </w:rPr>
          <w:fldChar w:fldCharType="end"/>
        </w:r>
      </w:hyperlink>
    </w:p>
    <w:p w14:paraId="5999F50D" w14:textId="3D2E439C" w:rsidR="00CA2A07" w:rsidRDefault="00183E57">
      <w:pPr>
        <w:pStyle w:val="21"/>
        <w:tabs>
          <w:tab w:val="right" w:leader="dot" w:pos="9061"/>
        </w:tabs>
        <w:rPr>
          <w:rFonts w:ascii="Calibri" w:hAnsi="Calibri"/>
          <w:noProof/>
          <w:kern w:val="2"/>
        </w:rPr>
      </w:pPr>
      <w:hyperlink w:anchor="_Toc178141303" w:history="1">
        <w:r w:rsidR="00CA2A07" w:rsidRPr="00060366">
          <w:rPr>
            <w:rStyle w:val="a3"/>
            <w:noProof/>
          </w:rPr>
          <w:t>ТАСС, 24.09.2024, ВВП России за 7 месяцев текущего года вырос на 4,4% - Мишустин</w:t>
        </w:r>
        <w:r w:rsidR="00CA2A07">
          <w:rPr>
            <w:noProof/>
            <w:webHidden/>
          </w:rPr>
          <w:tab/>
        </w:r>
        <w:r w:rsidR="00CA2A07">
          <w:rPr>
            <w:noProof/>
            <w:webHidden/>
          </w:rPr>
          <w:fldChar w:fldCharType="begin"/>
        </w:r>
        <w:r w:rsidR="00CA2A07">
          <w:rPr>
            <w:noProof/>
            <w:webHidden/>
          </w:rPr>
          <w:instrText xml:space="preserve"> PAGEREF _Toc178141303 \h </w:instrText>
        </w:r>
        <w:r w:rsidR="00CA2A07">
          <w:rPr>
            <w:noProof/>
            <w:webHidden/>
          </w:rPr>
        </w:r>
        <w:r w:rsidR="00CA2A07">
          <w:rPr>
            <w:noProof/>
            <w:webHidden/>
          </w:rPr>
          <w:fldChar w:fldCharType="separate"/>
        </w:r>
        <w:r w:rsidR="00CA2A07">
          <w:rPr>
            <w:noProof/>
            <w:webHidden/>
          </w:rPr>
          <w:t>56</w:t>
        </w:r>
        <w:r w:rsidR="00CA2A07">
          <w:rPr>
            <w:noProof/>
            <w:webHidden/>
          </w:rPr>
          <w:fldChar w:fldCharType="end"/>
        </w:r>
      </w:hyperlink>
    </w:p>
    <w:p w14:paraId="025AE77E" w14:textId="7F47AA25" w:rsidR="00CA2A07" w:rsidRDefault="00183E57">
      <w:pPr>
        <w:pStyle w:val="31"/>
        <w:rPr>
          <w:rFonts w:ascii="Calibri" w:hAnsi="Calibri"/>
          <w:kern w:val="2"/>
        </w:rPr>
      </w:pPr>
      <w:hyperlink w:anchor="_Toc178141304" w:history="1">
        <w:r w:rsidR="00CA2A07" w:rsidRPr="00060366">
          <w:rPr>
            <w:rStyle w:val="a3"/>
          </w:rPr>
          <w:t>ВВП России за 7 месяцев текущего года вырос на 4,4%, что более чем в два раза выше прошлогодних значений. Об этом премьер-министр РФ Михаил Мишустин сообщил на заседании правительства.</w:t>
        </w:r>
        <w:r w:rsidR="00CA2A07">
          <w:rPr>
            <w:webHidden/>
          </w:rPr>
          <w:tab/>
        </w:r>
        <w:r w:rsidR="00CA2A07">
          <w:rPr>
            <w:webHidden/>
          </w:rPr>
          <w:fldChar w:fldCharType="begin"/>
        </w:r>
        <w:r w:rsidR="00CA2A07">
          <w:rPr>
            <w:webHidden/>
          </w:rPr>
          <w:instrText xml:space="preserve"> PAGEREF _Toc178141304 \h </w:instrText>
        </w:r>
        <w:r w:rsidR="00CA2A07">
          <w:rPr>
            <w:webHidden/>
          </w:rPr>
        </w:r>
        <w:r w:rsidR="00CA2A07">
          <w:rPr>
            <w:webHidden/>
          </w:rPr>
          <w:fldChar w:fldCharType="separate"/>
        </w:r>
        <w:r w:rsidR="00CA2A07">
          <w:rPr>
            <w:webHidden/>
          </w:rPr>
          <w:t>56</w:t>
        </w:r>
        <w:r w:rsidR="00CA2A07">
          <w:rPr>
            <w:webHidden/>
          </w:rPr>
          <w:fldChar w:fldCharType="end"/>
        </w:r>
      </w:hyperlink>
    </w:p>
    <w:p w14:paraId="746F723C" w14:textId="391D9F6F" w:rsidR="00CA2A07" w:rsidRDefault="00183E57">
      <w:pPr>
        <w:pStyle w:val="21"/>
        <w:tabs>
          <w:tab w:val="right" w:leader="dot" w:pos="9061"/>
        </w:tabs>
        <w:rPr>
          <w:rFonts w:ascii="Calibri" w:hAnsi="Calibri"/>
          <w:noProof/>
          <w:kern w:val="2"/>
        </w:rPr>
      </w:pPr>
      <w:hyperlink w:anchor="_Toc178141305" w:history="1">
        <w:r w:rsidR="00CA2A07" w:rsidRPr="00060366">
          <w:rPr>
            <w:rStyle w:val="a3"/>
            <w:noProof/>
          </w:rPr>
          <w:t>ТАСС, 24.09.2024, Увеличение МРОТ и индексация маткапитала: кабмин обсудил проект федерального бюджета</w:t>
        </w:r>
        <w:r w:rsidR="00CA2A07">
          <w:rPr>
            <w:noProof/>
            <w:webHidden/>
          </w:rPr>
          <w:tab/>
        </w:r>
        <w:r w:rsidR="00CA2A07">
          <w:rPr>
            <w:noProof/>
            <w:webHidden/>
          </w:rPr>
          <w:fldChar w:fldCharType="begin"/>
        </w:r>
        <w:r w:rsidR="00CA2A07">
          <w:rPr>
            <w:noProof/>
            <w:webHidden/>
          </w:rPr>
          <w:instrText xml:space="preserve"> PAGEREF _Toc178141305 \h </w:instrText>
        </w:r>
        <w:r w:rsidR="00CA2A07">
          <w:rPr>
            <w:noProof/>
            <w:webHidden/>
          </w:rPr>
        </w:r>
        <w:r w:rsidR="00CA2A07">
          <w:rPr>
            <w:noProof/>
            <w:webHidden/>
          </w:rPr>
          <w:fldChar w:fldCharType="separate"/>
        </w:r>
        <w:r w:rsidR="00CA2A07">
          <w:rPr>
            <w:noProof/>
            <w:webHidden/>
          </w:rPr>
          <w:t>57</w:t>
        </w:r>
        <w:r w:rsidR="00CA2A07">
          <w:rPr>
            <w:noProof/>
            <w:webHidden/>
          </w:rPr>
          <w:fldChar w:fldCharType="end"/>
        </w:r>
      </w:hyperlink>
    </w:p>
    <w:p w14:paraId="727E611B" w14:textId="7417D8F2" w:rsidR="00CA2A07" w:rsidRDefault="00183E57">
      <w:pPr>
        <w:pStyle w:val="31"/>
        <w:rPr>
          <w:rFonts w:ascii="Calibri" w:hAnsi="Calibri"/>
          <w:kern w:val="2"/>
        </w:rPr>
      </w:pPr>
      <w:hyperlink w:anchor="_Toc178141306" w:history="1">
        <w:r w:rsidR="00CA2A07" w:rsidRPr="00060366">
          <w:rPr>
            <w:rStyle w:val="a3"/>
          </w:rPr>
          <w:t>Правительство России завершает подготовку бюджета на ближайшие три года. Он будет доработан и внесен в Госдуму до 1 октября, сообщил премьер-министр Михаил Мишустин на заседании кабмина. Он также объявил о планах увеличения минимального размера оплаты труда (МРОТ), который в начале 2025 года составит 22 тысячи 440 рублей.</w:t>
        </w:r>
        <w:r w:rsidR="00CA2A07">
          <w:rPr>
            <w:webHidden/>
          </w:rPr>
          <w:tab/>
        </w:r>
        <w:r w:rsidR="00CA2A07">
          <w:rPr>
            <w:webHidden/>
          </w:rPr>
          <w:fldChar w:fldCharType="begin"/>
        </w:r>
        <w:r w:rsidR="00CA2A07">
          <w:rPr>
            <w:webHidden/>
          </w:rPr>
          <w:instrText xml:space="preserve"> PAGEREF _Toc178141306 \h </w:instrText>
        </w:r>
        <w:r w:rsidR="00CA2A07">
          <w:rPr>
            <w:webHidden/>
          </w:rPr>
        </w:r>
        <w:r w:rsidR="00CA2A07">
          <w:rPr>
            <w:webHidden/>
          </w:rPr>
          <w:fldChar w:fldCharType="separate"/>
        </w:r>
        <w:r w:rsidR="00CA2A07">
          <w:rPr>
            <w:webHidden/>
          </w:rPr>
          <w:t>57</w:t>
        </w:r>
        <w:r w:rsidR="00CA2A07">
          <w:rPr>
            <w:webHidden/>
          </w:rPr>
          <w:fldChar w:fldCharType="end"/>
        </w:r>
      </w:hyperlink>
    </w:p>
    <w:p w14:paraId="75603C92" w14:textId="3ED0FBCE" w:rsidR="00CA2A07" w:rsidRDefault="00183E57">
      <w:pPr>
        <w:pStyle w:val="21"/>
        <w:tabs>
          <w:tab w:val="right" w:leader="dot" w:pos="9061"/>
        </w:tabs>
        <w:rPr>
          <w:rFonts w:ascii="Calibri" w:hAnsi="Calibri"/>
          <w:noProof/>
          <w:kern w:val="2"/>
        </w:rPr>
      </w:pPr>
      <w:hyperlink w:anchor="_Toc178141307" w:history="1">
        <w:r w:rsidR="00CA2A07" w:rsidRPr="00060366">
          <w:rPr>
            <w:rStyle w:val="a3"/>
            <w:noProof/>
          </w:rPr>
          <w:t>Прайм, 24.09.2024, Решетников назвал факторы, которые обеспечат рост российской экономики</w:t>
        </w:r>
        <w:r w:rsidR="00CA2A07">
          <w:rPr>
            <w:noProof/>
            <w:webHidden/>
          </w:rPr>
          <w:tab/>
        </w:r>
        <w:r w:rsidR="00CA2A07">
          <w:rPr>
            <w:noProof/>
            <w:webHidden/>
          </w:rPr>
          <w:fldChar w:fldCharType="begin"/>
        </w:r>
        <w:r w:rsidR="00CA2A07">
          <w:rPr>
            <w:noProof/>
            <w:webHidden/>
          </w:rPr>
          <w:instrText xml:space="preserve"> PAGEREF _Toc178141307 \h </w:instrText>
        </w:r>
        <w:r w:rsidR="00CA2A07">
          <w:rPr>
            <w:noProof/>
            <w:webHidden/>
          </w:rPr>
        </w:r>
        <w:r w:rsidR="00CA2A07">
          <w:rPr>
            <w:noProof/>
            <w:webHidden/>
          </w:rPr>
          <w:fldChar w:fldCharType="separate"/>
        </w:r>
        <w:r w:rsidR="00CA2A07">
          <w:rPr>
            <w:noProof/>
            <w:webHidden/>
          </w:rPr>
          <w:t>58</w:t>
        </w:r>
        <w:r w:rsidR="00CA2A07">
          <w:rPr>
            <w:noProof/>
            <w:webHidden/>
          </w:rPr>
          <w:fldChar w:fldCharType="end"/>
        </w:r>
      </w:hyperlink>
    </w:p>
    <w:p w14:paraId="08009F4F" w14:textId="3D30132A" w:rsidR="00CA2A07" w:rsidRDefault="00183E57">
      <w:pPr>
        <w:pStyle w:val="31"/>
        <w:rPr>
          <w:rFonts w:ascii="Calibri" w:hAnsi="Calibri"/>
          <w:kern w:val="2"/>
        </w:rPr>
      </w:pPr>
      <w:hyperlink w:anchor="_Toc178141308" w:history="1">
        <w:r w:rsidR="00CA2A07" w:rsidRPr="00060366">
          <w:rPr>
            <w:rStyle w:val="a3"/>
          </w:rPr>
          <w:t>Экономика России вырастет в 2024 году на 3,9%, его обеспечат инвестиции и потребительский спрос, сообщил министр экономического развития России Максим Решетников, представляя на заседании правительства прогноз социально-экономического развития РФ на 2025-2027 годы.</w:t>
        </w:r>
        <w:r w:rsidR="00CA2A07">
          <w:rPr>
            <w:webHidden/>
          </w:rPr>
          <w:tab/>
        </w:r>
        <w:r w:rsidR="00CA2A07">
          <w:rPr>
            <w:webHidden/>
          </w:rPr>
          <w:fldChar w:fldCharType="begin"/>
        </w:r>
        <w:r w:rsidR="00CA2A07">
          <w:rPr>
            <w:webHidden/>
          </w:rPr>
          <w:instrText xml:space="preserve"> PAGEREF _Toc178141308 \h </w:instrText>
        </w:r>
        <w:r w:rsidR="00CA2A07">
          <w:rPr>
            <w:webHidden/>
          </w:rPr>
        </w:r>
        <w:r w:rsidR="00CA2A07">
          <w:rPr>
            <w:webHidden/>
          </w:rPr>
          <w:fldChar w:fldCharType="separate"/>
        </w:r>
        <w:r w:rsidR="00CA2A07">
          <w:rPr>
            <w:webHidden/>
          </w:rPr>
          <w:t>58</w:t>
        </w:r>
        <w:r w:rsidR="00CA2A07">
          <w:rPr>
            <w:webHidden/>
          </w:rPr>
          <w:fldChar w:fldCharType="end"/>
        </w:r>
      </w:hyperlink>
    </w:p>
    <w:p w14:paraId="1AEC4D54" w14:textId="77B83CE1" w:rsidR="00CA2A07" w:rsidRDefault="00183E57">
      <w:pPr>
        <w:pStyle w:val="21"/>
        <w:tabs>
          <w:tab w:val="right" w:leader="dot" w:pos="9061"/>
        </w:tabs>
        <w:rPr>
          <w:rFonts w:ascii="Calibri" w:hAnsi="Calibri"/>
          <w:noProof/>
          <w:kern w:val="2"/>
        </w:rPr>
      </w:pPr>
      <w:hyperlink w:anchor="_Toc178141309" w:history="1">
        <w:r w:rsidR="00CA2A07" w:rsidRPr="00060366">
          <w:rPr>
            <w:rStyle w:val="a3"/>
            <w:noProof/>
          </w:rPr>
          <w:t>ТАСС, 24.09.2024, Экономическая политика должна поощрять инвестиции в рискованные проекты - Решетников</w:t>
        </w:r>
        <w:r w:rsidR="00CA2A07">
          <w:rPr>
            <w:noProof/>
            <w:webHidden/>
          </w:rPr>
          <w:tab/>
        </w:r>
        <w:r w:rsidR="00CA2A07">
          <w:rPr>
            <w:noProof/>
            <w:webHidden/>
          </w:rPr>
          <w:fldChar w:fldCharType="begin"/>
        </w:r>
        <w:r w:rsidR="00CA2A07">
          <w:rPr>
            <w:noProof/>
            <w:webHidden/>
          </w:rPr>
          <w:instrText xml:space="preserve"> PAGEREF _Toc178141309 \h </w:instrText>
        </w:r>
        <w:r w:rsidR="00CA2A07">
          <w:rPr>
            <w:noProof/>
            <w:webHidden/>
          </w:rPr>
        </w:r>
        <w:r w:rsidR="00CA2A07">
          <w:rPr>
            <w:noProof/>
            <w:webHidden/>
          </w:rPr>
          <w:fldChar w:fldCharType="separate"/>
        </w:r>
        <w:r w:rsidR="00CA2A07">
          <w:rPr>
            <w:noProof/>
            <w:webHidden/>
          </w:rPr>
          <w:t>59</w:t>
        </w:r>
        <w:r w:rsidR="00CA2A07">
          <w:rPr>
            <w:noProof/>
            <w:webHidden/>
          </w:rPr>
          <w:fldChar w:fldCharType="end"/>
        </w:r>
      </w:hyperlink>
    </w:p>
    <w:p w14:paraId="765F48C2" w14:textId="57366C99" w:rsidR="00CA2A07" w:rsidRDefault="00183E57">
      <w:pPr>
        <w:pStyle w:val="31"/>
        <w:rPr>
          <w:rFonts w:ascii="Calibri" w:hAnsi="Calibri"/>
          <w:kern w:val="2"/>
        </w:rPr>
      </w:pPr>
      <w:hyperlink w:anchor="_Toc178141310" w:history="1">
        <w:r w:rsidR="00CA2A07" w:rsidRPr="00060366">
          <w:rPr>
            <w:rStyle w:val="a3"/>
          </w:rPr>
          <w:t>Экономическая политика в России должна обеспечивать стабильность и распределение рисков для инвесторов, при этом поощряя инвестиции в технологически сложные, рискованные проекты. Об этом заявил глава Минэкономразвития Максим Решетников в ходе заседания правительства РФ.</w:t>
        </w:r>
        <w:r w:rsidR="00CA2A07">
          <w:rPr>
            <w:webHidden/>
          </w:rPr>
          <w:tab/>
        </w:r>
        <w:r w:rsidR="00CA2A07">
          <w:rPr>
            <w:webHidden/>
          </w:rPr>
          <w:fldChar w:fldCharType="begin"/>
        </w:r>
        <w:r w:rsidR="00CA2A07">
          <w:rPr>
            <w:webHidden/>
          </w:rPr>
          <w:instrText xml:space="preserve"> PAGEREF _Toc178141310 \h </w:instrText>
        </w:r>
        <w:r w:rsidR="00CA2A07">
          <w:rPr>
            <w:webHidden/>
          </w:rPr>
        </w:r>
        <w:r w:rsidR="00CA2A07">
          <w:rPr>
            <w:webHidden/>
          </w:rPr>
          <w:fldChar w:fldCharType="separate"/>
        </w:r>
        <w:r w:rsidR="00CA2A07">
          <w:rPr>
            <w:webHidden/>
          </w:rPr>
          <w:t>59</w:t>
        </w:r>
        <w:r w:rsidR="00CA2A07">
          <w:rPr>
            <w:webHidden/>
          </w:rPr>
          <w:fldChar w:fldCharType="end"/>
        </w:r>
      </w:hyperlink>
    </w:p>
    <w:p w14:paraId="407731FD" w14:textId="42E48EC8" w:rsidR="00CA2A07" w:rsidRDefault="00183E57">
      <w:pPr>
        <w:pStyle w:val="21"/>
        <w:tabs>
          <w:tab w:val="right" w:leader="dot" w:pos="9061"/>
        </w:tabs>
        <w:rPr>
          <w:rFonts w:ascii="Calibri" w:hAnsi="Calibri"/>
          <w:noProof/>
          <w:kern w:val="2"/>
        </w:rPr>
      </w:pPr>
      <w:hyperlink w:anchor="_Toc178141311" w:history="1">
        <w:r w:rsidR="00CA2A07" w:rsidRPr="00060366">
          <w:rPr>
            <w:rStyle w:val="a3"/>
            <w:noProof/>
          </w:rPr>
          <w:t>ТАСС, 24.09.2024, Дума одобрила в I чтении право ЦБ определять валюты для оплаты уставного капитала банков</w:t>
        </w:r>
        <w:r w:rsidR="00CA2A07">
          <w:rPr>
            <w:noProof/>
            <w:webHidden/>
          </w:rPr>
          <w:tab/>
        </w:r>
        <w:r w:rsidR="00CA2A07">
          <w:rPr>
            <w:noProof/>
            <w:webHidden/>
          </w:rPr>
          <w:fldChar w:fldCharType="begin"/>
        </w:r>
        <w:r w:rsidR="00CA2A07">
          <w:rPr>
            <w:noProof/>
            <w:webHidden/>
          </w:rPr>
          <w:instrText xml:space="preserve"> PAGEREF _Toc178141311 \h </w:instrText>
        </w:r>
        <w:r w:rsidR="00CA2A07">
          <w:rPr>
            <w:noProof/>
            <w:webHidden/>
          </w:rPr>
        </w:r>
        <w:r w:rsidR="00CA2A07">
          <w:rPr>
            <w:noProof/>
            <w:webHidden/>
          </w:rPr>
          <w:fldChar w:fldCharType="separate"/>
        </w:r>
        <w:r w:rsidR="00CA2A07">
          <w:rPr>
            <w:noProof/>
            <w:webHidden/>
          </w:rPr>
          <w:t>59</w:t>
        </w:r>
        <w:r w:rsidR="00CA2A07">
          <w:rPr>
            <w:noProof/>
            <w:webHidden/>
          </w:rPr>
          <w:fldChar w:fldCharType="end"/>
        </w:r>
      </w:hyperlink>
    </w:p>
    <w:p w14:paraId="37C585F6" w14:textId="4E73A561" w:rsidR="00CA2A07" w:rsidRDefault="00183E57">
      <w:pPr>
        <w:pStyle w:val="31"/>
        <w:rPr>
          <w:rFonts w:ascii="Calibri" w:hAnsi="Calibri"/>
          <w:kern w:val="2"/>
        </w:rPr>
      </w:pPr>
      <w:hyperlink w:anchor="_Toc178141312" w:history="1">
        <w:r w:rsidR="00CA2A07" w:rsidRPr="00060366">
          <w:rPr>
            <w:rStyle w:val="a3"/>
          </w:rPr>
          <w:t xml:space="preserve">Госдума приняла в первом чтении законопроект, предоставляющий совету директоров Банка России на ежегодной основе определять перечень видов иностранных валют, которые могут быть внесены в оплату уставного капитала кредитных организаций, страховых организаций и </w:t>
        </w:r>
        <w:r w:rsidR="00CA2A07" w:rsidRPr="00060366">
          <w:rPr>
            <w:rStyle w:val="a3"/>
            <w:b/>
          </w:rPr>
          <w:t>негосударственных пенсионных фондов</w:t>
        </w:r>
        <w:r w:rsidR="00CA2A07" w:rsidRPr="00060366">
          <w:rPr>
            <w:rStyle w:val="a3"/>
          </w:rPr>
          <w:t>. Документ инициирован группой депутатов и сенаторов во главе с председателем комитета Госдумы по финансовому рынку Анатолием Аксаковым.</w:t>
        </w:r>
        <w:r w:rsidR="00CA2A07">
          <w:rPr>
            <w:webHidden/>
          </w:rPr>
          <w:tab/>
        </w:r>
        <w:r w:rsidR="00CA2A07">
          <w:rPr>
            <w:webHidden/>
          </w:rPr>
          <w:fldChar w:fldCharType="begin"/>
        </w:r>
        <w:r w:rsidR="00CA2A07">
          <w:rPr>
            <w:webHidden/>
          </w:rPr>
          <w:instrText xml:space="preserve"> PAGEREF _Toc178141312 \h </w:instrText>
        </w:r>
        <w:r w:rsidR="00CA2A07">
          <w:rPr>
            <w:webHidden/>
          </w:rPr>
        </w:r>
        <w:r w:rsidR="00CA2A07">
          <w:rPr>
            <w:webHidden/>
          </w:rPr>
          <w:fldChar w:fldCharType="separate"/>
        </w:r>
        <w:r w:rsidR="00CA2A07">
          <w:rPr>
            <w:webHidden/>
          </w:rPr>
          <w:t>59</w:t>
        </w:r>
        <w:r w:rsidR="00CA2A07">
          <w:rPr>
            <w:webHidden/>
          </w:rPr>
          <w:fldChar w:fldCharType="end"/>
        </w:r>
      </w:hyperlink>
    </w:p>
    <w:p w14:paraId="2FB0FA0C" w14:textId="7C926BD4" w:rsidR="00CA2A07" w:rsidRDefault="00183E57">
      <w:pPr>
        <w:pStyle w:val="21"/>
        <w:tabs>
          <w:tab w:val="right" w:leader="dot" w:pos="9061"/>
        </w:tabs>
        <w:rPr>
          <w:rFonts w:ascii="Calibri" w:hAnsi="Calibri"/>
          <w:noProof/>
          <w:kern w:val="2"/>
        </w:rPr>
      </w:pPr>
      <w:hyperlink w:anchor="_Toc178141313" w:history="1">
        <w:r w:rsidR="00CA2A07" w:rsidRPr="00060366">
          <w:rPr>
            <w:rStyle w:val="a3"/>
            <w:noProof/>
          </w:rPr>
          <w:t>ТАСС, 24.09.2024, Сроки проверок обстоятельств банкротства финорганизаций сократят до четырех месяцев</w:t>
        </w:r>
        <w:r w:rsidR="00CA2A07">
          <w:rPr>
            <w:noProof/>
            <w:webHidden/>
          </w:rPr>
          <w:tab/>
        </w:r>
        <w:r w:rsidR="00CA2A07">
          <w:rPr>
            <w:noProof/>
            <w:webHidden/>
          </w:rPr>
          <w:fldChar w:fldCharType="begin"/>
        </w:r>
        <w:r w:rsidR="00CA2A07">
          <w:rPr>
            <w:noProof/>
            <w:webHidden/>
          </w:rPr>
          <w:instrText xml:space="preserve"> PAGEREF _Toc178141313 \h </w:instrText>
        </w:r>
        <w:r w:rsidR="00CA2A07">
          <w:rPr>
            <w:noProof/>
            <w:webHidden/>
          </w:rPr>
        </w:r>
        <w:r w:rsidR="00CA2A07">
          <w:rPr>
            <w:noProof/>
            <w:webHidden/>
          </w:rPr>
          <w:fldChar w:fldCharType="separate"/>
        </w:r>
        <w:r w:rsidR="00CA2A07">
          <w:rPr>
            <w:noProof/>
            <w:webHidden/>
          </w:rPr>
          <w:t>60</w:t>
        </w:r>
        <w:r w:rsidR="00CA2A07">
          <w:rPr>
            <w:noProof/>
            <w:webHidden/>
          </w:rPr>
          <w:fldChar w:fldCharType="end"/>
        </w:r>
      </w:hyperlink>
    </w:p>
    <w:p w14:paraId="3375635F" w14:textId="76616408" w:rsidR="00CA2A07" w:rsidRDefault="00183E57">
      <w:pPr>
        <w:pStyle w:val="31"/>
        <w:rPr>
          <w:rFonts w:ascii="Calibri" w:hAnsi="Calibri"/>
          <w:kern w:val="2"/>
        </w:rPr>
      </w:pPr>
      <w:hyperlink w:anchor="_Toc178141314" w:history="1">
        <w:r w:rsidR="00CA2A07" w:rsidRPr="00060366">
          <w:rPr>
            <w:rStyle w:val="a3"/>
          </w:rPr>
          <w:t>Срок проведения проверок обстоятельств банкротства ликвидируемых финансовых организаций (ЛФО) будет сокращен с шести до четырех месяцев с даты признания ЛФО банкротом. Об этом говорится в сообщении Агентства по страхованию вкладов (АСВ) со ссылкой на решение совета директоров госкорпорации.</w:t>
        </w:r>
        <w:r w:rsidR="00CA2A07">
          <w:rPr>
            <w:webHidden/>
          </w:rPr>
          <w:tab/>
        </w:r>
        <w:r w:rsidR="00CA2A07">
          <w:rPr>
            <w:webHidden/>
          </w:rPr>
          <w:fldChar w:fldCharType="begin"/>
        </w:r>
        <w:r w:rsidR="00CA2A07">
          <w:rPr>
            <w:webHidden/>
          </w:rPr>
          <w:instrText xml:space="preserve"> PAGEREF _Toc178141314 \h </w:instrText>
        </w:r>
        <w:r w:rsidR="00CA2A07">
          <w:rPr>
            <w:webHidden/>
          </w:rPr>
        </w:r>
        <w:r w:rsidR="00CA2A07">
          <w:rPr>
            <w:webHidden/>
          </w:rPr>
          <w:fldChar w:fldCharType="separate"/>
        </w:r>
        <w:r w:rsidR="00CA2A07">
          <w:rPr>
            <w:webHidden/>
          </w:rPr>
          <w:t>60</w:t>
        </w:r>
        <w:r w:rsidR="00CA2A07">
          <w:rPr>
            <w:webHidden/>
          </w:rPr>
          <w:fldChar w:fldCharType="end"/>
        </w:r>
      </w:hyperlink>
    </w:p>
    <w:p w14:paraId="3971F227" w14:textId="604B34B3" w:rsidR="00CA2A07" w:rsidRDefault="00183E57">
      <w:pPr>
        <w:pStyle w:val="12"/>
        <w:tabs>
          <w:tab w:val="right" w:leader="dot" w:pos="9061"/>
        </w:tabs>
        <w:rPr>
          <w:rFonts w:ascii="Calibri" w:hAnsi="Calibri"/>
          <w:b w:val="0"/>
          <w:noProof/>
          <w:kern w:val="2"/>
          <w:sz w:val="24"/>
        </w:rPr>
      </w:pPr>
      <w:hyperlink w:anchor="_Toc178141315" w:history="1">
        <w:r w:rsidR="00CA2A07" w:rsidRPr="00060366">
          <w:rPr>
            <w:rStyle w:val="a3"/>
            <w:noProof/>
          </w:rPr>
          <w:t>НОВОСТИ ЗАРУБЕЖНЫХ ПЕНСИОННЫХ СИСТЕМ</w:t>
        </w:r>
        <w:r w:rsidR="00CA2A07">
          <w:rPr>
            <w:noProof/>
            <w:webHidden/>
          </w:rPr>
          <w:tab/>
        </w:r>
        <w:r w:rsidR="00CA2A07">
          <w:rPr>
            <w:noProof/>
            <w:webHidden/>
          </w:rPr>
          <w:fldChar w:fldCharType="begin"/>
        </w:r>
        <w:r w:rsidR="00CA2A07">
          <w:rPr>
            <w:noProof/>
            <w:webHidden/>
          </w:rPr>
          <w:instrText xml:space="preserve"> PAGEREF _Toc178141315 \h </w:instrText>
        </w:r>
        <w:r w:rsidR="00CA2A07">
          <w:rPr>
            <w:noProof/>
            <w:webHidden/>
          </w:rPr>
        </w:r>
        <w:r w:rsidR="00CA2A07">
          <w:rPr>
            <w:noProof/>
            <w:webHidden/>
          </w:rPr>
          <w:fldChar w:fldCharType="separate"/>
        </w:r>
        <w:r w:rsidR="00CA2A07">
          <w:rPr>
            <w:noProof/>
            <w:webHidden/>
          </w:rPr>
          <w:t>61</w:t>
        </w:r>
        <w:r w:rsidR="00CA2A07">
          <w:rPr>
            <w:noProof/>
            <w:webHidden/>
          </w:rPr>
          <w:fldChar w:fldCharType="end"/>
        </w:r>
      </w:hyperlink>
    </w:p>
    <w:p w14:paraId="63639650" w14:textId="5F8D4334" w:rsidR="00CA2A07" w:rsidRDefault="00183E57">
      <w:pPr>
        <w:pStyle w:val="12"/>
        <w:tabs>
          <w:tab w:val="right" w:leader="dot" w:pos="9061"/>
        </w:tabs>
        <w:rPr>
          <w:rFonts w:ascii="Calibri" w:hAnsi="Calibri"/>
          <w:b w:val="0"/>
          <w:noProof/>
          <w:kern w:val="2"/>
          <w:sz w:val="24"/>
        </w:rPr>
      </w:pPr>
      <w:hyperlink w:anchor="_Toc178141316" w:history="1">
        <w:r w:rsidR="00CA2A07" w:rsidRPr="00060366">
          <w:rPr>
            <w:rStyle w:val="a3"/>
            <w:noProof/>
          </w:rPr>
          <w:t>Новости пенсионной отрасли стран ближнего зарубежья</w:t>
        </w:r>
        <w:r w:rsidR="00CA2A07">
          <w:rPr>
            <w:noProof/>
            <w:webHidden/>
          </w:rPr>
          <w:tab/>
        </w:r>
        <w:r w:rsidR="00CA2A07">
          <w:rPr>
            <w:noProof/>
            <w:webHidden/>
          </w:rPr>
          <w:fldChar w:fldCharType="begin"/>
        </w:r>
        <w:r w:rsidR="00CA2A07">
          <w:rPr>
            <w:noProof/>
            <w:webHidden/>
          </w:rPr>
          <w:instrText xml:space="preserve"> PAGEREF _Toc178141316 \h </w:instrText>
        </w:r>
        <w:r w:rsidR="00CA2A07">
          <w:rPr>
            <w:noProof/>
            <w:webHidden/>
          </w:rPr>
        </w:r>
        <w:r w:rsidR="00CA2A07">
          <w:rPr>
            <w:noProof/>
            <w:webHidden/>
          </w:rPr>
          <w:fldChar w:fldCharType="separate"/>
        </w:r>
        <w:r w:rsidR="00CA2A07">
          <w:rPr>
            <w:noProof/>
            <w:webHidden/>
          </w:rPr>
          <w:t>61</w:t>
        </w:r>
        <w:r w:rsidR="00CA2A07">
          <w:rPr>
            <w:noProof/>
            <w:webHidden/>
          </w:rPr>
          <w:fldChar w:fldCharType="end"/>
        </w:r>
      </w:hyperlink>
    </w:p>
    <w:p w14:paraId="7E8A5439" w14:textId="24A40C1D" w:rsidR="00CA2A07" w:rsidRDefault="00183E57">
      <w:pPr>
        <w:pStyle w:val="21"/>
        <w:tabs>
          <w:tab w:val="right" w:leader="dot" w:pos="9061"/>
        </w:tabs>
        <w:rPr>
          <w:rFonts w:ascii="Calibri" w:hAnsi="Calibri"/>
          <w:noProof/>
          <w:kern w:val="2"/>
        </w:rPr>
      </w:pPr>
      <w:hyperlink w:anchor="_Toc178141317" w:history="1">
        <w:r w:rsidR="00CA2A07" w:rsidRPr="00060366">
          <w:rPr>
            <w:rStyle w:val="a3"/>
            <w:noProof/>
          </w:rPr>
          <w:t>Пенсия.pro, 24.09.2024, В Беларуси несколько категорий граждан страны обяжут делать отчисления на будущую пенсию</w:t>
        </w:r>
        <w:r w:rsidR="00CA2A07">
          <w:rPr>
            <w:noProof/>
            <w:webHidden/>
          </w:rPr>
          <w:tab/>
        </w:r>
        <w:r w:rsidR="00CA2A07">
          <w:rPr>
            <w:noProof/>
            <w:webHidden/>
          </w:rPr>
          <w:fldChar w:fldCharType="begin"/>
        </w:r>
        <w:r w:rsidR="00CA2A07">
          <w:rPr>
            <w:noProof/>
            <w:webHidden/>
          </w:rPr>
          <w:instrText xml:space="preserve"> PAGEREF _Toc178141317 \h </w:instrText>
        </w:r>
        <w:r w:rsidR="00CA2A07">
          <w:rPr>
            <w:noProof/>
            <w:webHidden/>
          </w:rPr>
        </w:r>
        <w:r w:rsidR="00CA2A07">
          <w:rPr>
            <w:noProof/>
            <w:webHidden/>
          </w:rPr>
          <w:fldChar w:fldCharType="separate"/>
        </w:r>
        <w:r w:rsidR="00CA2A07">
          <w:rPr>
            <w:noProof/>
            <w:webHidden/>
          </w:rPr>
          <w:t>61</w:t>
        </w:r>
        <w:r w:rsidR="00CA2A07">
          <w:rPr>
            <w:noProof/>
            <w:webHidden/>
          </w:rPr>
          <w:fldChar w:fldCharType="end"/>
        </w:r>
      </w:hyperlink>
    </w:p>
    <w:p w14:paraId="1BCE14C2" w14:textId="22407D3C" w:rsidR="00CA2A07" w:rsidRDefault="00183E57">
      <w:pPr>
        <w:pStyle w:val="31"/>
        <w:rPr>
          <w:rFonts w:ascii="Calibri" w:hAnsi="Calibri"/>
          <w:kern w:val="2"/>
        </w:rPr>
      </w:pPr>
      <w:hyperlink w:anchor="_Toc178141318" w:history="1">
        <w:r w:rsidR="00CA2A07" w:rsidRPr="00060366">
          <w:rPr>
            <w:rStyle w:val="a3"/>
          </w:rPr>
          <w:t>С 1 октября белорусские предприниматели будут обязаны делать отчисления в Фонд социальной защиты населения. Размер взносов = 29% от самостоятельно определяемого дохода, но не ниже, чем взносы от ежемесячной минимальной зарплаты.</w:t>
        </w:r>
        <w:r w:rsidR="00CA2A07">
          <w:rPr>
            <w:webHidden/>
          </w:rPr>
          <w:tab/>
        </w:r>
        <w:r w:rsidR="00CA2A07">
          <w:rPr>
            <w:webHidden/>
          </w:rPr>
          <w:fldChar w:fldCharType="begin"/>
        </w:r>
        <w:r w:rsidR="00CA2A07">
          <w:rPr>
            <w:webHidden/>
          </w:rPr>
          <w:instrText xml:space="preserve"> PAGEREF _Toc178141318 \h </w:instrText>
        </w:r>
        <w:r w:rsidR="00CA2A07">
          <w:rPr>
            <w:webHidden/>
          </w:rPr>
        </w:r>
        <w:r w:rsidR="00CA2A07">
          <w:rPr>
            <w:webHidden/>
          </w:rPr>
          <w:fldChar w:fldCharType="separate"/>
        </w:r>
        <w:r w:rsidR="00CA2A07">
          <w:rPr>
            <w:webHidden/>
          </w:rPr>
          <w:t>61</w:t>
        </w:r>
        <w:r w:rsidR="00CA2A07">
          <w:rPr>
            <w:webHidden/>
          </w:rPr>
          <w:fldChar w:fldCharType="end"/>
        </w:r>
      </w:hyperlink>
    </w:p>
    <w:p w14:paraId="4BFF084E" w14:textId="38B2E9B9" w:rsidR="00CA2A07" w:rsidRDefault="00183E57">
      <w:pPr>
        <w:pStyle w:val="21"/>
        <w:tabs>
          <w:tab w:val="right" w:leader="dot" w:pos="9061"/>
        </w:tabs>
        <w:rPr>
          <w:rFonts w:ascii="Calibri" w:hAnsi="Calibri"/>
          <w:noProof/>
          <w:kern w:val="2"/>
        </w:rPr>
      </w:pPr>
      <w:hyperlink w:anchor="_Toc178141319" w:history="1">
        <w:r w:rsidR="00CA2A07" w:rsidRPr="00060366">
          <w:rPr>
            <w:rStyle w:val="a3"/>
            <w:noProof/>
          </w:rPr>
          <w:t>NUR.kz, 24.09.2024, За счет чего пенсионные накопления казахстанцев выросли почти на четверть</w:t>
        </w:r>
        <w:r w:rsidR="00CA2A07">
          <w:rPr>
            <w:noProof/>
            <w:webHidden/>
          </w:rPr>
          <w:tab/>
        </w:r>
        <w:r w:rsidR="00CA2A07">
          <w:rPr>
            <w:noProof/>
            <w:webHidden/>
          </w:rPr>
          <w:fldChar w:fldCharType="begin"/>
        </w:r>
        <w:r w:rsidR="00CA2A07">
          <w:rPr>
            <w:noProof/>
            <w:webHidden/>
          </w:rPr>
          <w:instrText xml:space="preserve"> PAGEREF _Toc178141319 \h </w:instrText>
        </w:r>
        <w:r w:rsidR="00CA2A07">
          <w:rPr>
            <w:noProof/>
            <w:webHidden/>
          </w:rPr>
        </w:r>
        <w:r w:rsidR="00CA2A07">
          <w:rPr>
            <w:noProof/>
            <w:webHidden/>
          </w:rPr>
          <w:fldChar w:fldCharType="separate"/>
        </w:r>
        <w:r w:rsidR="00CA2A07">
          <w:rPr>
            <w:noProof/>
            <w:webHidden/>
          </w:rPr>
          <w:t>61</w:t>
        </w:r>
        <w:r w:rsidR="00CA2A07">
          <w:rPr>
            <w:noProof/>
            <w:webHidden/>
          </w:rPr>
          <w:fldChar w:fldCharType="end"/>
        </w:r>
      </w:hyperlink>
    </w:p>
    <w:p w14:paraId="11EE6A29" w14:textId="7BF8A482" w:rsidR="00CA2A07" w:rsidRDefault="00183E57">
      <w:pPr>
        <w:pStyle w:val="31"/>
        <w:rPr>
          <w:rFonts w:ascii="Calibri" w:hAnsi="Calibri"/>
          <w:kern w:val="2"/>
        </w:rPr>
      </w:pPr>
      <w:hyperlink w:anchor="_Toc178141320" w:history="1">
        <w:r w:rsidR="00CA2A07" w:rsidRPr="00060366">
          <w:rPr>
            <w:rStyle w:val="a3"/>
          </w:rPr>
          <w:t>Пенсионные накопления казахстанцев выросли почти на четверть за год, достигнув 20,9 трлн тенге. На рост повлияли взносы и инвестдоход. Сколько денег при этом было выплачено, узнали журналисты NUR.KZ.</w:t>
        </w:r>
        <w:r w:rsidR="00CA2A07">
          <w:rPr>
            <w:webHidden/>
          </w:rPr>
          <w:tab/>
        </w:r>
        <w:r w:rsidR="00CA2A07">
          <w:rPr>
            <w:webHidden/>
          </w:rPr>
          <w:fldChar w:fldCharType="begin"/>
        </w:r>
        <w:r w:rsidR="00CA2A07">
          <w:rPr>
            <w:webHidden/>
          </w:rPr>
          <w:instrText xml:space="preserve"> PAGEREF _Toc178141320 \h </w:instrText>
        </w:r>
        <w:r w:rsidR="00CA2A07">
          <w:rPr>
            <w:webHidden/>
          </w:rPr>
        </w:r>
        <w:r w:rsidR="00CA2A07">
          <w:rPr>
            <w:webHidden/>
          </w:rPr>
          <w:fldChar w:fldCharType="separate"/>
        </w:r>
        <w:r w:rsidR="00CA2A07">
          <w:rPr>
            <w:webHidden/>
          </w:rPr>
          <w:t>61</w:t>
        </w:r>
        <w:r w:rsidR="00CA2A07">
          <w:rPr>
            <w:webHidden/>
          </w:rPr>
          <w:fldChar w:fldCharType="end"/>
        </w:r>
      </w:hyperlink>
    </w:p>
    <w:p w14:paraId="026B67DD" w14:textId="6A34F809" w:rsidR="00CA2A07" w:rsidRDefault="00183E57">
      <w:pPr>
        <w:pStyle w:val="12"/>
        <w:tabs>
          <w:tab w:val="right" w:leader="dot" w:pos="9061"/>
        </w:tabs>
        <w:rPr>
          <w:rFonts w:ascii="Calibri" w:hAnsi="Calibri"/>
          <w:b w:val="0"/>
          <w:noProof/>
          <w:kern w:val="2"/>
          <w:sz w:val="24"/>
        </w:rPr>
      </w:pPr>
      <w:hyperlink w:anchor="_Toc178141321" w:history="1">
        <w:r w:rsidR="00CA2A07" w:rsidRPr="00060366">
          <w:rPr>
            <w:rStyle w:val="a3"/>
            <w:noProof/>
          </w:rPr>
          <w:t>Новости пенсионной отрасли стран дальнего зарубежья</w:t>
        </w:r>
        <w:r w:rsidR="00CA2A07">
          <w:rPr>
            <w:noProof/>
            <w:webHidden/>
          </w:rPr>
          <w:tab/>
        </w:r>
        <w:r w:rsidR="00CA2A07">
          <w:rPr>
            <w:noProof/>
            <w:webHidden/>
          </w:rPr>
          <w:fldChar w:fldCharType="begin"/>
        </w:r>
        <w:r w:rsidR="00CA2A07">
          <w:rPr>
            <w:noProof/>
            <w:webHidden/>
          </w:rPr>
          <w:instrText xml:space="preserve"> PAGEREF _Toc178141321 \h </w:instrText>
        </w:r>
        <w:r w:rsidR="00CA2A07">
          <w:rPr>
            <w:noProof/>
            <w:webHidden/>
          </w:rPr>
        </w:r>
        <w:r w:rsidR="00CA2A07">
          <w:rPr>
            <w:noProof/>
            <w:webHidden/>
          </w:rPr>
          <w:fldChar w:fldCharType="separate"/>
        </w:r>
        <w:r w:rsidR="00CA2A07">
          <w:rPr>
            <w:noProof/>
            <w:webHidden/>
          </w:rPr>
          <w:t>63</w:t>
        </w:r>
        <w:r w:rsidR="00CA2A07">
          <w:rPr>
            <w:noProof/>
            <w:webHidden/>
          </w:rPr>
          <w:fldChar w:fldCharType="end"/>
        </w:r>
      </w:hyperlink>
    </w:p>
    <w:p w14:paraId="6D7C28E7" w14:textId="6E5B8C87" w:rsidR="00CA2A07" w:rsidRDefault="00183E57">
      <w:pPr>
        <w:pStyle w:val="21"/>
        <w:tabs>
          <w:tab w:val="right" w:leader="dot" w:pos="9061"/>
        </w:tabs>
        <w:rPr>
          <w:rFonts w:ascii="Calibri" w:hAnsi="Calibri"/>
          <w:noProof/>
          <w:kern w:val="2"/>
        </w:rPr>
      </w:pPr>
      <w:hyperlink w:anchor="_Toc178141322" w:history="1">
        <w:r w:rsidR="00CA2A07" w:rsidRPr="00060366">
          <w:rPr>
            <w:rStyle w:val="a3"/>
            <w:noProof/>
          </w:rPr>
          <w:t>РИА Новости, 24.09.2024, Левые во Франции выдвинут 28 ноября законопроект об отмене пенсионной реформы</w:t>
        </w:r>
        <w:r w:rsidR="00CA2A07">
          <w:rPr>
            <w:noProof/>
            <w:webHidden/>
          </w:rPr>
          <w:tab/>
        </w:r>
        <w:r w:rsidR="00CA2A07">
          <w:rPr>
            <w:noProof/>
            <w:webHidden/>
          </w:rPr>
          <w:fldChar w:fldCharType="begin"/>
        </w:r>
        <w:r w:rsidR="00CA2A07">
          <w:rPr>
            <w:noProof/>
            <w:webHidden/>
          </w:rPr>
          <w:instrText xml:space="preserve"> PAGEREF _Toc178141322 \h </w:instrText>
        </w:r>
        <w:r w:rsidR="00CA2A07">
          <w:rPr>
            <w:noProof/>
            <w:webHidden/>
          </w:rPr>
        </w:r>
        <w:r w:rsidR="00CA2A07">
          <w:rPr>
            <w:noProof/>
            <w:webHidden/>
          </w:rPr>
          <w:fldChar w:fldCharType="separate"/>
        </w:r>
        <w:r w:rsidR="00CA2A07">
          <w:rPr>
            <w:noProof/>
            <w:webHidden/>
          </w:rPr>
          <w:t>63</w:t>
        </w:r>
        <w:r w:rsidR="00CA2A07">
          <w:rPr>
            <w:noProof/>
            <w:webHidden/>
          </w:rPr>
          <w:fldChar w:fldCharType="end"/>
        </w:r>
      </w:hyperlink>
    </w:p>
    <w:p w14:paraId="4F3A18C9" w14:textId="57C2984D" w:rsidR="00CA2A07" w:rsidRDefault="00183E57">
      <w:pPr>
        <w:pStyle w:val="31"/>
        <w:rPr>
          <w:rFonts w:ascii="Calibri" w:hAnsi="Calibri"/>
          <w:kern w:val="2"/>
        </w:rPr>
      </w:pPr>
      <w:hyperlink w:anchor="_Toc178141323" w:history="1">
        <w:r w:rsidR="00CA2A07" w:rsidRPr="00060366">
          <w:rPr>
            <w:rStyle w:val="a3"/>
          </w:rPr>
          <w:t>Левая партия «Непокорившаяся Франция» (LFI) внесет 28 ноября на рассмотрение законопроект об отмене резонансной пенсионной реформы, предполагающей повышение возраста выхода на пенсию до 64 лет, следует из слов главы фракции этой партии в нижней палате парламента Матильды Пано.</w:t>
        </w:r>
        <w:r w:rsidR="00CA2A07">
          <w:rPr>
            <w:webHidden/>
          </w:rPr>
          <w:tab/>
        </w:r>
        <w:r w:rsidR="00CA2A07">
          <w:rPr>
            <w:webHidden/>
          </w:rPr>
          <w:fldChar w:fldCharType="begin"/>
        </w:r>
        <w:r w:rsidR="00CA2A07">
          <w:rPr>
            <w:webHidden/>
          </w:rPr>
          <w:instrText xml:space="preserve"> PAGEREF _Toc178141323 \h </w:instrText>
        </w:r>
        <w:r w:rsidR="00CA2A07">
          <w:rPr>
            <w:webHidden/>
          </w:rPr>
        </w:r>
        <w:r w:rsidR="00CA2A07">
          <w:rPr>
            <w:webHidden/>
          </w:rPr>
          <w:fldChar w:fldCharType="separate"/>
        </w:r>
        <w:r w:rsidR="00CA2A07">
          <w:rPr>
            <w:webHidden/>
          </w:rPr>
          <w:t>63</w:t>
        </w:r>
        <w:r w:rsidR="00CA2A07">
          <w:rPr>
            <w:webHidden/>
          </w:rPr>
          <w:fldChar w:fldCharType="end"/>
        </w:r>
      </w:hyperlink>
    </w:p>
    <w:p w14:paraId="02D5B2F6" w14:textId="135E9F5B" w:rsidR="00CA2A07" w:rsidRDefault="00183E57">
      <w:pPr>
        <w:pStyle w:val="21"/>
        <w:tabs>
          <w:tab w:val="right" w:leader="dot" w:pos="9061"/>
        </w:tabs>
        <w:rPr>
          <w:rFonts w:ascii="Calibri" w:hAnsi="Calibri"/>
          <w:noProof/>
          <w:kern w:val="2"/>
        </w:rPr>
      </w:pPr>
      <w:hyperlink w:anchor="_Toc178141324" w:history="1">
        <w:r w:rsidR="00CA2A07" w:rsidRPr="00060366">
          <w:rPr>
            <w:rStyle w:val="a3"/>
            <w:noProof/>
          </w:rPr>
          <w:t>Грани.lv, 24.09.2024, Впервые с 1978 года. Китай вынужден повысить пенсионный возраст</w:t>
        </w:r>
        <w:r w:rsidR="00CA2A07">
          <w:rPr>
            <w:noProof/>
            <w:webHidden/>
          </w:rPr>
          <w:tab/>
        </w:r>
        <w:r w:rsidR="00CA2A07">
          <w:rPr>
            <w:noProof/>
            <w:webHidden/>
          </w:rPr>
          <w:fldChar w:fldCharType="begin"/>
        </w:r>
        <w:r w:rsidR="00CA2A07">
          <w:rPr>
            <w:noProof/>
            <w:webHidden/>
          </w:rPr>
          <w:instrText xml:space="preserve"> PAGEREF _Toc178141324 \h </w:instrText>
        </w:r>
        <w:r w:rsidR="00CA2A07">
          <w:rPr>
            <w:noProof/>
            <w:webHidden/>
          </w:rPr>
        </w:r>
        <w:r w:rsidR="00CA2A07">
          <w:rPr>
            <w:noProof/>
            <w:webHidden/>
          </w:rPr>
          <w:fldChar w:fldCharType="separate"/>
        </w:r>
        <w:r w:rsidR="00CA2A07">
          <w:rPr>
            <w:noProof/>
            <w:webHidden/>
          </w:rPr>
          <w:t>63</w:t>
        </w:r>
        <w:r w:rsidR="00CA2A07">
          <w:rPr>
            <w:noProof/>
            <w:webHidden/>
          </w:rPr>
          <w:fldChar w:fldCharType="end"/>
        </w:r>
      </w:hyperlink>
    </w:p>
    <w:p w14:paraId="5B3F35F9" w14:textId="5032EE2C" w:rsidR="00CA2A07" w:rsidRDefault="00183E57">
      <w:pPr>
        <w:pStyle w:val="31"/>
        <w:rPr>
          <w:rFonts w:ascii="Calibri" w:hAnsi="Calibri"/>
          <w:kern w:val="2"/>
        </w:rPr>
      </w:pPr>
      <w:hyperlink w:anchor="_Toc178141325" w:history="1">
        <w:r w:rsidR="00CA2A07" w:rsidRPr="00060366">
          <w:rPr>
            <w:rStyle w:val="a3"/>
          </w:rPr>
          <w:t>Высший законодательный орган КНР принял решение о повышении возраста выхода на пенсию начиная с 1 января 2025 года.</w:t>
        </w:r>
        <w:r w:rsidR="00CA2A07">
          <w:rPr>
            <w:webHidden/>
          </w:rPr>
          <w:tab/>
        </w:r>
        <w:r w:rsidR="00CA2A07">
          <w:rPr>
            <w:webHidden/>
          </w:rPr>
          <w:fldChar w:fldCharType="begin"/>
        </w:r>
        <w:r w:rsidR="00CA2A07">
          <w:rPr>
            <w:webHidden/>
          </w:rPr>
          <w:instrText xml:space="preserve"> PAGEREF _Toc178141325 \h </w:instrText>
        </w:r>
        <w:r w:rsidR="00CA2A07">
          <w:rPr>
            <w:webHidden/>
          </w:rPr>
        </w:r>
        <w:r w:rsidR="00CA2A07">
          <w:rPr>
            <w:webHidden/>
          </w:rPr>
          <w:fldChar w:fldCharType="separate"/>
        </w:r>
        <w:r w:rsidR="00CA2A07">
          <w:rPr>
            <w:webHidden/>
          </w:rPr>
          <w:t>63</w:t>
        </w:r>
        <w:r w:rsidR="00CA2A07">
          <w:rPr>
            <w:webHidden/>
          </w:rPr>
          <w:fldChar w:fldCharType="end"/>
        </w:r>
      </w:hyperlink>
    </w:p>
    <w:p w14:paraId="23066A8D" w14:textId="1B48F22A" w:rsidR="00CA2A07" w:rsidRDefault="00183E57">
      <w:pPr>
        <w:pStyle w:val="21"/>
        <w:tabs>
          <w:tab w:val="right" w:leader="dot" w:pos="9061"/>
        </w:tabs>
        <w:rPr>
          <w:rFonts w:ascii="Calibri" w:hAnsi="Calibri"/>
          <w:noProof/>
          <w:kern w:val="2"/>
        </w:rPr>
      </w:pPr>
      <w:hyperlink w:anchor="_Toc178141326" w:history="1">
        <w:r w:rsidR="00CA2A07" w:rsidRPr="00060366">
          <w:rPr>
            <w:rStyle w:val="a3"/>
            <w:noProof/>
          </w:rPr>
          <w:t>Пенсия.pro, 24.09.2024, Американцы назвали необходимый для пенсии размер накоплений</w:t>
        </w:r>
        <w:r w:rsidR="00CA2A07">
          <w:rPr>
            <w:noProof/>
            <w:webHidden/>
          </w:rPr>
          <w:tab/>
        </w:r>
        <w:r w:rsidR="00CA2A07">
          <w:rPr>
            <w:noProof/>
            <w:webHidden/>
          </w:rPr>
          <w:fldChar w:fldCharType="begin"/>
        </w:r>
        <w:r w:rsidR="00CA2A07">
          <w:rPr>
            <w:noProof/>
            <w:webHidden/>
          </w:rPr>
          <w:instrText xml:space="preserve"> PAGEREF _Toc178141326 \h </w:instrText>
        </w:r>
        <w:r w:rsidR="00CA2A07">
          <w:rPr>
            <w:noProof/>
            <w:webHidden/>
          </w:rPr>
        </w:r>
        <w:r w:rsidR="00CA2A07">
          <w:rPr>
            <w:noProof/>
            <w:webHidden/>
          </w:rPr>
          <w:fldChar w:fldCharType="separate"/>
        </w:r>
        <w:r w:rsidR="00CA2A07">
          <w:rPr>
            <w:noProof/>
            <w:webHidden/>
          </w:rPr>
          <w:t>64</w:t>
        </w:r>
        <w:r w:rsidR="00CA2A07">
          <w:rPr>
            <w:noProof/>
            <w:webHidden/>
          </w:rPr>
          <w:fldChar w:fldCharType="end"/>
        </w:r>
      </w:hyperlink>
    </w:p>
    <w:p w14:paraId="48326C94" w14:textId="0DD5F179" w:rsidR="00CA2A07" w:rsidRDefault="00183E57">
      <w:pPr>
        <w:pStyle w:val="31"/>
        <w:rPr>
          <w:rFonts w:ascii="Calibri" w:hAnsi="Calibri"/>
          <w:kern w:val="2"/>
        </w:rPr>
      </w:pPr>
      <w:hyperlink w:anchor="_Toc178141327" w:history="1">
        <w:r w:rsidR="00CA2A07" w:rsidRPr="00060366">
          <w:rPr>
            <w:rStyle w:val="a3"/>
          </w:rPr>
          <w:t>Среднестатистическому гражданину Соединенных Штатов Америки необходимо накопить 1,5 млн долларов, чтобы чувствовать себя комфортно на пенсии (150 млн рублей). Это почти в 17 раз больше, чем сейчас в среднем откладывают американцы - 88 400 долларов, - показало исследование компании Northwestern Mutual.</w:t>
        </w:r>
        <w:r w:rsidR="00CA2A07">
          <w:rPr>
            <w:webHidden/>
          </w:rPr>
          <w:tab/>
        </w:r>
        <w:r w:rsidR="00CA2A07">
          <w:rPr>
            <w:webHidden/>
          </w:rPr>
          <w:fldChar w:fldCharType="begin"/>
        </w:r>
        <w:r w:rsidR="00CA2A07">
          <w:rPr>
            <w:webHidden/>
          </w:rPr>
          <w:instrText xml:space="preserve"> PAGEREF _Toc178141327 \h </w:instrText>
        </w:r>
        <w:r w:rsidR="00CA2A07">
          <w:rPr>
            <w:webHidden/>
          </w:rPr>
        </w:r>
        <w:r w:rsidR="00CA2A07">
          <w:rPr>
            <w:webHidden/>
          </w:rPr>
          <w:fldChar w:fldCharType="separate"/>
        </w:r>
        <w:r w:rsidR="00CA2A07">
          <w:rPr>
            <w:webHidden/>
          </w:rPr>
          <w:t>64</w:t>
        </w:r>
        <w:r w:rsidR="00CA2A07">
          <w:rPr>
            <w:webHidden/>
          </w:rPr>
          <w:fldChar w:fldCharType="end"/>
        </w:r>
      </w:hyperlink>
    </w:p>
    <w:p w14:paraId="517C3CEF" w14:textId="054FDCD3" w:rsidR="00CA2A07" w:rsidRDefault="00183E57">
      <w:pPr>
        <w:pStyle w:val="21"/>
        <w:tabs>
          <w:tab w:val="right" w:leader="dot" w:pos="9061"/>
        </w:tabs>
        <w:rPr>
          <w:rFonts w:ascii="Calibri" w:hAnsi="Calibri"/>
          <w:noProof/>
          <w:kern w:val="2"/>
        </w:rPr>
      </w:pPr>
      <w:hyperlink w:anchor="_Toc178141328" w:history="1">
        <w:r w:rsidR="00CA2A07" w:rsidRPr="00060366">
          <w:rPr>
            <w:rStyle w:val="a3"/>
            <w:noProof/>
          </w:rPr>
          <w:t>Красная весна, 24.09.2024, В Перу решили ввести потребительскую пенсию</w:t>
        </w:r>
        <w:r w:rsidR="00CA2A07">
          <w:rPr>
            <w:noProof/>
            <w:webHidden/>
          </w:rPr>
          <w:tab/>
        </w:r>
        <w:r w:rsidR="00CA2A07">
          <w:rPr>
            <w:noProof/>
            <w:webHidden/>
          </w:rPr>
          <w:fldChar w:fldCharType="begin"/>
        </w:r>
        <w:r w:rsidR="00CA2A07">
          <w:rPr>
            <w:noProof/>
            <w:webHidden/>
          </w:rPr>
          <w:instrText xml:space="preserve"> PAGEREF _Toc178141328 \h </w:instrText>
        </w:r>
        <w:r w:rsidR="00CA2A07">
          <w:rPr>
            <w:noProof/>
            <w:webHidden/>
          </w:rPr>
        </w:r>
        <w:r w:rsidR="00CA2A07">
          <w:rPr>
            <w:noProof/>
            <w:webHidden/>
          </w:rPr>
          <w:fldChar w:fldCharType="separate"/>
        </w:r>
        <w:r w:rsidR="00CA2A07">
          <w:rPr>
            <w:noProof/>
            <w:webHidden/>
          </w:rPr>
          <w:t>65</w:t>
        </w:r>
        <w:r w:rsidR="00CA2A07">
          <w:rPr>
            <w:noProof/>
            <w:webHidden/>
          </w:rPr>
          <w:fldChar w:fldCharType="end"/>
        </w:r>
      </w:hyperlink>
    </w:p>
    <w:p w14:paraId="263A8E7E" w14:textId="439FBFBA" w:rsidR="00CA2A07" w:rsidRDefault="00183E57">
      <w:pPr>
        <w:pStyle w:val="31"/>
        <w:rPr>
          <w:rFonts w:ascii="Calibri" w:hAnsi="Calibri"/>
          <w:kern w:val="2"/>
        </w:rPr>
      </w:pPr>
      <w:hyperlink w:anchor="_Toc178141329" w:history="1">
        <w:r w:rsidR="00CA2A07" w:rsidRPr="00060366">
          <w:rPr>
            <w:rStyle w:val="a3"/>
          </w:rPr>
          <w:t>Закон о модернизации системы социального обеспечения, включающий пенсию за потребление, увеличит минимальную пенсию в Перу до 600 солей, заявили в правительстве республики. Об этом 24 сентября сообщает газета La Repъblica. Сообщается, что реформа направлена на улучшение социальной защиты миллионов перуанцев, особенно тех, кто достиг пенсионного возраста, посредством структурных изменений в управлении страховыми фондами.</w:t>
        </w:r>
        <w:r w:rsidR="00CA2A07">
          <w:rPr>
            <w:webHidden/>
          </w:rPr>
          <w:tab/>
        </w:r>
        <w:r w:rsidR="00CA2A07">
          <w:rPr>
            <w:webHidden/>
          </w:rPr>
          <w:fldChar w:fldCharType="begin"/>
        </w:r>
        <w:r w:rsidR="00CA2A07">
          <w:rPr>
            <w:webHidden/>
          </w:rPr>
          <w:instrText xml:space="preserve"> PAGEREF _Toc178141329 \h </w:instrText>
        </w:r>
        <w:r w:rsidR="00CA2A07">
          <w:rPr>
            <w:webHidden/>
          </w:rPr>
        </w:r>
        <w:r w:rsidR="00CA2A07">
          <w:rPr>
            <w:webHidden/>
          </w:rPr>
          <w:fldChar w:fldCharType="separate"/>
        </w:r>
        <w:r w:rsidR="00CA2A07">
          <w:rPr>
            <w:webHidden/>
          </w:rPr>
          <w:t>65</w:t>
        </w:r>
        <w:r w:rsidR="00CA2A07">
          <w:rPr>
            <w:webHidden/>
          </w:rPr>
          <w:fldChar w:fldCharType="end"/>
        </w:r>
      </w:hyperlink>
    </w:p>
    <w:p w14:paraId="5234BE7D" w14:textId="2F79404E" w:rsidR="00A0290C" w:rsidRPr="008C22E9" w:rsidRDefault="00A94C98" w:rsidP="00310633">
      <w:pPr>
        <w:rPr>
          <w:b/>
          <w:caps/>
          <w:sz w:val="32"/>
        </w:rPr>
      </w:pPr>
      <w:r w:rsidRPr="008C22E9">
        <w:rPr>
          <w:caps/>
          <w:sz w:val="28"/>
        </w:rPr>
        <w:fldChar w:fldCharType="end"/>
      </w:r>
    </w:p>
    <w:p w14:paraId="4C7CA55D" w14:textId="77777777" w:rsidR="00D1642B" w:rsidRPr="008C22E9" w:rsidRDefault="00D1642B" w:rsidP="00D1642B">
      <w:pPr>
        <w:pStyle w:val="251"/>
      </w:pPr>
      <w:bookmarkStart w:id="16" w:name="_Toc396864664"/>
      <w:bookmarkStart w:id="17" w:name="_Toc99318652"/>
      <w:bookmarkStart w:id="18" w:name="_Toc178141230"/>
      <w:bookmarkStart w:id="19" w:name="_Toc246216291"/>
      <w:bookmarkStart w:id="20" w:name="_Toc246297418"/>
      <w:bookmarkEnd w:id="8"/>
      <w:bookmarkEnd w:id="9"/>
      <w:bookmarkEnd w:id="10"/>
      <w:bookmarkEnd w:id="11"/>
      <w:bookmarkEnd w:id="12"/>
      <w:bookmarkEnd w:id="13"/>
      <w:bookmarkEnd w:id="14"/>
      <w:bookmarkEnd w:id="15"/>
      <w:r w:rsidRPr="008C22E9">
        <w:lastRenderedPageBreak/>
        <w:t>НОВОСТИ</w:t>
      </w:r>
      <w:r w:rsidR="000E3C19" w:rsidRPr="008C22E9">
        <w:t xml:space="preserve"> </w:t>
      </w:r>
      <w:r w:rsidRPr="008C22E9">
        <w:t>ПЕНСИОННОЙ</w:t>
      </w:r>
      <w:r w:rsidR="000E3C19" w:rsidRPr="008C22E9">
        <w:t xml:space="preserve"> </w:t>
      </w:r>
      <w:r w:rsidRPr="008C22E9">
        <w:t>ОТРАСЛИ</w:t>
      </w:r>
      <w:bookmarkEnd w:id="16"/>
      <w:bookmarkEnd w:id="17"/>
      <w:bookmarkEnd w:id="18"/>
    </w:p>
    <w:p w14:paraId="64E0C676" w14:textId="77777777" w:rsidR="00111D7C" w:rsidRPr="008C22E9" w:rsidRDefault="00111D7C" w:rsidP="00111D7C">
      <w:pPr>
        <w:pStyle w:val="10"/>
      </w:pPr>
      <w:bookmarkStart w:id="21" w:name="_Toc99271685"/>
      <w:bookmarkStart w:id="22" w:name="_Toc99318653"/>
      <w:bookmarkStart w:id="23" w:name="_Toc165991072"/>
      <w:bookmarkStart w:id="24" w:name="_Toc178141231"/>
      <w:bookmarkStart w:id="25" w:name="_Toc246987631"/>
      <w:bookmarkStart w:id="26" w:name="_Toc248632297"/>
      <w:bookmarkStart w:id="27" w:name="_Toc251223975"/>
      <w:bookmarkEnd w:id="19"/>
      <w:bookmarkEnd w:id="20"/>
      <w:r w:rsidRPr="008C22E9">
        <w:t>Новости</w:t>
      </w:r>
      <w:r w:rsidR="000E3C19" w:rsidRPr="008C22E9">
        <w:t xml:space="preserve"> </w:t>
      </w:r>
      <w:r w:rsidRPr="008C22E9">
        <w:t>отрасли</w:t>
      </w:r>
      <w:r w:rsidR="000E3C19" w:rsidRPr="008C22E9">
        <w:t xml:space="preserve"> </w:t>
      </w:r>
      <w:r w:rsidRPr="008C22E9">
        <w:t>НПФ</w:t>
      </w:r>
      <w:bookmarkEnd w:id="21"/>
      <w:bookmarkEnd w:id="22"/>
      <w:bookmarkEnd w:id="23"/>
      <w:bookmarkEnd w:id="24"/>
    </w:p>
    <w:p w14:paraId="1E2A895E" w14:textId="77777777" w:rsidR="00827AD5" w:rsidRPr="008C22E9" w:rsidRDefault="00827AD5" w:rsidP="00827AD5">
      <w:pPr>
        <w:pStyle w:val="2"/>
      </w:pPr>
      <w:bookmarkStart w:id="28" w:name="А101"/>
      <w:bookmarkStart w:id="29" w:name="_Toc178141232"/>
      <w:r w:rsidRPr="008C22E9">
        <w:t>Финмаркет,</w:t>
      </w:r>
      <w:r w:rsidR="000E3C19" w:rsidRPr="008C22E9">
        <w:t xml:space="preserve"> </w:t>
      </w:r>
      <w:r w:rsidRPr="008C22E9">
        <w:t>24.09.2024,</w:t>
      </w:r>
      <w:r w:rsidR="000E3C19" w:rsidRPr="008C22E9">
        <w:t xml:space="preserve"> </w:t>
      </w:r>
      <w:r w:rsidRPr="008C22E9">
        <w:t>ГД</w:t>
      </w:r>
      <w:r w:rsidR="000E3C19" w:rsidRPr="008C22E9">
        <w:t xml:space="preserve"> </w:t>
      </w:r>
      <w:r w:rsidRPr="008C22E9">
        <w:t>приняла</w:t>
      </w:r>
      <w:r w:rsidR="000E3C19" w:rsidRPr="008C22E9">
        <w:t xml:space="preserve"> </w:t>
      </w:r>
      <w:r w:rsidRPr="008C22E9">
        <w:t>в</w:t>
      </w:r>
      <w:r w:rsidR="000E3C19" w:rsidRPr="008C22E9">
        <w:t xml:space="preserve"> </w:t>
      </w:r>
      <w:r w:rsidRPr="008C22E9">
        <w:t>1-м</w:t>
      </w:r>
      <w:r w:rsidR="000E3C19" w:rsidRPr="008C22E9">
        <w:t xml:space="preserve"> </w:t>
      </w:r>
      <w:r w:rsidRPr="008C22E9">
        <w:t>чтении</w:t>
      </w:r>
      <w:r w:rsidR="000E3C19" w:rsidRPr="008C22E9">
        <w:t xml:space="preserve"> </w:t>
      </w:r>
      <w:r w:rsidRPr="008C22E9">
        <w:t>законопроект</w:t>
      </w:r>
      <w:r w:rsidR="000E3C19" w:rsidRPr="008C22E9">
        <w:t xml:space="preserve"> </w:t>
      </w:r>
      <w:r w:rsidRPr="008C22E9">
        <w:t>о</w:t>
      </w:r>
      <w:r w:rsidR="000E3C19" w:rsidRPr="008C22E9">
        <w:t xml:space="preserve"> </w:t>
      </w:r>
      <w:r w:rsidRPr="008C22E9">
        <w:t>новых</w:t>
      </w:r>
      <w:r w:rsidR="000E3C19" w:rsidRPr="008C22E9">
        <w:t xml:space="preserve"> </w:t>
      </w:r>
      <w:r w:rsidRPr="008C22E9">
        <w:t>правилах</w:t>
      </w:r>
      <w:r w:rsidR="000E3C19" w:rsidRPr="008C22E9">
        <w:t xml:space="preserve"> </w:t>
      </w:r>
      <w:r w:rsidRPr="008C22E9">
        <w:t>для</w:t>
      </w:r>
      <w:r w:rsidR="000E3C19" w:rsidRPr="008C22E9">
        <w:t xml:space="preserve"> </w:t>
      </w:r>
      <w:r w:rsidRPr="008C22E9">
        <w:t>ЦБ</w:t>
      </w:r>
      <w:r w:rsidR="000E3C19" w:rsidRPr="008C22E9">
        <w:t xml:space="preserve"> </w:t>
      </w:r>
      <w:r w:rsidRPr="008C22E9">
        <w:t>по</w:t>
      </w:r>
      <w:r w:rsidR="000E3C19" w:rsidRPr="008C22E9">
        <w:t xml:space="preserve"> </w:t>
      </w:r>
      <w:r w:rsidRPr="008C22E9">
        <w:t>определению</w:t>
      </w:r>
      <w:r w:rsidR="000E3C19" w:rsidRPr="008C22E9">
        <w:t xml:space="preserve"> </w:t>
      </w:r>
      <w:r w:rsidRPr="008C22E9">
        <w:t>валют</w:t>
      </w:r>
      <w:r w:rsidR="000E3C19" w:rsidRPr="008C22E9">
        <w:t xml:space="preserve"> </w:t>
      </w:r>
      <w:r w:rsidRPr="008C22E9">
        <w:t>уставного</w:t>
      </w:r>
      <w:r w:rsidR="000E3C19" w:rsidRPr="008C22E9">
        <w:t xml:space="preserve"> </w:t>
      </w:r>
      <w:r w:rsidRPr="008C22E9">
        <w:t>капитала</w:t>
      </w:r>
      <w:r w:rsidR="000E3C19" w:rsidRPr="008C22E9">
        <w:t xml:space="preserve"> </w:t>
      </w:r>
      <w:r w:rsidRPr="008C22E9">
        <w:t>банков,</w:t>
      </w:r>
      <w:r w:rsidR="000E3C19" w:rsidRPr="008C22E9">
        <w:t xml:space="preserve"> </w:t>
      </w:r>
      <w:r w:rsidRPr="008C22E9">
        <w:t>НПФ</w:t>
      </w:r>
      <w:r w:rsidR="000E3C19" w:rsidRPr="008C22E9">
        <w:t xml:space="preserve"> </w:t>
      </w:r>
      <w:r w:rsidRPr="008C22E9">
        <w:t>и</w:t>
      </w:r>
      <w:r w:rsidR="000E3C19" w:rsidRPr="008C22E9">
        <w:t xml:space="preserve"> </w:t>
      </w:r>
      <w:r w:rsidRPr="008C22E9">
        <w:t>страховщиков</w:t>
      </w:r>
      <w:bookmarkEnd w:id="28"/>
      <w:bookmarkEnd w:id="29"/>
    </w:p>
    <w:p w14:paraId="60E48F39" w14:textId="77777777" w:rsidR="00827AD5" w:rsidRPr="008C22E9" w:rsidRDefault="00827AD5" w:rsidP="00922BFD">
      <w:pPr>
        <w:pStyle w:val="3"/>
      </w:pPr>
      <w:bookmarkStart w:id="30" w:name="_Toc178141233"/>
      <w:r w:rsidRPr="008C22E9">
        <w:t>Госдума</w:t>
      </w:r>
      <w:r w:rsidR="000E3C19" w:rsidRPr="008C22E9">
        <w:t xml:space="preserve"> </w:t>
      </w:r>
      <w:r w:rsidRPr="008C22E9">
        <w:t>приняла</w:t>
      </w:r>
      <w:r w:rsidR="000E3C19" w:rsidRPr="008C22E9">
        <w:t xml:space="preserve"> </w:t>
      </w:r>
      <w:r w:rsidRPr="008C22E9">
        <w:t>в</w:t>
      </w:r>
      <w:r w:rsidR="000E3C19" w:rsidRPr="008C22E9">
        <w:t xml:space="preserve"> </w:t>
      </w:r>
      <w:r w:rsidRPr="008C22E9">
        <w:t>первом</w:t>
      </w:r>
      <w:r w:rsidR="000E3C19" w:rsidRPr="008C22E9">
        <w:t xml:space="preserve"> </w:t>
      </w:r>
      <w:r w:rsidRPr="008C22E9">
        <w:t>чтении</w:t>
      </w:r>
      <w:r w:rsidR="000E3C19" w:rsidRPr="008C22E9">
        <w:t xml:space="preserve"> </w:t>
      </w:r>
      <w:r w:rsidRPr="008C22E9">
        <w:t>законопроект,</w:t>
      </w:r>
      <w:r w:rsidR="000E3C19" w:rsidRPr="008C22E9">
        <w:t xml:space="preserve"> </w:t>
      </w:r>
      <w:r w:rsidRPr="008C22E9">
        <w:t>который</w:t>
      </w:r>
      <w:r w:rsidR="000E3C19" w:rsidRPr="008C22E9">
        <w:t xml:space="preserve"> </w:t>
      </w:r>
      <w:r w:rsidRPr="008C22E9">
        <w:t>предлагает</w:t>
      </w:r>
      <w:r w:rsidR="000E3C19" w:rsidRPr="008C22E9">
        <w:t xml:space="preserve"> </w:t>
      </w:r>
      <w:r w:rsidRPr="008C22E9">
        <w:t>наделить</w:t>
      </w:r>
      <w:r w:rsidR="000E3C19" w:rsidRPr="008C22E9">
        <w:t xml:space="preserve"> </w:t>
      </w:r>
      <w:r w:rsidRPr="008C22E9">
        <w:t>совет</w:t>
      </w:r>
      <w:r w:rsidR="000E3C19" w:rsidRPr="008C22E9">
        <w:t xml:space="preserve"> </w:t>
      </w:r>
      <w:r w:rsidRPr="008C22E9">
        <w:t>директоров</w:t>
      </w:r>
      <w:r w:rsidR="000E3C19" w:rsidRPr="008C22E9">
        <w:t xml:space="preserve"> </w:t>
      </w:r>
      <w:r w:rsidRPr="008C22E9">
        <w:t>Центрального</w:t>
      </w:r>
      <w:r w:rsidR="000E3C19" w:rsidRPr="008C22E9">
        <w:t xml:space="preserve"> </w:t>
      </w:r>
      <w:r w:rsidRPr="008C22E9">
        <w:t>банка</w:t>
      </w:r>
      <w:r w:rsidR="000E3C19" w:rsidRPr="008C22E9">
        <w:t xml:space="preserve"> </w:t>
      </w:r>
      <w:r w:rsidRPr="008C22E9">
        <w:t>полномочием</w:t>
      </w:r>
      <w:r w:rsidR="000E3C19" w:rsidRPr="008C22E9">
        <w:t xml:space="preserve"> </w:t>
      </w:r>
      <w:r w:rsidRPr="008C22E9">
        <w:t>ежегодно</w:t>
      </w:r>
      <w:r w:rsidR="000E3C19" w:rsidRPr="008C22E9">
        <w:t xml:space="preserve"> </w:t>
      </w:r>
      <w:r w:rsidRPr="008C22E9">
        <w:t>определять</w:t>
      </w:r>
      <w:r w:rsidR="000E3C19" w:rsidRPr="008C22E9">
        <w:t xml:space="preserve"> </w:t>
      </w:r>
      <w:r w:rsidRPr="008C22E9">
        <w:t>перечень</w:t>
      </w:r>
      <w:r w:rsidR="000E3C19" w:rsidRPr="008C22E9">
        <w:t xml:space="preserve"> </w:t>
      </w:r>
      <w:r w:rsidRPr="008C22E9">
        <w:t>иностранных</w:t>
      </w:r>
      <w:r w:rsidR="000E3C19" w:rsidRPr="008C22E9">
        <w:t xml:space="preserve"> </w:t>
      </w:r>
      <w:r w:rsidRPr="008C22E9">
        <w:t>валют,</w:t>
      </w:r>
      <w:r w:rsidR="000E3C19" w:rsidRPr="008C22E9">
        <w:t xml:space="preserve"> </w:t>
      </w:r>
      <w:r w:rsidRPr="008C22E9">
        <w:t>которые</w:t>
      </w:r>
      <w:r w:rsidR="000E3C19" w:rsidRPr="008C22E9">
        <w:t xml:space="preserve"> </w:t>
      </w:r>
      <w:r w:rsidRPr="008C22E9">
        <w:t>могут</w:t>
      </w:r>
      <w:r w:rsidR="000E3C19" w:rsidRPr="008C22E9">
        <w:t xml:space="preserve"> </w:t>
      </w:r>
      <w:r w:rsidRPr="008C22E9">
        <w:t>быть</w:t>
      </w:r>
      <w:r w:rsidR="000E3C19" w:rsidRPr="008C22E9">
        <w:t xml:space="preserve"> </w:t>
      </w:r>
      <w:r w:rsidRPr="008C22E9">
        <w:t>внесены</w:t>
      </w:r>
      <w:r w:rsidR="000E3C19" w:rsidRPr="008C22E9">
        <w:t xml:space="preserve"> </w:t>
      </w:r>
      <w:r w:rsidRPr="008C22E9">
        <w:t>в</w:t>
      </w:r>
      <w:r w:rsidR="000E3C19" w:rsidRPr="008C22E9">
        <w:t xml:space="preserve"> </w:t>
      </w:r>
      <w:r w:rsidRPr="008C22E9">
        <w:t>оплату</w:t>
      </w:r>
      <w:r w:rsidR="000E3C19" w:rsidRPr="008C22E9">
        <w:t xml:space="preserve"> </w:t>
      </w:r>
      <w:r w:rsidRPr="008C22E9">
        <w:t>уставного</w:t>
      </w:r>
      <w:r w:rsidR="000E3C19" w:rsidRPr="008C22E9">
        <w:t xml:space="preserve"> </w:t>
      </w:r>
      <w:r w:rsidRPr="008C22E9">
        <w:t>капитала</w:t>
      </w:r>
      <w:r w:rsidR="000E3C19" w:rsidRPr="008C22E9">
        <w:t xml:space="preserve"> </w:t>
      </w:r>
      <w:r w:rsidRPr="008C22E9">
        <w:t>кредитной</w:t>
      </w:r>
      <w:r w:rsidR="000E3C19" w:rsidRPr="008C22E9">
        <w:t xml:space="preserve"> </w:t>
      </w:r>
      <w:r w:rsidRPr="008C22E9">
        <w:t>организации,</w:t>
      </w:r>
      <w:r w:rsidR="000E3C19" w:rsidRPr="008C22E9">
        <w:t xml:space="preserve"> </w:t>
      </w:r>
      <w:r w:rsidRPr="008C22E9">
        <w:t>страховой</w:t>
      </w:r>
      <w:r w:rsidR="000E3C19" w:rsidRPr="008C22E9">
        <w:t xml:space="preserve"> </w:t>
      </w:r>
      <w:r w:rsidRPr="008C22E9">
        <w:t>организации</w:t>
      </w:r>
      <w:r w:rsidR="000E3C19" w:rsidRPr="008C22E9">
        <w:t xml:space="preserve"> </w:t>
      </w:r>
      <w:r w:rsidRPr="008C22E9">
        <w:t>и</w:t>
      </w:r>
      <w:r w:rsidR="000E3C19" w:rsidRPr="008C22E9">
        <w:t xml:space="preserve"> </w:t>
      </w:r>
      <w:r w:rsidRPr="008C22E9">
        <w:t>негосударственного</w:t>
      </w:r>
      <w:r w:rsidR="000E3C19" w:rsidRPr="008C22E9">
        <w:t xml:space="preserve"> </w:t>
      </w:r>
      <w:r w:rsidRPr="008C22E9">
        <w:t>пенсионного</w:t>
      </w:r>
      <w:r w:rsidR="000E3C19" w:rsidRPr="008C22E9">
        <w:t xml:space="preserve"> </w:t>
      </w:r>
      <w:r w:rsidRPr="008C22E9">
        <w:t>фонда</w:t>
      </w:r>
      <w:r w:rsidR="000E3C19" w:rsidRPr="008C22E9">
        <w:t xml:space="preserve"> </w:t>
      </w:r>
      <w:r w:rsidRPr="008C22E9">
        <w:t>(НПФ).</w:t>
      </w:r>
      <w:bookmarkEnd w:id="30"/>
    </w:p>
    <w:p w14:paraId="3B5760C3" w14:textId="77777777" w:rsidR="00827AD5" w:rsidRPr="008C22E9" w:rsidRDefault="00827AD5" w:rsidP="00827AD5">
      <w:r w:rsidRPr="008C22E9">
        <w:t>Документ</w:t>
      </w:r>
      <w:r w:rsidR="000E3C19" w:rsidRPr="008C22E9">
        <w:t xml:space="preserve"> </w:t>
      </w:r>
      <w:r w:rsidRPr="008C22E9">
        <w:t>(</w:t>
      </w:r>
      <w:r w:rsidRPr="008C22E9">
        <w:rPr>
          <w:lang w:val="en-US"/>
        </w:rPr>
        <w:t>N</w:t>
      </w:r>
      <w:r w:rsidRPr="008C22E9">
        <w:t>653124-8)</w:t>
      </w:r>
      <w:r w:rsidR="000E3C19" w:rsidRPr="008C22E9">
        <w:t xml:space="preserve"> </w:t>
      </w:r>
      <w:r w:rsidRPr="008C22E9">
        <w:t>был</w:t>
      </w:r>
      <w:r w:rsidR="000E3C19" w:rsidRPr="008C22E9">
        <w:t xml:space="preserve"> </w:t>
      </w:r>
      <w:r w:rsidRPr="008C22E9">
        <w:t>внесен</w:t>
      </w:r>
      <w:r w:rsidR="000E3C19" w:rsidRPr="008C22E9">
        <w:t xml:space="preserve"> </w:t>
      </w:r>
      <w:r w:rsidRPr="008C22E9">
        <w:t>в</w:t>
      </w:r>
      <w:r w:rsidR="000E3C19" w:rsidRPr="008C22E9">
        <w:t xml:space="preserve"> </w:t>
      </w:r>
      <w:r w:rsidRPr="008C22E9">
        <w:t>парламент</w:t>
      </w:r>
      <w:r w:rsidR="000E3C19" w:rsidRPr="008C22E9">
        <w:t xml:space="preserve"> </w:t>
      </w:r>
      <w:r w:rsidRPr="008C22E9">
        <w:t>в</w:t>
      </w:r>
      <w:r w:rsidR="000E3C19" w:rsidRPr="008C22E9">
        <w:t xml:space="preserve"> </w:t>
      </w:r>
      <w:r w:rsidRPr="008C22E9">
        <w:t>конце</w:t>
      </w:r>
      <w:r w:rsidR="000E3C19" w:rsidRPr="008C22E9">
        <w:t xml:space="preserve"> </w:t>
      </w:r>
      <w:r w:rsidRPr="008C22E9">
        <w:t>июня,</w:t>
      </w:r>
      <w:r w:rsidR="000E3C19" w:rsidRPr="008C22E9">
        <w:t xml:space="preserve"> </w:t>
      </w:r>
      <w:r w:rsidRPr="008C22E9">
        <w:t>среди</w:t>
      </w:r>
      <w:r w:rsidR="000E3C19" w:rsidRPr="008C22E9">
        <w:t xml:space="preserve"> </w:t>
      </w:r>
      <w:r w:rsidRPr="008C22E9">
        <w:t>авторов</w:t>
      </w:r>
      <w:r w:rsidR="000E3C19" w:rsidRPr="008C22E9">
        <w:t xml:space="preserve"> </w:t>
      </w:r>
      <w:r w:rsidRPr="008C22E9">
        <w:t>-</w:t>
      </w:r>
      <w:r w:rsidR="000E3C19" w:rsidRPr="008C22E9">
        <w:t xml:space="preserve"> </w:t>
      </w:r>
      <w:r w:rsidRPr="008C22E9">
        <w:t>сенатор</w:t>
      </w:r>
      <w:r w:rsidR="000E3C19" w:rsidRPr="008C22E9">
        <w:t xml:space="preserve"> </w:t>
      </w:r>
      <w:r w:rsidRPr="008C22E9">
        <w:t>Николай</w:t>
      </w:r>
      <w:r w:rsidR="000E3C19" w:rsidRPr="008C22E9">
        <w:t xml:space="preserve"> </w:t>
      </w:r>
      <w:r w:rsidRPr="008C22E9">
        <w:t>Журавлев</w:t>
      </w:r>
      <w:r w:rsidR="000E3C19" w:rsidRPr="008C22E9">
        <w:t xml:space="preserve"> </w:t>
      </w:r>
      <w:r w:rsidRPr="008C22E9">
        <w:t>и</w:t>
      </w:r>
      <w:r w:rsidR="000E3C19" w:rsidRPr="008C22E9">
        <w:t xml:space="preserve"> </w:t>
      </w:r>
      <w:r w:rsidRPr="008C22E9">
        <w:t>депутат</w:t>
      </w:r>
      <w:r w:rsidR="000E3C19" w:rsidRPr="008C22E9">
        <w:t xml:space="preserve"> </w:t>
      </w:r>
      <w:r w:rsidRPr="008C22E9">
        <w:t>Анатолий</w:t>
      </w:r>
      <w:r w:rsidR="000E3C19" w:rsidRPr="008C22E9">
        <w:t xml:space="preserve"> </w:t>
      </w:r>
      <w:r w:rsidRPr="008C22E9">
        <w:t>Аксаков.</w:t>
      </w:r>
    </w:p>
    <w:p w14:paraId="2227F7A0" w14:textId="77777777" w:rsidR="00827AD5" w:rsidRPr="008C22E9" w:rsidRDefault="00827AD5" w:rsidP="00827AD5">
      <w:r w:rsidRPr="008C22E9">
        <w:t>Поправки</w:t>
      </w:r>
      <w:r w:rsidR="000E3C19" w:rsidRPr="008C22E9">
        <w:t xml:space="preserve"> </w:t>
      </w:r>
      <w:r w:rsidRPr="008C22E9">
        <w:t>вносятся</w:t>
      </w:r>
      <w:r w:rsidR="000E3C19" w:rsidRPr="008C22E9">
        <w:t xml:space="preserve"> </w:t>
      </w:r>
      <w:r w:rsidRPr="008C22E9">
        <w:t>в</w:t>
      </w:r>
      <w:r w:rsidR="000E3C19" w:rsidRPr="008C22E9">
        <w:t xml:space="preserve"> </w:t>
      </w:r>
      <w:r w:rsidRPr="008C22E9">
        <w:t>закон</w:t>
      </w:r>
      <w:r w:rsidR="000E3C19" w:rsidRPr="008C22E9">
        <w:t xml:space="preserve"> </w:t>
      </w:r>
      <w:r w:rsidRPr="008C22E9">
        <w:t>о</w:t>
      </w:r>
      <w:r w:rsidR="000E3C19" w:rsidRPr="008C22E9">
        <w:t xml:space="preserve"> </w:t>
      </w:r>
      <w:r w:rsidRPr="008C22E9">
        <w:t>Центральном</w:t>
      </w:r>
      <w:r w:rsidR="000E3C19" w:rsidRPr="008C22E9">
        <w:t xml:space="preserve"> </w:t>
      </w:r>
      <w:r w:rsidRPr="008C22E9">
        <w:t>банке,</w:t>
      </w:r>
      <w:r w:rsidR="000E3C19" w:rsidRPr="008C22E9">
        <w:t xml:space="preserve"> </w:t>
      </w:r>
      <w:r w:rsidRPr="008C22E9">
        <w:t>закон</w:t>
      </w:r>
      <w:r w:rsidR="000E3C19" w:rsidRPr="008C22E9">
        <w:t xml:space="preserve"> </w:t>
      </w:r>
      <w:r w:rsidRPr="008C22E9">
        <w:t>о</w:t>
      </w:r>
      <w:r w:rsidR="000E3C19" w:rsidRPr="008C22E9">
        <w:t xml:space="preserve"> </w:t>
      </w:r>
      <w:r w:rsidRPr="008C22E9">
        <w:t>банковской,</w:t>
      </w:r>
      <w:r w:rsidR="000E3C19" w:rsidRPr="008C22E9">
        <w:t xml:space="preserve"> </w:t>
      </w:r>
      <w:r w:rsidRPr="008C22E9">
        <w:t>страховой</w:t>
      </w:r>
      <w:r w:rsidR="000E3C19" w:rsidRPr="008C22E9">
        <w:t xml:space="preserve"> </w:t>
      </w:r>
      <w:r w:rsidRPr="008C22E9">
        <w:t>деятельности</w:t>
      </w:r>
      <w:r w:rsidR="000E3C19" w:rsidRPr="008C22E9">
        <w:t xml:space="preserve"> </w:t>
      </w:r>
      <w:r w:rsidRPr="008C22E9">
        <w:t>и</w:t>
      </w:r>
      <w:r w:rsidR="000E3C19" w:rsidRPr="008C22E9">
        <w:t xml:space="preserve"> </w:t>
      </w:r>
      <w:r w:rsidRPr="008C22E9">
        <w:t>деятельности</w:t>
      </w:r>
      <w:r w:rsidR="000E3C19" w:rsidRPr="008C22E9">
        <w:t xml:space="preserve"> </w:t>
      </w:r>
      <w:r w:rsidRPr="008C22E9">
        <w:t>НПФ.</w:t>
      </w:r>
    </w:p>
    <w:p w14:paraId="72538658" w14:textId="77777777" w:rsidR="00827AD5" w:rsidRPr="008C22E9" w:rsidRDefault="00827AD5" w:rsidP="00827AD5">
      <w:r w:rsidRPr="008C22E9">
        <w:t>Перечень</w:t>
      </w:r>
      <w:r w:rsidR="000E3C19" w:rsidRPr="008C22E9">
        <w:t xml:space="preserve"> </w:t>
      </w:r>
      <w:r w:rsidRPr="008C22E9">
        <w:t>видов</w:t>
      </w:r>
      <w:r w:rsidR="000E3C19" w:rsidRPr="008C22E9">
        <w:t xml:space="preserve"> </w:t>
      </w:r>
      <w:r w:rsidRPr="008C22E9">
        <w:t>иностранных</w:t>
      </w:r>
      <w:r w:rsidR="000E3C19" w:rsidRPr="008C22E9">
        <w:t xml:space="preserve"> </w:t>
      </w:r>
      <w:r w:rsidRPr="008C22E9">
        <w:t>валют,</w:t>
      </w:r>
      <w:r w:rsidR="000E3C19" w:rsidRPr="008C22E9">
        <w:t xml:space="preserve"> </w:t>
      </w:r>
      <w:r w:rsidRPr="008C22E9">
        <w:t>которые</w:t>
      </w:r>
      <w:r w:rsidR="000E3C19" w:rsidRPr="008C22E9">
        <w:t xml:space="preserve"> </w:t>
      </w:r>
      <w:r w:rsidRPr="008C22E9">
        <w:t>могут</w:t>
      </w:r>
      <w:r w:rsidR="000E3C19" w:rsidRPr="008C22E9">
        <w:t xml:space="preserve"> </w:t>
      </w:r>
      <w:r w:rsidRPr="008C22E9">
        <w:t>быть</w:t>
      </w:r>
      <w:r w:rsidR="000E3C19" w:rsidRPr="008C22E9">
        <w:t xml:space="preserve"> </w:t>
      </w:r>
      <w:r w:rsidRPr="008C22E9">
        <w:t>внесены</w:t>
      </w:r>
      <w:r w:rsidR="000E3C19" w:rsidRPr="008C22E9">
        <w:t xml:space="preserve"> </w:t>
      </w:r>
      <w:r w:rsidRPr="008C22E9">
        <w:t>в</w:t>
      </w:r>
      <w:r w:rsidR="000E3C19" w:rsidRPr="008C22E9">
        <w:t xml:space="preserve"> </w:t>
      </w:r>
      <w:r w:rsidRPr="008C22E9">
        <w:t>оплату</w:t>
      </w:r>
      <w:r w:rsidR="000E3C19" w:rsidRPr="008C22E9">
        <w:t xml:space="preserve"> </w:t>
      </w:r>
      <w:r w:rsidRPr="008C22E9">
        <w:t>уставного</w:t>
      </w:r>
      <w:r w:rsidR="000E3C19" w:rsidRPr="008C22E9">
        <w:t xml:space="preserve"> </w:t>
      </w:r>
      <w:r w:rsidRPr="008C22E9">
        <w:t>капитала,</w:t>
      </w:r>
      <w:r w:rsidR="000E3C19" w:rsidRPr="008C22E9">
        <w:t xml:space="preserve"> </w:t>
      </w:r>
      <w:r w:rsidRPr="008C22E9">
        <w:t>определяется</w:t>
      </w:r>
      <w:r w:rsidR="000E3C19" w:rsidRPr="008C22E9">
        <w:t xml:space="preserve"> </w:t>
      </w:r>
      <w:r w:rsidRPr="008C22E9">
        <w:t>решением</w:t>
      </w:r>
      <w:r w:rsidR="000E3C19" w:rsidRPr="008C22E9">
        <w:t xml:space="preserve"> </w:t>
      </w:r>
      <w:r w:rsidRPr="008C22E9">
        <w:t>совета</w:t>
      </w:r>
      <w:r w:rsidR="000E3C19" w:rsidRPr="008C22E9">
        <w:t xml:space="preserve"> </w:t>
      </w:r>
      <w:r w:rsidRPr="008C22E9">
        <w:t>директоров</w:t>
      </w:r>
      <w:r w:rsidR="000E3C19" w:rsidRPr="008C22E9">
        <w:t xml:space="preserve"> </w:t>
      </w:r>
      <w:r w:rsidRPr="008C22E9">
        <w:t>Банка</w:t>
      </w:r>
      <w:r w:rsidR="000E3C19" w:rsidRPr="008C22E9">
        <w:t xml:space="preserve"> </w:t>
      </w:r>
      <w:r w:rsidRPr="008C22E9">
        <w:t>России</w:t>
      </w:r>
      <w:r w:rsidR="000E3C19" w:rsidRPr="008C22E9">
        <w:t xml:space="preserve"> </w:t>
      </w:r>
      <w:r w:rsidRPr="008C22E9">
        <w:t>на</w:t>
      </w:r>
      <w:r w:rsidR="000E3C19" w:rsidRPr="008C22E9">
        <w:t xml:space="preserve"> </w:t>
      </w:r>
      <w:r w:rsidRPr="008C22E9">
        <w:t>ежегодной</w:t>
      </w:r>
      <w:r w:rsidR="000E3C19" w:rsidRPr="008C22E9">
        <w:t xml:space="preserve"> </w:t>
      </w:r>
      <w:r w:rsidRPr="008C22E9">
        <w:t>основе.</w:t>
      </w:r>
      <w:r w:rsidR="000E3C19" w:rsidRPr="008C22E9">
        <w:t xml:space="preserve"> </w:t>
      </w:r>
      <w:r w:rsidRPr="008C22E9">
        <w:t>Данное</w:t>
      </w:r>
      <w:r w:rsidR="000E3C19" w:rsidRPr="008C22E9">
        <w:t xml:space="preserve"> </w:t>
      </w:r>
      <w:r w:rsidRPr="008C22E9">
        <w:t>решение</w:t>
      </w:r>
      <w:r w:rsidR="000E3C19" w:rsidRPr="008C22E9">
        <w:t xml:space="preserve"> </w:t>
      </w:r>
      <w:r w:rsidRPr="008C22E9">
        <w:t>размещается</w:t>
      </w:r>
      <w:r w:rsidR="000E3C19" w:rsidRPr="008C22E9">
        <w:t xml:space="preserve"> </w:t>
      </w:r>
      <w:r w:rsidRPr="008C22E9">
        <w:t>на</w:t>
      </w:r>
      <w:r w:rsidR="000E3C19" w:rsidRPr="008C22E9">
        <w:t xml:space="preserve"> </w:t>
      </w:r>
      <w:r w:rsidRPr="008C22E9">
        <w:t>официальном</w:t>
      </w:r>
      <w:r w:rsidR="000E3C19" w:rsidRPr="008C22E9">
        <w:t xml:space="preserve"> </w:t>
      </w:r>
      <w:r w:rsidRPr="008C22E9">
        <w:t>сайте</w:t>
      </w:r>
      <w:r w:rsidR="000E3C19" w:rsidRPr="008C22E9">
        <w:t xml:space="preserve"> </w:t>
      </w:r>
      <w:r w:rsidRPr="008C22E9">
        <w:t>ЦБ</w:t>
      </w:r>
      <w:r w:rsidR="000E3C19" w:rsidRPr="008C22E9">
        <w:t xml:space="preserve"> </w:t>
      </w:r>
      <w:r w:rsidRPr="008C22E9">
        <w:t>не</w:t>
      </w:r>
      <w:r w:rsidR="000E3C19" w:rsidRPr="008C22E9">
        <w:t xml:space="preserve"> </w:t>
      </w:r>
      <w:r w:rsidRPr="008C22E9">
        <w:t>позднее</w:t>
      </w:r>
      <w:r w:rsidR="000E3C19" w:rsidRPr="008C22E9">
        <w:t xml:space="preserve"> </w:t>
      </w:r>
      <w:r w:rsidRPr="008C22E9">
        <w:t>15</w:t>
      </w:r>
      <w:r w:rsidR="000E3C19" w:rsidRPr="008C22E9">
        <w:t xml:space="preserve"> </w:t>
      </w:r>
      <w:r w:rsidRPr="008C22E9">
        <w:t>февраля</w:t>
      </w:r>
      <w:r w:rsidR="000E3C19" w:rsidRPr="008C22E9">
        <w:t xml:space="preserve"> </w:t>
      </w:r>
      <w:r w:rsidRPr="008C22E9">
        <w:t>текущего</w:t>
      </w:r>
      <w:r w:rsidR="000E3C19" w:rsidRPr="008C22E9">
        <w:t xml:space="preserve"> </w:t>
      </w:r>
      <w:r w:rsidRPr="008C22E9">
        <w:t>года,</w:t>
      </w:r>
      <w:r w:rsidR="000E3C19" w:rsidRPr="008C22E9">
        <w:t xml:space="preserve"> </w:t>
      </w:r>
      <w:r w:rsidRPr="008C22E9">
        <w:t>следует</w:t>
      </w:r>
      <w:r w:rsidR="000E3C19" w:rsidRPr="008C22E9">
        <w:t xml:space="preserve"> </w:t>
      </w:r>
      <w:r w:rsidRPr="008C22E9">
        <w:t>из</w:t>
      </w:r>
      <w:r w:rsidR="000E3C19" w:rsidRPr="008C22E9">
        <w:t xml:space="preserve"> </w:t>
      </w:r>
      <w:r w:rsidRPr="008C22E9">
        <w:t>законопроекта.</w:t>
      </w:r>
    </w:p>
    <w:p w14:paraId="0955DA47" w14:textId="77777777" w:rsidR="00827AD5" w:rsidRPr="008C22E9" w:rsidRDefault="00827AD5" w:rsidP="00827AD5">
      <w:r w:rsidRPr="008C22E9">
        <w:t>В</w:t>
      </w:r>
      <w:r w:rsidR="000E3C19" w:rsidRPr="008C22E9">
        <w:t xml:space="preserve"> </w:t>
      </w:r>
      <w:r w:rsidRPr="008C22E9">
        <w:t>пояснительной</w:t>
      </w:r>
      <w:r w:rsidR="000E3C19" w:rsidRPr="008C22E9">
        <w:t xml:space="preserve"> </w:t>
      </w:r>
      <w:r w:rsidRPr="008C22E9">
        <w:t>записке</w:t>
      </w:r>
      <w:r w:rsidR="000E3C19" w:rsidRPr="008C22E9">
        <w:t xml:space="preserve"> </w:t>
      </w:r>
      <w:r w:rsidRPr="008C22E9">
        <w:t>говорится,</w:t>
      </w:r>
      <w:r w:rsidR="000E3C19" w:rsidRPr="008C22E9">
        <w:t xml:space="preserve"> </w:t>
      </w:r>
      <w:r w:rsidRPr="008C22E9">
        <w:t>что</w:t>
      </w:r>
      <w:r w:rsidR="000E3C19" w:rsidRPr="008C22E9">
        <w:t xml:space="preserve"> </w:t>
      </w:r>
      <w:r w:rsidRPr="008C22E9">
        <w:t>цель</w:t>
      </w:r>
      <w:r w:rsidR="000E3C19" w:rsidRPr="008C22E9">
        <w:t xml:space="preserve"> </w:t>
      </w:r>
      <w:r w:rsidRPr="008C22E9">
        <w:t>законопроекта</w:t>
      </w:r>
      <w:r w:rsidR="000E3C19" w:rsidRPr="008C22E9">
        <w:t xml:space="preserve"> </w:t>
      </w:r>
      <w:r w:rsidRPr="008C22E9">
        <w:t>-</w:t>
      </w:r>
      <w:r w:rsidR="000E3C19" w:rsidRPr="008C22E9">
        <w:t xml:space="preserve"> </w:t>
      </w:r>
      <w:r w:rsidRPr="008C22E9">
        <w:t>снижение</w:t>
      </w:r>
      <w:r w:rsidR="000E3C19" w:rsidRPr="008C22E9">
        <w:t xml:space="preserve"> </w:t>
      </w:r>
      <w:r w:rsidRPr="008C22E9">
        <w:t>рисков</w:t>
      </w:r>
      <w:r w:rsidR="000E3C19" w:rsidRPr="008C22E9">
        <w:t xml:space="preserve"> </w:t>
      </w:r>
      <w:r w:rsidRPr="008C22E9">
        <w:t>из-за</w:t>
      </w:r>
      <w:r w:rsidR="000E3C19" w:rsidRPr="008C22E9">
        <w:t xml:space="preserve"> </w:t>
      </w:r>
      <w:r w:rsidRPr="008C22E9">
        <w:t>возможного</w:t>
      </w:r>
      <w:r w:rsidR="000E3C19" w:rsidRPr="008C22E9">
        <w:t xml:space="preserve"> </w:t>
      </w:r>
      <w:r w:rsidRPr="008C22E9">
        <w:t>формирования</w:t>
      </w:r>
      <w:r w:rsidR="000E3C19" w:rsidRPr="008C22E9">
        <w:t xml:space="preserve"> </w:t>
      </w:r>
      <w:r w:rsidRPr="008C22E9">
        <w:t>капиталов</w:t>
      </w:r>
      <w:r w:rsidR="000E3C19" w:rsidRPr="008C22E9">
        <w:t xml:space="preserve"> </w:t>
      </w:r>
      <w:r w:rsidRPr="008C22E9">
        <w:t>российских</w:t>
      </w:r>
      <w:r w:rsidR="000E3C19" w:rsidRPr="008C22E9">
        <w:t xml:space="preserve"> </w:t>
      </w:r>
      <w:r w:rsidRPr="008C22E9">
        <w:t>кредитных</w:t>
      </w:r>
      <w:r w:rsidR="000E3C19" w:rsidRPr="008C22E9">
        <w:t xml:space="preserve"> </w:t>
      </w:r>
      <w:r w:rsidRPr="008C22E9">
        <w:t>организаций</w:t>
      </w:r>
      <w:r w:rsidR="000E3C19" w:rsidRPr="008C22E9">
        <w:t xml:space="preserve"> </w:t>
      </w:r>
      <w:r w:rsidRPr="008C22E9">
        <w:t>в</w:t>
      </w:r>
      <w:r w:rsidR="000E3C19" w:rsidRPr="008C22E9">
        <w:t xml:space="preserve"> </w:t>
      </w:r>
      <w:r w:rsidRPr="008C22E9">
        <w:t>долларах</w:t>
      </w:r>
      <w:r w:rsidR="000E3C19" w:rsidRPr="008C22E9">
        <w:t xml:space="preserve"> </w:t>
      </w:r>
      <w:r w:rsidRPr="008C22E9">
        <w:t>США</w:t>
      </w:r>
      <w:r w:rsidR="000E3C19" w:rsidRPr="008C22E9">
        <w:t xml:space="preserve"> </w:t>
      </w:r>
      <w:r w:rsidRPr="008C22E9">
        <w:t>и</w:t>
      </w:r>
      <w:r w:rsidR="000E3C19" w:rsidRPr="008C22E9">
        <w:t xml:space="preserve"> </w:t>
      </w:r>
      <w:r w:rsidRPr="008C22E9">
        <w:t>евро.</w:t>
      </w:r>
    </w:p>
    <w:p w14:paraId="3DA39675" w14:textId="77777777" w:rsidR="00827AD5" w:rsidRPr="008C22E9" w:rsidRDefault="00827AD5" w:rsidP="00827AD5">
      <w:r w:rsidRPr="008C22E9">
        <w:t>Авторы</w:t>
      </w:r>
      <w:r w:rsidR="000E3C19" w:rsidRPr="008C22E9">
        <w:t xml:space="preserve"> </w:t>
      </w:r>
      <w:r w:rsidRPr="008C22E9">
        <w:t>приводят</w:t>
      </w:r>
      <w:r w:rsidR="000E3C19" w:rsidRPr="008C22E9">
        <w:t xml:space="preserve"> </w:t>
      </w:r>
      <w:r w:rsidRPr="008C22E9">
        <w:t>перечень</w:t>
      </w:r>
      <w:r w:rsidR="000E3C19" w:rsidRPr="008C22E9">
        <w:t xml:space="preserve"> </w:t>
      </w:r>
      <w:r w:rsidRPr="008C22E9">
        <w:t>иностранных</w:t>
      </w:r>
      <w:r w:rsidR="000E3C19" w:rsidRPr="008C22E9">
        <w:t xml:space="preserve"> </w:t>
      </w:r>
      <w:r w:rsidRPr="008C22E9">
        <w:t>валют,</w:t>
      </w:r>
      <w:r w:rsidR="000E3C19" w:rsidRPr="008C22E9">
        <w:t xml:space="preserve"> </w:t>
      </w:r>
      <w:r w:rsidRPr="008C22E9">
        <w:t>которые,</w:t>
      </w:r>
      <w:r w:rsidR="000E3C19" w:rsidRPr="008C22E9">
        <w:t xml:space="preserve"> </w:t>
      </w:r>
      <w:r w:rsidRPr="008C22E9">
        <w:t>предположительно,</w:t>
      </w:r>
      <w:r w:rsidR="000E3C19" w:rsidRPr="008C22E9">
        <w:t xml:space="preserve"> </w:t>
      </w:r>
      <w:r w:rsidRPr="008C22E9">
        <w:t>могут</w:t>
      </w:r>
      <w:r w:rsidR="000E3C19" w:rsidRPr="008C22E9">
        <w:t xml:space="preserve"> </w:t>
      </w:r>
      <w:r w:rsidRPr="008C22E9">
        <w:t>быть</w:t>
      </w:r>
      <w:r w:rsidR="000E3C19" w:rsidRPr="008C22E9">
        <w:t xml:space="preserve"> </w:t>
      </w:r>
      <w:r w:rsidRPr="008C22E9">
        <w:t>одобрены</w:t>
      </w:r>
      <w:r w:rsidR="000E3C19" w:rsidRPr="008C22E9">
        <w:t xml:space="preserve"> </w:t>
      </w:r>
      <w:r w:rsidRPr="008C22E9">
        <w:t>в</w:t>
      </w:r>
      <w:r w:rsidR="000E3C19" w:rsidRPr="008C22E9">
        <w:t xml:space="preserve"> </w:t>
      </w:r>
      <w:r w:rsidRPr="008C22E9">
        <w:t>качестве</w:t>
      </w:r>
      <w:r w:rsidR="000E3C19" w:rsidRPr="008C22E9">
        <w:t xml:space="preserve"> </w:t>
      </w:r>
      <w:r w:rsidRPr="008C22E9">
        <w:t>внесения</w:t>
      </w:r>
      <w:r w:rsidR="000E3C19" w:rsidRPr="008C22E9">
        <w:t xml:space="preserve"> </w:t>
      </w:r>
      <w:r w:rsidRPr="008C22E9">
        <w:t>в</w:t>
      </w:r>
      <w:r w:rsidR="000E3C19" w:rsidRPr="008C22E9">
        <w:t xml:space="preserve"> </w:t>
      </w:r>
      <w:r w:rsidRPr="008C22E9">
        <w:t>уставные</w:t>
      </w:r>
      <w:r w:rsidR="000E3C19" w:rsidRPr="008C22E9">
        <w:t xml:space="preserve"> </w:t>
      </w:r>
      <w:r w:rsidRPr="008C22E9">
        <w:t>капиталы.</w:t>
      </w:r>
      <w:r w:rsidR="000E3C19" w:rsidRPr="008C22E9">
        <w:t xml:space="preserve"> </w:t>
      </w:r>
      <w:r w:rsidRPr="008C22E9">
        <w:t>Это</w:t>
      </w:r>
      <w:r w:rsidR="000E3C19" w:rsidRPr="008C22E9">
        <w:t xml:space="preserve"> </w:t>
      </w:r>
      <w:r w:rsidRPr="008C22E9">
        <w:t>-</w:t>
      </w:r>
      <w:r w:rsidR="000E3C19" w:rsidRPr="008C22E9">
        <w:t xml:space="preserve"> </w:t>
      </w:r>
      <w:r w:rsidRPr="008C22E9">
        <w:t>валюты</w:t>
      </w:r>
      <w:r w:rsidR="000E3C19" w:rsidRPr="008C22E9">
        <w:t xml:space="preserve"> </w:t>
      </w:r>
      <w:r w:rsidRPr="008C22E9">
        <w:t>стран</w:t>
      </w:r>
      <w:r w:rsidR="000E3C19" w:rsidRPr="008C22E9">
        <w:t xml:space="preserve"> </w:t>
      </w:r>
      <w:r w:rsidRPr="008C22E9">
        <w:t>Евразийского</w:t>
      </w:r>
      <w:r w:rsidR="000E3C19" w:rsidRPr="008C22E9">
        <w:t xml:space="preserve"> </w:t>
      </w:r>
      <w:r w:rsidRPr="008C22E9">
        <w:t>экономического</w:t>
      </w:r>
      <w:r w:rsidR="000E3C19" w:rsidRPr="008C22E9">
        <w:t xml:space="preserve"> </w:t>
      </w:r>
      <w:r w:rsidRPr="008C22E9">
        <w:t>союза</w:t>
      </w:r>
      <w:r w:rsidR="000E3C19" w:rsidRPr="008C22E9">
        <w:t xml:space="preserve"> </w:t>
      </w:r>
      <w:r w:rsidRPr="008C22E9">
        <w:t>(ЕАЭС)</w:t>
      </w:r>
      <w:r w:rsidR="000E3C19" w:rsidRPr="008C22E9">
        <w:t xml:space="preserve"> </w:t>
      </w:r>
      <w:r w:rsidRPr="008C22E9">
        <w:t>-</w:t>
      </w:r>
      <w:r w:rsidR="000E3C19" w:rsidRPr="008C22E9">
        <w:t xml:space="preserve"> </w:t>
      </w:r>
      <w:r w:rsidRPr="008C22E9">
        <w:t>Армения,</w:t>
      </w:r>
      <w:r w:rsidR="000E3C19" w:rsidRPr="008C22E9">
        <w:t xml:space="preserve"> </w:t>
      </w:r>
      <w:r w:rsidRPr="008C22E9">
        <w:t>Киргизия,</w:t>
      </w:r>
      <w:r w:rsidR="000E3C19" w:rsidRPr="008C22E9">
        <w:t xml:space="preserve"> </w:t>
      </w:r>
      <w:r w:rsidRPr="008C22E9">
        <w:t>Казахстан,</w:t>
      </w:r>
      <w:r w:rsidR="000E3C19" w:rsidRPr="008C22E9">
        <w:t xml:space="preserve"> </w:t>
      </w:r>
      <w:r w:rsidRPr="008C22E9">
        <w:t>Белоруссия,</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валюты</w:t>
      </w:r>
      <w:r w:rsidR="000E3C19" w:rsidRPr="008C22E9">
        <w:t xml:space="preserve"> </w:t>
      </w:r>
      <w:r w:rsidRPr="008C22E9">
        <w:t>стран</w:t>
      </w:r>
      <w:r w:rsidR="000E3C19" w:rsidRPr="008C22E9">
        <w:t xml:space="preserve"> </w:t>
      </w:r>
      <w:r w:rsidRPr="008C22E9">
        <w:t>БРИКС:</w:t>
      </w:r>
      <w:r w:rsidR="000E3C19" w:rsidRPr="008C22E9">
        <w:t xml:space="preserve"> </w:t>
      </w:r>
      <w:r w:rsidRPr="008C22E9">
        <w:t>китайский</w:t>
      </w:r>
      <w:r w:rsidR="000E3C19" w:rsidRPr="008C22E9">
        <w:t xml:space="preserve"> </w:t>
      </w:r>
      <w:r w:rsidRPr="008C22E9">
        <w:t>юань</w:t>
      </w:r>
      <w:r w:rsidR="000E3C19" w:rsidRPr="008C22E9">
        <w:t xml:space="preserve"> </w:t>
      </w:r>
      <w:r w:rsidRPr="008C22E9">
        <w:t>(допустим</w:t>
      </w:r>
      <w:r w:rsidR="000E3C19" w:rsidRPr="008C22E9">
        <w:t xml:space="preserve"> </w:t>
      </w:r>
      <w:r w:rsidRPr="008C22E9">
        <w:t>для</w:t>
      </w:r>
      <w:r w:rsidR="000E3C19" w:rsidRPr="008C22E9">
        <w:t xml:space="preserve"> </w:t>
      </w:r>
      <w:r w:rsidRPr="008C22E9">
        <w:t>использования</w:t>
      </w:r>
      <w:r w:rsidR="000E3C19" w:rsidRPr="008C22E9">
        <w:t xml:space="preserve"> </w:t>
      </w:r>
      <w:r w:rsidRPr="008C22E9">
        <w:t>и</w:t>
      </w:r>
      <w:r w:rsidR="000E3C19" w:rsidRPr="008C22E9">
        <w:t xml:space="preserve"> </w:t>
      </w:r>
      <w:r w:rsidRPr="008C22E9">
        <w:t>сейчас),</w:t>
      </w:r>
      <w:r w:rsidR="000E3C19" w:rsidRPr="008C22E9">
        <w:t xml:space="preserve"> </w:t>
      </w:r>
      <w:r w:rsidRPr="008C22E9">
        <w:t>индийская</w:t>
      </w:r>
      <w:r w:rsidR="000E3C19" w:rsidRPr="008C22E9">
        <w:t xml:space="preserve"> </w:t>
      </w:r>
      <w:r w:rsidRPr="008C22E9">
        <w:t>рупия,</w:t>
      </w:r>
      <w:r w:rsidR="000E3C19" w:rsidRPr="008C22E9">
        <w:t xml:space="preserve"> </w:t>
      </w:r>
      <w:r w:rsidRPr="008C22E9">
        <w:t>валюты</w:t>
      </w:r>
      <w:r w:rsidR="000E3C19" w:rsidRPr="008C22E9">
        <w:t xml:space="preserve"> </w:t>
      </w:r>
      <w:r w:rsidRPr="008C22E9">
        <w:t>Бразилии</w:t>
      </w:r>
      <w:r w:rsidR="000E3C19" w:rsidRPr="008C22E9">
        <w:t xml:space="preserve"> </w:t>
      </w:r>
      <w:r w:rsidRPr="008C22E9">
        <w:t>и</w:t>
      </w:r>
      <w:r w:rsidR="000E3C19" w:rsidRPr="008C22E9">
        <w:t xml:space="preserve"> </w:t>
      </w:r>
      <w:r w:rsidRPr="008C22E9">
        <w:t>ЮАР.</w:t>
      </w:r>
      <w:r w:rsidR="000E3C19" w:rsidRPr="008C22E9">
        <w:t xml:space="preserve"> </w:t>
      </w:r>
      <w:r w:rsidRPr="008C22E9">
        <w:t>Предлагается</w:t>
      </w:r>
      <w:r w:rsidR="000E3C19" w:rsidRPr="008C22E9">
        <w:t xml:space="preserve"> </w:t>
      </w:r>
      <w:r w:rsidRPr="008C22E9">
        <w:t>также</w:t>
      </w:r>
      <w:r w:rsidR="000E3C19" w:rsidRPr="008C22E9">
        <w:t xml:space="preserve"> </w:t>
      </w:r>
      <w:r w:rsidRPr="008C22E9">
        <w:t>разрешить</w:t>
      </w:r>
      <w:r w:rsidR="000E3C19" w:rsidRPr="008C22E9">
        <w:t xml:space="preserve"> </w:t>
      </w:r>
      <w:r w:rsidRPr="008C22E9">
        <w:t>вносить</w:t>
      </w:r>
      <w:r w:rsidR="000E3C19" w:rsidRPr="008C22E9">
        <w:t xml:space="preserve"> </w:t>
      </w:r>
      <w:r w:rsidRPr="008C22E9">
        <w:t>в</w:t>
      </w:r>
      <w:r w:rsidR="000E3C19" w:rsidRPr="008C22E9">
        <w:t xml:space="preserve"> </w:t>
      </w:r>
      <w:r w:rsidRPr="008C22E9">
        <w:t>уставные</w:t>
      </w:r>
      <w:r w:rsidR="000E3C19" w:rsidRPr="008C22E9">
        <w:t xml:space="preserve"> </w:t>
      </w:r>
      <w:r w:rsidRPr="008C22E9">
        <w:t>капиталы</w:t>
      </w:r>
      <w:r w:rsidR="000E3C19" w:rsidRPr="008C22E9">
        <w:t xml:space="preserve"> </w:t>
      </w:r>
      <w:r w:rsidRPr="008C22E9">
        <w:t>валюты</w:t>
      </w:r>
      <w:r w:rsidR="000E3C19" w:rsidRPr="008C22E9">
        <w:t xml:space="preserve"> </w:t>
      </w:r>
      <w:r w:rsidRPr="008C22E9">
        <w:t>Аргентины,</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Египта,</w:t>
      </w:r>
      <w:r w:rsidR="000E3C19" w:rsidRPr="008C22E9">
        <w:t xml:space="preserve"> </w:t>
      </w:r>
      <w:r w:rsidRPr="008C22E9">
        <w:t>Ирана,</w:t>
      </w:r>
      <w:r w:rsidR="000E3C19" w:rsidRPr="008C22E9">
        <w:t xml:space="preserve"> </w:t>
      </w:r>
      <w:r w:rsidRPr="008C22E9">
        <w:t>ОАЭ,</w:t>
      </w:r>
      <w:r w:rsidR="000E3C19" w:rsidRPr="008C22E9">
        <w:t xml:space="preserve"> </w:t>
      </w:r>
      <w:r w:rsidRPr="008C22E9">
        <w:t>Саудовской</w:t>
      </w:r>
      <w:r w:rsidR="000E3C19" w:rsidRPr="008C22E9">
        <w:t xml:space="preserve"> </w:t>
      </w:r>
      <w:r w:rsidRPr="008C22E9">
        <w:t>Аравии,</w:t>
      </w:r>
      <w:r w:rsidR="000E3C19" w:rsidRPr="008C22E9">
        <w:t xml:space="preserve"> </w:t>
      </w:r>
      <w:r w:rsidRPr="008C22E9">
        <w:t>Эфиопии.</w:t>
      </w:r>
    </w:p>
    <w:p w14:paraId="47CFD6FA" w14:textId="77777777" w:rsidR="00827AD5" w:rsidRPr="008C22E9" w:rsidRDefault="00827AD5" w:rsidP="00827AD5">
      <w:r w:rsidRPr="008C22E9">
        <w:t>В</w:t>
      </w:r>
      <w:r w:rsidR="000E3C19" w:rsidRPr="008C22E9">
        <w:t xml:space="preserve"> </w:t>
      </w:r>
      <w:r w:rsidRPr="008C22E9">
        <w:t>случае</w:t>
      </w:r>
      <w:r w:rsidR="000E3C19" w:rsidRPr="008C22E9">
        <w:t xml:space="preserve"> </w:t>
      </w:r>
      <w:r w:rsidRPr="008C22E9">
        <w:t>принятия</w:t>
      </w:r>
      <w:r w:rsidR="000E3C19" w:rsidRPr="008C22E9">
        <w:t xml:space="preserve"> </w:t>
      </w:r>
      <w:r w:rsidRPr="008C22E9">
        <w:t>закон</w:t>
      </w:r>
      <w:r w:rsidR="000E3C19" w:rsidRPr="008C22E9">
        <w:t xml:space="preserve"> </w:t>
      </w:r>
      <w:r w:rsidRPr="008C22E9">
        <w:t>вступит</w:t>
      </w:r>
      <w:r w:rsidR="000E3C19" w:rsidRPr="008C22E9">
        <w:t xml:space="preserve"> </w:t>
      </w:r>
      <w:r w:rsidRPr="008C22E9">
        <w:t>в</w:t>
      </w:r>
      <w:r w:rsidR="000E3C19" w:rsidRPr="008C22E9">
        <w:t xml:space="preserve"> </w:t>
      </w:r>
      <w:r w:rsidRPr="008C22E9">
        <w:t>силу</w:t>
      </w:r>
      <w:r w:rsidR="000E3C19" w:rsidRPr="008C22E9">
        <w:t xml:space="preserve"> </w:t>
      </w:r>
      <w:r w:rsidRPr="008C22E9">
        <w:t>через</w:t>
      </w:r>
      <w:r w:rsidR="000E3C19" w:rsidRPr="008C22E9">
        <w:t xml:space="preserve"> </w:t>
      </w:r>
      <w:r w:rsidRPr="008C22E9">
        <w:t>10</w:t>
      </w:r>
      <w:r w:rsidR="000E3C19" w:rsidRPr="008C22E9">
        <w:t xml:space="preserve"> </w:t>
      </w:r>
      <w:r w:rsidRPr="008C22E9">
        <w:t>дней</w:t>
      </w:r>
      <w:r w:rsidR="000E3C19" w:rsidRPr="008C22E9">
        <w:t xml:space="preserve"> </w:t>
      </w:r>
      <w:r w:rsidRPr="008C22E9">
        <w:t>после</w:t>
      </w:r>
      <w:r w:rsidR="000E3C19" w:rsidRPr="008C22E9">
        <w:t xml:space="preserve"> </w:t>
      </w:r>
      <w:r w:rsidRPr="008C22E9">
        <w:t>официального</w:t>
      </w:r>
      <w:r w:rsidR="000E3C19" w:rsidRPr="008C22E9">
        <w:t xml:space="preserve"> </w:t>
      </w:r>
      <w:r w:rsidRPr="008C22E9">
        <w:t>опубликования.</w:t>
      </w:r>
    </w:p>
    <w:p w14:paraId="0B7711CF" w14:textId="77777777" w:rsidR="00827AD5" w:rsidRPr="008C22E9" w:rsidRDefault="00827AD5" w:rsidP="00827AD5">
      <w:r w:rsidRPr="008C22E9">
        <w:t>Сейчас</w:t>
      </w:r>
      <w:r w:rsidR="000E3C19" w:rsidRPr="008C22E9">
        <w:t xml:space="preserve"> </w:t>
      </w:r>
      <w:r w:rsidRPr="008C22E9">
        <w:t>валюта</w:t>
      </w:r>
      <w:r w:rsidR="000E3C19" w:rsidRPr="008C22E9">
        <w:t xml:space="preserve"> </w:t>
      </w:r>
      <w:r w:rsidRPr="008C22E9">
        <w:t>вкладов</w:t>
      </w:r>
      <w:r w:rsidR="000E3C19" w:rsidRPr="008C22E9">
        <w:t xml:space="preserve"> </w:t>
      </w:r>
      <w:r w:rsidRPr="008C22E9">
        <w:t>в</w:t>
      </w:r>
      <w:r w:rsidR="000E3C19" w:rsidRPr="008C22E9">
        <w:t xml:space="preserve"> </w:t>
      </w:r>
      <w:r w:rsidRPr="008C22E9">
        <w:t>уставный</w:t>
      </w:r>
      <w:r w:rsidR="000E3C19" w:rsidRPr="008C22E9">
        <w:t xml:space="preserve"> </w:t>
      </w:r>
      <w:r w:rsidRPr="008C22E9">
        <w:t>капитал</w:t>
      </w:r>
      <w:r w:rsidR="000E3C19" w:rsidRPr="008C22E9">
        <w:t xml:space="preserve"> </w:t>
      </w:r>
      <w:r w:rsidRPr="008C22E9">
        <w:t>кредитной</w:t>
      </w:r>
      <w:r w:rsidR="000E3C19" w:rsidRPr="008C22E9">
        <w:t xml:space="preserve"> </w:t>
      </w:r>
      <w:r w:rsidRPr="008C22E9">
        <w:t>организации</w:t>
      </w:r>
      <w:r w:rsidR="000E3C19" w:rsidRPr="008C22E9">
        <w:t xml:space="preserve"> </w:t>
      </w:r>
      <w:r w:rsidRPr="008C22E9">
        <w:t>регулируется</w:t>
      </w:r>
      <w:r w:rsidR="000E3C19" w:rsidRPr="008C22E9">
        <w:t xml:space="preserve"> </w:t>
      </w:r>
      <w:r w:rsidRPr="008C22E9">
        <w:t>инструкцией</w:t>
      </w:r>
      <w:r w:rsidR="000E3C19" w:rsidRPr="008C22E9">
        <w:t xml:space="preserve"> </w:t>
      </w:r>
      <w:r w:rsidRPr="008C22E9">
        <w:t>ЦБ</w:t>
      </w:r>
      <w:r w:rsidR="000E3C19" w:rsidRPr="008C22E9">
        <w:t xml:space="preserve"> </w:t>
      </w:r>
      <w:r w:rsidRPr="008C22E9">
        <w:t>(</w:t>
      </w:r>
      <w:r w:rsidRPr="008C22E9">
        <w:rPr>
          <w:lang w:val="en-US"/>
        </w:rPr>
        <w:t>N</w:t>
      </w:r>
      <w:r w:rsidRPr="008C22E9">
        <w:t>135-И).</w:t>
      </w:r>
      <w:r w:rsidR="000E3C19" w:rsidRPr="008C22E9">
        <w:t xml:space="preserve"> </w:t>
      </w:r>
      <w:r w:rsidRPr="008C22E9">
        <w:t>До</w:t>
      </w:r>
      <w:r w:rsidR="000E3C19" w:rsidRPr="008C22E9">
        <w:t xml:space="preserve"> </w:t>
      </w:r>
      <w:r w:rsidRPr="008C22E9">
        <w:t>марта</w:t>
      </w:r>
      <w:r w:rsidR="000E3C19" w:rsidRPr="008C22E9">
        <w:t xml:space="preserve"> </w:t>
      </w:r>
      <w:r w:rsidRPr="008C22E9">
        <w:t>2016</w:t>
      </w:r>
      <w:r w:rsidR="000E3C19" w:rsidRPr="008C22E9">
        <w:t xml:space="preserve"> </w:t>
      </w:r>
      <w:r w:rsidRPr="008C22E9">
        <w:t>г.</w:t>
      </w:r>
      <w:r w:rsidR="000E3C19" w:rsidRPr="008C22E9">
        <w:t xml:space="preserve"> </w:t>
      </w:r>
      <w:r w:rsidRPr="008C22E9">
        <w:t>в</w:t>
      </w:r>
      <w:r w:rsidR="000E3C19" w:rsidRPr="008C22E9">
        <w:t xml:space="preserve"> </w:t>
      </w:r>
      <w:r w:rsidRPr="008C22E9">
        <w:t>ней</w:t>
      </w:r>
      <w:r w:rsidR="000E3C19" w:rsidRPr="008C22E9">
        <w:t xml:space="preserve"> </w:t>
      </w:r>
      <w:r w:rsidRPr="008C22E9">
        <w:t>говорилось,</w:t>
      </w:r>
      <w:r w:rsidR="000E3C19" w:rsidRPr="008C22E9">
        <w:t xml:space="preserve"> </w:t>
      </w:r>
      <w:r w:rsidRPr="008C22E9">
        <w:t>что</w:t>
      </w:r>
      <w:r w:rsidR="000E3C19" w:rsidRPr="008C22E9">
        <w:t xml:space="preserve"> </w:t>
      </w:r>
      <w:r w:rsidRPr="008C22E9">
        <w:t>вкладом</w:t>
      </w:r>
      <w:r w:rsidR="000E3C19" w:rsidRPr="008C22E9">
        <w:t xml:space="preserve"> </w:t>
      </w:r>
      <w:r w:rsidRPr="008C22E9">
        <w:t>в</w:t>
      </w:r>
      <w:r w:rsidR="000E3C19" w:rsidRPr="008C22E9">
        <w:t xml:space="preserve"> </w:t>
      </w:r>
      <w:r w:rsidRPr="008C22E9">
        <w:t>уставный</w:t>
      </w:r>
      <w:r w:rsidR="000E3C19" w:rsidRPr="008C22E9">
        <w:t xml:space="preserve"> </w:t>
      </w:r>
      <w:r w:rsidRPr="008C22E9">
        <w:t>капитал</w:t>
      </w:r>
      <w:r w:rsidR="000E3C19" w:rsidRPr="008C22E9">
        <w:t xml:space="preserve"> </w:t>
      </w:r>
      <w:r w:rsidRPr="008C22E9">
        <w:t>кредитной</w:t>
      </w:r>
      <w:r w:rsidR="000E3C19" w:rsidRPr="008C22E9">
        <w:t xml:space="preserve"> </w:t>
      </w:r>
      <w:r w:rsidRPr="008C22E9">
        <w:t>организации</w:t>
      </w:r>
      <w:r w:rsidR="000E3C19" w:rsidRPr="008C22E9">
        <w:t xml:space="preserve"> </w:t>
      </w:r>
      <w:r w:rsidRPr="008C22E9">
        <w:t>могут</w:t>
      </w:r>
      <w:r w:rsidR="000E3C19" w:rsidRPr="008C22E9">
        <w:t xml:space="preserve"> </w:t>
      </w:r>
      <w:r w:rsidRPr="008C22E9">
        <w:t>быть</w:t>
      </w:r>
      <w:r w:rsidR="000E3C19" w:rsidRPr="008C22E9">
        <w:t xml:space="preserve"> </w:t>
      </w:r>
      <w:r w:rsidRPr="008C22E9">
        <w:t>денежные</w:t>
      </w:r>
      <w:r w:rsidR="000E3C19" w:rsidRPr="008C22E9">
        <w:t xml:space="preserve"> </w:t>
      </w:r>
      <w:r w:rsidRPr="008C22E9">
        <w:t>средства</w:t>
      </w:r>
      <w:r w:rsidR="000E3C19" w:rsidRPr="008C22E9">
        <w:t xml:space="preserve"> </w:t>
      </w:r>
      <w:r w:rsidRPr="008C22E9">
        <w:t>в</w:t>
      </w:r>
      <w:r w:rsidR="000E3C19" w:rsidRPr="008C22E9">
        <w:t xml:space="preserve"> </w:t>
      </w:r>
      <w:r w:rsidRPr="008C22E9">
        <w:t>валюте</w:t>
      </w:r>
      <w:r w:rsidR="000E3C19" w:rsidRPr="008C22E9">
        <w:t xml:space="preserve"> </w:t>
      </w:r>
      <w:r w:rsidRPr="008C22E9">
        <w:t>РФ</w:t>
      </w:r>
      <w:r w:rsidR="000E3C19" w:rsidRPr="008C22E9">
        <w:t xml:space="preserve"> </w:t>
      </w:r>
      <w:r w:rsidRPr="008C22E9">
        <w:t>и</w:t>
      </w:r>
      <w:r w:rsidR="000E3C19" w:rsidRPr="008C22E9">
        <w:t xml:space="preserve"> </w:t>
      </w:r>
      <w:r w:rsidRPr="008C22E9">
        <w:t>денежные</w:t>
      </w:r>
      <w:r w:rsidR="000E3C19" w:rsidRPr="008C22E9">
        <w:t xml:space="preserve"> </w:t>
      </w:r>
      <w:r w:rsidRPr="008C22E9">
        <w:t>средства</w:t>
      </w:r>
      <w:r w:rsidR="000E3C19" w:rsidRPr="008C22E9">
        <w:t xml:space="preserve"> </w:t>
      </w:r>
      <w:r w:rsidRPr="008C22E9">
        <w:t>в</w:t>
      </w:r>
      <w:r w:rsidR="000E3C19" w:rsidRPr="008C22E9">
        <w:t xml:space="preserve"> </w:t>
      </w:r>
      <w:r w:rsidRPr="008C22E9">
        <w:t>иностранной</w:t>
      </w:r>
      <w:r w:rsidR="000E3C19" w:rsidRPr="008C22E9">
        <w:t xml:space="preserve"> </w:t>
      </w:r>
      <w:r w:rsidRPr="008C22E9">
        <w:t>валюте.</w:t>
      </w:r>
      <w:r w:rsidR="000E3C19" w:rsidRPr="008C22E9">
        <w:t xml:space="preserve"> </w:t>
      </w:r>
      <w:r w:rsidRPr="008C22E9">
        <w:t>В</w:t>
      </w:r>
      <w:r w:rsidR="000E3C19" w:rsidRPr="008C22E9">
        <w:t xml:space="preserve"> </w:t>
      </w:r>
      <w:r w:rsidRPr="008C22E9">
        <w:t>марте</w:t>
      </w:r>
      <w:r w:rsidR="000E3C19" w:rsidRPr="008C22E9">
        <w:t xml:space="preserve"> </w:t>
      </w:r>
      <w:r w:rsidRPr="008C22E9">
        <w:t>2016</w:t>
      </w:r>
      <w:r w:rsidR="000E3C19" w:rsidRPr="008C22E9">
        <w:t xml:space="preserve"> </w:t>
      </w:r>
      <w:r w:rsidRPr="008C22E9">
        <w:t>г.</w:t>
      </w:r>
      <w:r w:rsidR="000E3C19" w:rsidRPr="008C22E9">
        <w:t xml:space="preserve"> </w:t>
      </w:r>
      <w:r w:rsidRPr="008C22E9">
        <w:t>вышло</w:t>
      </w:r>
      <w:r w:rsidR="000E3C19" w:rsidRPr="008C22E9">
        <w:t xml:space="preserve"> </w:t>
      </w:r>
      <w:r w:rsidRPr="008C22E9">
        <w:t>указание</w:t>
      </w:r>
      <w:r w:rsidR="000E3C19" w:rsidRPr="008C22E9">
        <w:t xml:space="preserve"> </w:t>
      </w:r>
      <w:r w:rsidRPr="008C22E9">
        <w:t>ЦБ</w:t>
      </w:r>
      <w:r w:rsidR="000E3C19" w:rsidRPr="008C22E9">
        <w:t xml:space="preserve"> </w:t>
      </w:r>
      <w:r w:rsidRPr="008C22E9">
        <w:t>(</w:t>
      </w:r>
      <w:r w:rsidRPr="008C22E9">
        <w:rPr>
          <w:lang w:val="en-US"/>
        </w:rPr>
        <w:t>N</w:t>
      </w:r>
      <w:r w:rsidRPr="008C22E9">
        <w:t>3982-У),</w:t>
      </w:r>
      <w:r w:rsidR="000E3C19" w:rsidRPr="008C22E9">
        <w:t xml:space="preserve"> </w:t>
      </w:r>
      <w:r w:rsidRPr="008C22E9">
        <w:t>в</w:t>
      </w:r>
      <w:r w:rsidR="000E3C19" w:rsidRPr="008C22E9">
        <w:t xml:space="preserve"> </w:t>
      </w:r>
      <w:r w:rsidRPr="008C22E9">
        <w:t>котором</w:t>
      </w:r>
      <w:r w:rsidR="000E3C19" w:rsidRPr="008C22E9">
        <w:t xml:space="preserve"> </w:t>
      </w:r>
      <w:r w:rsidRPr="008C22E9">
        <w:t>был</w:t>
      </w:r>
      <w:r w:rsidR="000E3C19" w:rsidRPr="008C22E9">
        <w:t xml:space="preserve"> </w:t>
      </w:r>
      <w:r w:rsidRPr="008C22E9">
        <w:t>определен</w:t>
      </w:r>
      <w:r w:rsidR="000E3C19" w:rsidRPr="008C22E9">
        <w:t xml:space="preserve"> </w:t>
      </w:r>
      <w:r w:rsidRPr="008C22E9">
        <w:t>закрытый</w:t>
      </w:r>
      <w:r w:rsidR="000E3C19" w:rsidRPr="008C22E9">
        <w:t xml:space="preserve"> </w:t>
      </w:r>
      <w:r w:rsidRPr="008C22E9">
        <w:t>перечень</w:t>
      </w:r>
      <w:r w:rsidR="000E3C19" w:rsidRPr="008C22E9">
        <w:t xml:space="preserve"> </w:t>
      </w:r>
      <w:r w:rsidRPr="008C22E9">
        <w:t>иностранных</w:t>
      </w:r>
      <w:r w:rsidR="000E3C19" w:rsidRPr="008C22E9">
        <w:t xml:space="preserve"> </w:t>
      </w:r>
      <w:r w:rsidRPr="008C22E9">
        <w:t>валют,</w:t>
      </w:r>
      <w:r w:rsidR="000E3C19" w:rsidRPr="008C22E9">
        <w:t xml:space="preserve"> </w:t>
      </w:r>
      <w:r w:rsidRPr="008C22E9">
        <w:t>внесение</w:t>
      </w:r>
      <w:r w:rsidR="000E3C19" w:rsidRPr="008C22E9">
        <w:t xml:space="preserve"> </w:t>
      </w:r>
      <w:r w:rsidRPr="008C22E9">
        <w:t>которых</w:t>
      </w:r>
      <w:r w:rsidR="000E3C19" w:rsidRPr="008C22E9">
        <w:t xml:space="preserve"> </w:t>
      </w:r>
      <w:r w:rsidRPr="008C22E9">
        <w:t>допускается</w:t>
      </w:r>
      <w:r w:rsidR="000E3C19" w:rsidRPr="008C22E9">
        <w:t xml:space="preserve"> </w:t>
      </w:r>
      <w:r w:rsidRPr="008C22E9">
        <w:t>в</w:t>
      </w:r>
      <w:r w:rsidR="000E3C19" w:rsidRPr="008C22E9">
        <w:t xml:space="preserve"> </w:t>
      </w:r>
      <w:r w:rsidRPr="008C22E9">
        <w:t>уставные</w:t>
      </w:r>
      <w:r w:rsidR="000E3C19" w:rsidRPr="008C22E9">
        <w:t xml:space="preserve"> </w:t>
      </w:r>
      <w:r w:rsidRPr="008C22E9">
        <w:t>капиталы</w:t>
      </w:r>
      <w:r w:rsidR="000E3C19" w:rsidRPr="008C22E9">
        <w:t xml:space="preserve"> </w:t>
      </w:r>
      <w:r w:rsidRPr="008C22E9">
        <w:t>банков:</w:t>
      </w:r>
      <w:r w:rsidR="000E3C19" w:rsidRPr="008C22E9">
        <w:t xml:space="preserve"> </w:t>
      </w:r>
      <w:r w:rsidRPr="008C22E9">
        <w:t>это</w:t>
      </w:r>
      <w:r w:rsidR="000E3C19" w:rsidRPr="008C22E9">
        <w:t xml:space="preserve"> </w:t>
      </w:r>
      <w:r w:rsidRPr="008C22E9">
        <w:t>валюты</w:t>
      </w:r>
      <w:r w:rsidR="000E3C19" w:rsidRPr="008C22E9">
        <w:t xml:space="preserve"> </w:t>
      </w:r>
      <w:r w:rsidRPr="008C22E9">
        <w:t>Австралии,</w:t>
      </w:r>
      <w:r w:rsidR="000E3C19" w:rsidRPr="008C22E9">
        <w:t xml:space="preserve"> </w:t>
      </w:r>
      <w:r w:rsidRPr="008C22E9">
        <w:t>Великобритании,</w:t>
      </w:r>
      <w:r w:rsidR="000E3C19" w:rsidRPr="008C22E9">
        <w:t xml:space="preserve"> </w:t>
      </w:r>
      <w:r w:rsidRPr="008C22E9">
        <w:t>Ирландии,</w:t>
      </w:r>
      <w:r w:rsidR="000E3C19" w:rsidRPr="008C22E9">
        <w:t xml:space="preserve"> </w:t>
      </w:r>
      <w:r w:rsidRPr="008C22E9">
        <w:t>Дании,</w:t>
      </w:r>
      <w:r w:rsidR="000E3C19" w:rsidRPr="008C22E9">
        <w:t xml:space="preserve"> </w:t>
      </w:r>
      <w:r w:rsidRPr="008C22E9">
        <w:t>Канады,</w:t>
      </w:r>
      <w:r w:rsidR="000E3C19" w:rsidRPr="008C22E9">
        <w:t xml:space="preserve"> </w:t>
      </w:r>
      <w:r w:rsidRPr="008C22E9">
        <w:t>Китая,</w:t>
      </w:r>
      <w:r w:rsidR="000E3C19" w:rsidRPr="008C22E9">
        <w:t xml:space="preserve"> </w:t>
      </w:r>
      <w:r w:rsidRPr="008C22E9">
        <w:t>Новой</w:t>
      </w:r>
      <w:r w:rsidR="000E3C19" w:rsidRPr="008C22E9">
        <w:t xml:space="preserve"> </w:t>
      </w:r>
      <w:r w:rsidRPr="008C22E9">
        <w:t>Зеландии,</w:t>
      </w:r>
      <w:r w:rsidR="000E3C19" w:rsidRPr="008C22E9">
        <w:t xml:space="preserve"> </w:t>
      </w:r>
      <w:r w:rsidRPr="008C22E9">
        <w:t>Норвегии,</w:t>
      </w:r>
      <w:r w:rsidR="000E3C19" w:rsidRPr="008C22E9">
        <w:t xml:space="preserve"> </w:t>
      </w:r>
      <w:r w:rsidRPr="008C22E9">
        <w:t>США,</w:t>
      </w:r>
      <w:r w:rsidR="000E3C19" w:rsidRPr="008C22E9">
        <w:t xml:space="preserve"> </w:t>
      </w:r>
      <w:r w:rsidRPr="008C22E9">
        <w:lastRenderedPageBreak/>
        <w:t>Швеции,</w:t>
      </w:r>
      <w:r w:rsidR="000E3C19" w:rsidRPr="008C22E9">
        <w:t xml:space="preserve"> </w:t>
      </w:r>
      <w:r w:rsidRPr="008C22E9">
        <w:t>Швейцарии,</w:t>
      </w:r>
      <w:r w:rsidR="000E3C19" w:rsidRPr="008C22E9">
        <w:t xml:space="preserve"> </w:t>
      </w:r>
      <w:r w:rsidRPr="008C22E9">
        <w:t>Японии.</w:t>
      </w:r>
      <w:r w:rsidR="000E3C19" w:rsidRPr="008C22E9">
        <w:t xml:space="preserve"> </w:t>
      </w:r>
      <w:r w:rsidRPr="008C22E9">
        <w:t>Использование</w:t>
      </w:r>
      <w:r w:rsidR="000E3C19" w:rsidRPr="008C22E9">
        <w:t xml:space="preserve"> </w:t>
      </w:r>
      <w:r w:rsidRPr="008C22E9">
        <w:t>в</w:t>
      </w:r>
      <w:r w:rsidR="000E3C19" w:rsidRPr="008C22E9">
        <w:t xml:space="preserve"> </w:t>
      </w:r>
      <w:r w:rsidRPr="008C22E9">
        <w:t>качестве</w:t>
      </w:r>
      <w:r w:rsidR="000E3C19" w:rsidRPr="008C22E9">
        <w:t xml:space="preserve"> </w:t>
      </w:r>
      <w:r w:rsidRPr="008C22E9">
        <w:t>вклада</w:t>
      </w:r>
      <w:r w:rsidR="000E3C19" w:rsidRPr="008C22E9">
        <w:t xml:space="preserve"> </w:t>
      </w:r>
      <w:r w:rsidRPr="008C22E9">
        <w:t>денежных</w:t>
      </w:r>
      <w:r w:rsidR="000E3C19" w:rsidRPr="008C22E9">
        <w:t xml:space="preserve"> </w:t>
      </w:r>
      <w:r w:rsidRPr="008C22E9">
        <w:t>средств</w:t>
      </w:r>
      <w:r w:rsidR="000E3C19" w:rsidRPr="008C22E9">
        <w:t xml:space="preserve"> </w:t>
      </w:r>
      <w:r w:rsidRPr="008C22E9">
        <w:t>в</w:t>
      </w:r>
      <w:r w:rsidR="000E3C19" w:rsidRPr="008C22E9">
        <w:t xml:space="preserve"> </w:t>
      </w:r>
      <w:r w:rsidRPr="008C22E9">
        <w:t>иной</w:t>
      </w:r>
      <w:r w:rsidR="000E3C19" w:rsidRPr="008C22E9">
        <w:t xml:space="preserve"> </w:t>
      </w:r>
      <w:r w:rsidRPr="008C22E9">
        <w:t>иностранной</w:t>
      </w:r>
      <w:r w:rsidR="000E3C19" w:rsidRPr="008C22E9">
        <w:t xml:space="preserve"> </w:t>
      </w:r>
      <w:r w:rsidRPr="008C22E9">
        <w:t>валюте</w:t>
      </w:r>
      <w:r w:rsidR="000E3C19" w:rsidRPr="008C22E9">
        <w:t xml:space="preserve"> </w:t>
      </w:r>
      <w:r w:rsidRPr="008C22E9">
        <w:t>не</w:t>
      </w:r>
      <w:r w:rsidR="000E3C19" w:rsidRPr="008C22E9">
        <w:t xml:space="preserve"> </w:t>
      </w:r>
      <w:r w:rsidRPr="008C22E9">
        <w:t>допускается,</w:t>
      </w:r>
      <w:r w:rsidR="000E3C19" w:rsidRPr="008C22E9">
        <w:t xml:space="preserve"> </w:t>
      </w:r>
      <w:r w:rsidRPr="008C22E9">
        <w:t>отмечается</w:t>
      </w:r>
      <w:r w:rsidR="000E3C19" w:rsidRPr="008C22E9">
        <w:t xml:space="preserve"> </w:t>
      </w:r>
      <w:r w:rsidRPr="008C22E9">
        <w:t>в</w:t>
      </w:r>
      <w:r w:rsidR="000E3C19" w:rsidRPr="008C22E9">
        <w:t xml:space="preserve"> </w:t>
      </w:r>
      <w:r w:rsidRPr="008C22E9">
        <w:t>указании.</w:t>
      </w:r>
    </w:p>
    <w:p w14:paraId="71F2F5A2" w14:textId="77777777" w:rsidR="00827AD5" w:rsidRPr="008C22E9" w:rsidRDefault="00827AD5" w:rsidP="00827AD5">
      <w:r w:rsidRPr="008C22E9">
        <w:t>В</w:t>
      </w:r>
      <w:r w:rsidR="000E3C19" w:rsidRPr="008C22E9">
        <w:t xml:space="preserve"> </w:t>
      </w:r>
      <w:r w:rsidRPr="008C22E9">
        <w:t>законе</w:t>
      </w:r>
      <w:r w:rsidR="000E3C19" w:rsidRPr="008C22E9">
        <w:t xml:space="preserve"> </w:t>
      </w:r>
      <w:r w:rsidRPr="008C22E9">
        <w:t>о</w:t>
      </w:r>
      <w:r w:rsidR="000E3C19" w:rsidRPr="008C22E9">
        <w:t xml:space="preserve"> </w:t>
      </w:r>
      <w:r w:rsidRPr="008C22E9">
        <w:t>страховой</w:t>
      </w:r>
      <w:r w:rsidR="000E3C19" w:rsidRPr="008C22E9">
        <w:t xml:space="preserve"> </w:t>
      </w:r>
      <w:r w:rsidRPr="008C22E9">
        <w:t>деятельности</w:t>
      </w:r>
      <w:r w:rsidR="000E3C19" w:rsidRPr="008C22E9">
        <w:t xml:space="preserve"> </w:t>
      </w:r>
      <w:r w:rsidRPr="008C22E9">
        <w:t>говорится,</w:t>
      </w:r>
      <w:r w:rsidR="000E3C19" w:rsidRPr="008C22E9">
        <w:t xml:space="preserve"> </w:t>
      </w:r>
      <w:r w:rsidRPr="008C22E9">
        <w:t>что</w:t>
      </w:r>
      <w:r w:rsidR="000E3C19" w:rsidRPr="008C22E9">
        <w:t xml:space="preserve"> </w:t>
      </w:r>
      <w:r w:rsidRPr="008C22E9">
        <w:t>оплата</w:t>
      </w:r>
      <w:r w:rsidR="000E3C19" w:rsidRPr="008C22E9">
        <w:t xml:space="preserve"> </w:t>
      </w:r>
      <w:r w:rsidRPr="008C22E9">
        <w:t>иностранными</w:t>
      </w:r>
      <w:r w:rsidR="000E3C19" w:rsidRPr="008C22E9">
        <w:t xml:space="preserve"> </w:t>
      </w:r>
      <w:r w:rsidRPr="008C22E9">
        <w:t>инвесторами</w:t>
      </w:r>
      <w:r w:rsidR="000E3C19" w:rsidRPr="008C22E9">
        <w:t xml:space="preserve"> </w:t>
      </w:r>
      <w:r w:rsidRPr="008C22E9">
        <w:t>принадлежащих</w:t>
      </w:r>
      <w:r w:rsidR="000E3C19" w:rsidRPr="008C22E9">
        <w:t xml:space="preserve"> </w:t>
      </w:r>
      <w:r w:rsidRPr="008C22E9">
        <w:t>им</w:t>
      </w:r>
      <w:r w:rsidR="000E3C19" w:rsidRPr="008C22E9">
        <w:t xml:space="preserve"> </w:t>
      </w:r>
      <w:r w:rsidRPr="008C22E9">
        <w:t>акций</w:t>
      </w:r>
      <w:r w:rsidR="000E3C19" w:rsidRPr="008C22E9">
        <w:t xml:space="preserve"> </w:t>
      </w:r>
      <w:r w:rsidRPr="008C22E9">
        <w:t>(долей</w:t>
      </w:r>
      <w:r w:rsidR="000E3C19" w:rsidRPr="008C22E9">
        <w:t xml:space="preserve"> </w:t>
      </w:r>
      <w:r w:rsidRPr="008C22E9">
        <w:t>в</w:t>
      </w:r>
      <w:r w:rsidR="000E3C19" w:rsidRPr="008C22E9">
        <w:t xml:space="preserve"> </w:t>
      </w:r>
      <w:r w:rsidRPr="008C22E9">
        <w:t>уставных</w:t>
      </w:r>
      <w:r w:rsidR="000E3C19" w:rsidRPr="008C22E9">
        <w:t xml:space="preserve"> </w:t>
      </w:r>
      <w:r w:rsidRPr="008C22E9">
        <w:t>капиталах)</w:t>
      </w:r>
      <w:r w:rsidR="000E3C19" w:rsidRPr="008C22E9">
        <w:t xml:space="preserve"> </w:t>
      </w:r>
      <w:r w:rsidRPr="008C22E9">
        <w:t>страховых</w:t>
      </w:r>
      <w:r w:rsidR="000E3C19" w:rsidRPr="008C22E9">
        <w:t xml:space="preserve"> </w:t>
      </w:r>
      <w:r w:rsidRPr="008C22E9">
        <w:t>организаций</w:t>
      </w:r>
      <w:r w:rsidR="000E3C19" w:rsidRPr="008C22E9">
        <w:t xml:space="preserve"> </w:t>
      </w:r>
      <w:r w:rsidRPr="008C22E9">
        <w:t>производится</w:t>
      </w:r>
      <w:r w:rsidR="000E3C19" w:rsidRPr="008C22E9">
        <w:t xml:space="preserve"> </w:t>
      </w:r>
      <w:r w:rsidRPr="008C22E9">
        <w:t>исключительно</w:t>
      </w:r>
      <w:r w:rsidR="000E3C19" w:rsidRPr="008C22E9">
        <w:t xml:space="preserve"> </w:t>
      </w:r>
      <w:r w:rsidRPr="008C22E9">
        <w:t>в</w:t>
      </w:r>
      <w:r w:rsidR="000E3C19" w:rsidRPr="008C22E9">
        <w:t xml:space="preserve"> </w:t>
      </w:r>
      <w:r w:rsidRPr="008C22E9">
        <w:t>денежной</w:t>
      </w:r>
      <w:r w:rsidR="000E3C19" w:rsidRPr="008C22E9">
        <w:t xml:space="preserve"> </w:t>
      </w:r>
      <w:r w:rsidRPr="008C22E9">
        <w:t>форме</w:t>
      </w:r>
      <w:r w:rsidR="000E3C19" w:rsidRPr="008C22E9">
        <w:t xml:space="preserve"> </w:t>
      </w:r>
      <w:r w:rsidRPr="008C22E9">
        <w:t>в</w:t>
      </w:r>
      <w:r w:rsidR="000E3C19" w:rsidRPr="008C22E9">
        <w:t xml:space="preserve"> </w:t>
      </w:r>
      <w:r w:rsidRPr="008C22E9">
        <w:t>валюте</w:t>
      </w:r>
      <w:r w:rsidR="000E3C19" w:rsidRPr="008C22E9">
        <w:t xml:space="preserve"> </w:t>
      </w:r>
      <w:r w:rsidRPr="008C22E9">
        <w:t>РФ.</w:t>
      </w:r>
      <w:r w:rsidR="000E3C19" w:rsidRPr="008C22E9">
        <w:t xml:space="preserve"> </w:t>
      </w:r>
      <w:r w:rsidRPr="008C22E9">
        <w:t>Внесенный</w:t>
      </w:r>
      <w:r w:rsidR="000E3C19" w:rsidRPr="008C22E9">
        <w:t xml:space="preserve"> </w:t>
      </w:r>
      <w:r w:rsidRPr="008C22E9">
        <w:t>законопроект</w:t>
      </w:r>
      <w:r w:rsidR="000E3C19" w:rsidRPr="008C22E9">
        <w:t xml:space="preserve"> </w:t>
      </w:r>
      <w:r w:rsidRPr="008C22E9">
        <w:t>также</w:t>
      </w:r>
      <w:r w:rsidR="000E3C19" w:rsidRPr="008C22E9">
        <w:t xml:space="preserve"> </w:t>
      </w:r>
      <w:r w:rsidRPr="008C22E9">
        <w:t>убирает</w:t>
      </w:r>
      <w:r w:rsidR="000E3C19" w:rsidRPr="008C22E9">
        <w:t xml:space="preserve"> </w:t>
      </w:r>
      <w:r w:rsidRPr="008C22E9">
        <w:t>этот</w:t>
      </w:r>
      <w:r w:rsidR="000E3C19" w:rsidRPr="008C22E9">
        <w:t xml:space="preserve"> </w:t>
      </w:r>
      <w:r w:rsidRPr="008C22E9">
        <w:t>пункт</w:t>
      </w:r>
      <w:r w:rsidR="000E3C19" w:rsidRPr="008C22E9">
        <w:t xml:space="preserve"> </w:t>
      </w:r>
      <w:r w:rsidRPr="008C22E9">
        <w:t>из</w:t>
      </w:r>
      <w:r w:rsidR="000E3C19" w:rsidRPr="008C22E9">
        <w:t xml:space="preserve"> </w:t>
      </w:r>
      <w:r w:rsidRPr="008C22E9">
        <w:t>закона.</w:t>
      </w:r>
    </w:p>
    <w:p w14:paraId="10C633FA" w14:textId="77777777" w:rsidR="00827AD5" w:rsidRPr="008C22E9" w:rsidRDefault="00827AD5" w:rsidP="00827AD5">
      <w:r w:rsidRPr="008C22E9">
        <w:t>Сейчас</w:t>
      </w:r>
      <w:r w:rsidR="000E3C19" w:rsidRPr="008C22E9">
        <w:t xml:space="preserve"> </w:t>
      </w:r>
      <w:r w:rsidRPr="008C22E9">
        <w:t>оплата</w:t>
      </w:r>
      <w:r w:rsidR="000E3C19" w:rsidRPr="008C22E9">
        <w:t xml:space="preserve"> </w:t>
      </w:r>
      <w:r w:rsidRPr="008C22E9">
        <w:t>уставного</w:t>
      </w:r>
      <w:r w:rsidR="000E3C19" w:rsidRPr="008C22E9">
        <w:t xml:space="preserve"> </w:t>
      </w:r>
      <w:r w:rsidRPr="008C22E9">
        <w:t>капитала</w:t>
      </w:r>
      <w:r w:rsidR="000E3C19" w:rsidRPr="008C22E9">
        <w:t xml:space="preserve"> </w:t>
      </w:r>
      <w:r w:rsidRPr="008C22E9">
        <w:t>страховщиков</w:t>
      </w:r>
      <w:r w:rsidR="000E3C19" w:rsidRPr="008C22E9">
        <w:t xml:space="preserve"> </w:t>
      </w:r>
      <w:r w:rsidRPr="008C22E9">
        <w:t>и</w:t>
      </w:r>
      <w:r w:rsidR="000E3C19" w:rsidRPr="008C22E9">
        <w:t xml:space="preserve"> </w:t>
      </w:r>
      <w:r w:rsidRPr="008C22E9">
        <w:t>НПФ</w:t>
      </w:r>
      <w:r w:rsidR="000E3C19" w:rsidRPr="008C22E9">
        <w:t xml:space="preserve"> </w:t>
      </w:r>
      <w:r w:rsidRPr="008C22E9">
        <w:t>установлена</w:t>
      </w:r>
      <w:r w:rsidR="000E3C19" w:rsidRPr="008C22E9">
        <w:t xml:space="preserve"> </w:t>
      </w:r>
      <w:r w:rsidRPr="008C22E9">
        <w:t>в</w:t>
      </w:r>
      <w:r w:rsidR="000E3C19" w:rsidRPr="008C22E9">
        <w:t xml:space="preserve"> </w:t>
      </w:r>
      <w:r w:rsidRPr="008C22E9">
        <w:t>рублях.</w:t>
      </w:r>
    </w:p>
    <w:p w14:paraId="1EC4B57F" w14:textId="77777777" w:rsidR="00827AD5" w:rsidRPr="008C22E9" w:rsidRDefault="00183E57" w:rsidP="00827AD5">
      <w:hyperlink r:id="rId8" w:history="1">
        <w:r w:rsidR="00827AD5" w:rsidRPr="008C22E9">
          <w:rPr>
            <w:rStyle w:val="a3"/>
            <w:lang w:val="en-US"/>
          </w:rPr>
          <w:t>https</w:t>
        </w:r>
        <w:r w:rsidR="00827AD5" w:rsidRPr="008C22E9">
          <w:rPr>
            <w:rStyle w:val="a3"/>
          </w:rPr>
          <w:t>://</w:t>
        </w:r>
        <w:r w:rsidR="00827AD5" w:rsidRPr="008C22E9">
          <w:rPr>
            <w:rStyle w:val="a3"/>
            <w:lang w:val="en-US"/>
          </w:rPr>
          <w:t>www</w:t>
        </w:r>
        <w:r w:rsidR="00827AD5" w:rsidRPr="008C22E9">
          <w:rPr>
            <w:rStyle w:val="a3"/>
          </w:rPr>
          <w:t>.</w:t>
        </w:r>
        <w:r w:rsidR="00827AD5" w:rsidRPr="008C22E9">
          <w:rPr>
            <w:rStyle w:val="a3"/>
            <w:lang w:val="en-US"/>
          </w:rPr>
          <w:t>finmarket</w:t>
        </w:r>
        <w:r w:rsidR="00827AD5" w:rsidRPr="008C22E9">
          <w:rPr>
            <w:rStyle w:val="a3"/>
          </w:rPr>
          <w:t>.</w:t>
        </w:r>
        <w:r w:rsidR="00827AD5" w:rsidRPr="008C22E9">
          <w:rPr>
            <w:rStyle w:val="a3"/>
            <w:lang w:val="en-US"/>
          </w:rPr>
          <w:t>ru</w:t>
        </w:r>
        <w:r w:rsidR="00827AD5" w:rsidRPr="008C22E9">
          <w:rPr>
            <w:rStyle w:val="a3"/>
          </w:rPr>
          <w:t>/</w:t>
        </w:r>
        <w:r w:rsidR="00827AD5" w:rsidRPr="008C22E9">
          <w:rPr>
            <w:rStyle w:val="a3"/>
            <w:lang w:val="en-US"/>
          </w:rPr>
          <w:t>news</w:t>
        </w:r>
        <w:r w:rsidR="00827AD5" w:rsidRPr="008C22E9">
          <w:rPr>
            <w:rStyle w:val="a3"/>
          </w:rPr>
          <w:t>/6256038</w:t>
        </w:r>
      </w:hyperlink>
      <w:r w:rsidR="000E3C19" w:rsidRPr="008C22E9">
        <w:t xml:space="preserve"> </w:t>
      </w:r>
    </w:p>
    <w:p w14:paraId="7B737B09" w14:textId="77777777" w:rsidR="007800AF" w:rsidRPr="008C22E9" w:rsidRDefault="007800AF" w:rsidP="007800AF">
      <w:pPr>
        <w:pStyle w:val="2"/>
      </w:pPr>
      <w:bookmarkStart w:id="31" w:name="_Toc178141234"/>
      <w:bookmarkStart w:id="32" w:name="_Hlk178140337"/>
      <w:r w:rsidRPr="008C22E9">
        <w:t>РИА</w:t>
      </w:r>
      <w:r w:rsidR="000E3C19" w:rsidRPr="008C22E9">
        <w:t xml:space="preserve"> </w:t>
      </w:r>
      <w:r w:rsidRPr="008C22E9">
        <w:t>Новости,</w:t>
      </w:r>
      <w:r w:rsidR="000E3C19" w:rsidRPr="008C22E9">
        <w:t xml:space="preserve"> </w:t>
      </w:r>
      <w:r w:rsidRPr="008C22E9">
        <w:t>24.09.2024,</w:t>
      </w:r>
      <w:r w:rsidR="000E3C19" w:rsidRPr="008C22E9">
        <w:t xml:space="preserve"> </w:t>
      </w:r>
      <w:r w:rsidRPr="008C22E9">
        <w:t>Дума</w:t>
      </w:r>
      <w:r w:rsidR="000E3C19" w:rsidRPr="008C22E9">
        <w:t xml:space="preserve"> </w:t>
      </w:r>
      <w:r w:rsidRPr="008C22E9">
        <w:t>в</w:t>
      </w:r>
      <w:r w:rsidR="000E3C19" w:rsidRPr="008C22E9">
        <w:t xml:space="preserve"> </w:t>
      </w:r>
      <w:r w:rsidRPr="008C22E9">
        <w:t>I</w:t>
      </w:r>
      <w:r w:rsidR="000E3C19" w:rsidRPr="008C22E9">
        <w:t xml:space="preserve"> </w:t>
      </w:r>
      <w:r w:rsidRPr="008C22E9">
        <w:t>чтении</w:t>
      </w:r>
      <w:r w:rsidR="000E3C19" w:rsidRPr="008C22E9">
        <w:t xml:space="preserve"> </w:t>
      </w:r>
      <w:r w:rsidRPr="008C22E9">
        <w:t>разрешает</w:t>
      </w:r>
      <w:r w:rsidR="000E3C19" w:rsidRPr="008C22E9">
        <w:t xml:space="preserve"> </w:t>
      </w:r>
      <w:r w:rsidRPr="008C22E9">
        <w:t>вносить</w:t>
      </w:r>
      <w:r w:rsidR="000E3C19" w:rsidRPr="008C22E9">
        <w:t xml:space="preserve"> </w:t>
      </w:r>
      <w:r w:rsidRPr="008C22E9">
        <w:t>иностранную</w:t>
      </w:r>
      <w:r w:rsidR="000E3C19" w:rsidRPr="008C22E9">
        <w:t xml:space="preserve"> </w:t>
      </w:r>
      <w:r w:rsidRPr="008C22E9">
        <w:t>валюту</w:t>
      </w:r>
      <w:r w:rsidR="000E3C19" w:rsidRPr="008C22E9">
        <w:t xml:space="preserve"> </w:t>
      </w:r>
      <w:r w:rsidRPr="008C22E9">
        <w:t>в</w:t>
      </w:r>
      <w:r w:rsidR="000E3C19" w:rsidRPr="008C22E9">
        <w:t xml:space="preserve"> </w:t>
      </w:r>
      <w:r w:rsidRPr="008C22E9">
        <w:t>уставный</w:t>
      </w:r>
      <w:r w:rsidR="000E3C19" w:rsidRPr="008C22E9">
        <w:t xml:space="preserve"> </w:t>
      </w:r>
      <w:r w:rsidRPr="008C22E9">
        <w:t>капитал</w:t>
      </w:r>
      <w:r w:rsidR="000E3C19" w:rsidRPr="008C22E9">
        <w:t xml:space="preserve"> </w:t>
      </w:r>
      <w:r w:rsidRPr="008C22E9">
        <w:t>банков</w:t>
      </w:r>
      <w:r w:rsidR="000E3C19" w:rsidRPr="008C22E9">
        <w:t xml:space="preserve"> </w:t>
      </w:r>
      <w:r w:rsidRPr="008C22E9">
        <w:t>и</w:t>
      </w:r>
      <w:r w:rsidR="000E3C19" w:rsidRPr="008C22E9">
        <w:t xml:space="preserve"> </w:t>
      </w:r>
      <w:r w:rsidRPr="008C22E9">
        <w:t>НПФ</w:t>
      </w:r>
      <w:bookmarkEnd w:id="31"/>
    </w:p>
    <w:p w14:paraId="1844076D" w14:textId="77777777" w:rsidR="007800AF" w:rsidRPr="008C22E9" w:rsidRDefault="007800AF" w:rsidP="00922BFD">
      <w:pPr>
        <w:pStyle w:val="3"/>
      </w:pPr>
      <w:bookmarkStart w:id="33" w:name="_Toc178141235"/>
      <w:r w:rsidRPr="008C22E9">
        <w:t>Госдума</w:t>
      </w:r>
      <w:r w:rsidR="000E3C19" w:rsidRPr="008C22E9">
        <w:t xml:space="preserve"> </w:t>
      </w:r>
      <w:r w:rsidRPr="008C22E9">
        <w:t>приняла</w:t>
      </w:r>
      <w:r w:rsidR="000E3C19" w:rsidRPr="008C22E9">
        <w:t xml:space="preserve"> </w:t>
      </w:r>
      <w:r w:rsidRPr="008C22E9">
        <w:t>в</w:t>
      </w:r>
      <w:r w:rsidR="000E3C19" w:rsidRPr="008C22E9">
        <w:t xml:space="preserve"> </w:t>
      </w:r>
      <w:r w:rsidRPr="008C22E9">
        <w:t>первом</w:t>
      </w:r>
      <w:r w:rsidR="000E3C19" w:rsidRPr="008C22E9">
        <w:t xml:space="preserve"> </w:t>
      </w:r>
      <w:r w:rsidRPr="008C22E9">
        <w:t>чтении</w:t>
      </w:r>
      <w:r w:rsidR="000E3C19" w:rsidRPr="008C22E9">
        <w:t xml:space="preserve"> </w:t>
      </w:r>
      <w:r w:rsidRPr="008C22E9">
        <w:t>законопроект,</w:t>
      </w:r>
      <w:r w:rsidR="000E3C19" w:rsidRPr="008C22E9">
        <w:t xml:space="preserve"> </w:t>
      </w:r>
      <w:r w:rsidRPr="008C22E9">
        <w:t>позволяющий</w:t>
      </w:r>
      <w:r w:rsidR="000E3C19" w:rsidRPr="008C22E9">
        <w:t xml:space="preserve"> </w:t>
      </w:r>
      <w:r w:rsidRPr="008C22E9">
        <w:t>вносить</w:t>
      </w:r>
      <w:r w:rsidR="000E3C19" w:rsidRPr="008C22E9">
        <w:t xml:space="preserve"> </w:t>
      </w:r>
      <w:r w:rsidRPr="008C22E9">
        <w:t>иностранную</w:t>
      </w:r>
      <w:r w:rsidR="000E3C19" w:rsidRPr="008C22E9">
        <w:t xml:space="preserve"> </w:t>
      </w:r>
      <w:r w:rsidRPr="008C22E9">
        <w:t>валюту,</w:t>
      </w:r>
      <w:r w:rsidR="000E3C19" w:rsidRPr="008C22E9">
        <w:t xml:space="preserve"> </w:t>
      </w:r>
      <w:r w:rsidRPr="008C22E9">
        <w:t>которую</w:t>
      </w:r>
      <w:r w:rsidR="000E3C19" w:rsidRPr="008C22E9">
        <w:t xml:space="preserve"> </w:t>
      </w:r>
      <w:r w:rsidRPr="008C22E9">
        <w:t>определит</w:t>
      </w:r>
      <w:r w:rsidR="000E3C19" w:rsidRPr="008C22E9">
        <w:t xml:space="preserve"> </w:t>
      </w:r>
      <w:r w:rsidRPr="008C22E9">
        <w:t>Банк</w:t>
      </w:r>
      <w:r w:rsidR="000E3C19" w:rsidRPr="008C22E9">
        <w:t xml:space="preserve"> </w:t>
      </w:r>
      <w:r w:rsidRPr="008C22E9">
        <w:t>России,</w:t>
      </w:r>
      <w:r w:rsidR="000E3C19" w:rsidRPr="008C22E9">
        <w:t xml:space="preserve"> </w:t>
      </w:r>
      <w:r w:rsidRPr="008C22E9">
        <w:t>в</w:t>
      </w:r>
      <w:r w:rsidR="000E3C19" w:rsidRPr="008C22E9">
        <w:t xml:space="preserve"> </w:t>
      </w:r>
      <w:r w:rsidRPr="008C22E9">
        <w:t>оплату</w:t>
      </w:r>
      <w:r w:rsidR="000E3C19" w:rsidRPr="008C22E9">
        <w:t xml:space="preserve"> </w:t>
      </w:r>
      <w:r w:rsidRPr="008C22E9">
        <w:t>уставного</w:t>
      </w:r>
      <w:r w:rsidR="000E3C19" w:rsidRPr="008C22E9">
        <w:t xml:space="preserve"> </w:t>
      </w:r>
      <w:r w:rsidRPr="008C22E9">
        <w:t>капитала</w:t>
      </w:r>
      <w:r w:rsidR="000E3C19" w:rsidRPr="008C22E9">
        <w:t xml:space="preserve"> </w:t>
      </w:r>
      <w:r w:rsidRPr="008C22E9">
        <w:t>российских</w:t>
      </w:r>
      <w:r w:rsidR="000E3C19" w:rsidRPr="008C22E9">
        <w:t xml:space="preserve"> </w:t>
      </w:r>
      <w:r w:rsidRPr="008C22E9">
        <w:t>кредитных</w:t>
      </w:r>
      <w:r w:rsidR="000E3C19" w:rsidRPr="008C22E9">
        <w:t xml:space="preserve"> </w:t>
      </w:r>
      <w:r w:rsidRPr="008C22E9">
        <w:t>и</w:t>
      </w:r>
      <w:r w:rsidR="000E3C19" w:rsidRPr="008C22E9">
        <w:t xml:space="preserve"> </w:t>
      </w:r>
      <w:r w:rsidRPr="008C22E9">
        <w:t>страховых</w:t>
      </w:r>
      <w:r w:rsidR="000E3C19" w:rsidRPr="008C22E9">
        <w:t xml:space="preserve"> </w:t>
      </w:r>
      <w:r w:rsidRPr="008C22E9">
        <w:t>организаций,</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негосударственных</w:t>
      </w:r>
      <w:r w:rsidR="000E3C19" w:rsidRPr="008C22E9">
        <w:t xml:space="preserve"> </w:t>
      </w:r>
      <w:r w:rsidRPr="008C22E9">
        <w:t>пенсионных</w:t>
      </w:r>
      <w:r w:rsidR="000E3C19" w:rsidRPr="008C22E9">
        <w:t xml:space="preserve"> </w:t>
      </w:r>
      <w:r w:rsidRPr="008C22E9">
        <w:t>фондов</w:t>
      </w:r>
      <w:r w:rsidR="000E3C19" w:rsidRPr="008C22E9">
        <w:t xml:space="preserve"> </w:t>
      </w:r>
      <w:r w:rsidRPr="008C22E9">
        <w:t>(НПФ).</w:t>
      </w:r>
      <w:bookmarkEnd w:id="33"/>
    </w:p>
    <w:p w14:paraId="04DD9D85" w14:textId="77777777" w:rsidR="007800AF" w:rsidRPr="008C22E9" w:rsidRDefault="007800AF" w:rsidP="007800AF">
      <w:r w:rsidRPr="008C22E9">
        <w:t>Документ</w:t>
      </w:r>
      <w:r w:rsidR="000E3C19" w:rsidRPr="008C22E9">
        <w:t xml:space="preserve"> </w:t>
      </w:r>
      <w:r w:rsidRPr="008C22E9">
        <w:t>внесен</w:t>
      </w:r>
      <w:r w:rsidR="000E3C19" w:rsidRPr="008C22E9">
        <w:t xml:space="preserve"> </w:t>
      </w:r>
      <w:r w:rsidRPr="008C22E9">
        <w:t>группой</w:t>
      </w:r>
      <w:r w:rsidR="000E3C19" w:rsidRPr="008C22E9">
        <w:t xml:space="preserve"> </w:t>
      </w:r>
      <w:r w:rsidRPr="008C22E9">
        <w:t>депутатов</w:t>
      </w:r>
      <w:r w:rsidR="000E3C19" w:rsidRPr="008C22E9">
        <w:t xml:space="preserve"> </w:t>
      </w:r>
      <w:r w:rsidRPr="008C22E9">
        <w:t>и</w:t>
      </w:r>
      <w:r w:rsidR="000E3C19" w:rsidRPr="008C22E9">
        <w:t xml:space="preserve"> </w:t>
      </w:r>
      <w:r w:rsidRPr="008C22E9">
        <w:t>сенаторов.</w:t>
      </w:r>
      <w:r w:rsidR="000E3C19" w:rsidRPr="008C22E9">
        <w:t xml:space="preserve"> </w:t>
      </w:r>
      <w:r w:rsidRPr="008C22E9">
        <w:t>Он</w:t>
      </w:r>
      <w:r w:rsidR="000E3C19" w:rsidRPr="008C22E9">
        <w:t xml:space="preserve"> </w:t>
      </w:r>
      <w:r w:rsidRPr="008C22E9">
        <w:t>предоставляет</w:t>
      </w:r>
      <w:r w:rsidR="000E3C19" w:rsidRPr="008C22E9">
        <w:t xml:space="preserve"> </w:t>
      </w:r>
      <w:r w:rsidRPr="008C22E9">
        <w:t>совету</w:t>
      </w:r>
      <w:r w:rsidR="000E3C19" w:rsidRPr="008C22E9">
        <w:t xml:space="preserve"> </w:t>
      </w:r>
      <w:r w:rsidRPr="008C22E9">
        <w:t>директоров</w:t>
      </w:r>
      <w:r w:rsidR="000E3C19" w:rsidRPr="008C22E9">
        <w:t xml:space="preserve"> </w:t>
      </w:r>
      <w:r w:rsidRPr="008C22E9">
        <w:t>Банка</w:t>
      </w:r>
      <w:r w:rsidR="000E3C19" w:rsidRPr="008C22E9">
        <w:t xml:space="preserve"> </w:t>
      </w:r>
      <w:r w:rsidRPr="008C22E9">
        <w:t>России</w:t>
      </w:r>
      <w:r w:rsidR="000E3C19" w:rsidRPr="008C22E9">
        <w:t xml:space="preserve"> </w:t>
      </w:r>
      <w:r w:rsidRPr="008C22E9">
        <w:t>ежегодно</w:t>
      </w:r>
      <w:r w:rsidR="000E3C19" w:rsidRPr="008C22E9">
        <w:t xml:space="preserve"> </w:t>
      </w:r>
      <w:r w:rsidRPr="008C22E9">
        <w:t>определять</w:t>
      </w:r>
      <w:r w:rsidR="000E3C19" w:rsidRPr="008C22E9">
        <w:t xml:space="preserve"> </w:t>
      </w:r>
      <w:r w:rsidRPr="008C22E9">
        <w:t>перечень</w:t>
      </w:r>
      <w:r w:rsidR="000E3C19" w:rsidRPr="008C22E9">
        <w:t xml:space="preserve"> </w:t>
      </w:r>
      <w:r w:rsidRPr="008C22E9">
        <w:t>видов</w:t>
      </w:r>
      <w:r w:rsidR="000E3C19" w:rsidRPr="008C22E9">
        <w:t xml:space="preserve"> </w:t>
      </w:r>
      <w:r w:rsidRPr="008C22E9">
        <w:t>иностранных</w:t>
      </w:r>
      <w:r w:rsidR="000E3C19" w:rsidRPr="008C22E9">
        <w:t xml:space="preserve"> </w:t>
      </w:r>
      <w:r w:rsidRPr="008C22E9">
        <w:t>валют,</w:t>
      </w:r>
      <w:r w:rsidR="000E3C19" w:rsidRPr="008C22E9">
        <w:t xml:space="preserve"> </w:t>
      </w:r>
      <w:r w:rsidRPr="008C22E9">
        <w:t>которые</w:t>
      </w:r>
      <w:r w:rsidR="000E3C19" w:rsidRPr="008C22E9">
        <w:t xml:space="preserve"> </w:t>
      </w:r>
      <w:r w:rsidRPr="008C22E9">
        <w:t>могут</w:t>
      </w:r>
      <w:r w:rsidR="000E3C19" w:rsidRPr="008C22E9">
        <w:t xml:space="preserve"> </w:t>
      </w:r>
      <w:r w:rsidRPr="008C22E9">
        <w:t>быть</w:t>
      </w:r>
      <w:r w:rsidR="000E3C19" w:rsidRPr="008C22E9">
        <w:t xml:space="preserve"> </w:t>
      </w:r>
      <w:r w:rsidRPr="008C22E9">
        <w:t>внесены</w:t>
      </w:r>
      <w:r w:rsidR="000E3C19" w:rsidRPr="008C22E9">
        <w:t xml:space="preserve"> </w:t>
      </w:r>
      <w:r w:rsidRPr="008C22E9">
        <w:t>в</w:t>
      </w:r>
      <w:r w:rsidR="000E3C19" w:rsidRPr="008C22E9">
        <w:t xml:space="preserve"> </w:t>
      </w:r>
      <w:r w:rsidRPr="008C22E9">
        <w:t>оплату</w:t>
      </w:r>
      <w:r w:rsidR="000E3C19" w:rsidRPr="008C22E9">
        <w:t xml:space="preserve"> </w:t>
      </w:r>
      <w:r w:rsidRPr="008C22E9">
        <w:t>уставного</w:t>
      </w:r>
      <w:r w:rsidR="000E3C19" w:rsidRPr="008C22E9">
        <w:t xml:space="preserve"> </w:t>
      </w:r>
      <w:r w:rsidRPr="008C22E9">
        <w:t>капитала</w:t>
      </w:r>
      <w:r w:rsidR="000E3C19" w:rsidRPr="008C22E9">
        <w:t xml:space="preserve"> </w:t>
      </w:r>
      <w:r w:rsidRPr="008C22E9">
        <w:t>кредитных</w:t>
      </w:r>
      <w:r w:rsidR="000E3C19" w:rsidRPr="008C22E9">
        <w:t xml:space="preserve"> </w:t>
      </w:r>
      <w:r w:rsidRPr="008C22E9">
        <w:t>и</w:t>
      </w:r>
      <w:r w:rsidR="000E3C19" w:rsidRPr="008C22E9">
        <w:t xml:space="preserve"> </w:t>
      </w:r>
      <w:r w:rsidRPr="008C22E9">
        <w:t>страховых</w:t>
      </w:r>
      <w:r w:rsidR="000E3C19" w:rsidRPr="008C22E9">
        <w:t xml:space="preserve"> </w:t>
      </w:r>
      <w:r w:rsidRPr="008C22E9">
        <w:t>организаций,</w:t>
      </w:r>
      <w:r w:rsidR="000E3C19" w:rsidRPr="008C22E9">
        <w:t xml:space="preserve"> </w:t>
      </w:r>
      <w:r w:rsidRPr="008C22E9">
        <w:t>НПФ.</w:t>
      </w:r>
    </w:p>
    <w:p w14:paraId="44F09E47" w14:textId="77777777" w:rsidR="007800AF" w:rsidRPr="008C22E9" w:rsidRDefault="007800AF" w:rsidP="007800AF">
      <w:r w:rsidRPr="008C22E9">
        <w:t>Это</w:t>
      </w:r>
      <w:r w:rsidR="000E3C19" w:rsidRPr="008C22E9">
        <w:t xml:space="preserve"> </w:t>
      </w:r>
      <w:r w:rsidRPr="008C22E9">
        <w:t>решение</w:t>
      </w:r>
      <w:r w:rsidR="000E3C19" w:rsidRPr="008C22E9">
        <w:t xml:space="preserve"> </w:t>
      </w:r>
      <w:r w:rsidRPr="008C22E9">
        <w:t>должно</w:t>
      </w:r>
      <w:r w:rsidR="000E3C19" w:rsidRPr="008C22E9">
        <w:t xml:space="preserve"> </w:t>
      </w:r>
      <w:r w:rsidRPr="008C22E9">
        <w:t>размещаться</w:t>
      </w:r>
      <w:r w:rsidR="000E3C19" w:rsidRPr="008C22E9">
        <w:t xml:space="preserve"> </w:t>
      </w:r>
      <w:r w:rsidRPr="008C22E9">
        <w:t>на</w:t>
      </w:r>
      <w:r w:rsidR="000E3C19" w:rsidRPr="008C22E9">
        <w:t xml:space="preserve"> </w:t>
      </w:r>
      <w:r w:rsidRPr="008C22E9">
        <w:t>сайте</w:t>
      </w:r>
      <w:r w:rsidR="000E3C19" w:rsidRPr="008C22E9">
        <w:t xml:space="preserve"> </w:t>
      </w:r>
      <w:r w:rsidRPr="008C22E9">
        <w:t>ЦБ</w:t>
      </w:r>
      <w:r w:rsidR="000E3C19" w:rsidRPr="008C22E9">
        <w:t xml:space="preserve"> </w:t>
      </w:r>
      <w:r w:rsidRPr="008C22E9">
        <w:t>не</w:t>
      </w:r>
      <w:r w:rsidR="000E3C19" w:rsidRPr="008C22E9">
        <w:t xml:space="preserve"> </w:t>
      </w:r>
      <w:r w:rsidRPr="008C22E9">
        <w:t>позднее</w:t>
      </w:r>
      <w:r w:rsidR="000E3C19" w:rsidRPr="008C22E9">
        <w:t xml:space="preserve"> </w:t>
      </w:r>
      <w:r w:rsidRPr="008C22E9">
        <w:t>15</w:t>
      </w:r>
      <w:r w:rsidR="000E3C19" w:rsidRPr="008C22E9">
        <w:t xml:space="preserve"> </w:t>
      </w:r>
      <w:r w:rsidRPr="008C22E9">
        <w:t>февраля.</w:t>
      </w:r>
      <w:r w:rsidR="000E3C19" w:rsidRPr="008C22E9">
        <w:t xml:space="preserve"> </w:t>
      </w:r>
      <w:r w:rsidRPr="008C22E9">
        <w:t>Одновременно</w:t>
      </w:r>
      <w:r w:rsidR="000E3C19" w:rsidRPr="008C22E9">
        <w:t xml:space="preserve"> </w:t>
      </w:r>
      <w:r w:rsidRPr="008C22E9">
        <w:t>из</w:t>
      </w:r>
      <w:r w:rsidR="000E3C19" w:rsidRPr="008C22E9">
        <w:t xml:space="preserve"> </w:t>
      </w:r>
      <w:r w:rsidRPr="008C22E9">
        <w:t>закона</w:t>
      </w:r>
      <w:r w:rsidR="000E3C19" w:rsidRPr="008C22E9">
        <w:t xml:space="preserve"> </w:t>
      </w:r>
      <w:r w:rsidRPr="008C22E9">
        <w:t>о</w:t>
      </w:r>
      <w:r w:rsidR="000E3C19" w:rsidRPr="008C22E9">
        <w:t xml:space="preserve"> </w:t>
      </w:r>
      <w:r w:rsidRPr="008C22E9">
        <w:t>страховом</w:t>
      </w:r>
      <w:r w:rsidR="000E3C19" w:rsidRPr="008C22E9">
        <w:t xml:space="preserve"> </w:t>
      </w:r>
      <w:r w:rsidRPr="008C22E9">
        <w:t>деле</w:t>
      </w:r>
      <w:r w:rsidR="000E3C19" w:rsidRPr="008C22E9">
        <w:t xml:space="preserve"> </w:t>
      </w:r>
      <w:r w:rsidRPr="008C22E9">
        <w:t>исключается</w:t>
      </w:r>
      <w:r w:rsidR="000E3C19" w:rsidRPr="008C22E9">
        <w:t xml:space="preserve"> </w:t>
      </w:r>
      <w:r w:rsidRPr="008C22E9">
        <w:t>требование</w:t>
      </w:r>
      <w:r w:rsidR="000E3C19" w:rsidRPr="008C22E9">
        <w:t xml:space="preserve"> </w:t>
      </w:r>
      <w:r w:rsidRPr="008C22E9">
        <w:t>об</w:t>
      </w:r>
      <w:r w:rsidR="000E3C19" w:rsidRPr="008C22E9">
        <w:t xml:space="preserve"> </w:t>
      </w:r>
      <w:r w:rsidRPr="008C22E9">
        <w:t>оплате</w:t>
      </w:r>
      <w:r w:rsidR="000E3C19" w:rsidRPr="008C22E9">
        <w:t xml:space="preserve"> </w:t>
      </w:r>
      <w:r w:rsidRPr="008C22E9">
        <w:t>иностранными</w:t>
      </w:r>
      <w:r w:rsidR="000E3C19" w:rsidRPr="008C22E9">
        <w:t xml:space="preserve"> </w:t>
      </w:r>
      <w:r w:rsidRPr="008C22E9">
        <w:t>инвесторами</w:t>
      </w:r>
      <w:r w:rsidR="000E3C19" w:rsidRPr="008C22E9">
        <w:t xml:space="preserve"> </w:t>
      </w:r>
      <w:r w:rsidRPr="008C22E9">
        <w:t>принадлежащих</w:t>
      </w:r>
      <w:r w:rsidR="000E3C19" w:rsidRPr="008C22E9">
        <w:t xml:space="preserve"> </w:t>
      </w:r>
      <w:r w:rsidRPr="008C22E9">
        <w:t>им</w:t>
      </w:r>
      <w:r w:rsidR="000E3C19" w:rsidRPr="008C22E9">
        <w:t xml:space="preserve"> </w:t>
      </w:r>
      <w:r w:rsidRPr="008C22E9">
        <w:t>акций</w:t>
      </w:r>
      <w:r w:rsidR="000E3C19" w:rsidRPr="008C22E9">
        <w:t xml:space="preserve"> </w:t>
      </w:r>
      <w:r w:rsidRPr="008C22E9">
        <w:t>(долей</w:t>
      </w:r>
      <w:r w:rsidR="000E3C19" w:rsidRPr="008C22E9">
        <w:t xml:space="preserve"> </w:t>
      </w:r>
      <w:r w:rsidRPr="008C22E9">
        <w:t>в</w:t>
      </w:r>
      <w:r w:rsidR="000E3C19" w:rsidRPr="008C22E9">
        <w:t xml:space="preserve"> </w:t>
      </w:r>
      <w:r w:rsidRPr="008C22E9">
        <w:t>уставных</w:t>
      </w:r>
      <w:r w:rsidR="000E3C19" w:rsidRPr="008C22E9">
        <w:t xml:space="preserve"> </w:t>
      </w:r>
      <w:r w:rsidRPr="008C22E9">
        <w:t>капиталах)</w:t>
      </w:r>
      <w:r w:rsidR="000E3C19" w:rsidRPr="008C22E9">
        <w:t xml:space="preserve"> </w:t>
      </w:r>
      <w:r w:rsidRPr="008C22E9">
        <w:t>страховых</w:t>
      </w:r>
      <w:r w:rsidR="000E3C19" w:rsidRPr="008C22E9">
        <w:t xml:space="preserve"> </w:t>
      </w:r>
      <w:r w:rsidRPr="008C22E9">
        <w:t>организаций</w:t>
      </w:r>
      <w:r w:rsidR="000E3C19" w:rsidRPr="008C22E9">
        <w:t xml:space="preserve"> </w:t>
      </w:r>
      <w:r w:rsidRPr="008C22E9">
        <w:t>исключительно</w:t>
      </w:r>
      <w:r w:rsidR="000E3C19" w:rsidRPr="008C22E9">
        <w:t xml:space="preserve"> </w:t>
      </w:r>
      <w:r w:rsidRPr="008C22E9">
        <w:t>валютой</w:t>
      </w:r>
      <w:r w:rsidR="000E3C19" w:rsidRPr="008C22E9">
        <w:t xml:space="preserve"> </w:t>
      </w:r>
      <w:r w:rsidRPr="008C22E9">
        <w:t>РФ.</w:t>
      </w:r>
    </w:p>
    <w:p w14:paraId="5DF4F504" w14:textId="77777777" w:rsidR="007800AF" w:rsidRPr="008C22E9" w:rsidRDefault="007800AF" w:rsidP="007800AF">
      <w:r w:rsidRPr="008C22E9">
        <w:t>В</w:t>
      </w:r>
      <w:r w:rsidR="000E3C19" w:rsidRPr="008C22E9">
        <w:t xml:space="preserve"> </w:t>
      </w:r>
      <w:r w:rsidRPr="008C22E9">
        <w:t>качестве</w:t>
      </w:r>
      <w:r w:rsidR="000E3C19" w:rsidRPr="008C22E9">
        <w:t xml:space="preserve"> </w:t>
      </w:r>
      <w:r w:rsidRPr="008C22E9">
        <w:t>видов</w:t>
      </w:r>
      <w:r w:rsidR="000E3C19" w:rsidRPr="008C22E9">
        <w:t xml:space="preserve"> </w:t>
      </w:r>
      <w:r w:rsidRPr="008C22E9">
        <w:t>иностранных</w:t>
      </w:r>
      <w:r w:rsidR="000E3C19" w:rsidRPr="008C22E9">
        <w:t xml:space="preserve"> </w:t>
      </w:r>
      <w:r w:rsidRPr="008C22E9">
        <w:t>валют,</w:t>
      </w:r>
      <w:r w:rsidR="000E3C19" w:rsidRPr="008C22E9">
        <w:t xml:space="preserve"> </w:t>
      </w:r>
      <w:r w:rsidRPr="008C22E9">
        <w:t>которые</w:t>
      </w:r>
      <w:r w:rsidR="000E3C19" w:rsidRPr="008C22E9">
        <w:t xml:space="preserve"> </w:t>
      </w:r>
      <w:r w:rsidRPr="008C22E9">
        <w:t>предположительно</w:t>
      </w:r>
      <w:r w:rsidR="000E3C19" w:rsidRPr="008C22E9">
        <w:t xml:space="preserve"> </w:t>
      </w:r>
      <w:r w:rsidRPr="008C22E9">
        <w:t>могли</w:t>
      </w:r>
      <w:r w:rsidR="000E3C19" w:rsidRPr="008C22E9">
        <w:t xml:space="preserve"> </w:t>
      </w:r>
      <w:r w:rsidRPr="008C22E9">
        <w:t>бы</w:t>
      </w:r>
      <w:r w:rsidR="000E3C19" w:rsidRPr="008C22E9">
        <w:t xml:space="preserve"> </w:t>
      </w:r>
      <w:r w:rsidRPr="008C22E9">
        <w:t>вноситься</w:t>
      </w:r>
      <w:r w:rsidR="000E3C19" w:rsidRPr="008C22E9">
        <w:t xml:space="preserve"> </w:t>
      </w:r>
      <w:r w:rsidRPr="008C22E9">
        <w:t>в</w:t>
      </w:r>
      <w:r w:rsidR="000E3C19" w:rsidRPr="008C22E9">
        <w:t xml:space="preserve"> </w:t>
      </w:r>
      <w:r w:rsidRPr="008C22E9">
        <w:t>оплату</w:t>
      </w:r>
      <w:r w:rsidR="000E3C19" w:rsidRPr="008C22E9">
        <w:t xml:space="preserve"> </w:t>
      </w:r>
      <w:r w:rsidRPr="008C22E9">
        <w:t>долей</w:t>
      </w:r>
      <w:r w:rsidR="000E3C19" w:rsidRPr="008C22E9">
        <w:t xml:space="preserve"> </w:t>
      </w:r>
      <w:r w:rsidRPr="008C22E9">
        <w:t>уставного</w:t>
      </w:r>
      <w:r w:rsidR="000E3C19" w:rsidRPr="008C22E9">
        <w:t xml:space="preserve"> </w:t>
      </w:r>
      <w:r w:rsidRPr="008C22E9">
        <w:t>капитала</w:t>
      </w:r>
      <w:r w:rsidR="000E3C19" w:rsidRPr="008C22E9">
        <w:t xml:space="preserve"> </w:t>
      </w:r>
      <w:r w:rsidRPr="008C22E9">
        <w:t>соответствующих</w:t>
      </w:r>
      <w:r w:rsidR="000E3C19" w:rsidRPr="008C22E9">
        <w:t xml:space="preserve"> </w:t>
      </w:r>
      <w:r w:rsidRPr="008C22E9">
        <w:t>российских</w:t>
      </w:r>
      <w:r w:rsidR="000E3C19" w:rsidRPr="008C22E9">
        <w:t xml:space="preserve"> </w:t>
      </w:r>
      <w:r w:rsidRPr="008C22E9">
        <w:t>финансовых</w:t>
      </w:r>
      <w:r w:rsidR="000E3C19" w:rsidRPr="008C22E9">
        <w:t xml:space="preserve"> </w:t>
      </w:r>
      <w:r w:rsidRPr="008C22E9">
        <w:t>организаций,</w:t>
      </w:r>
      <w:r w:rsidR="000E3C19" w:rsidRPr="008C22E9">
        <w:t xml:space="preserve"> </w:t>
      </w:r>
      <w:r w:rsidRPr="008C22E9">
        <w:t>разработчики</w:t>
      </w:r>
      <w:r w:rsidR="000E3C19" w:rsidRPr="008C22E9">
        <w:t xml:space="preserve"> </w:t>
      </w:r>
      <w:r w:rsidRPr="008C22E9">
        <w:t>указывают</w:t>
      </w:r>
      <w:r w:rsidR="000E3C19" w:rsidRPr="008C22E9">
        <w:t xml:space="preserve"> </w:t>
      </w:r>
      <w:r w:rsidRPr="008C22E9">
        <w:t>в</w:t>
      </w:r>
      <w:r w:rsidR="000E3C19" w:rsidRPr="008C22E9">
        <w:t xml:space="preserve"> </w:t>
      </w:r>
      <w:r w:rsidRPr="008C22E9">
        <w:t>пояснительной</w:t>
      </w:r>
      <w:r w:rsidR="000E3C19" w:rsidRPr="008C22E9">
        <w:t xml:space="preserve"> </w:t>
      </w:r>
      <w:r w:rsidRPr="008C22E9">
        <w:t>записке</w:t>
      </w:r>
      <w:r w:rsidR="000E3C19" w:rsidRPr="008C22E9">
        <w:t xml:space="preserve"> </w:t>
      </w:r>
      <w:r w:rsidRPr="008C22E9">
        <w:t>валюты</w:t>
      </w:r>
      <w:r w:rsidR="000E3C19" w:rsidRPr="008C22E9">
        <w:t xml:space="preserve"> </w:t>
      </w:r>
      <w:r w:rsidRPr="008C22E9">
        <w:t>стран</w:t>
      </w:r>
      <w:r w:rsidR="000E3C19" w:rsidRPr="008C22E9">
        <w:t xml:space="preserve"> </w:t>
      </w:r>
      <w:r w:rsidRPr="008C22E9">
        <w:t>ЕАЭС</w:t>
      </w:r>
      <w:r w:rsidR="000E3C19" w:rsidRPr="008C22E9">
        <w:t xml:space="preserve"> </w:t>
      </w:r>
      <w:r w:rsidRPr="008C22E9">
        <w:t>и</w:t>
      </w:r>
      <w:r w:rsidR="000E3C19" w:rsidRPr="008C22E9">
        <w:t xml:space="preserve"> </w:t>
      </w:r>
      <w:r w:rsidRPr="008C22E9">
        <w:t>БРИКС.</w:t>
      </w:r>
      <w:r w:rsidR="000E3C19" w:rsidRPr="008C22E9">
        <w:t xml:space="preserve"> </w:t>
      </w:r>
      <w:r w:rsidRPr="008C22E9">
        <w:t>В</w:t>
      </w:r>
      <w:r w:rsidR="000E3C19" w:rsidRPr="008C22E9">
        <w:t xml:space="preserve"> </w:t>
      </w:r>
      <w:r w:rsidRPr="008C22E9">
        <w:t>настоящее</w:t>
      </w:r>
      <w:r w:rsidR="000E3C19" w:rsidRPr="008C22E9">
        <w:t xml:space="preserve"> </w:t>
      </w:r>
      <w:r w:rsidRPr="008C22E9">
        <w:t>время,</w:t>
      </w:r>
      <w:r w:rsidR="000E3C19" w:rsidRPr="008C22E9">
        <w:t xml:space="preserve"> </w:t>
      </w:r>
      <w:r w:rsidRPr="008C22E9">
        <w:t>помимо</w:t>
      </w:r>
      <w:r w:rsidR="000E3C19" w:rsidRPr="008C22E9">
        <w:t xml:space="preserve"> </w:t>
      </w:r>
      <w:r w:rsidRPr="008C22E9">
        <w:t>России,</w:t>
      </w:r>
      <w:r w:rsidR="000E3C19" w:rsidRPr="008C22E9">
        <w:t xml:space="preserve"> </w:t>
      </w:r>
      <w:r w:rsidRPr="008C22E9">
        <w:t>в</w:t>
      </w:r>
      <w:r w:rsidR="000E3C19" w:rsidRPr="008C22E9">
        <w:t xml:space="preserve"> </w:t>
      </w:r>
      <w:r w:rsidRPr="008C22E9">
        <w:t>ЕАЭС</w:t>
      </w:r>
      <w:r w:rsidR="000E3C19" w:rsidRPr="008C22E9">
        <w:t xml:space="preserve"> </w:t>
      </w:r>
      <w:r w:rsidRPr="008C22E9">
        <w:t>входят</w:t>
      </w:r>
      <w:r w:rsidR="000E3C19" w:rsidRPr="008C22E9">
        <w:t xml:space="preserve"> </w:t>
      </w:r>
      <w:r w:rsidRPr="008C22E9">
        <w:t>Армения,</w:t>
      </w:r>
      <w:r w:rsidR="000E3C19" w:rsidRPr="008C22E9">
        <w:t xml:space="preserve"> </w:t>
      </w:r>
      <w:r w:rsidRPr="008C22E9">
        <w:t>Киргизия,</w:t>
      </w:r>
      <w:r w:rsidR="000E3C19" w:rsidRPr="008C22E9">
        <w:t xml:space="preserve"> </w:t>
      </w:r>
      <w:r w:rsidRPr="008C22E9">
        <w:t>Казахстан</w:t>
      </w:r>
      <w:r w:rsidR="000E3C19" w:rsidRPr="008C22E9">
        <w:t xml:space="preserve"> </w:t>
      </w:r>
      <w:r w:rsidRPr="008C22E9">
        <w:t>и</w:t>
      </w:r>
      <w:r w:rsidR="000E3C19" w:rsidRPr="008C22E9">
        <w:t xml:space="preserve"> </w:t>
      </w:r>
      <w:r w:rsidRPr="008C22E9">
        <w:t>Белоруссия;</w:t>
      </w:r>
      <w:r w:rsidR="000E3C19" w:rsidRPr="008C22E9">
        <w:t xml:space="preserve"> </w:t>
      </w:r>
      <w:r w:rsidRPr="008C22E9">
        <w:t>в</w:t>
      </w:r>
      <w:r w:rsidR="000E3C19" w:rsidRPr="008C22E9">
        <w:t xml:space="preserve"> </w:t>
      </w:r>
      <w:r w:rsidRPr="008C22E9">
        <w:t>БРИКС</w:t>
      </w:r>
      <w:r w:rsidR="000E3C19" w:rsidRPr="008C22E9">
        <w:t xml:space="preserve"> </w:t>
      </w:r>
      <w:r w:rsidRPr="008C22E9">
        <w:t>-</w:t>
      </w:r>
      <w:r w:rsidR="000E3C19" w:rsidRPr="008C22E9">
        <w:t xml:space="preserve"> </w:t>
      </w:r>
      <w:r w:rsidRPr="008C22E9">
        <w:t>Бразилия,</w:t>
      </w:r>
      <w:r w:rsidR="000E3C19" w:rsidRPr="008C22E9">
        <w:t xml:space="preserve"> </w:t>
      </w:r>
      <w:r w:rsidRPr="008C22E9">
        <w:t>Индия,</w:t>
      </w:r>
      <w:r w:rsidR="000E3C19" w:rsidRPr="008C22E9">
        <w:t xml:space="preserve"> </w:t>
      </w:r>
      <w:r w:rsidRPr="008C22E9">
        <w:t>Китай,</w:t>
      </w:r>
      <w:r w:rsidR="000E3C19" w:rsidRPr="008C22E9">
        <w:t xml:space="preserve"> </w:t>
      </w:r>
      <w:r w:rsidRPr="008C22E9">
        <w:t>ЮАР,</w:t>
      </w:r>
      <w:r w:rsidR="000E3C19" w:rsidRPr="008C22E9">
        <w:t xml:space="preserve"> </w:t>
      </w:r>
      <w:r w:rsidRPr="008C22E9">
        <w:t>Иран,</w:t>
      </w:r>
      <w:r w:rsidR="000E3C19" w:rsidRPr="008C22E9">
        <w:t xml:space="preserve"> </w:t>
      </w:r>
      <w:r w:rsidRPr="008C22E9">
        <w:t>Саудовская</w:t>
      </w:r>
      <w:r w:rsidR="000E3C19" w:rsidRPr="008C22E9">
        <w:t xml:space="preserve"> </w:t>
      </w:r>
      <w:r w:rsidRPr="008C22E9">
        <w:t>Аравия,</w:t>
      </w:r>
      <w:r w:rsidR="000E3C19" w:rsidRPr="008C22E9">
        <w:t xml:space="preserve"> </w:t>
      </w:r>
      <w:r w:rsidRPr="008C22E9">
        <w:t>ОАЭ,</w:t>
      </w:r>
      <w:r w:rsidR="000E3C19" w:rsidRPr="008C22E9">
        <w:t xml:space="preserve"> </w:t>
      </w:r>
      <w:r w:rsidRPr="008C22E9">
        <w:t>Египет</w:t>
      </w:r>
      <w:r w:rsidR="000E3C19" w:rsidRPr="008C22E9">
        <w:t xml:space="preserve"> </w:t>
      </w:r>
      <w:r w:rsidRPr="008C22E9">
        <w:t>и</w:t>
      </w:r>
      <w:r w:rsidR="000E3C19" w:rsidRPr="008C22E9">
        <w:t xml:space="preserve"> </w:t>
      </w:r>
      <w:r w:rsidRPr="008C22E9">
        <w:t>Эфиопия.</w:t>
      </w:r>
    </w:p>
    <w:p w14:paraId="19687186" w14:textId="77777777" w:rsidR="007800AF" w:rsidRPr="008C22E9" w:rsidRDefault="000E3C19" w:rsidP="007800AF">
      <w:r w:rsidRPr="008C22E9">
        <w:t>«</w:t>
      </w:r>
      <w:r w:rsidR="007800AF" w:rsidRPr="008C22E9">
        <w:t>Одновременно</w:t>
      </w:r>
      <w:r w:rsidRPr="008C22E9">
        <w:t xml:space="preserve"> </w:t>
      </w:r>
      <w:r w:rsidR="007800AF" w:rsidRPr="008C22E9">
        <w:t>решением</w:t>
      </w:r>
      <w:r w:rsidRPr="008C22E9">
        <w:t xml:space="preserve"> </w:t>
      </w:r>
      <w:r w:rsidR="007800AF" w:rsidRPr="008C22E9">
        <w:t>совета</w:t>
      </w:r>
      <w:r w:rsidRPr="008C22E9">
        <w:t xml:space="preserve"> </w:t>
      </w:r>
      <w:r w:rsidR="007800AF" w:rsidRPr="008C22E9">
        <w:t>директоров</w:t>
      </w:r>
      <w:r w:rsidRPr="008C22E9">
        <w:t xml:space="preserve"> </w:t>
      </w:r>
      <w:r w:rsidR="007800AF" w:rsidRPr="008C22E9">
        <w:t>Банка</w:t>
      </w:r>
      <w:r w:rsidRPr="008C22E9">
        <w:t xml:space="preserve"> </w:t>
      </w:r>
      <w:r w:rsidR="007800AF" w:rsidRPr="008C22E9">
        <w:t>России</w:t>
      </w:r>
      <w:r w:rsidRPr="008C22E9">
        <w:t xml:space="preserve"> </w:t>
      </w:r>
      <w:r w:rsidR="007800AF" w:rsidRPr="008C22E9">
        <w:t>внесение</w:t>
      </w:r>
      <w:r w:rsidRPr="008C22E9">
        <w:t xml:space="preserve"> </w:t>
      </w:r>
      <w:r w:rsidR="007800AF" w:rsidRPr="008C22E9">
        <w:t>вкладов</w:t>
      </w:r>
      <w:r w:rsidRPr="008C22E9">
        <w:t xml:space="preserve"> </w:t>
      </w:r>
      <w:r w:rsidR="007800AF" w:rsidRPr="008C22E9">
        <w:t>в</w:t>
      </w:r>
      <w:r w:rsidRPr="008C22E9">
        <w:t xml:space="preserve"> </w:t>
      </w:r>
      <w:r w:rsidR="007800AF" w:rsidRPr="008C22E9">
        <w:t>уставный</w:t>
      </w:r>
      <w:r w:rsidRPr="008C22E9">
        <w:t xml:space="preserve"> </w:t>
      </w:r>
      <w:r w:rsidR="007800AF" w:rsidRPr="008C22E9">
        <w:t>капитал</w:t>
      </w:r>
      <w:r w:rsidRPr="008C22E9">
        <w:t xml:space="preserve"> </w:t>
      </w:r>
      <w:r w:rsidR="007800AF" w:rsidRPr="008C22E9">
        <w:t>финансовых</w:t>
      </w:r>
      <w:r w:rsidRPr="008C22E9">
        <w:t xml:space="preserve"> </w:t>
      </w:r>
      <w:r w:rsidR="007800AF" w:rsidRPr="008C22E9">
        <w:t>организаций</w:t>
      </w:r>
      <w:r w:rsidRPr="008C22E9">
        <w:t xml:space="preserve"> </w:t>
      </w:r>
      <w:r w:rsidR="007800AF" w:rsidRPr="008C22E9">
        <w:t>в</w:t>
      </w:r>
      <w:r w:rsidRPr="008C22E9">
        <w:t xml:space="preserve"> </w:t>
      </w:r>
      <w:r w:rsidR="007800AF" w:rsidRPr="008C22E9">
        <w:t>валюте</w:t>
      </w:r>
      <w:r w:rsidRPr="008C22E9">
        <w:t xml:space="preserve"> </w:t>
      </w:r>
      <w:r w:rsidR="007800AF" w:rsidRPr="008C22E9">
        <w:t>недружественных</w:t>
      </w:r>
      <w:r w:rsidRPr="008C22E9">
        <w:t xml:space="preserve"> </w:t>
      </w:r>
      <w:r w:rsidR="007800AF" w:rsidRPr="008C22E9">
        <w:t>государств</w:t>
      </w:r>
      <w:r w:rsidRPr="008C22E9">
        <w:t xml:space="preserve"> </w:t>
      </w:r>
      <w:r w:rsidR="007800AF" w:rsidRPr="008C22E9">
        <w:t>может</w:t>
      </w:r>
      <w:r w:rsidRPr="008C22E9">
        <w:t xml:space="preserve"> </w:t>
      </w:r>
      <w:r w:rsidR="007800AF" w:rsidRPr="008C22E9">
        <w:t>быть</w:t>
      </w:r>
      <w:r w:rsidRPr="008C22E9">
        <w:t xml:space="preserve"> </w:t>
      </w:r>
      <w:r w:rsidR="007800AF" w:rsidRPr="008C22E9">
        <w:t>ограничено</w:t>
      </w:r>
      <w:r w:rsidRPr="008C22E9">
        <w:t xml:space="preserve"> </w:t>
      </w:r>
      <w:r w:rsidR="007800AF" w:rsidRPr="008C22E9">
        <w:t>полностью</w:t>
      </w:r>
      <w:r w:rsidRPr="008C22E9">
        <w:t xml:space="preserve"> </w:t>
      </w:r>
      <w:r w:rsidR="007800AF" w:rsidRPr="008C22E9">
        <w:t>или</w:t>
      </w:r>
      <w:r w:rsidRPr="008C22E9">
        <w:t xml:space="preserve"> </w:t>
      </w:r>
      <w:r w:rsidR="007800AF" w:rsidRPr="008C22E9">
        <w:t>в</w:t>
      </w:r>
      <w:r w:rsidRPr="008C22E9">
        <w:t xml:space="preserve"> </w:t>
      </w:r>
      <w:r w:rsidR="007800AF" w:rsidRPr="008C22E9">
        <w:t>определенной</w:t>
      </w:r>
      <w:r w:rsidRPr="008C22E9">
        <w:t xml:space="preserve"> </w:t>
      </w:r>
      <w:r w:rsidR="007800AF" w:rsidRPr="008C22E9">
        <w:t>доле</w:t>
      </w:r>
      <w:r w:rsidRPr="008C22E9">
        <w:t xml:space="preserve"> </w:t>
      </w:r>
      <w:r w:rsidR="007800AF" w:rsidRPr="008C22E9">
        <w:t>(например,</w:t>
      </w:r>
      <w:r w:rsidRPr="008C22E9">
        <w:t xml:space="preserve"> </w:t>
      </w:r>
      <w:r w:rsidR="007800AF" w:rsidRPr="008C22E9">
        <w:t>не</w:t>
      </w:r>
      <w:r w:rsidRPr="008C22E9">
        <w:t xml:space="preserve"> </w:t>
      </w:r>
      <w:r w:rsidR="007800AF" w:rsidRPr="008C22E9">
        <w:t>более</w:t>
      </w:r>
      <w:r w:rsidRPr="008C22E9">
        <w:t xml:space="preserve"> </w:t>
      </w:r>
      <w:r w:rsidR="007800AF" w:rsidRPr="008C22E9">
        <w:t>10%</w:t>
      </w:r>
      <w:r w:rsidRPr="008C22E9">
        <w:t xml:space="preserve"> </w:t>
      </w:r>
      <w:r w:rsidR="007800AF" w:rsidRPr="008C22E9">
        <w:t>уставного</w:t>
      </w:r>
      <w:r w:rsidRPr="008C22E9">
        <w:t xml:space="preserve"> </w:t>
      </w:r>
      <w:r w:rsidR="007800AF" w:rsidRPr="008C22E9">
        <w:t>капитала</w:t>
      </w:r>
      <w:r w:rsidRPr="008C22E9">
        <w:t xml:space="preserve"> </w:t>
      </w:r>
      <w:r w:rsidR="007800AF" w:rsidRPr="008C22E9">
        <w:t>кредитной</w:t>
      </w:r>
      <w:r w:rsidRPr="008C22E9">
        <w:t xml:space="preserve"> </w:t>
      </w:r>
      <w:r w:rsidR="007800AF" w:rsidRPr="008C22E9">
        <w:t>организации</w:t>
      </w:r>
      <w:r w:rsidRPr="008C22E9">
        <w:t xml:space="preserve"> </w:t>
      </w:r>
      <w:r w:rsidR="007800AF" w:rsidRPr="008C22E9">
        <w:t>по</w:t>
      </w:r>
      <w:r w:rsidRPr="008C22E9">
        <w:t xml:space="preserve"> </w:t>
      </w:r>
      <w:r w:rsidR="007800AF" w:rsidRPr="008C22E9">
        <w:t>аналогии</w:t>
      </w:r>
      <w:r w:rsidRPr="008C22E9">
        <w:t xml:space="preserve"> </w:t>
      </w:r>
      <w:r w:rsidR="007800AF" w:rsidRPr="008C22E9">
        <w:t>с</w:t>
      </w:r>
      <w:r w:rsidRPr="008C22E9">
        <w:t xml:space="preserve"> </w:t>
      </w:r>
      <w:r w:rsidR="007800AF" w:rsidRPr="008C22E9">
        <w:t>существующим</w:t>
      </w:r>
      <w:r w:rsidRPr="008C22E9">
        <w:t xml:space="preserve"> </w:t>
      </w:r>
      <w:r w:rsidR="007800AF" w:rsidRPr="008C22E9">
        <w:t>в</w:t>
      </w:r>
      <w:r w:rsidRPr="008C22E9">
        <w:t xml:space="preserve"> </w:t>
      </w:r>
      <w:r w:rsidR="007800AF" w:rsidRPr="008C22E9">
        <w:t>настоящее</w:t>
      </w:r>
      <w:r w:rsidRPr="008C22E9">
        <w:t xml:space="preserve"> </w:t>
      </w:r>
      <w:r w:rsidR="007800AF" w:rsidRPr="008C22E9">
        <w:t>время</w:t>
      </w:r>
      <w:r w:rsidRPr="008C22E9">
        <w:t xml:space="preserve"> </w:t>
      </w:r>
      <w:r w:rsidR="007800AF" w:rsidRPr="008C22E9">
        <w:t>ограничением</w:t>
      </w:r>
      <w:r w:rsidRPr="008C22E9">
        <w:t xml:space="preserve"> </w:t>
      </w:r>
      <w:r w:rsidR="007800AF" w:rsidRPr="008C22E9">
        <w:t>на</w:t>
      </w:r>
      <w:r w:rsidRPr="008C22E9">
        <w:t xml:space="preserve"> </w:t>
      </w:r>
      <w:r w:rsidR="007800AF" w:rsidRPr="008C22E9">
        <w:t>формирование</w:t>
      </w:r>
      <w:r w:rsidRPr="008C22E9">
        <w:t xml:space="preserve"> </w:t>
      </w:r>
      <w:r w:rsidR="007800AF" w:rsidRPr="008C22E9">
        <w:t>уставного</w:t>
      </w:r>
      <w:r w:rsidRPr="008C22E9">
        <w:t xml:space="preserve"> </w:t>
      </w:r>
      <w:r w:rsidR="007800AF" w:rsidRPr="008C22E9">
        <w:t>капитала</w:t>
      </w:r>
      <w:r w:rsidRPr="008C22E9">
        <w:t xml:space="preserve"> </w:t>
      </w:r>
      <w:r w:rsidR="007800AF" w:rsidRPr="008C22E9">
        <w:t>объектами</w:t>
      </w:r>
      <w:r w:rsidRPr="008C22E9">
        <w:t xml:space="preserve"> </w:t>
      </w:r>
      <w:r w:rsidR="007800AF" w:rsidRPr="008C22E9">
        <w:t>недвижимости)</w:t>
      </w:r>
      <w:r w:rsidRPr="008C22E9">
        <w:t>»</w:t>
      </w:r>
      <w:r w:rsidR="007800AF" w:rsidRPr="008C22E9">
        <w:t>,</w:t>
      </w:r>
      <w:r w:rsidRPr="008C22E9">
        <w:t xml:space="preserve"> </w:t>
      </w:r>
      <w:r w:rsidR="007800AF" w:rsidRPr="008C22E9">
        <w:t>-</w:t>
      </w:r>
      <w:r w:rsidRPr="008C22E9">
        <w:t xml:space="preserve"> </w:t>
      </w:r>
      <w:r w:rsidR="007800AF" w:rsidRPr="008C22E9">
        <w:t>говорится</w:t>
      </w:r>
      <w:r w:rsidRPr="008C22E9">
        <w:t xml:space="preserve"> </w:t>
      </w:r>
      <w:r w:rsidR="007800AF" w:rsidRPr="008C22E9">
        <w:t>в</w:t>
      </w:r>
      <w:r w:rsidRPr="008C22E9">
        <w:t xml:space="preserve"> </w:t>
      </w:r>
      <w:r w:rsidR="007800AF" w:rsidRPr="008C22E9">
        <w:t>пояснительной</w:t>
      </w:r>
      <w:r w:rsidRPr="008C22E9">
        <w:t xml:space="preserve"> </w:t>
      </w:r>
      <w:r w:rsidR="007800AF" w:rsidRPr="008C22E9">
        <w:t>записке.</w:t>
      </w:r>
    </w:p>
    <w:p w14:paraId="56D7D7B4" w14:textId="77777777" w:rsidR="007800AF" w:rsidRPr="008C22E9" w:rsidRDefault="007800AF" w:rsidP="007800AF">
      <w:r w:rsidRPr="008C22E9">
        <w:t>Эти</w:t>
      </w:r>
      <w:r w:rsidR="000E3C19" w:rsidRPr="008C22E9">
        <w:t xml:space="preserve"> </w:t>
      </w:r>
      <w:r w:rsidRPr="008C22E9">
        <w:t>изменения</w:t>
      </w:r>
      <w:r w:rsidR="000E3C19" w:rsidRPr="008C22E9">
        <w:t xml:space="preserve"> </w:t>
      </w:r>
      <w:r w:rsidRPr="008C22E9">
        <w:t>вносятся</w:t>
      </w:r>
      <w:r w:rsidR="000E3C19" w:rsidRPr="008C22E9">
        <w:t xml:space="preserve"> </w:t>
      </w:r>
      <w:r w:rsidRPr="008C22E9">
        <w:t>для</w:t>
      </w:r>
      <w:r w:rsidR="000E3C19" w:rsidRPr="008C22E9">
        <w:t xml:space="preserve"> </w:t>
      </w:r>
      <w:r w:rsidRPr="008C22E9">
        <w:t>повышения</w:t>
      </w:r>
      <w:r w:rsidR="000E3C19" w:rsidRPr="008C22E9">
        <w:t xml:space="preserve"> </w:t>
      </w:r>
      <w:r w:rsidRPr="008C22E9">
        <w:t>инвестиционной</w:t>
      </w:r>
      <w:r w:rsidR="000E3C19" w:rsidRPr="008C22E9">
        <w:t xml:space="preserve"> </w:t>
      </w:r>
      <w:r w:rsidRPr="008C22E9">
        <w:t>привлекательности</w:t>
      </w:r>
      <w:r w:rsidR="000E3C19" w:rsidRPr="008C22E9">
        <w:t xml:space="preserve"> </w:t>
      </w:r>
      <w:r w:rsidRPr="008C22E9">
        <w:t>российского</w:t>
      </w:r>
      <w:r w:rsidR="000E3C19" w:rsidRPr="008C22E9">
        <w:t xml:space="preserve"> </w:t>
      </w:r>
      <w:r w:rsidRPr="008C22E9">
        <w:t>финансового</w:t>
      </w:r>
      <w:r w:rsidR="000E3C19" w:rsidRPr="008C22E9">
        <w:t xml:space="preserve"> </w:t>
      </w:r>
      <w:r w:rsidRPr="008C22E9">
        <w:t>рынка</w:t>
      </w:r>
      <w:r w:rsidR="000E3C19" w:rsidRPr="008C22E9">
        <w:t xml:space="preserve"> </w:t>
      </w:r>
      <w:r w:rsidRPr="008C22E9">
        <w:t>для</w:t>
      </w:r>
      <w:r w:rsidR="000E3C19" w:rsidRPr="008C22E9">
        <w:t xml:space="preserve"> </w:t>
      </w:r>
      <w:r w:rsidRPr="008C22E9">
        <w:t>нерезидентов</w:t>
      </w:r>
      <w:r w:rsidR="000E3C19" w:rsidRPr="008C22E9">
        <w:t xml:space="preserve"> </w:t>
      </w:r>
      <w:r w:rsidRPr="008C22E9">
        <w:t>из</w:t>
      </w:r>
      <w:r w:rsidR="000E3C19" w:rsidRPr="008C22E9">
        <w:t xml:space="preserve"> </w:t>
      </w:r>
      <w:r w:rsidRPr="008C22E9">
        <w:t>дружественных</w:t>
      </w:r>
      <w:r w:rsidR="000E3C19" w:rsidRPr="008C22E9">
        <w:t xml:space="preserve"> </w:t>
      </w:r>
      <w:r w:rsidRPr="008C22E9">
        <w:t>стран,</w:t>
      </w:r>
      <w:r w:rsidR="000E3C19" w:rsidRPr="008C22E9">
        <w:t xml:space="preserve"> </w:t>
      </w:r>
      <w:r w:rsidRPr="008C22E9">
        <w:t>расширения</w:t>
      </w:r>
      <w:r w:rsidR="000E3C19" w:rsidRPr="008C22E9">
        <w:t xml:space="preserve"> </w:t>
      </w:r>
      <w:r w:rsidRPr="008C22E9">
        <w:t>возможностей</w:t>
      </w:r>
      <w:r w:rsidR="000E3C19" w:rsidRPr="008C22E9">
        <w:t xml:space="preserve"> </w:t>
      </w:r>
      <w:r w:rsidRPr="008C22E9">
        <w:t>противодействия</w:t>
      </w:r>
      <w:r w:rsidR="000E3C19" w:rsidRPr="008C22E9">
        <w:t xml:space="preserve"> </w:t>
      </w:r>
      <w:r w:rsidRPr="008C22E9">
        <w:t>иностранным</w:t>
      </w:r>
      <w:r w:rsidR="000E3C19" w:rsidRPr="008C22E9">
        <w:t xml:space="preserve"> </w:t>
      </w:r>
      <w:r w:rsidRPr="008C22E9">
        <w:t>ограничительным</w:t>
      </w:r>
      <w:r w:rsidR="000E3C19" w:rsidRPr="008C22E9">
        <w:t xml:space="preserve"> </w:t>
      </w:r>
      <w:r w:rsidRPr="008C22E9">
        <w:t>мерам,</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в</w:t>
      </w:r>
      <w:r w:rsidR="000E3C19" w:rsidRPr="008C22E9">
        <w:t xml:space="preserve"> </w:t>
      </w:r>
      <w:r w:rsidRPr="008C22E9">
        <w:t>целях</w:t>
      </w:r>
      <w:r w:rsidR="000E3C19" w:rsidRPr="008C22E9">
        <w:t xml:space="preserve"> </w:t>
      </w:r>
      <w:r w:rsidRPr="008C22E9">
        <w:t>дедолларизации</w:t>
      </w:r>
      <w:r w:rsidR="000E3C19" w:rsidRPr="008C22E9">
        <w:t xml:space="preserve"> </w:t>
      </w:r>
      <w:r w:rsidRPr="008C22E9">
        <w:t>российской</w:t>
      </w:r>
      <w:r w:rsidR="000E3C19" w:rsidRPr="008C22E9">
        <w:t xml:space="preserve"> </w:t>
      </w:r>
      <w:r w:rsidRPr="008C22E9">
        <w:t>экономики</w:t>
      </w:r>
      <w:r w:rsidR="000E3C19" w:rsidRPr="008C22E9">
        <w:t xml:space="preserve"> </w:t>
      </w:r>
      <w:r w:rsidRPr="008C22E9">
        <w:t>и</w:t>
      </w:r>
      <w:r w:rsidR="000E3C19" w:rsidRPr="008C22E9">
        <w:t xml:space="preserve"> </w:t>
      </w:r>
      <w:r w:rsidRPr="008C22E9">
        <w:t>снижения</w:t>
      </w:r>
      <w:r w:rsidR="000E3C19" w:rsidRPr="008C22E9">
        <w:t xml:space="preserve"> </w:t>
      </w:r>
      <w:r w:rsidRPr="008C22E9">
        <w:t>негативного</w:t>
      </w:r>
      <w:r w:rsidR="000E3C19" w:rsidRPr="008C22E9">
        <w:t xml:space="preserve"> </w:t>
      </w:r>
      <w:r w:rsidRPr="008C22E9">
        <w:t>воздействия</w:t>
      </w:r>
      <w:r w:rsidR="000E3C19" w:rsidRPr="008C22E9">
        <w:t xml:space="preserve"> </w:t>
      </w:r>
      <w:r w:rsidRPr="008C22E9">
        <w:t>на</w:t>
      </w:r>
      <w:r w:rsidR="000E3C19" w:rsidRPr="008C22E9">
        <w:t xml:space="preserve"> </w:t>
      </w:r>
      <w:r w:rsidRPr="008C22E9">
        <w:t>курс</w:t>
      </w:r>
      <w:r w:rsidR="000E3C19" w:rsidRPr="008C22E9">
        <w:t xml:space="preserve"> </w:t>
      </w:r>
      <w:r w:rsidRPr="008C22E9">
        <w:t>рубля.</w:t>
      </w:r>
    </w:p>
    <w:p w14:paraId="317AECCF" w14:textId="77777777" w:rsidR="00C71F27" w:rsidRPr="008C22E9" w:rsidRDefault="00C71F27" w:rsidP="00C71F27">
      <w:pPr>
        <w:pStyle w:val="2"/>
      </w:pPr>
      <w:bookmarkStart w:id="34" w:name="А102"/>
      <w:bookmarkStart w:id="35" w:name="_Toc178141236"/>
      <w:r w:rsidRPr="008C22E9">
        <w:lastRenderedPageBreak/>
        <w:t>Пенсия.pro,</w:t>
      </w:r>
      <w:r w:rsidR="000E3C19" w:rsidRPr="008C22E9">
        <w:t xml:space="preserve"> </w:t>
      </w:r>
      <w:r w:rsidRPr="008C22E9">
        <w:t>24.09.2024,</w:t>
      </w:r>
      <w:r w:rsidR="000E3C19" w:rsidRPr="008C22E9">
        <w:t xml:space="preserve"> </w:t>
      </w:r>
      <w:r w:rsidRPr="008C22E9">
        <w:t>Три</w:t>
      </w:r>
      <w:r w:rsidR="000E3C19" w:rsidRPr="008C22E9">
        <w:t xml:space="preserve"> </w:t>
      </w:r>
      <w:r w:rsidRPr="008C22E9">
        <w:t>гендиректора</w:t>
      </w:r>
      <w:r w:rsidR="000E3C19" w:rsidRPr="008C22E9">
        <w:t xml:space="preserve"> </w:t>
      </w:r>
      <w:r w:rsidRPr="008C22E9">
        <w:t>НПФ</w:t>
      </w:r>
      <w:r w:rsidR="000E3C19" w:rsidRPr="008C22E9">
        <w:t xml:space="preserve"> </w:t>
      </w:r>
      <w:r w:rsidRPr="008C22E9">
        <w:t>попали</w:t>
      </w:r>
      <w:r w:rsidR="000E3C19" w:rsidRPr="008C22E9">
        <w:t xml:space="preserve"> </w:t>
      </w:r>
      <w:r w:rsidRPr="008C22E9">
        <w:t>в</w:t>
      </w:r>
      <w:r w:rsidR="000E3C19" w:rsidRPr="008C22E9">
        <w:t xml:space="preserve"> </w:t>
      </w:r>
      <w:r w:rsidRPr="008C22E9">
        <w:t>топ</w:t>
      </w:r>
      <w:r w:rsidR="000E3C19" w:rsidRPr="008C22E9">
        <w:t xml:space="preserve"> </w:t>
      </w:r>
      <w:r w:rsidRPr="008C22E9">
        <w:t>руководителей</w:t>
      </w:r>
      <w:r w:rsidR="000E3C19" w:rsidRPr="008C22E9">
        <w:t xml:space="preserve"> </w:t>
      </w:r>
      <w:r w:rsidRPr="008C22E9">
        <w:t>финансовых</w:t>
      </w:r>
      <w:r w:rsidR="000E3C19" w:rsidRPr="008C22E9">
        <w:t xml:space="preserve"> </w:t>
      </w:r>
      <w:r w:rsidRPr="008C22E9">
        <w:t>компаний</w:t>
      </w:r>
      <w:bookmarkEnd w:id="34"/>
      <w:bookmarkEnd w:id="35"/>
    </w:p>
    <w:p w14:paraId="53DB8190" w14:textId="77777777" w:rsidR="00C71F27" w:rsidRPr="008C22E9" w:rsidRDefault="00C71F27" w:rsidP="00922BFD">
      <w:pPr>
        <w:pStyle w:val="3"/>
      </w:pPr>
      <w:bookmarkStart w:id="36" w:name="_Toc178141237"/>
      <w:r w:rsidRPr="008C22E9">
        <w:t>Издание</w:t>
      </w:r>
      <w:r w:rsidR="000E3C19" w:rsidRPr="008C22E9">
        <w:t xml:space="preserve"> «</w:t>
      </w:r>
      <w:r w:rsidRPr="008C22E9">
        <w:t>Коммерсантъ</w:t>
      </w:r>
      <w:r w:rsidR="000E3C19" w:rsidRPr="008C22E9">
        <w:t xml:space="preserve">» </w:t>
      </w:r>
      <w:r w:rsidRPr="008C22E9">
        <w:t>опубликовало</w:t>
      </w:r>
      <w:r w:rsidR="000E3C19" w:rsidRPr="008C22E9">
        <w:t xml:space="preserve"> </w:t>
      </w:r>
      <w:r w:rsidRPr="008C22E9">
        <w:t>ежегодный</w:t>
      </w:r>
      <w:r w:rsidR="000E3C19" w:rsidRPr="008C22E9">
        <w:t xml:space="preserve"> </w:t>
      </w:r>
      <w:r w:rsidRPr="008C22E9">
        <w:t>рейтинг</w:t>
      </w:r>
      <w:r w:rsidR="000E3C19" w:rsidRPr="008C22E9">
        <w:t xml:space="preserve"> </w:t>
      </w:r>
      <w:r w:rsidRPr="008C22E9">
        <w:t>российских</w:t>
      </w:r>
      <w:r w:rsidR="000E3C19" w:rsidRPr="008C22E9">
        <w:t xml:space="preserve"> </w:t>
      </w:r>
      <w:r w:rsidRPr="008C22E9">
        <w:t>менеджеров.</w:t>
      </w:r>
      <w:r w:rsidR="000E3C19" w:rsidRPr="008C22E9">
        <w:t xml:space="preserve"> </w:t>
      </w:r>
      <w:r w:rsidRPr="008C22E9">
        <w:t>Ранжир</w:t>
      </w:r>
      <w:r w:rsidR="000E3C19" w:rsidRPr="008C22E9">
        <w:t xml:space="preserve"> </w:t>
      </w:r>
      <w:r w:rsidRPr="008C22E9">
        <w:t>разбит</w:t>
      </w:r>
      <w:r w:rsidR="000E3C19" w:rsidRPr="008C22E9">
        <w:t xml:space="preserve"> </w:t>
      </w:r>
      <w:r w:rsidRPr="008C22E9">
        <w:t>на</w:t>
      </w:r>
      <w:r w:rsidR="000E3C19" w:rsidRPr="008C22E9">
        <w:t xml:space="preserve"> </w:t>
      </w:r>
      <w:r w:rsidRPr="008C22E9">
        <w:t>функциональные</w:t>
      </w:r>
      <w:r w:rsidR="000E3C19" w:rsidRPr="008C22E9">
        <w:t xml:space="preserve"> </w:t>
      </w:r>
      <w:r w:rsidRPr="008C22E9">
        <w:t>направления</w:t>
      </w:r>
      <w:r w:rsidR="000E3C19" w:rsidRPr="008C22E9">
        <w:t xml:space="preserve"> </w:t>
      </w:r>
      <w:r w:rsidRPr="008C22E9">
        <w:t>(высший</w:t>
      </w:r>
      <w:r w:rsidR="000E3C19" w:rsidRPr="008C22E9">
        <w:t xml:space="preserve"> </w:t>
      </w:r>
      <w:r w:rsidRPr="008C22E9">
        <w:t>руководитель,</w:t>
      </w:r>
      <w:r w:rsidR="000E3C19" w:rsidRPr="008C22E9">
        <w:t xml:space="preserve"> </w:t>
      </w:r>
      <w:r w:rsidRPr="008C22E9">
        <w:t>финансовый</w:t>
      </w:r>
      <w:r w:rsidR="000E3C19" w:rsidRPr="008C22E9">
        <w:t xml:space="preserve"> </w:t>
      </w:r>
      <w:r w:rsidRPr="008C22E9">
        <w:t>директор,</w:t>
      </w:r>
      <w:r w:rsidR="000E3C19" w:rsidRPr="008C22E9">
        <w:t xml:space="preserve"> </w:t>
      </w:r>
      <w:r w:rsidRPr="008C22E9">
        <w:t>комдир</w:t>
      </w:r>
      <w:r w:rsidR="000E3C19" w:rsidRPr="008C22E9">
        <w:t xml:space="preserve"> </w:t>
      </w:r>
      <w:r w:rsidRPr="008C22E9">
        <w:t>и</w:t>
      </w:r>
      <w:r w:rsidR="000E3C19" w:rsidRPr="008C22E9">
        <w:t xml:space="preserve"> </w:t>
      </w:r>
      <w:r w:rsidRPr="008C22E9">
        <w:t>так</w:t>
      </w:r>
      <w:r w:rsidR="000E3C19" w:rsidRPr="008C22E9">
        <w:t xml:space="preserve"> </w:t>
      </w:r>
      <w:r w:rsidRPr="008C22E9">
        <w:t>далее),</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на</w:t>
      </w:r>
      <w:r w:rsidR="000E3C19" w:rsidRPr="008C22E9">
        <w:t xml:space="preserve"> </w:t>
      </w:r>
      <w:r w:rsidRPr="008C22E9">
        <w:t>отрасли</w:t>
      </w:r>
      <w:r w:rsidR="000E3C19" w:rsidRPr="008C22E9">
        <w:t xml:space="preserve"> </w:t>
      </w:r>
      <w:r w:rsidRPr="008C22E9">
        <w:t>экономики.</w:t>
      </w:r>
      <w:bookmarkEnd w:id="36"/>
    </w:p>
    <w:p w14:paraId="27064C47" w14:textId="77777777" w:rsidR="00C71F27" w:rsidRPr="008C22E9" w:rsidRDefault="00C71F27" w:rsidP="00C71F27">
      <w:r w:rsidRPr="008C22E9">
        <w:t>Рейтинг</w:t>
      </w:r>
      <w:r w:rsidR="000E3C19" w:rsidRPr="008C22E9">
        <w:t xml:space="preserve"> </w:t>
      </w:r>
      <w:r w:rsidRPr="008C22E9">
        <w:t>высших</w:t>
      </w:r>
      <w:r w:rsidR="000E3C19" w:rsidRPr="008C22E9">
        <w:t xml:space="preserve"> </w:t>
      </w:r>
      <w:r w:rsidRPr="008C22E9">
        <w:t>руководителей</w:t>
      </w:r>
      <w:r w:rsidR="000E3C19" w:rsidRPr="008C22E9">
        <w:t xml:space="preserve"> </w:t>
      </w:r>
      <w:r w:rsidRPr="008C22E9">
        <w:t>представлен</w:t>
      </w:r>
      <w:r w:rsidR="000E3C19" w:rsidRPr="008C22E9">
        <w:t xml:space="preserve"> </w:t>
      </w:r>
      <w:r w:rsidRPr="008C22E9">
        <w:t>250</w:t>
      </w:r>
      <w:r w:rsidR="000E3C19" w:rsidRPr="008C22E9">
        <w:t xml:space="preserve"> </w:t>
      </w:r>
      <w:r w:rsidRPr="008C22E9">
        <w:t>фамилиями.</w:t>
      </w:r>
      <w:r w:rsidR="000E3C19" w:rsidRPr="008C22E9">
        <w:t xml:space="preserve"> </w:t>
      </w:r>
      <w:r w:rsidRPr="008C22E9">
        <w:t>Итоги</w:t>
      </w:r>
      <w:r w:rsidR="000E3C19" w:rsidRPr="008C22E9">
        <w:t xml:space="preserve"> </w:t>
      </w:r>
      <w:r w:rsidRPr="008C22E9">
        <w:t>рейтинга</w:t>
      </w:r>
      <w:r w:rsidR="000E3C19" w:rsidRPr="008C22E9">
        <w:t xml:space="preserve"> </w:t>
      </w:r>
      <w:r w:rsidRPr="008C22E9">
        <w:t>верифицируются</w:t>
      </w:r>
      <w:r w:rsidR="000E3C19" w:rsidRPr="008C22E9">
        <w:t xml:space="preserve"> </w:t>
      </w:r>
      <w:r w:rsidRPr="008C22E9">
        <w:t>на</w:t>
      </w:r>
      <w:r w:rsidR="000E3C19" w:rsidRPr="008C22E9">
        <w:t xml:space="preserve"> </w:t>
      </w:r>
      <w:r w:rsidRPr="008C22E9">
        <w:t>экспертных</w:t>
      </w:r>
      <w:r w:rsidR="000E3C19" w:rsidRPr="008C22E9">
        <w:t xml:space="preserve"> </w:t>
      </w:r>
      <w:r w:rsidRPr="008C22E9">
        <w:t>встречах.</w:t>
      </w:r>
      <w:r w:rsidR="000E3C19" w:rsidRPr="008C22E9">
        <w:t xml:space="preserve"> </w:t>
      </w:r>
      <w:r w:rsidRPr="008C22E9">
        <w:t>К</w:t>
      </w:r>
      <w:r w:rsidR="000E3C19" w:rsidRPr="008C22E9">
        <w:t xml:space="preserve"> </w:t>
      </w:r>
      <w:r w:rsidRPr="008C22E9">
        <w:t>очным</w:t>
      </w:r>
      <w:r w:rsidR="000E3C19" w:rsidRPr="008C22E9">
        <w:t xml:space="preserve"> </w:t>
      </w:r>
      <w:r w:rsidRPr="008C22E9">
        <w:t>экспертным</w:t>
      </w:r>
      <w:r w:rsidR="000E3C19" w:rsidRPr="008C22E9">
        <w:t xml:space="preserve"> </w:t>
      </w:r>
      <w:r w:rsidRPr="008C22E9">
        <w:t>встречам</w:t>
      </w:r>
      <w:r w:rsidR="000E3C19" w:rsidRPr="008C22E9">
        <w:t xml:space="preserve"> </w:t>
      </w:r>
      <w:r w:rsidRPr="008C22E9">
        <w:t>приглашаются</w:t>
      </w:r>
      <w:r w:rsidR="000E3C19" w:rsidRPr="008C22E9">
        <w:t xml:space="preserve"> </w:t>
      </w:r>
      <w:r w:rsidRPr="008C22E9">
        <w:t>все</w:t>
      </w:r>
      <w:r w:rsidR="000E3C19" w:rsidRPr="008C22E9">
        <w:t xml:space="preserve"> </w:t>
      </w:r>
      <w:r w:rsidRPr="008C22E9">
        <w:t>желающие</w:t>
      </w:r>
      <w:r w:rsidR="000E3C19" w:rsidRPr="008C22E9">
        <w:t xml:space="preserve"> </w:t>
      </w:r>
      <w:r w:rsidRPr="008C22E9">
        <w:t>кандидаты</w:t>
      </w:r>
      <w:r w:rsidR="000E3C19" w:rsidRPr="008C22E9">
        <w:t xml:space="preserve"> </w:t>
      </w:r>
      <w:r w:rsidRPr="008C22E9">
        <w:t>рейтинга</w:t>
      </w:r>
      <w:r w:rsidR="000E3C19" w:rsidRPr="008C22E9">
        <w:t xml:space="preserve"> </w:t>
      </w:r>
      <w:r w:rsidRPr="008C22E9">
        <w:t>текущего</w:t>
      </w:r>
      <w:r w:rsidR="000E3C19" w:rsidRPr="008C22E9">
        <w:t xml:space="preserve"> </w:t>
      </w:r>
      <w:r w:rsidRPr="008C22E9">
        <w:t>года</w:t>
      </w:r>
      <w:r w:rsidR="000E3C19" w:rsidRPr="008C22E9">
        <w:t xml:space="preserve"> </w:t>
      </w:r>
      <w:r w:rsidRPr="008C22E9">
        <w:t>и</w:t>
      </w:r>
      <w:r w:rsidR="000E3C19" w:rsidRPr="008C22E9">
        <w:t xml:space="preserve"> </w:t>
      </w:r>
      <w:r w:rsidRPr="008C22E9">
        <w:t>финалисты</w:t>
      </w:r>
      <w:r w:rsidR="000E3C19" w:rsidRPr="008C22E9">
        <w:t xml:space="preserve"> </w:t>
      </w:r>
      <w:r w:rsidRPr="008C22E9">
        <w:t>рейтингов</w:t>
      </w:r>
      <w:r w:rsidR="000E3C19" w:rsidRPr="008C22E9">
        <w:t xml:space="preserve"> </w:t>
      </w:r>
      <w:r w:rsidRPr="008C22E9">
        <w:t>прошлых</w:t>
      </w:r>
      <w:r w:rsidR="000E3C19" w:rsidRPr="008C22E9">
        <w:t xml:space="preserve"> </w:t>
      </w:r>
      <w:r w:rsidRPr="008C22E9">
        <w:t>лет.</w:t>
      </w:r>
    </w:p>
    <w:p w14:paraId="37A906E7" w14:textId="77777777" w:rsidR="00C71F27" w:rsidRPr="008C22E9" w:rsidRDefault="00C71F27" w:rsidP="00C71F27">
      <w:r w:rsidRPr="008C22E9">
        <w:t>В</w:t>
      </w:r>
      <w:r w:rsidR="000E3C19" w:rsidRPr="008C22E9">
        <w:t xml:space="preserve"> </w:t>
      </w:r>
      <w:r w:rsidRPr="008C22E9">
        <w:t>топ-10</w:t>
      </w:r>
      <w:r w:rsidR="000E3C19" w:rsidRPr="008C22E9">
        <w:t xml:space="preserve"> </w:t>
      </w:r>
      <w:r w:rsidRPr="008C22E9">
        <w:t>финансового</w:t>
      </w:r>
      <w:r w:rsidR="000E3C19" w:rsidRPr="008C22E9">
        <w:t xml:space="preserve"> </w:t>
      </w:r>
      <w:r w:rsidRPr="008C22E9">
        <w:t>сектора</w:t>
      </w:r>
      <w:r w:rsidR="000E3C19" w:rsidRPr="008C22E9">
        <w:t xml:space="preserve"> </w:t>
      </w:r>
      <w:r w:rsidRPr="008C22E9">
        <w:t>попали</w:t>
      </w:r>
      <w:r w:rsidR="000E3C19" w:rsidRPr="008C22E9">
        <w:t xml:space="preserve"> </w:t>
      </w:r>
      <w:r w:rsidRPr="008C22E9">
        <w:t>три</w:t>
      </w:r>
      <w:r w:rsidR="000E3C19" w:rsidRPr="008C22E9">
        <w:t xml:space="preserve"> </w:t>
      </w:r>
      <w:r w:rsidRPr="008C22E9">
        <w:t>главы</w:t>
      </w:r>
      <w:r w:rsidR="000E3C19" w:rsidRPr="008C22E9">
        <w:t xml:space="preserve"> </w:t>
      </w:r>
      <w:r w:rsidRPr="008C22E9">
        <w:t>негосударственных</w:t>
      </w:r>
      <w:r w:rsidR="000E3C19" w:rsidRPr="008C22E9">
        <w:t xml:space="preserve"> </w:t>
      </w:r>
      <w:r w:rsidRPr="008C22E9">
        <w:t>пенсионных</w:t>
      </w:r>
      <w:r w:rsidR="000E3C19" w:rsidRPr="008C22E9">
        <w:t xml:space="preserve"> </w:t>
      </w:r>
      <w:r w:rsidRPr="008C22E9">
        <w:t>фондов.</w:t>
      </w:r>
      <w:r w:rsidR="000E3C19" w:rsidRPr="008C22E9">
        <w:t xml:space="preserve"> </w:t>
      </w:r>
      <w:r w:rsidRPr="008C22E9">
        <w:t>Вторую</w:t>
      </w:r>
      <w:r w:rsidR="000E3C19" w:rsidRPr="008C22E9">
        <w:t xml:space="preserve"> </w:t>
      </w:r>
      <w:r w:rsidRPr="008C22E9">
        <w:t>строчку</w:t>
      </w:r>
      <w:r w:rsidR="000E3C19" w:rsidRPr="008C22E9">
        <w:t xml:space="preserve"> </w:t>
      </w:r>
      <w:r w:rsidRPr="008C22E9">
        <w:t>занял</w:t>
      </w:r>
      <w:r w:rsidR="000E3C19" w:rsidRPr="008C22E9">
        <w:t xml:space="preserve"> </w:t>
      </w:r>
      <w:r w:rsidRPr="008C22E9">
        <w:t>гендиректор</w:t>
      </w:r>
      <w:r w:rsidR="000E3C19" w:rsidRPr="008C22E9">
        <w:t xml:space="preserve"> </w:t>
      </w:r>
      <w:r w:rsidRPr="008C22E9">
        <w:t>СберНПФ</w:t>
      </w:r>
      <w:r w:rsidR="000E3C19" w:rsidRPr="008C22E9">
        <w:t xml:space="preserve"> </w:t>
      </w:r>
      <w:r w:rsidRPr="008C22E9">
        <w:t>Александр</w:t>
      </w:r>
      <w:r w:rsidR="000E3C19" w:rsidRPr="008C22E9">
        <w:t xml:space="preserve"> </w:t>
      </w:r>
      <w:r w:rsidRPr="008C22E9">
        <w:t>Зарецкий,</w:t>
      </w:r>
      <w:r w:rsidR="000E3C19" w:rsidRPr="008C22E9">
        <w:t xml:space="preserve"> </w:t>
      </w:r>
      <w:r w:rsidRPr="008C22E9">
        <w:t>девятую</w:t>
      </w:r>
      <w:r w:rsidR="000E3C19" w:rsidRPr="008C22E9">
        <w:t xml:space="preserve"> </w:t>
      </w:r>
      <w:r w:rsidRPr="008C22E9">
        <w:t>и</w:t>
      </w:r>
      <w:r w:rsidR="000E3C19" w:rsidRPr="008C22E9">
        <w:t xml:space="preserve"> </w:t>
      </w:r>
      <w:r w:rsidRPr="008C22E9">
        <w:t>десятую</w:t>
      </w:r>
      <w:r w:rsidR="000E3C19" w:rsidRPr="008C22E9">
        <w:t xml:space="preserve"> - </w:t>
      </w:r>
      <w:r w:rsidRPr="008C22E9">
        <w:t>глава</w:t>
      </w:r>
      <w:r w:rsidR="000E3C19" w:rsidRPr="008C22E9">
        <w:t xml:space="preserve"> </w:t>
      </w:r>
      <w:r w:rsidRPr="008C22E9">
        <w:t>НПФ</w:t>
      </w:r>
      <w:r w:rsidR="000E3C19" w:rsidRPr="008C22E9">
        <w:t xml:space="preserve"> «</w:t>
      </w:r>
      <w:r w:rsidRPr="008C22E9">
        <w:t>Будущее</w:t>
      </w:r>
      <w:r w:rsidR="000E3C19" w:rsidRPr="008C22E9">
        <w:t xml:space="preserve">» </w:t>
      </w:r>
      <w:r w:rsidRPr="008C22E9">
        <w:t>Галина</w:t>
      </w:r>
      <w:r w:rsidR="000E3C19" w:rsidRPr="008C22E9">
        <w:t xml:space="preserve"> </w:t>
      </w:r>
      <w:r w:rsidRPr="008C22E9">
        <w:t>Морозова</w:t>
      </w:r>
      <w:r w:rsidR="000E3C19" w:rsidRPr="008C22E9">
        <w:t xml:space="preserve"> </w:t>
      </w:r>
      <w:r w:rsidRPr="008C22E9">
        <w:t>и</w:t>
      </w:r>
      <w:r w:rsidR="000E3C19" w:rsidRPr="008C22E9">
        <w:t xml:space="preserve"> </w:t>
      </w:r>
      <w:r w:rsidRPr="008C22E9">
        <w:t>генеральный</w:t>
      </w:r>
      <w:r w:rsidR="000E3C19" w:rsidRPr="008C22E9">
        <w:t xml:space="preserve"> </w:t>
      </w:r>
      <w:r w:rsidRPr="008C22E9">
        <w:t>директор</w:t>
      </w:r>
      <w:r w:rsidR="000E3C19" w:rsidRPr="008C22E9">
        <w:t xml:space="preserve"> </w:t>
      </w:r>
      <w:r w:rsidRPr="008C22E9">
        <w:t>НПФ</w:t>
      </w:r>
      <w:r w:rsidR="000E3C19" w:rsidRPr="008C22E9">
        <w:t xml:space="preserve"> «</w:t>
      </w:r>
      <w:r w:rsidRPr="008C22E9">
        <w:t>Эволюция</w:t>
      </w:r>
      <w:r w:rsidR="000E3C19" w:rsidRPr="008C22E9">
        <w:t xml:space="preserve">» </w:t>
      </w:r>
      <w:r w:rsidRPr="008C22E9">
        <w:t>Елена</w:t>
      </w:r>
      <w:r w:rsidR="000E3C19" w:rsidRPr="008C22E9">
        <w:t xml:space="preserve"> </w:t>
      </w:r>
      <w:r w:rsidRPr="008C22E9">
        <w:t>Тетюнина.</w:t>
      </w:r>
      <w:r w:rsidR="000E3C19" w:rsidRPr="008C22E9">
        <w:t xml:space="preserve"> </w:t>
      </w:r>
      <w:r w:rsidRPr="008C22E9">
        <w:t>Два</w:t>
      </w:r>
      <w:r w:rsidR="000E3C19" w:rsidRPr="008C22E9">
        <w:t xml:space="preserve"> </w:t>
      </w:r>
      <w:r w:rsidRPr="008C22E9">
        <w:t>последних</w:t>
      </w:r>
      <w:r w:rsidR="000E3C19" w:rsidRPr="008C22E9">
        <w:t xml:space="preserve"> </w:t>
      </w:r>
      <w:r w:rsidRPr="008C22E9">
        <w:t>фонда</w:t>
      </w:r>
      <w:r w:rsidR="000E3C19" w:rsidRPr="008C22E9">
        <w:t xml:space="preserve"> </w:t>
      </w:r>
      <w:r w:rsidRPr="008C22E9">
        <w:t>входят</w:t>
      </w:r>
      <w:r w:rsidR="000E3C19" w:rsidRPr="008C22E9">
        <w:t xml:space="preserve"> </w:t>
      </w:r>
      <w:r w:rsidRPr="008C22E9">
        <w:t>в</w:t>
      </w:r>
      <w:r w:rsidR="000E3C19" w:rsidRPr="008C22E9">
        <w:t xml:space="preserve"> </w:t>
      </w:r>
      <w:r w:rsidRPr="008C22E9">
        <w:t>группу</w:t>
      </w:r>
      <w:r w:rsidR="000E3C19" w:rsidRPr="008C22E9">
        <w:t xml:space="preserve"> «</w:t>
      </w:r>
      <w:r w:rsidRPr="008C22E9">
        <w:t>Регион</w:t>
      </w:r>
      <w:r w:rsidR="000E3C19" w:rsidRPr="008C22E9">
        <w:t>»</w:t>
      </w:r>
      <w:r w:rsidRPr="008C22E9">
        <w:t>.</w:t>
      </w:r>
      <w:r w:rsidR="000E3C19" w:rsidRPr="008C22E9">
        <w:t xml:space="preserve"> </w:t>
      </w:r>
      <w:r w:rsidRPr="008C22E9">
        <w:t>Ее</w:t>
      </w:r>
      <w:r w:rsidR="000E3C19" w:rsidRPr="008C22E9">
        <w:t xml:space="preserve"> </w:t>
      </w:r>
      <w:r w:rsidRPr="008C22E9">
        <w:t>руководитель</w:t>
      </w:r>
      <w:r w:rsidR="000E3C19" w:rsidRPr="008C22E9">
        <w:t xml:space="preserve"> </w:t>
      </w:r>
      <w:r w:rsidRPr="008C22E9">
        <w:t>Джаннат</w:t>
      </w:r>
      <w:r w:rsidR="000E3C19" w:rsidRPr="008C22E9">
        <w:t xml:space="preserve"> </w:t>
      </w:r>
      <w:r w:rsidRPr="008C22E9">
        <w:t>Тухтаева</w:t>
      </w:r>
      <w:r w:rsidR="000E3C19" w:rsidRPr="008C22E9">
        <w:t xml:space="preserve"> </w:t>
      </w:r>
      <w:r w:rsidRPr="008C22E9">
        <w:t>заняла</w:t>
      </w:r>
      <w:r w:rsidR="000E3C19" w:rsidRPr="008C22E9">
        <w:t xml:space="preserve"> </w:t>
      </w:r>
      <w:r w:rsidRPr="008C22E9">
        <w:t>пятое</w:t>
      </w:r>
      <w:r w:rsidR="000E3C19" w:rsidRPr="008C22E9">
        <w:t xml:space="preserve"> </w:t>
      </w:r>
      <w:r w:rsidRPr="008C22E9">
        <w:t>место.</w:t>
      </w:r>
    </w:p>
    <w:p w14:paraId="6A7A8DDA" w14:textId="77777777" w:rsidR="00C71F27" w:rsidRPr="008C22E9" w:rsidRDefault="00C71F27" w:rsidP="00C71F27">
      <w:r w:rsidRPr="008C22E9">
        <w:t>Первое</w:t>
      </w:r>
      <w:r w:rsidR="000E3C19" w:rsidRPr="008C22E9">
        <w:t xml:space="preserve"> </w:t>
      </w:r>
      <w:r w:rsidRPr="008C22E9">
        <w:t>место</w:t>
      </w:r>
      <w:r w:rsidR="000E3C19" w:rsidRPr="008C22E9">
        <w:t xml:space="preserve"> </w:t>
      </w:r>
      <w:r w:rsidRPr="008C22E9">
        <w:t>в</w:t>
      </w:r>
      <w:r w:rsidR="000E3C19" w:rsidRPr="008C22E9">
        <w:t xml:space="preserve"> </w:t>
      </w:r>
      <w:r w:rsidRPr="008C22E9">
        <w:t>ранжире</w:t>
      </w:r>
      <w:r w:rsidR="000E3C19" w:rsidRPr="008C22E9">
        <w:t xml:space="preserve"> </w:t>
      </w:r>
      <w:r w:rsidRPr="008C22E9">
        <w:t>занял</w:t>
      </w:r>
      <w:r w:rsidR="000E3C19" w:rsidRPr="008C22E9">
        <w:t xml:space="preserve"> </w:t>
      </w:r>
      <w:r w:rsidRPr="008C22E9">
        <w:t>председатель</w:t>
      </w:r>
      <w:r w:rsidR="000E3C19" w:rsidRPr="008C22E9">
        <w:t xml:space="preserve"> </w:t>
      </w:r>
      <w:r w:rsidRPr="008C22E9">
        <w:t>правления</w:t>
      </w:r>
      <w:r w:rsidR="000E3C19" w:rsidRPr="008C22E9">
        <w:t xml:space="preserve"> </w:t>
      </w:r>
      <w:r w:rsidRPr="008C22E9">
        <w:t>Мосбиржи</w:t>
      </w:r>
      <w:r w:rsidR="000E3C19" w:rsidRPr="008C22E9">
        <w:t xml:space="preserve"> </w:t>
      </w:r>
      <w:r w:rsidRPr="008C22E9">
        <w:t>Виктор</w:t>
      </w:r>
      <w:r w:rsidR="000E3C19" w:rsidRPr="008C22E9">
        <w:t xml:space="preserve"> </w:t>
      </w:r>
      <w:r w:rsidRPr="008C22E9">
        <w:t>Жидков.</w:t>
      </w:r>
    </w:p>
    <w:p w14:paraId="7AA0DE66" w14:textId="77777777" w:rsidR="00C71F27" w:rsidRPr="008C22E9" w:rsidRDefault="00C71F27" w:rsidP="00C71F27">
      <w:r w:rsidRPr="008C22E9">
        <w:t>За</w:t>
      </w:r>
      <w:r w:rsidR="000E3C19" w:rsidRPr="008C22E9">
        <w:t xml:space="preserve"> </w:t>
      </w:r>
      <w:r w:rsidRPr="008C22E9">
        <w:t>первое</w:t>
      </w:r>
      <w:r w:rsidR="000E3C19" w:rsidRPr="008C22E9">
        <w:t xml:space="preserve"> </w:t>
      </w:r>
      <w:r w:rsidRPr="008C22E9">
        <w:t>полугодие</w:t>
      </w:r>
      <w:r w:rsidR="000E3C19" w:rsidRPr="008C22E9">
        <w:t xml:space="preserve"> </w:t>
      </w:r>
      <w:r w:rsidRPr="008C22E9">
        <w:t>негосударственные</w:t>
      </w:r>
      <w:r w:rsidR="000E3C19" w:rsidRPr="008C22E9">
        <w:t xml:space="preserve"> </w:t>
      </w:r>
      <w:r w:rsidRPr="008C22E9">
        <w:t>пенсионные</w:t>
      </w:r>
      <w:r w:rsidR="000E3C19" w:rsidRPr="008C22E9">
        <w:t xml:space="preserve"> </w:t>
      </w:r>
      <w:r w:rsidRPr="008C22E9">
        <w:t>фонды</w:t>
      </w:r>
      <w:r w:rsidR="000E3C19" w:rsidRPr="008C22E9">
        <w:t xml:space="preserve"> </w:t>
      </w:r>
      <w:r w:rsidRPr="008C22E9">
        <w:t>выплатили</w:t>
      </w:r>
      <w:r w:rsidR="000E3C19" w:rsidRPr="008C22E9">
        <w:t xml:space="preserve"> </w:t>
      </w:r>
      <w:r w:rsidRPr="008C22E9">
        <w:t>россиянам</w:t>
      </w:r>
      <w:r w:rsidR="000E3C19" w:rsidRPr="008C22E9">
        <w:t xml:space="preserve"> </w:t>
      </w:r>
      <w:r w:rsidRPr="008C22E9">
        <w:t>77</w:t>
      </w:r>
      <w:r w:rsidR="000E3C19" w:rsidRPr="008C22E9">
        <w:t xml:space="preserve"> </w:t>
      </w:r>
      <w:r w:rsidRPr="008C22E9">
        <w:t>млрд</w:t>
      </w:r>
      <w:r w:rsidR="000E3C19" w:rsidRPr="008C22E9">
        <w:t xml:space="preserve"> </w:t>
      </w:r>
      <w:r w:rsidRPr="008C22E9">
        <w:t>рублей</w:t>
      </w:r>
      <w:r w:rsidR="000E3C19" w:rsidRPr="008C22E9">
        <w:t xml:space="preserve"> - </w:t>
      </w:r>
      <w:r w:rsidRPr="008C22E9">
        <w:t>плюс</w:t>
      </w:r>
      <w:r w:rsidR="000E3C19" w:rsidRPr="008C22E9">
        <w:t xml:space="preserve"> </w:t>
      </w:r>
      <w:r w:rsidRPr="008C22E9">
        <w:t>17</w:t>
      </w:r>
      <w:r w:rsidR="00333C9F">
        <w:t>%</w:t>
      </w:r>
      <w:r w:rsidR="000E3C19" w:rsidRPr="008C22E9">
        <w:t xml:space="preserve"> </w:t>
      </w:r>
      <w:r w:rsidRPr="008C22E9">
        <w:t>год</w:t>
      </w:r>
      <w:r w:rsidR="000E3C19" w:rsidRPr="008C22E9">
        <w:t xml:space="preserve"> </w:t>
      </w:r>
      <w:r w:rsidRPr="008C22E9">
        <w:t>к</w:t>
      </w:r>
      <w:r w:rsidR="000E3C19" w:rsidRPr="008C22E9">
        <w:t xml:space="preserve"> </w:t>
      </w:r>
      <w:r w:rsidRPr="008C22E9">
        <w:t>году.</w:t>
      </w:r>
      <w:r w:rsidR="000E3C19" w:rsidRPr="008C22E9">
        <w:t xml:space="preserve"> </w:t>
      </w:r>
      <w:r w:rsidRPr="008C22E9">
        <w:t>Львиная</w:t>
      </w:r>
      <w:r w:rsidR="000E3C19" w:rsidRPr="008C22E9">
        <w:t xml:space="preserve"> </w:t>
      </w:r>
      <w:r w:rsidRPr="008C22E9">
        <w:t>доля</w:t>
      </w:r>
      <w:r w:rsidR="000E3C19" w:rsidRPr="008C22E9">
        <w:t xml:space="preserve"> </w:t>
      </w:r>
      <w:r w:rsidRPr="008C22E9">
        <w:t>выплат</w:t>
      </w:r>
      <w:r w:rsidR="000E3C19" w:rsidRPr="008C22E9">
        <w:t xml:space="preserve"> - </w:t>
      </w:r>
      <w:r w:rsidRPr="008C22E9">
        <w:t>51</w:t>
      </w:r>
      <w:r w:rsidR="000E3C19" w:rsidRPr="008C22E9">
        <w:t xml:space="preserve"> </w:t>
      </w:r>
      <w:r w:rsidRPr="008C22E9">
        <w:t>млрд</w:t>
      </w:r>
      <w:r w:rsidR="000E3C19" w:rsidRPr="008C22E9">
        <w:t xml:space="preserve"> - </w:t>
      </w:r>
      <w:r w:rsidRPr="008C22E9">
        <w:t>пришлась</w:t>
      </w:r>
      <w:r w:rsidR="000E3C19" w:rsidRPr="008C22E9">
        <w:t xml:space="preserve"> </w:t>
      </w:r>
      <w:r w:rsidRPr="008C22E9">
        <w:t>на</w:t>
      </w:r>
      <w:r w:rsidR="000E3C19" w:rsidRPr="008C22E9">
        <w:t xml:space="preserve"> </w:t>
      </w:r>
      <w:r w:rsidRPr="008C22E9">
        <w:t>негосударственную</w:t>
      </w:r>
      <w:r w:rsidR="000E3C19" w:rsidRPr="008C22E9">
        <w:t xml:space="preserve"> </w:t>
      </w:r>
      <w:r w:rsidRPr="008C22E9">
        <w:t>пенсию.</w:t>
      </w:r>
    </w:p>
    <w:p w14:paraId="0880F914" w14:textId="77777777" w:rsidR="00C71F27" w:rsidRPr="008C22E9" w:rsidRDefault="00183E57" w:rsidP="00C71F27">
      <w:hyperlink r:id="rId9" w:history="1">
        <w:r w:rsidR="00C71F27" w:rsidRPr="008C22E9">
          <w:rPr>
            <w:rStyle w:val="a3"/>
          </w:rPr>
          <w:t>https://pensiya.pro/news/tri-gendirektora-npf-popali-v-top-rukovoditelej-finansovyh-kompanij/</w:t>
        </w:r>
      </w:hyperlink>
      <w:r w:rsidR="000E3C19" w:rsidRPr="008C22E9">
        <w:t xml:space="preserve"> </w:t>
      </w:r>
    </w:p>
    <w:p w14:paraId="56E017DB" w14:textId="77777777" w:rsidR="000E3C19" w:rsidRPr="008C22E9" w:rsidRDefault="000E3C19" w:rsidP="000E3C19">
      <w:pPr>
        <w:pStyle w:val="2"/>
      </w:pPr>
      <w:bookmarkStart w:id="37" w:name="_Toc178141238"/>
      <w:bookmarkEnd w:id="32"/>
      <w:r w:rsidRPr="008C22E9">
        <w:t>Ваш пенсионный брокер, 25.09.2024, НПФ «БЛАГОСОСТОЯНИЕ» принял участие в награждении победителей конкурса «Новое звено»</w:t>
      </w:r>
      <w:bookmarkEnd w:id="37"/>
    </w:p>
    <w:p w14:paraId="6E00111C" w14:textId="77777777" w:rsidR="000E3C19" w:rsidRPr="008C22E9" w:rsidRDefault="000E3C19" w:rsidP="00922BFD">
      <w:pPr>
        <w:pStyle w:val="3"/>
      </w:pPr>
      <w:bookmarkStart w:id="38" w:name="_Toc178141239"/>
      <w:r w:rsidRPr="008C22E9">
        <w:t>21 сентября в рамках XVI ежегодного Слета молодежи ОАО «РЖД» состоялся финал конкурса молодежных проектов «Новое звено». В церемонии награждения победителей принял участие первый заместитель генерального директора НПФ «БЛАГОСОСТОЯНИЕ» Максим Элик. Он вручил специальную награду в номинации «Приз зрительских симпатий».</w:t>
      </w:r>
      <w:bookmarkEnd w:id="38"/>
    </w:p>
    <w:p w14:paraId="139D563C" w14:textId="77777777" w:rsidR="000E3C19" w:rsidRPr="008C22E9" w:rsidRDefault="000E3C19" w:rsidP="000E3C19">
      <w:r w:rsidRPr="008C22E9">
        <w:t>«Новое звено» - это образовательная и коммуникационная площадка, позволяющая молодежи РЖД принять участие в разработке и внедрении инновационных и научных идей. Конкурс дает возможность выдвинуть предложения по изменению процессов железнодорожного холдинга. За время существования конкурса в нем приняли участие более 40 тыс. молодых работников РЖД, предложивших к реализации около 20 тыс. разработок в области социальной политики, повышения энергоэффективности, развития железнодорожной инфраструктуры, пассажирских и грузовых перевозок, внедрения технологий в области автоматики, телемеханики и связи, а также другим направлениям.</w:t>
      </w:r>
    </w:p>
    <w:p w14:paraId="16020767" w14:textId="77777777" w:rsidR="000E3C19" w:rsidRPr="008C22E9" w:rsidRDefault="000E3C19" w:rsidP="000E3C19">
      <w:r w:rsidRPr="008C22E9">
        <w:t xml:space="preserve">Поздравляя победителей, Максим Элик отметил: «Для большинства молодых людей в этом зале российские железные дороги станут судьбой на всю жизнь. Я рад за вас, что вы пользуетесь всеми возможностями, которые предоставляет компания для развития и </w:t>
      </w:r>
      <w:r w:rsidRPr="008C22E9">
        <w:lastRenderedPageBreak/>
        <w:t>самореализации. Уверен, что ваши инициативы принесут результаты. Желаю вам успехов на выбранном профессиональном пути».</w:t>
      </w:r>
    </w:p>
    <w:p w14:paraId="66E2B875" w14:textId="77777777" w:rsidR="000E3C19" w:rsidRPr="008C22E9" w:rsidRDefault="000E3C19" w:rsidP="000E3C19">
      <w:r w:rsidRPr="008C22E9">
        <w:t>НПФ «БЛАГОСОСТОЯНИЕ» с 1999 года реализует корпоративную пенсионную систему железнодорожников. Фонд осуществляет деятельность по негосударственному пенсионному обеспечению, управляет накоплениями по обязательному пенсионному страхованию и является оператором программы долгосрочных сбережений. Сбережения клиентов фонда застрахованы государственной корпорацией «Агентство по страхованию вкладов».</w:t>
      </w:r>
    </w:p>
    <w:p w14:paraId="22CB49A1" w14:textId="77777777" w:rsidR="000E3C19" w:rsidRPr="008C22E9" w:rsidRDefault="00183E57" w:rsidP="000E3C19">
      <w:hyperlink r:id="rId10" w:history="1">
        <w:r w:rsidR="000E3C19" w:rsidRPr="008C22E9">
          <w:rPr>
            <w:rStyle w:val="a3"/>
          </w:rPr>
          <w:t>https://pbroker.ru/?p=78642</w:t>
        </w:r>
      </w:hyperlink>
    </w:p>
    <w:p w14:paraId="6BD47941" w14:textId="77777777" w:rsidR="002B6102" w:rsidRPr="008C22E9" w:rsidRDefault="002B6102" w:rsidP="002B6102">
      <w:pPr>
        <w:pStyle w:val="2"/>
      </w:pPr>
      <w:bookmarkStart w:id="39" w:name="_Toc178141240"/>
      <w:r w:rsidRPr="008C22E9">
        <w:t>Ваш</w:t>
      </w:r>
      <w:r w:rsidR="000E3C19" w:rsidRPr="008C22E9">
        <w:t xml:space="preserve"> </w:t>
      </w:r>
      <w:r w:rsidR="00DB3646" w:rsidRPr="008C22E9">
        <w:t>пенсионный</w:t>
      </w:r>
      <w:r w:rsidR="000E3C19" w:rsidRPr="008C22E9">
        <w:t xml:space="preserve"> </w:t>
      </w:r>
      <w:r w:rsidR="00DB3646" w:rsidRPr="008C22E9">
        <w:t>брокер</w:t>
      </w:r>
      <w:r w:rsidRPr="008C22E9">
        <w:t>,</w:t>
      </w:r>
      <w:r w:rsidR="000E3C19" w:rsidRPr="008C22E9">
        <w:t xml:space="preserve"> </w:t>
      </w:r>
      <w:r w:rsidRPr="008C22E9">
        <w:t>24.09.2024,</w:t>
      </w:r>
      <w:r w:rsidR="000E3C19" w:rsidRPr="008C22E9">
        <w:t xml:space="preserve"> </w:t>
      </w:r>
      <w:r w:rsidRPr="008C22E9">
        <w:t>Опубликован</w:t>
      </w:r>
      <w:r w:rsidR="000E3C19" w:rsidRPr="008C22E9">
        <w:t xml:space="preserve"> </w:t>
      </w:r>
      <w:r w:rsidRPr="008C22E9">
        <w:t>рейтинг</w:t>
      </w:r>
      <w:r w:rsidR="000E3C19" w:rsidRPr="008C22E9">
        <w:t xml:space="preserve"> </w:t>
      </w:r>
      <w:r w:rsidRPr="008C22E9">
        <w:t>самых</w:t>
      </w:r>
      <w:r w:rsidR="000E3C19" w:rsidRPr="008C22E9">
        <w:t xml:space="preserve"> </w:t>
      </w:r>
      <w:r w:rsidRPr="008C22E9">
        <w:t>высокооплачиваемых</w:t>
      </w:r>
      <w:r w:rsidR="000E3C19" w:rsidRPr="008C22E9">
        <w:t xml:space="preserve"> </w:t>
      </w:r>
      <w:r w:rsidRPr="008C22E9">
        <w:t>сфер</w:t>
      </w:r>
      <w:r w:rsidR="000E3C19" w:rsidRPr="008C22E9">
        <w:t xml:space="preserve"> </w:t>
      </w:r>
      <w:r w:rsidRPr="008C22E9">
        <w:t>для</w:t>
      </w:r>
      <w:r w:rsidR="000E3C19" w:rsidRPr="008C22E9">
        <w:t xml:space="preserve"> </w:t>
      </w:r>
      <w:r w:rsidRPr="008C22E9">
        <w:t>студентов</w:t>
      </w:r>
      <w:bookmarkEnd w:id="39"/>
    </w:p>
    <w:p w14:paraId="513CB5AA" w14:textId="77777777" w:rsidR="002B6102" w:rsidRPr="008C22E9" w:rsidRDefault="002B6102" w:rsidP="00922BFD">
      <w:pPr>
        <w:pStyle w:val="3"/>
      </w:pPr>
      <w:bookmarkStart w:id="40" w:name="_Toc178141241"/>
      <w:r w:rsidRPr="008C22E9">
        <w:t>Сервис</w:t>
      </w:r>
      <w:r w:rsidR="000E3C19" w:rsidRPr="008C22E9">
        <w:t xml:space="preserve"> </w:t>
      </w:r>
      <w:r w:rsidRPr="008C22E9">
        <w:t>Работа.ру</w:t>
      </w:r>
      <w:r w:rsidR="000E3C19" w:rsidRPr="008C22E9">
        <w:t xml:space="preserve"> </w:t>
      </w:r>
      <w:r w:rsidRPr="008C22E9">
        <w:t>и</w:t>
      </w:r>
      <w:r w:rsidR="000E3C19" w:rsidRPr="008C22E9">
        <w:t xml:space="preserve"> </w:t>
      </w:r>
      <w:r w:rsidRPr="008C22E9">
        <w:t>СберНПФ</w:t>
      </w:r>
      <w:r w:rsidR="000E3C19" w:rsidRPr="008C22E9">
        <w:t xml:space="preserve"> </w:t>
      </w:r>
      <w:r w:rsidRPr="008C22E9">
        <w:t>выяснили,</w:t>
      </w:r>
      <w:r w:rsidR="000E3C19" w:rsidRPr="008C22E9">
        <w:t xml:space="preserve"> </w:t>
      </w:r>
      <w:r w:rsidRPr="008C22E9">
        <w:t>в</w:t>
      </w:r>
      <w:r w:rsidR="000E3C19" w:rsidRPr="008C22E9">
        <w:t xml:space="preserve"> </w:t>
      </w:r>
      <w:r w:rsidRPr="008C22E9">
        <w:t>каких</w:t>
      </w:r>
      <w:r w:rsidR="000E3C19" w:rsidRPr="008C22E9">
        <w:t xml:space="preserve"> </w:t>
      </w:r>
      <w:r w:rsidRPr="008C22E9">
        <w:t>сферах</w:t>
      </w:r>
      <w:r w:rsidR="000E3C19" w:rsidRPr="008C22E9">
        <w:t xml:space="preserve"> </w:t>
      </w:r>
      <w:r w:rsidRPr="008C22E9">
        <w:t>экономики</w:t>
      </w:r>
      <w:r w:rsidR="000E3C19" w:rsidRPr="008C22E9">
        <w:t xml:space="preserve"> </w:t>
      </w:r>
      <w:r w:rsidRPr="008C22E9">
        <w:t>студентам</w:t>
      </w:r>
      <w:r w:rsidR="000E3C19" w:rsidRPr="008C22E9">
        <w:t xml:space="preserve"> </w:t>
      </w:r>
      <w:r w:rsidRPr="008C22E9">
        <w:t>предлагают</w:t>
      </w:r>
      <w:r w:rsidR="000E3C19" w:rsidRPr="008C22E9">
        <w:t xml:space="preserve"> </w:t>
      </w:r>
      <w:r w:rsidRPr="008C22E9">
        <w:t>наибольшие</w:t>
      </w:r>
      <w:r w:rsidR="000E3C19" w:rsidRPr="008C22E9">
        <w:t xml:space="preserve"> </w:t>
      </w:r>
      <w:r w:rsidRPr="008C22E9">
        <w:t>зарплаты.</w:t>
      </w:r>
      <w:r w:rsidR="000E3C19" w:rsidRPr="008C22E9">
        <w:t xml:space="preserve"> </w:t>
      </w:r>
      <w:r w:rsidRPr="008C22E9">
        <w:t>Максимальную</w:t>
      </w:r>
      <w:r w:rsidR="000E3C19" w:rsidRPr="008C22E9">
        <w:t xml:space="preserve"> </w:t>
      </w:r>
      <w:r w:rsidRPr="008C22E9">
        <w:t>зарплату</w:t>
      </w:r>
      <w:r w:rsidR="000E3C19" w:rsidRPr="008C22E9">
        <w:t xml:space="preserve"> </w:t>
      </w:r>
      <w:r w:rsidRPr="008C22E9">
        <w:t>молод</w:t>
      </w:r>
      <w:r w:rsidR="000E3C19" w:rsidRPr="008C22E9">
        <w:t>е</w:t>
      </w:r>
      <w:r w:rsidRPr="008C22E9">
        <w:t>жь</w:t>
      </w:r>
      <w:r w:rsidR="000E3C19" w:rsidRPr="008C22E9">
        <w:t xml:space="preserve"> </w:t>
      </w:r>
      <w:r w:rsidRPr="008C22E9">
        <w:t>может</w:t>
      </w:r>
      <w:r w:rsidR="000E3C19" w:rsidRPr="008C22E9">
        <w:t xml:space="preserve"> </w:t>
      </w:r>
      <w:r w:rsidRPr="008C22E9">
        <w:t>получить</w:t>
      </w:r>
      <w:r w:rsidR="000E3C19" w:rsidRPr="008C22E9">
        <w:t xml:space="preserve"> </w:t>
      </w:r>
      <w:r w:rsidRPr="008C22E9">
        <w:t>в</w:t>
      </w:r>
      <w:r w:rsidR="000E3C19" w:rsidRPr="008C22E9">
        <w:t xml:space="preserve"> </w:t>
      </w:r>
      <w:r w:rsidRPr="008C22E9">
        <w:t>транспорте</w:t>
      </w:r>
      <w:r w:rsidR="000E3C19" w:rsidRPr="008C22E9">
        <w:t xml:space="preserve"> </w:t>
      </w:r>
      <w:r w:rsidRPr="008C22E9">
        <w:t>и</w:t>
      </w:r>
      <w:r w:rsidR="000E3C19" w:rsidRPr="008C22E9">
        <w:t xml:space="preserve"> </w:t>
      </w:r>
      <w:r w:rsidRPr="008C22E9">
        <w:t>логистике</w:t>
      </w:r>
      <w:r w:rsidR="000E3C19" w:rsidRPr="008C22E9">
        <w:t xml:space="preserve"> - </w:t>
      </w:r>
      <w:r w:rsidRPr="008C22E9">
        <w:t>94</w:t>
      </w:r>
      <w:r w:rsidR="000E3C19" w:rsidRPr="008C22E9">
        <w:t xml:space="preserve"> </w:t>
      </w:r>
      <w:r w:rsidRPr="008C22E9">
        <w:t>тыс.</w:t>
      </w:r>
      <w:r w:rsidR="000E3C19" w:rsidRPr="008C22E9">
        <w:t xml:space="preserve"> </w:t>
      </w:r>
      <w:r w:rsidRPr="008C22E9">
        <w:t>рублей.</w:t>
      </w:r>
      <w:r w:rsidR="000E3C19" w:rsidRPr="008C22E9">
        <w:t xml:space="preserve"> </w:t>
      </w:r>
      <w:r w:rsidRPr="008C22E9">
        <w:t>В</w:t>
      </w:r>
      <w:r w:rsidR="000E3C19" w:rsidRPr="008C22E9">
        <w:t xml:space="preserve"> </w:t>
      </w:r>
      <w:r w:rsidRPr="008C22E9">
        <w:t>сегменте</w:t>
      </w:r>
      <w:r w:rsidR="000E3C19" w:rsidRPr="008C22E9">
        <w:t xml:space="preserve"> </w:t>
      </w:r>
      <w:r w:rsidRPr="008C22E9">
        <w:t>офисных</w:t>
      </w:r>
      <w:r w:rsidR="000E3C19" w:rsidRPr="008C22E9">
        <w:t xml:space="preserve"> </w:t>
      </w:r>
      <w:r w:rsidRPr="008C22E9">
        <w:t>служб</w:t>
      </w:r>
      <w:r w:rsidR="000E3C19" w:rsidRPr="008C22E9">
        <w:t xml:space="preserve"> </w:t>
      </w:r>
      <w:r w:rsidRPr="008C22E9">
        <w:t>и</w:t>
      </w:r>
      <w:r w:rsidR="000E3C19" w:rsidRPr="008C22E9">
        <w:t xml:space="preserve"> </w:t>
      </w:r>
      <w:r w:rsidRPr="008C22E9">
        <w:t>бизнес-услуг</w:t>
      </w:r>
      <w:r w:rsidR="000E3C19" w:rsidRPr="008C22E9">
        <w:t xml:space="preserve"> </w:t>
      </w:r>
      <w:r w:rsidRPr="008C22E9">
        <w:t>готовы</w:t>
      </w:r>
      <w:r w:rsidR="000E3C19" w:rsidRPr="008C22E9">
        <w:t xml:space="preserve"> </w:t>
      </w:r>
      <w:r w:rsidRPr="008C22E9">
        <w:t>платить</w:t>
      </w:r>
      <w:r w:rsidR="000E3C19" w:rsidRPr="008C22E9">
        <w:t xml:space="preserve"> </w:t>
      </w:r>
      <w:r w:rsidRPr="008C22E9">
        <w:t>85</w:t>
      </w:r>
      <w:r w:rsidR="000E3C19" w:rsidRPr="008C22E9">
        <w:t xml:space="preserve"> </w:t>
      </w:r>
      <w:r w:rsidRPr="008C22E9">
        <w:t>тыс.,</w:t>
      </w:r>
      <w:r w:rsidR="000E3C19" w:rsidRPr="008C22E9">
        <w:t xml:space="preserve"> </w:t>
      </w:r>
      <w:r w:rsidRPr="008C22E9">
        <w:t>почти</w:t>
      </w:r>
      <w:r w:rsidR="000E3C19" w:rsidRPr="008C22E9">
        <w:t xml:space="preserve"> </w:t>
      </w:r>
      <w:r w:rsidRPr="008C22E9">
        <w:t>столько</w:t>
      </w:r>
      <w:r w:rsidR="000E3C19" w:rsidRPr="008C22E9">
        <w:t xml:space="preserve"> </w:t>
      </w:r>
      <w:r w:rsidRPr="008C22E9">
        <w:t>же</w:t>
      </w:r>
      <w:r w:rsidR="000E3C19" w:rsidRPr="008C22E9">
        <w:t xml:space="preserve"> </w:t>
      </w:r>
      <w:r w:rsidRPr="008C22E9">
        <w:t>(80</w:t>
      </w:r>
      <w:r w:rsidR="000E3C19" w:rsidRPr="008C22E9">
        <w:t xml:space="preserve"> </w:t>
      </w:r>
      <w:r w:rsidRPr="008C22E9">
        <w:t>тыс.)</w:t>
      </w:r>
      <w:r w:rsidR="000E3C19" w:rsidRPr="008C22E9">
        <w:t xml:space="preserve"> - </w:t>
      </w:r>
      <w:r w:rsidRPr="008C22E9">
        <w:t>в</w:t>
      </w:r>
      <w:r w:rsidR="000E3C19" w:rsidRPr="008C22E9">
        <w:t xml:space="preserve"> </w:t>
      </w:r>
      <w:r w:rsidRPr="008C22E9">
        <w:t>строительстве</w:t>
      </w:r>
      <w:r w:rsidR="000E3C19" w:rsidRPr="008C22E9">
        <w:t xml:space="preserve"> </w:t>
      </w:r>
      <w:r w:rsidRPr="008C22E9">
        <w:t>и</w:t>
      </w:r>
      <w:r w:rsidR="000E3C19" w:rsidRPr="008C22E9">
        <w:t xml:space="preserve"> </w:t>
      </w:r>
      <w:r w:rsidRPr="008C22E9">
        <w:t>недвижимости.</w:t>
      </w:r>
      <w:bookmarkEnd w:id="40"/>
    </w:p>
    <w:p w14:paraId="211208C3" w14:textId="77777777" w:rsidR="002B6102" w:rsidRPr="008C22E9" w:rsidRDefault="002B6102" w:rsidP="002B6102">
      <w:r w:rsidRPr="008C22E9">
        <w:t>Соискателям</w:t>
      </w:r>
      <w:r w:rsidR="000E3C19" w:rsidRPr="008C22E9">
        <w:t xml:space="preserve"> </w:t>
      </w:r>
      <w:r w:rsidRPr="008C22E9">
        <w:t>без</w:t>
      </w:r>
      <w:r w:rsidR="000E3C19" w:rsidRPr="008C22E9">
        <w:t xml:space="preserve"> </w:t>
      </w:r>
      <w:r w:rsidRPr="008C22E9">
        <w:t>опыта</w:t>
      </w:r>
      <w:r w:rsidR="000E3C19" w:rsidRPr="008C22E9">
        <w:t xml:space="preserve"> </w:t>
      </w:r>
      <w:r w:rsidRPr="008C22E9">
        <w:t>работы</w:t>
      </w:r>
      <w:r w:rsidR="000E3C19" w:rsidRPr="008C22E9">
        <w:t xml:space="preserve"> </w:t>
      </w:r>
      <w:r w:rsidRPr="008C22E9">
        <w:t>компании</w:t>
      </w:r>
      <w:r w:rsidR="000E3C19" w:rsidRPr="008C22E9">
        <w:t xml:space="preserve"> </w:t>
      </w:r>
      <w:r w:rsidRPr="008C22E9">
        <w:t>обещают</w:t>
      </w:r>
      <w:r w:rsidR="000E3C19" w:rsidRPr="008C22E9">
        <w:t xml:space="preserve"> </w:t>
      </w:r>
      <w:r w:rsidRPr="008C22E9">
        <w:t>доход</w:t>
      </w:r>
      <w:r w:rsidR="000E3C19" w:rsidRPr="008C22E9">
        <w:t xml:space="preserve"> </w:t>
      </w:r>
      <w:r w:rsidRPr="008C22E9">
        <w:t>в</w:t>
      </w:r>
      <w:r w:rsidR="000E3C19" w:rsidRPr="008C22E9">
        <w:t xml:space="preserve"> </w:t>
      </w:r>
      <w:r w:rsidRPr="008C22E9">
        <w:t>71</w:t>
      </w:r>
      <w:r w:rsidR="000E3C19" w:rsidRPr="008C22E9">
        <w:t xml:space="preserve"> </w:t>
      </w:r>
      <w:r w:rsidRPr="008C22E9">
        <w:t>тыс.</w:t>
      </w:r>
      <w:r w:rsidR="000E3C19" w:rsidRPr="008C22E9">
        <w:t xml:space="preserve"> </w:t>
      </w:r>
      <w:r w:rsidRPr="008C22E9">
        <w:t>рублей.</w:t>
      </w:r>
      <w:r w:rsidR="000E3C19" w:rsidRPr="008C22E9">
        <w:t xml:space="preserve"> </w:t>
      </w:r>
      <w:r w:rsidRPr="008C22E9">
        <w:t>В</w:t>
      </w:r>
      <w:r w:rsidR="000E3C19" w:rsidRPr="008C22E9">
        <w:t xml:space="preserve"> </w:t>
      </w:r>
      <w:r w:rsidRPr="008C22E9">
        <w:t>производстве</w:t>
      </w:r>
      <w:r w:rsidR="000E3C19" w:rsidRPr="008C22E9">
        <w:t xml:space="preserve"> </w:t>
      </w:r>
      <w:r w:rsidRPr="008C22E9">
        <w:t>и</w:t>
      </w:r>
      <w:r w:rsidR="000E3C19" w:rsidRPr="008C22E9">
        <w:t xml:space="preserve"> </w:t>
      </w:r>
      <w:r w:rsidRPr="008C22E9">
        <w:t>агропроме</w:t>
      </w:r>
      <w:r w:rsidR="000E3C19" w:rsidRPr="008C22E9">
        <w:t xml:space="preserve"> </w:t>
      </w:r>
      <w:r w:rsidRPr="008C22E9">
        <w:t>среднее</w:t>
      </w:r>
      <w:r w:rsidR="000E3C19" w:rsidRPr="008C22E9">
        <w:t xml:space="preserve"> </w:t>
      </w:r>
      <w:r w:rsidRPr="008C22E9">
        <w:t>зарплатное</w:t>
      </w:r>
      <w:r w:rsidR="000E3C19" w:rsidRPr="008C22E9">
        <w:t xml:space="preserve"> </w:t>
      </w:r>
      <w:r w:rsidRPr="008C22E9">
        <w:t>предложение</w:t>
      </w:r>
      <w:r w:rsidR="000E3C19" w:rsidRPr="008C22E9">
        <w:t xml:space="preserve"> </w:t>
      </w:r>
      <w:r w:rsidRPr="008C22E9">
        <w:t>находится</w:t>
      </w:r>
      <w:r w:rsidR="000E3C19" w:rsidRPr="008C22E9">
        <w:t xml:space="preserve"> </w:t>
      </w:r>
      <w:r w:rsidRPr="008C22E9">
        <w:t>на</w:t>
      </w:r>
      <w:r w:rsidR="000E3C19" w:rsidRPr="008C22E9">
        <w:t xml:space="preserve"> </w:t>
      </w:r>
      <w:r w:rsidRPr="008C22E9">
        <w:t>уровне</w:t>
      </w:r>
      <w:r w:rsidR="000E3C19" w:rsidRPr="008C22E9">
        <w:t xml:space="preserve"> </w:t>
      </w:r>
      <w:r w:rsidRPr="008C22E9">
        <w:t>70</w:t>
      </w:r>
      <w:r w:rsidR="000E3C19" w:rsidRPr="008C22E9">
        <w:t xml:space="preserve"> </w:t>
      </w:r>
      <w:r w:rsidRPr="008C22E9">
        <w:t>тыс.</w:t>
      </w:r>
      <w:r w:rsidR="000E3C19" w:rsidRPr="008C22E9">
        <w:t xml:space="preserve"> </w:t>
      </w:r>
      <w:r w:rsidRPr="008C22E9">
        <w:t>рублей.</w:t>
      </w:r>
      <w:r w:rsidR="000E3C19" w:rsidRPr="008C22E9">
        <w:t xml:space="preserve"> </w:t>
      </w:r>
      <w:r w:rsidRPr="008C22E9">
        <w:t>В</w:t>
      </w:r>
      <w:r w:rsidR="000E3C19" w:rsidRPr="008C22E9">
        <w:t xml:space="preserve"> </w:t>
      </w:r>
      <w:r w:rsidRPr="008C22E9">
        <w:t>сфере</w:t>
      </w:r>
      <w:r w:rsidR="000E3C19" w:rsidRPr="008C22E9">
        <w:t xml:space="preserve"> </w:t>
      </w:r>
      <w:r w:rsidRPr="008C22E9">
        <w:t>услуг</w:t>
      </w:r>
      <w:r w:rsidR="000E3C19" w:rsidRPr="008C22E9">
        <w:t xml:space="preserve"> </w:t>
      </w:r>
      <w:r w:rsidRPr="008C22E9">
        <w:t>студенты</w:t>
      </w:r>
      <w:r w:rsidR="000E3C19" w:rsidRPr="008C22E9">
        <w:t xml:space="preserve"> </w:t>
      </w:r>
      <w:r w:rsidRPr="008C22E9">
        <w:t>могут</w:t>
      </w:r>
      <w:r w:rsidR="000E3C19" w:rsidRPr="008C22E9">
        <w:t xml:space="preserve"> </w:t>
      </w:r>
      <w:r w:rsidRPr="008C22E9">
        <w:t>рассчитывать</w:t>
      </w:r>
      <w:r w:rsidR="000E3C19" w:rsidRPr="008C22E9">
        <w:t xml:space="preserve"> </w:t>
      </w:r>
      <w:r w:rsidRPr="008C22E9">
        <w:t>на</w:t>
      </w:r>
      <w:r w:rsidR="000E3C19" w:rsidRPr="008C22E9">
        <w:t xml:space="preserve"> </w:t>
      </w:r>
      <w:r w:rsidRPr="008C22E9">
        <w:t>доход</w:t>
      </w:r>
      <w:r w:rsidR="000E3C19" w:rsidRPr="008C22E9">
        <w:t xml:space="preserve"> </w:t>
      </w:r>
      <w:r w:rsidRPr="008C22E9">
        <w:t>в</w:t>
      </w:r>
      <w:r w:rsidR="000E3C19" w:rsidRPr="008C22E9">
        <w:t xml:space="preserve"> </w:t>
      </w:r>
      <w:r w:rsidRPr="008C22E9">
        <w:t>63</w:t>
      </w:r>
      <w:r w:rsidR="000E3C19" w:rsidRPr="008C22E9">
        <w:t xml:space="preserve"> </w:t>
      </w:r>
      <w:r w:rsidRPr="008C22E9">
        <w:t>тыс.</w:t>
      </w:r>
      <w:r w:rsidR="000E3C19" w:rsidRPr="008C22E9">
        <w:t xml:space="preserve"> </w:t>
      </w:r>
      <w:r w:rsidRPr="008C22E9">
        <w:t>рублей.</w:t>
      </w:r>
      <w:r w:rsidR="000E3C19" w:rsidRPr="008C22E9">
        <w:t xml:space="preserve"> </w:t>
      </w:r>
      <w:r w:rsidRPr="008C22E9">
        <w:t>Зарплату</w:t>
      </w:r>
      <w:r w:rsidR="000E3C19" w:rsidRPr="008C22E9">
        <w:t xml:space="preserve"> </w:t>
      </w:r>
      <w:r w:rsidRPr="008C22E9">
        <w:t>в</w:t>
      </w:r>
      <w:r w:rsidR="000E3C19" w:rsidRPr="008C22E9">
        <w:t xml:space="preserve"> </w:t>
      </w:r>
      <w:r w:rsidRPr="008C22E9">
        <w:t>55</w:t>
      </w:r>
      <w:r w:rsidR="000E3C19" w:rsidRPr="008C22E9">
        <w:t xml:space="preserve"> </w:t>
      </w:r>
      <w:r w:rsidRPr="008C22E9">
        <w:t>тыс.</w:t>
      </w:r>
      <w:r w:rsidR="000E3C19" w:rsidRPr="008C22E9">
        <w:t xml:space="preserve"> </w:t>
      </w:r>
      <w:r w:rsidRPr="008C22E9">
        <w:t>рублей</w:t>
      </w:r>
      <w:r w:rsidR="000E3C19" w:rsidRPr="008C22E9">
        <w:t xml:space="preserve"> </w:t>
      </w:r>
      <w:r w:rsidRPr="008C22E9">
        <w:t>готовы</w:t>
      </w:r>
      <w:r w:rsidR="000E3C19" w:rsidRPr="008C22E9">
        <w:t xml:space="preserve"> </w:t>
      </w:r>
      <w:r w:rsidRPr="008C22E9">
        <w:t>платить</w:t>
      </w:r>
      <w:r w:rsidR="000E3C19" w:rsidRPr="008C22E9">
        <w:t xml:space="preserve"> </w:t>
      </w:r>
      <w:r w:rsidRPr="008C22E9">
        <w:t>в</w:t>
      </w:r>
      <w:r w:rsidR="000E3C19" w:rsidRPr="008C22E9">
        <w:t xml:space="preserve"> </w:t>
      </w:r>
      <w:r w:rsidRPr="008C22E9">
        <w:t>индустрии</w:t>
      </w:r>
      <w:r w:rsidR="000E3C19" w:rsidRPr="008C22E9">
        <w:t xml:space="preserve"> </w:t>
      </w:r>
      <w:r w:rsidRPr="008C22E9">
        <w:t>красоты</w:t>
      </w:r>
      <w:r w:rsidR="000E3C19" w:rsidRPr="008C22E9">
        <w:t xml:space="preserve"> </w:t>
      </w:r>
      <w:r w:rsidRPr="008C22E9">
        <w:t>и</w:t>
      </w:r>
      <w:r w:rsidR="000E3C19" w:rsidRPr="008C22E9">
        <w:t xml:space="preserve"> </w:t>
      </w:r>
      <w:r w:rsidRPr="008C22E9">
        <w:t>здоровья.</w:t>
      </w:r>
    </w:p>
    <w:p w14:paraId="4BE6D7B0" w14:textId="77777777" w:rsidR="002B6102" w:rsidRPr="008C22E9" w:rsidRDefault="002B6102" w:rsidP="002B6102">
      <w:r w:rsidRPr="008C22E9">
        <w:t>Соискателей</w:t>
      </w:r>
      <w:r w:rsidR="000E3C19" w:rsidRPr="008C22E9">
        <w:t xml:space="preserve"> </w:t>
      </w:r>
      <w:r w:rsidRPr="008C22E9">
        <w:t>в</w:t>
      </w:r>
      <w:r w:rsidR="000E3C19" w:rsidRPr="008C22E9">
        <w:t xml:space="preserve"> </w:t>
      </w:r>
      <w:r w:rsidRPr="008C22E9">
        <w:t>маркетинге,</w:t>
      </w:r>
      <w:r w:rsidR="000E3C19" w:rsidRPr="008C22E9">
        <w:t xml:space="preserve"> </w:t>
      </w:r>
      <w:r w:rsidRPr="008C22E9">
        <w:t>рекламе</w:t>
      </w:r>
      <w:r w:rsidR="000E3C19" w:rsidRPr="008C22E9">
        <w:t xml:space="preserve"> </w:t>
      </w:r>
      <w:r w:rsidRPr="008C22E9">
        <w:t>и</w:t>
      </w:r>
      <w:r w:rsidR="000E3C19" w:rsidRPr="008C22E9">
        <w:t xml:space="preserve"> </w:t>
      </w:r>
      <w:r w:rsidRPr="008C22E9">
        <w:t>СМИ</w:t>
      </w:r>
      <w:r w:rsidR="000E3C19" w:rsidRPr="008C22E9">
        <w:t xml:space="preserve"> </w:t>
      </w:r>
      <w:r w:rsidRPr="008C22E9">
        <w:t>ожидает</w:t>
      </w:r>
      <w:r w:rsidR="000E3C19" w:rsidRPr="008C22E9">
        <w:t xml:space="preserve"> </w:t>
      </w:r>
      <w:r w:rsidRPr="008C22E9">
        <w:t>доход</w:t>
      </w:r>
      <w:r w:rsidR="000E3C19" w:rsidRPr="008C22E9">
        <w:t xml:space="preserve"> </w:t>
      </w:r>
      <w:r w:rsidRPr="008C22E9">
        <w:t>в</w:t>
      </w:r>
      <w:r w:rsidR="000E3C19" w:rsidRPr="008C22E9">
        <w:t xml:space="preserve"> </w:t>
      </w:r>
      <w:r w:rsidRPr="008C22E9">
        <w:t>52</w:t>
      </w:r>
      <w:r w:rsidR="000E3C19" w:rsidRPr="008C22E9">
        <w:t xml:space="preserve"> </w:t>
      </w:r>
      <w:r w:rsidRPr="008C22E9">
        <w:t>тыс.</w:t>
      </w:r>
      <w:r w:rsidR="000E3C19" w:rsidRPr="008C22E9">
        <w:t xml:space="preserve"> </w:t>
      </w:r>
      <w:r w:rsidRPr="008C22E9">
        <w:t>рублей.</w:t>
      </w:r>
      <w:r w:rsidR="000E3C19" w:rsidRPr="008C22E9">
        <w:t xml:space="preserve"> </w:t>
      </w:r>
      <w:r w:rsidRPr="008C22E9">
        <w:t>51</w:t>
      </w:r>
      <w:r w:rsidR="000E3C19" w:rsidRPr="008C22E9">
        <w:t xml:space="preserve"> </w:t>
      </w:r>
      <w:r w:rsidRPr="008C22E9">
        <w:t>тыс.</w:t>
      </w:r>
      <w:r w:rsidR="000E3C19" w:rsidRPr="008C22E9">
        <w:t xml:space="preserve"> </w:t>
      </w:r>
      <w:r w:rsidRPr="008C22E9">
        <w:t>рублей</w:t>
      </w:r>
      <w:r w:rsidR="000E3C19" w:rsidRPr="008C22E9">
        <w:t xml:space="preserve"> </w:t>
      </w:r>
      <w:r w:rsidRPr="008C22E9">
        <w:t>предлагают</w:t>
      </w:r>
      <w:r w:rsidR="000E3C19" w:rsidRPr="008C22E9">
        <w:t xml:space="preserve"> </w:t>
      </w:r>
      <w:r w:rsidRPr="008C22E9">
        <w:t>работодатели</w:t>
      </w:r>
      <w:r w:rsidR="000E3C19" w:rsidRPr="008C22E9">
        <w:t xml:space="preserve"> </w:t>
      </w:r>
      <w:r w:rsidRPr="008C22E9">
        <w:t>из</w:t>
      </w:r>
      <w:r w:rsidR="000E3C19" w:rsidRPr="008C22E9">
        <w:t xml:space="preserve"> </w:t>
      </w:r>
      <w:r w:rsidRPr="008C22E9">
        <w:t>финансов</w:t>
      </w:r>
      <w:r w:rsidR="000E3C19" w:rsidRPr="008C22E9">
        <w:t xml:space="preserve"> </w:t>
      </w:r>
      <w:r w:rsidRPr="008C22E9">
        <w:t>и</w:t>
      </w:r>
      <w:r w:rsidR="000E3C19" w:rsidRPr="008C22E9">
        <w:t xml:space="preserve"> </w:t>
      </w:r>
      <w:r w:rsidRPr="008C22E9">
        <w:t>страхования,</w:t>
      </w:r>
      <w:r w:rsidR="000E3C19" w:rsidRPr="008C22E9">
        <w:t xml:space="preserve"> </w:t>
      </w:r>
      <w:r w:rsidRPr="008C22E9">
        <w:t>а</w:t>
      </w:r>
      <w:r w:rsidR="000E3C19" w:rsidRPr="008C22E9">
        <w:t xml:space="preserve"> </w:t>
      </w:r>
      <w:r w:rsidRPr="008C22E9">
        <w:t>50</w:t>
      </w:r>
      <w:r w:rsidR="000E3C19" w:rsidRPr="008C22E9">
        <w:t xml:space="preserve"> </w:t>
      </w:r>
      <w:r w:rsidRPr="008C22E9">
        <w:t>тыс.</w:t>
      </w:r>
      <w:r w:rsidR="000E3C19" w:rsidRPr="008C22E9">
        <w:t xml:space="preserve"> </w:t>
      </w:r>
      <w:r w:rsidRPr="008C22E9">
        <w:t>рублей</w:t>
      </w:r>
      <w:r w:rsidR="000E3C19" w:rsidRPr="008C22E9">
        <w:t xml:space="preserve"> - </w:t>
      </w:r>
      <w:r w:rsidRPr="008C22E9">
        <w:t>в</w:t>
      </w:r>
      <w:r w:rsidR="000E3C19" w:rsidRPr="008C22E9">
        <w:t xml:space="preserve"> </w:t>
      </w:r>
      <w:r w:rsidRPr="008C22E9">
        <w:t>сфере</w:t>
      </w:r>
      <w:r w:rsidR="000E3C19" w:rsidRPr="008C22E9">
        <w:t xml:space="preserve"> </w:t>
      </w:r>
      <w:r w:rsidRPr="008C22E9">
        <w:t>культуры</w:t>
      </w:r>
      <w:r w:rsidR="000E3C19" w:rsidRPr="008C22E9">
        <w:t xml:space="preserve"> </w:t>
      </w:r>
      <w:r w:rsidRPr="008C22E9">
        <w:t>и</w:t>
      </w:r>
      <w:r w:rsidR="000E3C19" w:rsidRPr="008C22E9">
        <w:t xml:space="preserve"> </w:t>
      </w:r>
      <w:r w:rsidRPr="008C22E9">
        <w:t>образования.</w:t>
      </w:r>
      <w:r w:rsidR="000E3C19" w:rsidRPr="008C22E9">
        <w:t xml:space="preserve"> </w:t>
      </w:r>
      <w:r w:rsidRPr="008C22E9">
        <w:t>В</w:t>
      </w:r>
      <w:r w:rsidR="000E3C19" w:rsidRPr="008C22E9">
        <w:t xml:space="preserve"> </w:t>
      </w:r>
      <w:r w:rsidRPr="008C22E9">
        <w:t>торговой</w:t>
      </w:r>
      <w:r w:rsidR="000E3C19" w:rsidRPr="008C22E9">
        <w:t xml:space="preserve"> </w:t>
      </w:r>
      <w:r w:rsidRPr="008C22E9">
        <w:t>отрасли</w:t>
      </w:r>
      <w:r w:rsidR="000E3C19" w:rsidRPr="008C22E9">
        <w:t xml:space="preserve"> </w:t>
      </w:r>
      <w:r w:rsidRPr="008C22E9">
        <w:t>молодым</w:t>
      </w:r>
      <w:r w:rsidR="000E3C19" w:rsidRPr="008C22E9">
        <w:t xml:space="preserve"> </w:t>
      </w:r>
      <w:r w:rsidRPr="008C22E9">
        <w:t>специалистам</w:t>
      </w:r>
      <w:r w:rsidR="000E3C19" w:rsidRPr="008C22E9">
        <w:t xml:space="preserve"> </w:t>
      </w:r>
      <w:r w:rsidRPr="008C22E9">
        <w:t>готовы</w:t>
      </w:r>
      <w:r w:rsidR="000E3C19" w:rsidRPr="008C22E9">
        <w:t xml:space="preserve"> </w:t>
      </w:r>
      <w:r w:rsidRPr="008C22E9">
        <w:t>платить</w:t>
      </w:r>
      <w:r w:rsidR="000E3C19" w:rsidRPr="008C22E9">
        <w:t xml:space="preserve"> </w:t>
      </w:r>
      <w:r w:rsidRPr="008C22E9">
        <w:t>48</w:t>
      </w:r>
      <w:r w:rsidR="000E3C19" w:rsidRPr="008C22E9">
        <w:t xml:space="preserve"> </w:t>
      </w:r>
      <w:r w:rsidRPr="008C22E9">
        <w:t>тыс.</w:t>
      </w:r>
      <w:r w:rsidR="000E3C19" w:rsidRPr="008C22E9">
        <w:t xml:space="preserve"> </w:t>
      </w:r>
      <w:r w:rsidRPr="008C22E9">
        <w:t>рублей,</w:t>
      </w:r>
      <w:r w:rsidR="000E3C19" w:rsidRPr="008C22E9">
        <w:t xml:space="preserve"> </w:t>
      </w:r>
      <w:r w:rsidRPr="008C22E9">
        <w:t>а</w:t>
      </w:r>
      <w:r w:rsidR="000E3C19" w:rsidRPr="008C22E9">
        <w:t xml:space="preserve"> </w:t>
      </w:r>
      <w:r w:rsidRPr="008C22E9">
        <w:t>меньше</w:t>
      </w:r>
      <w:r w:rsidR="000E3C19" w:rsidRPr="008C22E9">
        <w:t xml:space="preserve"> </w:t>
      </w:r>
      <w:r w:rsidRPr="008C22E9">
        <w:t>всего</w:t>
      </w:r>
      <w:r w:rsidR="000E3C19" w:rsidRPr="008C22E9">
        <w:t xml:space="preserve"> </w:t>
      </w:r>
      <w:r w:rsidRPr="008C22E9">
        <w:t>студентам</w:t>
      </w:r>
      <w:r w:rsidR="000E3C19" w:rsidRPr="008C22E9">
        <w:t xml:space="preserve"> </w:t>
      </w:r>
      <w:r w:rsidRPr="008C22E9">
        <w:t>обещают</w:t>
      </w:r>
      <w:r w:rsidR="000E3C19" w:rsidRPr="008C22E9">
        <w:t xml:space="preserve"> </w:t>
      </w:r>
      <w:r w:rsidRPr="008C22E9">
        <w:t>в</w:t>
      </w:r>
      <w:r w:rsidR="000E3C19" w:rsidRPr="008C22E9">
        <w:t xml:space="preserve"> </w:t>
      </w:r>
      <w:r w:rsidRPr="008C22E9">
        <w:t>IT</w:t>
      </w:r>
      <w:r w:rsidR="000E3C19" w:rsidRPr="008C22E9">
        <w:t xml:space="preserve"> </w:t>
      </w:r>
      <w:r w:rsidRPr="008C22E9">
        <w:t>и</w:t>
      </w:r>
      <w:r w:rsidR="000E3C19" w:rsidRPr="008C22E9">
        <w:t xml:space="preserve"> </w:t>
      </w:r>
      <w:r w:rsidRPr="008C22E9">
        <w:t>телекоме</w:t>
      </w:r>
      <w:r w:rsidR="000E3C19" w:rsidRPr="008C22E9">
        <w:t xml:space="preserve"> - </w:t>
      </w:r>
      <w:r w:rsidRPr="008C22E9">
        <w:t>43</w:t>
      </w:r>
      <w:r w:rsidR="000E3C19" w:rsidRPr="008C22E9">
        <w:t xml:space="preserve"> </w:t>
      </w:r>
      <w:r w:rsidRPr="008C22E9">
        <w:t>тыс.</w:t>
      </w:r>
      <w:r w:rsidR="000E3C19" w:rsidRPr="008C22E9">
        <w:t xml:space="preserve"> </w:t>
      </w:r>
      <w:r w:rsidRPr="008C22E9">
        <w:t>рублей.</w:t>
      </w:r>
    </w:p>
    <w:p w14:paraId="71ED5346" w14:textId="77777777" w:rsidR="002B6102" w:rsidRPr="008C22E9" w:rsidRDefault="002B6102" w:rsidP="002B6102">
      <w:r w:rsidRPr="008C22E9">
        <w:t>Александр</w:t>
      </w:r>
      <w:r w:rsidR="000E3C19" w:rsidRPr="008C22E9">
        <w:t xml:space="preserve"> </w:t>
      </w:r>
      <w:r w:rsidRPr="008C22E9">
        <w:t>Ветерков,</w:t>
      </w:r>
      <w:r w:rsidR="000E3C19" w:rsidRPr="008C22E9">
        <w:t xml:space="preserve"> </w:t>
      </w:r>
      <w:r w:rsidRPr="008C22E9">
        <w:t>заместитель</w:t>
      </w:r>
      <w:r w:rsidR="000E3C19" w:rsidRPr="008C22E9">
        <w:t xml:space="preserve"> </w:t>
      </w:r>
      <w:r w:rsidRPr="008C22E9">
        <w:t>генерального</w:t>
      </w:r>
      <w:r w:rsidR="000E3C19" w:rsidRPr="008C22E9">
        <w:t xml:space="preserve"> </w:t>
      </w:r>
      <w:r w:rsidRPr="008C22E9">
        <w:t>директора</w:t>
      </w:r>
      <w:r w:rsidR="000E3C19" w:rsidRPr="008C22E9">
        <w:t xml:space="preserve"> </w:t>
      </w:r>
      <w:r w:rsidRPr="008C22E9">
        <w:t>Работа.ру:</w:t>
      </w:r>
    </w:p>
    <w:p w14:paraId="38A0AA8D" w14:textId="77777777" w:rsidR="002B6102" w:rsidRPr="008C22E9" w:rsidRDefault="000E3C19" w:rsidP="002B6102">
      <w:r w:rsidRPr="008C22E9">
        <w:t>«</w:t>
      </w:r>
      <w:r w:rsidR="002B6102" w:rsidRPr="008C22E9">
        <w:t>На</w:t>
      </w:r>
      <w:r w:rsidRPr="008C22E9">
        <w:t xml:space="preserve"> </w:t>
      </w:r>
      <w:r w:rsidR="002B6102" w:rsidRPr="008C22E9">
        <w:t>рынке</w:t>
      </w:r>
      <w:r w:rsidRPr="008C22E9">
        <w:t xml:space="preserve"> </w:t>
      </w:r>
      <w:r w:rsidR="002B6102" w:rsidRPr="008C22E9">
        <w:t>труда</w:t>
      </w:r>
      <w:r w:rsidRPr="008C22E9">
        <w:t xml:space="preserve"> </w:t>
      </w:r>
      <w:r w:rsidR="002B6102" w:rsidRPr="008C22E9">
        <w:t>уже</w:t>
      </w:r>
      <w:r w:rsidRPr="008C22E9">
        <w:t xml:space="preserve"> </w:t>
      </w:r>
      <w:r w:rsidR="002B6102" w:rsidRPr="008C22E9">
        <w:t>несколько</w:t>
      </w:r>
      <w:r w:rsidRPr="008C22E9">
        <w:t xml:space="preserve"> </w:t>
      </w:r>
      <w:r w:rsidR="002B6102" w:rsidRPr="008C22E9">
        <w:t>лет</w:t>
      </w:r>
      <w:r w:rsidRPr="008C22E9">
        <w:t xml:space="preserve"> </w:t>
      </w:r>
      <w:r w:rsidR="002B6102" w:rsidRPr="008C22E9">
        <w:t>наблюдается</w:t>
      </w:r>
      <w:r w:rsidRPr="008C22E9">
        <w:t xml:space="preserve"> </w:t>
      </w:r>
      <w:r w:rsidR="002B6102" w:rsidRPr="008C22E9">
        <w:t>дефицит</w:t>
      </w:r>
      <w:r w:rsidRPr="008C22E9">
        <w:t xml:space="preserve"> </w:t>
      </w:r>
      <w:r w:rsidR="002B6102" w:rsidRPr="008C22E9">
        <w:t>кадров,</w:t>
      </w:r>
      <w:r w:rsidRPr="008C22E9">
        <w:t xml:space="preserve"> </w:t>
      </w:r>
      <w:r w:rsidR="002B6102" w:rsidRPr="008C22E9">
        <w:t>который</w:t>
      </w:r>
      <w:r w:rsidRPr="008C22E9">
        <w:t xml:space="preserve"> </w:t>
      </w:r>
      <w:r w:rsidR="002B6102" w:rsidRPr="008C22E9">
        <w:t>вызван</w:t>
      </w:r>
      <w:r w:rsidRPr="008C22E9">
        <w:t xml:space="preserve"> </w:t>
      </w:r>
      <w:r w:rsidR="002B6102" w:rsidRPr="008C22E9">
        <w:t>последствиями</w:t>
      </w:r>
      <w:r w:rsidRPr="008C22E9">
        <w:t xml:space="preserve"> </w:t>
      </w:r>
      <w:r w:rsidR="002B6102" w:rsidRPr="008C22E9">
        <w:t>демографической</w:t>
      </w:r>
      <w:r w:rsidRPr="008C22E9">
        <w:t xml:space="preserve"> </w:t>
      </w:r>
      <w:r w:rsidR="002B6102" w:rsidRPr="008C22E9">
        <w:t>ямы,</w:t>
      </w:r>
      <w:r w:rsidRPr="008C22E9">
        <w:t xml:space="preserve"> </w:t>
      </w:r>
      <w:r w:rsidR="002B6102" w:rsidRPr="008C22E9">
        <w:t>низкой</w:t>
      </w:r>
      <w:r w:rsidRPr="008C22E9">
        <w:t xml:space="preserve"> </w:t>
      </w:r>
      <w:r w:rsidR="002B6102" w:rsidRPr="008C22E9">
        <w:t>соискательской</w:t>
      </w:r>
      <w:r w:rsidRPr="008C22E9">
        <w:t xml:space="preserve"> </w:t>
      </w:r>
      <w:r w:rsidR="002B6102" w:rsidRPr="008C22E9">
        <w:t>активностью,</w:t>
      </w:r>
      <w:r w:rsidRPr="008C22E9">
        <w:t xml:space="preserve"> </w:t>
      </w:r>
      <w:r w:rsidR="002B6102" w:rsidRPr="008C22E9">
        <w:t>популярностью</w:t>
      </w:r>
      <w:r w:rsidRPr="008C22E9">
        <w:t xml:space="preserve"> </w:t>
      </w:r>
      <w:r w:rsidR="002B6102" w:rsidRPr="008C22E9">
        <w:t>неполной</w:t>
      </w:r>
      <w:r w:rsidRPr="008C22E9">
        <w:t xml:space="preserve"> </w:t>
      </w:r>
      <w:r w:rsidR="002B6102" w:rsidRPr="008C22E9">
        <w:t>занятости,</w:t>
      </w:r>
      <w:r w:rsidRPr="008C22E9">
        <w:t xml:space="preserve"> </w:t>
      </w:r>
      <w:r w:rsidR="002B6102" w:rsidRPr="008C22E9">
        <w:t>а</w:t>
      </w:r>
      <w:r w:rsidRPr="008C22E9">
        <w:t xml:space="preserve"> </w:t>
      </w:r>
      <w:r w:rsidR="002B6102" w:rsidRPr="008C22E9">
        <w:t>также</w:t>
      </w:r>
      <w:r w:rsidRPr="008C22E9">
        <w:t xml:space="preserve"> </w:t>
      </w:r>
      <w:r w:rsidR="002B6102" w:rsidRPr="008C22E9">
        <w:t>оттоком</w:t>
      </w:r>
      <w:r w:rsidRPr="008C22E9">
        <w:t xml:space="preserve"> </w:t>
      </w:r>
      <w:r w:rsidR="002B6102" w:rsidRPr="008C22E9">
        <w:t>мигрантов,</w:t>
      </w:r>
      <w:r w:rsidRPr="008C22E9">
        <w:t xml:space="preserve"> </w:t>
      </w:r>
      <w:r w:rsidR="002B6102" w:rsidRPr="008C22E9">
        <w:t>которых</w:t>
      </w:r>
      <w:r w:rsidRPr="008C22E9">
        <w:t xml:space="preserve"> </w:t>
      </w:r>
      <w:r w:rsidR="002B6102" w:rsidRPr="008C22E9">
        <w:t>активно</w:t>
      </w:r>
      <w:r w:rsidRPr="008C22E9">
        <w:t xml:space="preserve"> </w:t>
      </w:r>
      <w:r w:rsidR="002B6102" w:rsidRPr="008C22E9">
        <w:t>привлекали</w:t>
      </w:r>
      <w:r w:rsidRPr="008C22E9">
        <w:t xml:space="preserve"> </w:t>
      </w:r>
      <w:r w:rsidR="002B6102" w:rsidRPr="008C22E9">
        <w:t>на</w:t>
      </w:r>
      <w:r w:rsidRPr="008C22E9">
        <w:t xml:space="preserve"> </w:t>
      </w:r>
      <w:r w:rsidR="002B6102" w:rsidRPr="008C22E9">
        <w:t>позиции</w:t>
      </w:r>
      <w:r w:rsidRPr="008C22E9">
        <w:t xml:space="preserve"> </w:t>
      </w:r>
      <w:r w:rsidR="002B6102" w:rsidRPr="008C22E9">
        <w:t>массового</w:t>
      </w:r>
      <w:r w:rsidRPr="008C22E9">
        <w:t xml:space="preserve"> </w:t>
      </w:r>
      <w:r w:rsidR="002B6102" w:rsidRPr="008C22E9">
        <w:t>и</w:t>
      </w:r>
      <w:r w:rsidRPr="008C22E9">
        <w:t xml:space="preserve"> </w:t>
      </w:r>
      <w:r w:rsidR="002B6102" w:rsidRPr="008C22E9">
        <w:t>линейного</w:t>
      </w:r>
      <w:r w:rsidRPr="008C22E9">
        <w:t xml:space="preserve"> </w:t>
      </w:r>
      <w:r w:rsidR="002B6102" w:rsidRPr="008C22E9">
        <w:t>сегмента.</w:t>
      </w:r>
      <w:r w:rsidRPr="008C22E9">
        <w:t xml:space="preserve"> </w:t>
      </w:r>
      <w:r w:rsidR="002B6102" w:rsidRPr="008C22E9">
        <w:t>В</w:t>
      </w:r>
      <w:r w:rsidRPr="008C22E9">
        <w:t xml:space="preserve"> </w:t>
      </w:r>
      <w:r w:rsidR="002B6102" w:rsidRPr="008C22E9">
        <w:t>условиях</w:t>
      </w:r>
      <w:r w:rsidRPr="008C22E9">
        <w:t xml:space="preserve"> </w:t>
      </w:r>
      <w:r w:rsidR="002B6102" w:rsidRPr="008C22E9">
        <w:t>кадрового</w:t>
      </w:r>
      <w:r w:rsidRPr="008C22E9">
        <w:t xml:space="preserve"> </w:t>
      </w:r>
      <w:r w:rsidR="002B6102" w:rsidRPr="008C22E9">
        <w:t>голода</w:t>
      </w:r>
      <w:r w:rsidRPr="008C22E9">
        <w:t xml:space="preserve"> </w:t>
      </w:r>
      <w:r w:rsidR="002B6102" w:rsidRPr="008C22E9">
        <w:t>компании</w:t>
      </w:r>
      <w:r w:rsidRPr="008C22E9">
        <w:t xml:space="preserve"> </w:t>
      </w:r>
      <w:r w:rsidR="002B6102" w:rsidRPr="008C22E9">
        <w:t>расширяют</w:t>
      </w:r>
      <w:r w:rsidRPr="008C22E9">
        <w:t xml:space="preserve"> </w:t>
      </w:r>
      <w:r w:rsidR="002B6102" w:rsidRPr="008C22E9">
        <w:t>штат,</w:t>
      </w:r>
      <w:r w:rsidRPr="008C22E9">
        <w:t xml:space="preserve"> </w:t>
      </w:r>
      <w:r w:rsidR="002B6102" w:rsidRPr="008C22E9">
        <w:t>обращая</w:t>
      </w:r>
      <w:r w:rsidRPr="008C22E9">
        <w:t xml:space="preserve"> </w:t>
      </w:r>
      <w:r w:rsidR="002B6102" w:rsidRPr="008C22E9">
        <w:t>внимание</w:t>
      </w:r>
      <w:r w:rsidRPr="008C22E9">
        <w:t xml:space="preserve"> </w:t>
      </w:r>
      <w:r w:rsidR="002B6102" w:rsidRPr="008C22E9">
        <w:t>на</w:t>
      </w:r>
      <w:r w:rsidRPr="008C22E9">
        <w:t xml:space="preserve"> </w:t>
      </w:r>
      <w:r w:rsidR="002B6102" w:rsidRPr="008C22E9">
        <w:t>соискателей</w:t>
      </w:r>
      <w:r w:rsidRPr="008C22E9">
        <w:t xml:space="preserve"> </w:t>
      </w:r>
      <w:r w:rsidR="002B6102" w:rsidRPr="008C22E9">
        <w:t>молодого</w:t>
      </w:r>
      <w:r w:rsidRPr="008C22E9">
        <w:t xml:space="preserve"> </w:t>
      </w:r>
      <w:r w:rsidR="002B6102" w:rsidRPr="008C22E9">
        <w:t>возраста</w:t>
      </w:r>
      <w:r w:rsidRPr="008C22E9">
        <w:t xml:space="preserve"> </w:t>
      </w:r>
      <w:r w:rsidR="002B6102" w:rsidRPr="008C22E9">
        <w:t>и</w:t>
      </w:r>
      <w:r w:rsidRPr="008C22E9">
        <w:t xml:space="preserve"> </w:t>
      </w:r>
      <w:r w:rsidR="002B6102" w:rsidRPr="008C22E9">
        <w:t>студентов,</w:t>
      </w:r>
      <w:r w:rsidRPr="008C22E9">
        <w:t xml:space="preserve"> </w:t>
      </w:r>
      <w:r w:rsidR="002B6102" w:rsidRPr="008C22E9">
        <w:t>а</w:t>
      </w:r>
      <w:r w:rsidRPr="008C22E9">
        <w:t xml:space="preserve"> </w:t>
      </w:r>
      <w:r w:rsidR="002B6102" w:rsidRPr="008C22E9">
        <w:t>также</w:t>
      </w:r>
      <w:r w:rsidRPr="008C22E9">
        <w:t xml:space="preserve"> </w:t>
      </w:r>
      <w:r w:rsidR="002B6102" w:rsidRPr="008C22E9">
        <w:t>прибегают</w:t>
      </w:r>
      <w:r w:rsidRPr="008C22E9">
        <w:t xml:space="preserve"> </w:t>
      </w:r>
      <w:r w:rsidR="002B6102" w:rsidRPr="008C22E9">
        <w:t>к</w:t>
      </w:r>
      <w:r w:rsidRPr="008C22E9">
        <w:t xml:space="preserve"> </w:t>
      </w:r>
      <w:r w:rsidR="002B6102" w:rsidRPr="008C22E9">
        <w:t>увеличению</w:t>
      </w:r>
      <w:r w:rsidRPr="008C22E9">
        <w:t xml:space="preserve"> </w:t>
      </w:r>
      <w:r w:rsidR="002B6102" w:rsidRPr="008C22E9">
        <w:t>заработной</w:t>
      </w:r>
      <w:r w:rsidRPr="008C22E9">
        <w:t xml:space="preserve"> </w:t>
      </w:r>
      <w:r w:rsidR="002B6102" w:rsidRPr="008C22E9">
        <w:t>платы.</w:t>
      </w:r>
      <w:r w:rsidRPr="008C22E9">
        <w:t xml:space="preserve"> </w:t>
      </w:r>
      <w:r w:rsidR="002B6102" w:rsidRPr="008C22E9">
        <w:t>Наибольший</w:t>
      </w:r>
      <w:r w:rsidRPr="008C22E9">
        <w:t xml:space="preserve"> </w:t>
      </w:r>
      <w:r w:rsidR="002B6102" w:rsidRPr="008C22E9">
        <w:t>прирост</w:t>
      </w:r>
      <w:r w:rsidRPr="008C22E9">
        <w:t xml:space="preserve"> </w:t>
      </w:r>
      <w:r w:rsidR="002B6102" w:rsidRPr="008C22E9">
        <w:t>зарплат</w:t>
      </w:r>
      <w:r w:rsidRPr="008C22E9">
        <w:t xml:space="preserve"> </w:t>
      </w:r>
      <w:r w:rsidR="002B6102" w:rsidRPr="008C22E9">
        <w:t>для</w:t>
      </w:r>
      <w:r w:rsidRPr="008C22E9">
        <w:t xml:space="preserve"> </w:t>
      </w:r>
      <w:r w:rsidR="002B6102" w:rsidRPr="008C22E9">
        <w:t>студентов</w:t>
      </w:r>
      <w:r w:rsidRPr="008C22E9">
        <w:t xml:space="preserve"> </w:t>
      </w:r>
      <w:r w:rsidR="002B6102" w:rsidRPr="008C22E9">
        <w:t>за</w:t>
      </w:r>
      <w:r w:rsidRPr="008C22E9">
        <w:t xml:space="preserve"> </w:t>
      </w:r>
      <w:r w:rsidR="002B6102" w:rsidRPr="008C22E9">
        <w:t>год</w:t>
      </w:r>
      <w:r w:rsidRPr="008C22E9">
        <w:t xml:space="preserve"> </w:t>
      </w:r>
      <w:r w:rsidR="002B6102" w:rsidRPr="008C22E9">
        <w:t>(август</w:t>
      </w:r>
      <w:r w:rsidRPr="008C22E9">
        <w:t xml:space="preserve"> </w:t>
      </w:r>
      <w:r w:rsidR="002B6102" w:rsidRPr="008C22E9">
        <w:t>2024</w:t>
      </w:r>
      <w:r w:rsidRPr="008C22E9">
        <w:t xml:space="preserve"> </w:t>
      </w:r>
      <w:r w:rsidR="002B6102" w:rsidRPr="008C22E9">
        <w:t>к</w:t>
      </w:r>
      <w:r w:rsidRPr="008C22E9">
        <w:t xml:space="preserve"> </w:t>
      </w:r>
      <w:r w:rsidR="002B6102" w:rsidRPr="008C22E9">
        <w:t>августу</w:t>
      </w:r>
      <w:r w:rsidRPr="008C22E9">
        <w:t xml:space="preserve"> </w:t>
      </w:r>
      <w:r w:rsidR="002B6102" w:rsidRPr="008C22E9">
        <w:t>2023)</w:t>
      </w:r>
      <w:r w:rsidRPr="008C22E9">
        <w:t xml:space="preserve"> </w:t>
      </w:r>
      <w:r w:rsidR="002B6102" w:rsidRPr="008C22E9">
        <w:t>произошел</w:t>
      </w:r>
      <w:r w:rsidRPr="008C22E9">
        <w:t xml:space="preserve"> </w:t>
      </w:r>
      <w:r w:rsidR="002B6102" w:rsidRPr="008C22E9">
        <w:t>в</w:t>
      </w:r>
      <w:r w:rsidRPr="008C22E9">
        <w:t xml:space="preserve"> </w:t>
      </w:r>
      <w:r w:rsidR="002B6102" w:rsidRPr="008C22E9">
        <w:t>сфере</w:t>
      </w:r>
      <w:r w:rsidRPr="008C22E9">
        <w:t xml:space="preserve"> </w:t>
      </w:r>
      <w:r w:rsidR="002B6102" w:rsidRPr="008C22E9">
        <w:t>маркетинга</w:t>
      </w:r>
      <w:r w:rsidRPr="008C22E9">
        <w:t xml:space="preserve"> - </w:t>
      </w:r>
      <w:r w:rsidR="002B6102" w:rsidRPr="008C22E9">
        <w:t>32%.</w:t>
      </w:r>
      <w:r w:rsidRPr="008C22E9">
        <w:t xml:space="preserve"> </w:t>
      </w:r>
      <w:r w:rsidR="002B6102" w:rsidRPr="008C22E9">
        <w:t>На</w:t>
      </w:r>
      <w:r w:rsidRPr="008C22E9">
        <w:t xml:space="preserve"> </w:t>
      </w:r>
      <w:r w:rsidR="002B6102" w:rsidRPr="008C22E9">
        <w:t>втором</w:t>
      </w:r>
      <w:r w:rsidRPr="008C22E9">
        <w:t xml:space="preserve"> </w:t>
      </w:r>
      <w:r w:rsidR="002B6102" w:rsidRPr="008C22E9">
        <w:t>месте</w:t>
      </w:r>
      <w:r w:rsidRPr="008C22E9">
        <w:t xml:space="preserve"> </w:t>
      </w:r>
      <w:r w:rsidR="002B6102" w:rsidRPr="008C22E9">
        <w:t>отрасль</w:t>
      </w:r>
      <w:r w:rsidRPr="008C22E9">
        <w:t xml:space="preserve"> </w:t>
      </w:r>
      <w:r w:rsidR="002B6102" w:rsidRPr="008C22E9">
        <w:t>культуры,</w:t>
      </w:r>
      <w:r w:rsidRPr="008C22E9">
        <w:t xml:space="preserve"> </w:t>
      </w:r>
      <w:r w:rsidR="002B6102" w:rsidRPr="008C22E9">
        <w:t>образования,</w:t>
      </w:r>
      <w:r w:rsidRPr="008C22E9">
        <w:t xml:space="preserve"> </w:t>
      </w:r>
      <w:r w:rsidR="002B6102" w:rsidRPr="008C22E9">
        <w:t>и</w:t>
      </w:r>
      <w:r w:rsidRPr="008C22E9">
        <w:t xml:space="preserve"> </w:t>
      </w:r>
      <w:r w:rsidR="002B6102" w:rsidRPr="008C22E9">
        <w:t>госслужба</w:t>
      </w:r>
      <w:r w:rsidRPr="008C22E9">
        <w:t xml:space="preserve"> </w:t>
      </w:r>
      <w:r w:rsidR="002B6102" w:rsidRPr="008C22E9">
        <w:t>(+30%),</w:t>
      </w:r>
      <w:r w:rsidRPr="008C22E9">
        <w:t xml:space="preserve"> </w:t>
      </w:r>
      <w:r w:rsidR="002B6102" w:rsidRPr="008C22E9">
        <w:t>а</w:t>
      </w:r>
      <w:r w:rsidRPr="008C22E9">
        <w:t xml:space="preserve"> </w:t>
      </w:r>
      <w:r w:rsidR="002B6102" w:rsidRPr="008C22E9">
        <w:t>на</w:t>
      </w:r>
      <w:r w:rsidRPr="008C22E9">
        <w:t xml:space="preserve"> </w:t>
      </w:r>
      <w:r w:rsidR="002B6102" w:rsidRPr="008C22E9">
        <w:t>третьем</w:t>
      </w:r>
      <w:r w:rsidRPr="008C22E9">
        <w:t xml:space="preserve"> - </w:t>
      </w:r>
      <w:r w:rsidR="002B6102" w:rsidRPr="008C22E9">
        <w:t>работа</w:t>
      </w:r>
      <w:r w:rsidRPr="008C22E9">
        <w:t xml:space="preserve"> </w:t>
      </w:r>
      <w:r w:rsidR="002B6102" w:rsidRPr="008C22E9">
        <w:t>без</w:t>
      </w:r>
      <w:r w:rsidRPr="008C22E9">
        <w:t xml:space="preserve"> </w:t>
      </w:r>
      <w:r w:rsidR="002B6102" w:rsidRPr="008C22E9">
        <w:t>специальной</w:t>
      </w:r>
      <w:r w:rsidRPr="008C22E9">
        <w:t xml:space="preserve"> </w:t>
      </w:r>
      <w:r w:rsidR="002B6102" w:rsidRPr="008C22E9">
        <w:t>подготовки</w:t>
      </w:r>
      <w:r w:rsidRPr="008C22E9">
        <w:t xml:space="preserve"> </w:t>
      </w:r>
      <w:r w:rsidR="002B6102" w:rsidRPr="008C22E9">
        <w:t>(+</w:t>
      </w:r>
      <w:r w:rsidRPr="008C22E9">
        <w:t xml:space="preserve"> </w:t>
      </w:r>
      <w:r w:rsidR="002B6102" w:rsidRPr="008C22E9">
        <w:t>29%)</w:t>
      </w:r>
      <w:r w:rsidRPr="008C22E9">
        <w:t>»</w:t>
      </w:r>
      <w:r w:rsidR="002B6102" w:rsidRPr="008C22E9">
        <w:t>.</w:t>
      </w:r>
    </w:p>
    <w:p w14:paraId="06BBC276" w14:textId="77777777" w:rsidR="002B6102" w:rsidRPr="008C22E9" w:rsidRDefault="002B6102" w:rsidP="002B6102">
      <w:r w:rsidRPr="008C22E9">
        <w:t>Алла</w:t>
      </w:r>
      <w:r w:rsidR="000E3C19" w:rsidRPr="008C22E9">
        <w:t xml:space="preserve"> </w:t>
      </w:r>
      <w:r w:rsidRPr="008C22E9">
        <w:t>Пальшина,</w:t>
      </w:r>
      <w:r w:rsidR="000E3C19" w:rsidRPr="008C22E9">
        <w:t xml:space="preserve"> </w:t>
      </w:r>
      <w:r w:rsidRPr="008C22E9">
        <w:t>исполнительный</w:t>
      </w:r>
      <w:r w:rsidR="000E3C19" w:rsidRPr="008C22E9">
        <w:t xml:space="preserve"> </w:t>
      </w:r>
      <w:r w:rsidRPr="008C22E9">
        <w:t>директор</w:t>
      </w:r>
      <w:r w:rsidR="000E3C19" w:rsidRPr="008C22E9">
        <w:t xml:space="preserve"> </w:t>
      </w:r>
      <w:r w:rsidRPr="008C22E9">
        <w:t>СберНПФ:</w:t>
      </w:r>
    </w:p>
    <w:p w14:paraId="6C1FD72C" w14:textId="77777777" w:rsidR="002B6102" w:rsidRPr="008C22E9" w:rsidRDefault="000E3C19" w:rsidP="002B6102">
      <w:r w:rsidRPr="008C22E9">
        <w:t>«</w:t>
      </w:r>
      <w:r w:rsidR="002B6102" w:rsidRPr="008C22E9">
        <w:t>В</w:t>
      </w:r>
      <w:r w:rsidRPr="008C22E9">
        <w:t xml:space="preserve"> </w:t>
      </w:r>
      <w:r w:rsidR="002B6102" w:rsidRPr="008C22E9">
        <w:t>2023</w:t>
      </w:r>
      <w:r w:rsidRPr="008C22E9">
        <w:t xml:space="preserve"> </w:t>
      </w:r>
      <w:r w:rsidR="002B6102" w:rsidRPr="008C22E9">
        <w:t>году</w:t>
      </w:r>
      <w:r w:rsidRPr="008C22E9">
        <w:t xml:space="preserve"> </w:t>
      </w:r>
      <w:r w:rsidR="002B6102" w:rsidRPr="008C22E9">
        <w:t>средняя</w:t>
      </w:r>
      <w:r w:rsidRPr="008C22E9">
        <w:t xml:space="preserve"> </w:t>
      </w:r>
      <w:r w:rsidR="002B6102" w:rsidRPr="008C22E9">
        <w:t>зарплата</w:t>
      </w:r>
      <w:r w:rsidRPr="008C22E9">
        <w:t xml:space="preserve"> </w:t>
      </w:r>
      <w:r w:rsidR="002B6102" w:rsidRPr="008C22E9">
        <w:t>студентов</w:t>
      </w:r>
      <w:r w:rsidRPr="008C22E9">
        <w:t xml:space="preserve"> </w:t>
      </w:r>
      <w:r w:rsidR="002B6102" w:rsidRPr="008C22E9">
        <w:t>составляла</w:t>
      </w:r>
      <w:r w:rsidRPr="008C22E9">
        <w:t xml:space="preserve"> </w:t>
      </w:r>
      <w:r w:rsidR="002B6102" w:rsidRPr="008C22E9">
        <w:t>56</w:t>
      </w:r>
      <w:r w:rsidRPr="008C22E9">
        <w:t xml:space="preserve"> </w:t>
      </w:r>
      <w:r w:rsidR="002B6102" w:rsidRPr="008C22E9">
        <w:t>тыс.</w:t>
      </w:r>
      <w:r w:rsidRPr="008C22E9">
        <w:t xml:space="preserve"> </w:t>
      </w:r>
      <w:r w:rsidR="002B6102" w:rsidRPr="008C22E9">
        <w:t>рублей.</w:t>
      </w:r>
      <w:r w:rsidRPr="008C22E9">
        <w:t xml:space="preserve"> </w:t>
      </w:r>
      <w:r w:rsidR="002B6102" w:rsidRPr="008C22E9">
        <w:t>В</w:t>
      </w:r>
      <w:r w:rsidRPr="008C22E9">
        <w:t xml:space="preserve"> </w:t>
      </w:r>
      <w:r w:rsidR="002B6102" w:rsidRPr="008C22E9">
        <w:t>2024</w:t>
      </w:r>
      <w:r w:rsidRPr="008C22E9">
        <w:t xml:space="preserve"> </w:t>
      </w:r>
      <w:r w:rsidR="002B6102" w:rsidRPr="008C22E9">
        <w:t>году</w:t>
      </w:r>
      <w:r w:rsidRPr="008C22E9">
        <w:t xml:space="preserve"> </w:t>
      </w:r>
      <w:r w:rsidR="002B6102" w:rsidRPr="008C22E9">
        <w:t>этот</w:t>
      </w:r>
      <w:r w:rsidRPr="008C22E9">
        <w:t xml:space="preserve"> </w:t>
      </w:r>
      <w:r w:rsidR="002B6102" w:rsidRPr="008C22E9">
        <w:t>показатель</w:t>
      </w:r>
      <w:r w:rsidRPr="008C22E9">
        <w:t xml:space="preserve"> </w:t>
      </w:r>
      <w:r w:rsidR="002B6102" w:rsidRPr="008C22E9">
        <w:t>достиг</w:t>
      </w:r>
      <w:r w:rsidRPr="008C22E9">
        <w:t xml:space="preserve"> </w:t>
      </w:r>
      <w:r w:rsidR="002B6102" w:rsidRPr="008C22E9">
        <w:t>уже</w:t>
      </w:r>
      <w:r w:rsidRPr="008C22E9">
        <w:t xml:space="preserve"> </w:t>
      </w:r>
      <w:r w:rsidR="002B6102" w:rsidRPr="008C22E9">
        <w:t>65</w:t>
      </w:r>
      <w:r w:rsidRPr="008C22E9">
        <w:t xml:space="preserve"> </w:t>
      </w:r>
      <w:r w:rsidR="002B6102" w:rsidRPr="008C22E9">
        <w:t>тыс.</w:t>
      </w:r>
      <w:r w:rsidRPr="008C22E9">
        <w:t xml:space="preserve"> </w:t>
      </w:r>
      <w:r w:rsidR="002B6102" w:rsidRPr="008C22E9">
        <w:t>рублей.</w:t>
      </w:r>
      <w:r w:rsidRPr="008C22E9">
        <w:t xml:space="preserve"> </w:t>
      </w:r>
      <w:r w:rsidR="002B6102" w:rsidRPr="008C22E9">
        <w:t>На</w:t>
      </w:r>
      <w:r w:rsidRPr="008C22E9">
        <w:t xml:space="preserve"> </w:t>
      </w:r>
      <w:r w:rsidR="002B6102" w:rsidRPr="008C22E9">
        <w:t>мой</w:t>
      </w:r>
      <w:r w:rsidRPr="008C22E9">
        <w:t xml:space="preserve"> </w:t>
      </w:r>
      <w:r w:rsidR="002B6102" w:rsidRPr="008C22E9">
        <w:t>взгляд,</w:t>
      </w:r>
      <w:r w:rsidRPr="008C22E9">
        <w:t xml:space="preserve"> </w:t>
      </w:r>
      <w:r w:rsidR="002B6102" w:rsidRPr="008C22E9">
        <w:t>при</w:t>
      </w:r>
      <w:r w:rsidRPr="008C22E9">
        <w:t xml:space="preserve"> </w:t>
      </w:r>
      <w:r w:rsidR="002B6102" w:rsidRPr="008C22E9">
        <w:t>увеличении</w:t>
      </w:r>
      <w:r w:rsidRPr="008C22E9">
        <w:t xml:space="preserve"> </w:t>
      </w:r>
      <w:r w:rsidR="002B6102" w:rsidRPr="008C22E9">
        <w:t>дохода</w:t>
      </w:r>
      <w:r w:rsidRPr="008C22E9">
        <w:t xml:space="preserve"> </w:t>
      </w:r>
      <w:r w:rsidR="002B6102" w:rsidRPr="008C22E9">
        <w:t>важно</w:t>
      </w:r>
      <w:r w:rsidRPr="008C22E9">
        <w:t xml:space="preserve"> </w:t>
      </w:r>
      <w:r w:rsidR="002B6102" w:rsidRPr="008C22E9">
        <w:t>также</w:t>
      </w:r>
      <w:r w:rsidRPr="008C22E9">
        <w:t xml:space="preserve"> </w:t>
      </w:r>
      <w:r w:rsidR="002B6102" w:rsidRPr="008C22E9">
        <w:t>увеличивать</w:t>
      </w:r>
      <w:r w:rsidRPr="008C22E9">
        <w:t xml:space="preserve"> </w:t>
      </w:r>
      <w:r w:rsidR="002B6102" w:rsidRPr="008C22E9">
        <w:t>и</w:t>
      </w:r>
      <w:r w:rsidRPr="008C22E9">
        <w:t xml:space="preserve"> </w:t>
      </w:r>
      <w:r w:rsidR="002B6102" w:rsidRPr="008C22E9">
        <w:t>сумму,</w:t>
      </w:r>
      <w:r w:rsidRPr="008C22E9">
        <w:t xml:space="preserve"> </w:t>
      </w:r>
      <w:r w:rsidR="002B6102" w:rsidRPr="008C22E9">
        <w:t>которую</w:t>
      </w:r>
      <w:r w:rsidRPr="008C22E9">
        <w:t xml:space="preserve"> </w:t>
      </w:r>
      <w:r w:rsidR="002B6102" w:rsidRPr="008C22E9">
        <w:t>человек</w:t>
      </w:r>
      <w:r w:rsidRPr="008C22E9">
        <w:t xml:space="preserve"> </w:t>
      </w:r>
      <w:r w:rsidR="002B6102" w:rsidRPr="008C22E9">
        <w:t>отправляет</w:t>
      </w:r>
      <w:r w:rsidRPr="008C22E9">
        <w:t xml:space="preserve"> </w:t>
      </w:r>
      <w:r w:rsidR="002B6102" w:rsidRPr="008C22E9">
        <w:t>в</w:t>
      </w:r>
      <w:r w:rsidRPr="008C22E9">
        <w:t xml:space="preserve"> </w:t>
      </w:r>
      <w:r w:rsidR="002B6102" w:rsidRPr="008C22E9">
        <w:t>подушку</w:t>
      </w:r>
      <w:r w:rsidRPr="008C22E9">
        <w:t xml:space="preserve"> </w:t>
      </w:r>
      <w:r w:rsidR="002B6102" w:rsidRPr="008C22E9">
        <w:t>безопасности</w:t>
      </w:r>
      <w:r w:rsidRPr="008C22E9">
        <w:t xml:space="preserve"> </w:t>
      </w:r>
      <w:r w:rsidR="002B6102" w:rsidRPr="008C22E9">
        <w:t>и</w:t>
      </w:r>
      <w:r w:rsidRPr="008C22E9">
        <w:t xml:space="preserve"> </w:t>
      </w:r>
      <w:r w:rsidR="002B6102" w:rsidRPr="008C22E9">
        <w:t>сбережения.</w:t>
      </w:r>
      <w:r w:rsidRPr="008C22E9">
        <w:t xml:space="preserve"> </w:t>
      </w:r>
      <w:r w:rsidR="002B6102" w:rsidRPr="008C22E9">
        <w:t>Кстати,</w:t>
      </w:r>
      <w:r w:rsidRPr="008C22E9">
        <w:t xml:space="preserve"> </w:t>
      </w:r>
      <w:r w:rsidR="002B6102" w:rsidRPr="008C22E9">
        <w:t>с</w:t>
      </w:r>
      <w:r w:rsidRPr="008C22E9">
        <w:t xml:space="preserve"> </w:t>
      </w:r>
      <w:r w:rsidR="002B6102" w:rsidRPr="008C22E9">
        <w:t>начала</w:t>
      </w:r>
      <w:r w:rsidRPr="008C22E9">
        <w:t xml:space="preserve"> </w:t>
      </w:r>
      <w:r w:rsidR="002B6102" w:rsidRPr="008C22E9">
        <w:t>года</w:t>
      </w:r>
      <w:r w:rsidRPr="008C22E9">
        <w:t xml:space="preserve"> </w:t>
      </w:r>
      <w:r w:rsidR="002B6102" w:rsidRPr="008C22E9">
        <w:t>мы</w:t>
      </w:r>
      <w:r w:rsidRPr="008C22E9">
        <w:t xml:space="preserve"> </w:t>
      </w:r>
      <w:r w:rsidR="002B6102" w:rsidRPr="008C22E9">
        <w:t>видим</w:t>
      </w:r>
      <w:r w:rsidRPr="008C22E9">
        <w:t xml:space="preserve"> </w:t>
      </w:r>
      <w:r w:rsidR="002B6102" w:rsidRPr="008C22E9">
        <w:t>довольно</w:t>
      </w:r>
      <w:r w:rsidRPr="008C22E9">
        <w:t xml:space="preserve"> </w:t>
      </w:r>
      <w:r w:rsidR="002B6102" w:rsidRPr="008C22E9">
        <w:t>высокий</w:t>
      </w:r>
      <w:r w:rsidRPr="008C22E9">
        <w:t xml:space="preserve"> </w:t>
      </w:r>
      <w:r w:rsidR="002B6102" w:rsidRPr="008C22E9">
        <w:t>интерес</w:t>
      </w:r>
      <w:r w:rsidRPr="008C22E9">
        <w:t xml:space="preserve"> </w:t>
      </w:r>
      <w:r w:rsidR="002B6102" w:rsidRPr="008C22E9">
        <w:t>молод</w:t>
      </w:r>
      <w:r w:rsidRPr="008C22E9">
        <w:t>е</w:t>
      </w:r>
      <w:r w:rsidR="002B6102" w:rsidRPr="008C22E9">
        <w:t>жи</w:t>
      </w:r>
      <w:r w:rsidRPr="008C22E9">
        <w:t xml:space="preserve"> </w:t>
      </w:r>
      <w:r w:rsidR="002B6102" w:rsidRPr="008C22E9">
        <w:t>к</w:t>
      </w:r>
      <w:r w:rsidRPr="008C22E9">
        <w:t xml:space="preserve"> </w:t>
      </w:r>
      <w:r w:rsidR="002B6102" w:rsidRPr="008C22E9">
        <w:t>сбережениям.</w:t>
      </w:r>
      <w:r w:rsidRPr="008C22E9">
        <w:t xml:space="preserve"> </w:t>
      </w:r>
      <w:r w:rsidR="002B6102" w:rsidRPr="008C22E9">
        <w:t>В</w:t>
      </w:r>
      <w:r w:rsidRPr="008C22E9">
        <w:t xml:space="preserve"> </w:t>
      </w:r>
      <w:r w:rsidR="002B6102" w:rsidRPr="008C22E9">
        <w:t>частности,</w:t>
      </w:r>
      <w:r w:rsidRPr="008C22E9">
        <w:t xml:space="preserve"> </w:t>
      </w:r>
      <w:r w:rsidR="002B6102" w:rsidRPr="008C22E9">
        <w:t>в</w:t>
      </w:r>
      <w:r w:rsidRPr="008C22E9">
        <w:t xml:space="preserve"> </w:t>
      </w:r>
      <w:r w:rsidR="002B6102" w:rsidRPr="008C22E9">
        <w:t>январе-августе</w:t>
      </w:r>
      <w:r w:rsidRPr="008C22E9">
        <w:t xml:space="preserve"> </w:t>
      </w:r>
      <w:r w:rsidR="002B6102" w:rsidRPr="008C22E9">
        <w:t>2024</w:t>
      </w:r>
      <w:r w:rsidRPr="008C22E9">
        <w:t xml:space="preserve"> </w:t>
      </w:r>
      <w:r w:rsidR="002B6102" w:rsidRPr="008C22E9">
        <w:t>года</w:t>
      </w:r>
      <w:r w:rsidRPr="008C22E9">
        <w:t xml:space="preserve"> </w:t>
      </w:r>
      <w:r w:rsidR="002B6102" w:rsidRPr="008C22E9">
        <w:t>каждую</w:t>
      </w:r>
      <w:r w:rsidRPr="008C22E9">
        <w:t xml:space="preserve"> </w:t>
      </w:r>
      <w:r w:rsidR="002B6102" w:rsidRPr="008C22E9">
        <w:t>седьмую</w:t>
      </w:r>
      <w:r w:rsidRPr="008C22E9">
        <w:t xml:space="preserve"> </w:t>
      </w:r>
      <w:r w:rsidR="002B6102" w:rsidRPr="008C22E9">
        <w:t>(15%)</w:t>
      </w:r>
      <w:r w:rsidRPr="008C22E9">
        <w:t xml:space="preserve"> </w:t>
      </w:r>
      <w:r w:rsidR="002B6102" w:rsidRPr="008C22E9">
        <w:t>программу</w:t>
      </w:r>
      <w:r w:rsidRPr="008C22E9">
        <w:t xml:space="preserve"> </w:t>
      </w:r>
      <w:r w:rsidR="002B6102" w:rsidRPr="008C22E9">
        <w:t>долгосрочных</w:t>
      </w:r>
      <w:r w:rsidRPr="008C22E9">
        <w:t xml:space="preserve"> </w:t>
      </w:r>
      <w:r w:rsidR="002B6102" w:rsidRPr="008C22E9">
        <w:t>сбережений</w:t>
      </w:r>
      <w:r w:rsidRPr="008C22E9">
        <w:t xml:space="preserve"> </w:t>
      </w:r>
      <w:r w:rsidR="002B6102" w:rsidRPr="008C22E9">
        <w:t>оформили</w:t>
      </w:r>
      <w:r w:rsidRPr="008C22E9">
        <w:t xml:space="preserve"> </w:t>
      </w:r>
      <w:r w:rsidR="002B6102" w:rsidRPr="008C22E9">
        <w:t>россияне</w:t>
      </w:r>
      <w:r w:rsidRPr="008C22E9">
        <w:t xml:space="preserve"> </w:t>
      </w:r>
      <w:r w:rsidR="002B6102" w:rsidRPr="008C22E9">
        <w:t>18-35</w:t>
      </w:r>
      <w:r w:rsidRPr="008C22E9">
        <w:t xml:space="preserve"> </w:t>
      </w:r>
      <w:r w:rsidR="002B6102" w:rsidRPr="008C22E9">
        <w:t>лет.</w:t>
      </w:r>
      <w:r w:rsidRPr="008C22E9">
        <w:t xml:space="preserve"> </w:t>
      </w:r>
      <w:r w:rsidR="002B6102" w:rsidRPr="008C22E9">
        <w:t>При</w:t>
      </w:r>
      <w:r w:rsidRPr="008C22E9">
        <w:t xml:space="preserve"> </w:t>
      </w:r>
      <w:r w:rsidR="002B6102" w:rsidRPr="008C22E9">
        <w:t>этом</w:t>
      </w:r>
      <w:r w:rsidRPr="008C22E9">
        <w:t xml:space="preserve"> </w:t>
      </w:r>
      <w:r w:rsidR="002B6102" w:rsidRPr="008C22E9">
        <w:t>в</w:t>
      </w:r>
      <w:r w:rsidRPr="008C22E9">
        <w:t xml:space="preserve"> </w:t>
      </w:r>
      <w:r w:rsidR="002B6102" w:rsidRPr="008C22E9">
        <w:lastRenderedPageBreak/>
        <w:t>некоторых</w:t>
      </w:r>
      <w:r w:rsidRPr="008C22E9">
        <w:t xml:space="preserve"> </w:t>
      </w:r>
      <w:r w:rsidR="002B6102" w:rsidRPr="008C22E9">
        <w:t>регионах</w:t>
      </w:r>
      <w:r w:rsidRPr="008C22E9">
        <w:t xml:space="preserve"> </w:t>
      </w:r>
      <w:r w:rsidR="002B6102" w:rsidRPr="008C22E9">
        <w:t>этот</w:t>
      </w:r>
      <w:r w:rsidRPr="008C22E9">
        <w:t xml:space="preserve"> </w:t>
      </w:r>
      <w:r w:rsidR="002B6102" w:rsidRPr="008C22E9">
        <w:t>показатель</w:t>
      </w:r>
      <w:r w:rsidRPr="008C22E9">
        <w:t xml:space="preserve"> </w:t>
      </w:r>
      <w:r w:rsidR="002B6102" w:rsidRPr="008C22E9">
        <w:t>существенно</w:t>
      </w:r>
      <w:r w:rsidRPr="008C22E9">
        <w:t xml:space="preserve"> </w:t>
      </w:r>
      <w:r w:rsidR="002B6102" w:rsidRPr="008C22E9">
        <w:t>выше.</w:t>
      </w:r>
      <w:r w:rsidRPr="008C22E9">
        <w:t xml:space="preserve"> </w:t>
      </w:r>
      <w:r w:rsidR="002B6102" w:rsidRPr="008C22E9">
        <w:t>Например,</w:t>
      </w:r>
      <w:r w:rsidRPr="008C22E9">
        <w:t xml:space="preserve"> </w:t>
      </w:r>
      <w:r w:rsidR="002B6102" w:rsidRPr="008C22E9">
        <w:t>на</w:t>
      </w:r>
      <w:r w:rsidRPr="008C22E9">
        <w:t xml:space="preserve"> </w:t>
      </w:r>
      <w:r w:rsidR="002B6102" w:rsidRPr="008C22E9">
        <w:t>Дальнем</w:t>
      </w:r>
      <w:r w:rsidRPr="008C22E9">
        <w:t xml:space="preserve"> </w:t>
      </w:r>
      <w:r w:rsidR="002B6102" w:rsidRPr="008C22E9">
        <w:t>Востоке</w:t>
      </w:r>
      <w:r w:rsidRPr="008C22E9">
        <w:t xml:space="preserve"> </w:t>
      </w:r>
      <w:r w:rsidR="002B6102" w:rsidRPr="008C22E9">
        <w:t>молод</w:t>
      </w:r>
      <w:r w:rsidRPr="008C22E9">
        <w:t>е</w:t>
      </w:r>
      <w:r w:rsidR="002B6102" w:rsidRPr="008C22E9">
        <w:t>жь</w:t>
      </w:r>
      <w:r w:rsidRPr="008C22E9">
        <w:t xml:space="preserve"> </w:t>
      </w:r>
      <w:r w:rsidR="002B6102" w:rsidRPr="008C22E9">
        <w:t>открыла</w:t>
      </w:r>
      <w:r w:rsidRPr="008C22E9">
        <w:t xml:space="preserve"> </w:t>
      </w:r>
      <w:r w:rsidR="002B6102" w:rsidRPr="008C22E9">
        <w:t>почти</w:t>
      </w:r>
      <w:r w:rsidRPr="008C22E9">
        <w:t xml:space="preserve"> </w:t>
      </w:r>
      <w:r w:rsidR="002B6102" w:rsidRPr="008C22E9">
        <w:t>каждую</w:t>
      </w:r>
      <w:r w:rsidRPr="008C22E9">
        <w:t xml:space="preserve"> </w:t>
      </w:r>
      <w:r w:rsidR="002B6102" w:rsidRPr="008C22E9">
        <w:t>четв</w:t>
      </w:r>
      <w:r w:rsidRPr="008C22E9">
        <w:t>е</w:t>
      </w:r>
      <w:r w:rsidR="002B6102" w:rsidRPr="008C22E9">
        <w:t>ртую</w:t>
      </w:r>
      <w:r w:rsidRPr="008C22E9">
        <w:t xml:space="preserve"> </w:t>
      </w:r>
      <w:r w:rsidR="002B6102" w:rsidRPr="008C22E9">
        <w:t>(23%)</w:t>
      </w:r>
      <w:r w:rsidRPr="008C22E9">
        <w:t xml:space="preserve"> </w:t>
      </w:r>
      <w:r w:rsidR="002B6102" w:rsidRPr="008C22E9">
        <w:t>ПДС-копилку</w:t>
      </w:r>
      <w:r w:rsidRPr="008C22E9">
        <w:t>»</w:t>
      </w:r>
      <w:r w:rsidR="002B6102" w:rsidRPr="008C22E9">
        <w:t>.</w:t>
      </w:r>
    </w:p>
    <w:p w14:paraId="1C8E9691" w14:textId="77777777" w:rsidR="002B6102" w:rsidRPr="008C22E9" w:rsidRDefault="002B6102" w:rsidP="002B6102">
      <w:r w:rsidRPr="008C22E9">
        <w:t>Самые</w:t>
      </w:r>
      <w:r w:rsidR="000E3C19" w:rsidRPr="008C22E9">
        <w:t xml:space="preserve"> </w:t>
      </w:r>
      <w:r w:rsidRPr="008C22E9">
        <w:t>популярные</w:t>
      </w:r>
      <w:r w:rsidR="000E3C19" w:rsidRPr="008C22E9">
        <w:t xml:space="preserve"> </w:t>
      </w:r>
      <w:r w:rsidRPr="008C22E9">
        <w:t>профессии</w:t>
      </w:r>
      <w:r w:rsidR="000E3C19" w:rsidRPr="008C22E9">
        <w:t xml:space="preserve"> </w:t>
      </w:r>
      <w:r w:rsidRPr="008C22E9">
        <w:t>в</w:t>
      </w:r>
      <w:r w:rsidR="000E3C19" w:rsidRPr="008C22E9">
        <w:t xml:space="preserve"> </w:t>
      </w:r>
      <w:r w:rsidRPr="008C22E9">
        <w:t>вакансиях</w:t>
      </w:r>
      <w:r w:rsidR="000E3C19" w:rsidRPr="008C22E9">
        <w:t xml:space="preserve"> </w:t>
      </w:r>
      <w:r w:rsidRPr="008C22E9">
        <w:t>для</w:t>
      </w:r>
      <w:r w:rsidR="000E3C19" w:rsidRPr="008C22E9">
        <w:t xml:space="preserve"> </w:t>
      </w:r>
      <w:r w:rsidRPr="008C22E9">
        <w:t>студентов</w:t>
      </w:r>
      <w:r w:rsidR="000E3C19" w:rsidRPr="008C22E9">
        <w:t xml:space="preserve"> - </w:t>
      </w:r>
      <w:r w:rsidRPr="008C22E9">
        <w:t>курьер</w:t>
      </w:r>
      <w:r w:rsidR="000E3C19" w:rsidRPr="008C22E9">
        <w:t xml:space="preserve"> </w:t>
      </w:r>
      <w:r w:rsidRPr="008C22E9">
        <w:t>(17%</w:t>
      </w:r>
      <w:r w:rsidR="000E3C19" w:rsidRPr="008C22E9">
        <w:t xml:space="preserve"> </w:t>
      </w:r>
      <w:r w:rsidRPr="008C22E9">
        <w:t>от</w:t>
      </w:r>
      <w:r w:rsidR="000E3C19" w:rsidRPr="008C22E9">
        <w:t xml:space="preserve"> </w:t>
      </w:r>
      <w:r w:rsidRPr="008C22E9">
        <w:t>всех</w:t>
      </w:r>
      <w:r w:rsidR="000E3C19" w:rsidRPr="008C22E9">
        <w:t xml:space="preserve"> </w:t>
      </w:r>
      <w:r w:rsidRPr="008C22E9">
        <w:t>специальностей,</w:t>
      </w:r>
      <w:r w:rsidR="000E3C19" w:rsidRPr="008C22E9">
        <w:t xml:space="preserve"> </w:t>
      </w:r>
      <w:r w:rsidRPr="008C22E9">
        <w:t>продавец</w:t>
      </w:r>
      <w:r w:rsidR="000E3C19" w:rsidRPr="008C22E9">
        <w:t xml:space="preserve"> </w:t>
      </w:r>
      <w:r w:rsidRPr="008C22E9">
        <w:t>(11%)</w:t>
      </w:r>
      <w:r w:rsidR="000E3C19" w:rsidRPr="008C22E9">
        <w:t xml:space="preserve"> </w:t>
      </w:r>
      <w:r w:rsidRPr="008C22E9">
        <w:t>и</w:t>
      </w:r>
      <w:r w:rsidR="000E3C19" w:rsidRPr="008C22E9">
        <w:t xml:space="preserve"> </w:t>
      </w:r>
      <w:r w:rsidRPr="008C22E9">
        <w:t>оператор</w:t>
      </w:r>
      <w:r w:rsidR="000E3C19" w:rsidRPr="008C22E9">
        <w:t xml:space="preserve"> </w:t>
      </w:r>
      <w:r w:rsidRPr="008C22E9">
        <w:t>call-центра</w:t>
      </w:r>
      <w:r w:rsidR="000E3C19" w:rsidRPr="008C22E9">
        <w:t xml:space="preserve"> </w:t>
      </w:r>
      <w:r w:rsidRPr="008C22E9">
        <w:t>(4%).</w:t>
      </w:r>
      <w:r w:rsidR="000E3C19" w:rsidRPr="008C22E9">
        <w:t xml:space="preserve"> </w:t>
      </w:r>
      <w:r w:rsidRPr="008C22E9">
        <w:t>Среди</w:t>
      </w:r>
      <w:r w:rsidR="000E3C19" w:rsidRPr="008C22E9">
        <w:t xml:space="preserve"> </w:t>
      </w:r>
      <w:r w:rsidRPr="008C22E9">
        <w:t>других</w:t>
      </w:r>
      <w:r w:rsidR="000E3C19" w:rsidRPr="008C22E9">
        <w:t xml:space="preserve"> </w:t>
      </w:r>
      <w:r w:rsidRPr="008C22E9">
        <w:t>профессий</w:t>
      </w:r>
      <w:r w:rsidR="000E3C19" w:rsidRPr="008C22E9">
        <w:t xml:space="preserve"> </w:t>
      </w:r>
      <w:r w:rsidRPr="008C22E9">
        <w:t>для</w:t>
      </w:r>
      <w:r w:rsidR="000E3C19" w:rsidRPr="008C22E9">
        <w:t xml:space="preserve"> </w:t>
      </w:r>
      <w:r w:rsidRPr="008C22E9">
        <w:t>студентов:</w:t>
      </w:r>
      <w:r w:rsidR="000E3C19" w:rsidRPr="008C22E9">
        <w:t xml:space="preserve"> </w:t>
      </w:r>
      <w:r w:rsidRPr="008C22E9">
        <w:t>товаровед</w:t>
      </w:r>
      <w:r w:rsidR="000E3C19" w:rsidRPr="008C22E9">
        <w:t xml:space="preserve"> </w:t>
      </w:r>
      <w:r w:rsidRPr="008C22E9">
        <w:t>магазина</w:t>
      </w:r>
      <w:r w:rsidR="000E3C19" w:rsidRPr="008C22E9">
        <w:t xml:space="preserve"> </w:t>
      </w:r>
      <w:r w:rsidRPr="008C22E9">
        <w:t>(3%),</w:t>
      </w:r>
      <w:r w:rsidR="000E3C19" w:rsidRPr="008C22E9">
        <w:t xml:space="preserve"> </w:t>
      </w:r>
      <w:r w:rsidRPr="008C22E9">
        <w:t>комплектовщик</w:t>
      </w:r>
      <w:r w:rsidR="000E3C19" w:rsidRPr="008C22E9">
        <w:t xml:space="preserve"> </w:t>
      </w:r>
      <w:r w:rsidRPr="008C22E9">
        <w:t>заказов</w:t>
      </w:r>
      <w:r w:rsidR="000E3C19" w:rsidRPr="008C22E9">
        <w:t xml:space="preserve"> </w:t>
      </w:r>
      <w:r w:rsidRPr="008C22E9">
        <w:t>(3%),</w:t>
      </w:r>
      <w:r w:rsidR="000E3C19" w:rsidRPr="008C22E9">
        <w:t xml:space="preserve"> </w:t>
      </w:r>
      <w:r w:rsidRPr="008C22E9">
        <w:t>работник</w:t>
      </w:r>
      <w:r w:rsidR="000E3C19" w:rsidRPr="008C22E9">
        <w:t xml:space="preserve"> </w:t>
      </w:r>
      <w:r w:rsidRPr="008C22E9">
        <w:t>торгового</w:t>
      </w:r>
      <w:r w:rsidR="000E3C19" w:rsidRPr="008C22E9">
        <w:t xml:space="preserve"> </w:t>
      </w:r>
      <w:r w:rsidRPr="008C22E9">
        <w:t>зала</w:t>
      </w:r>
      <w:r w:rsidR="000E3C19" w:rsidRPr="008C22E9">
        <w:t xml:space="preserve"> </w:t>
      </w:r>
      <w:r w:rsidRPr="008C22E9">
        <w:t>(2%),</w:t>
      </w:r>
      <w:r w:rsidR="000E3C19" w:rsidRPr="008C22E9">
        <w:t xml:space="preserve"> </w:t>
      </w:r>
      <w:r w:rsidRPr="008C22E9">
        <w:t>администратор</w:t>
      </w:r>
      <w:r w:rsidR="000E3C19" w:rsidRPr="008C22E9">
        <w:t xml:space="preserve"> </w:t>
      </w:r>
      <w:r w:rsidRPr="008C22E9">
        <w:t>пункта</w:t>
      </w:r>
      <w:r w:rsidR="000E3C19" w:rsidRPr="008C22E9">
        <w:t xml:space="preserve"> </w:t>
      </w:r>
      <w:r w:rsidRPr="008C22E9">
        <w:t>выдачи</w:t>
      </w:r>
      <w:r w:rsidR="000E3C19" w:rsidRPr="008C22E9">
        <w:t xml:space="preserve"> </w:t>
      </w:r>
      <w:r w:rsidRPr="008C22E9">
        <w:t>заказов</w:t>
      </w:r>
      <w:r w:rsidR="000E3C19" w:rsidRPr="008C22E9">
        <w:t xml:space="preserve"> </w:t>
      </w:r>
      <w:r w:rsidRPr="008C22E9">
        <w:t>(2%),</w:t>
      </w:r>
      <w:r w:rsidR="000E3C19" w:rsidRPr="008C22E9">
        <w:t xml:space="preserve"> </w:t>
      </w:r>
      <w:r w:rsidRPr="008C22E9">
        <w:t>разнорабочий</w:t>
      </w:r>
      <w:r w:rsidR="000E3C19" w:rsidRPr="008C22E9">
        <w:t xml:space="preserve"> </w:t>
      </w:r>
      <w:r w:rsidRPr="008C22E9">
        <w:t>(1%),</w:t>
      </w:r>
      <w:r w:rsidR="000E3C19" w:rsidRPr="008C22E9">
        <w:t xml:space="preserve"> </w:t>
      </w:r>
      <w:r w:rsidRPr="008C22E9">
        <w:t>менеджер</w:t>
      </w:r>
      <w:r w:rsidR="000E3C19" w:rsidRPr="008C22E9">
        <w:t xml:space="preserve"> </w:t>
      </w:r>
      <w:r w:rsidRPr="008C22E9">
        <w:t>по</w:t>
      </w:r>
      <w:r w:rsidR="000E3C19" w:rsidRPr="008C22E9">
        <w:t xml:space="preserve"> </w:t>
      </w:r>
      <w:r w:rsidRPr="008C22E9">
        <w:t>работе</w:t>
      </w:r>
      <w:r w:rsidR="000E3C19" w:rsidRPr="008C22E9">
        <w:t xml:space="preserve"> </w:t>
      </w:r>
      <w:r w:rsidRPr="008C22E9">
        <w:t>с</w:t>
      </w:r>
      <w:r w:rsidR="000E3C19" w:rsidRPr="008C22E9">
        <w:t xml:space="preserve"> </w:t>
      </w:r>
      <w:r w:rsidRPr="008C22E9">
        <w:t>клиентами</w:t>
      </w:r>
      <w:r w:rsidR="000E3C19" w:rsidRPr="008C22E9">
        <w:t xml:space="preserve"> </w:t>
      </w:r>
      <w:r w:rsidRPr="008C22E9">
        <w:t>(1%)</w:t>
      </w:r>
      <w:r w:rsidR="000E3C19" w:rsidRPr="008C22E9">
        <w:t xml:space="preserve"> </w:t>
      </w:r>
      <w:r w:rsidRPr="008C22E9">
        <w:t>и</w:t>
      </w:r>
      <w:r w:rsidR="000E3C19" w:rsidRPr="008C22E9">
        <w:t xml:space="preserve"> </w:t>
      </w:r>
      <w:r w:rsidRPr="008C22E9">
        <w:t>пекарь</w:t>
      </w:r>
      <w:r w:rsidR="000E3C19" w:rsidRPr="008C22E9">
        <w:t xml:space="preserve"> </w:t>
      </w:r>
      <w:r w:rsidRPr="008C22E9">
        <w:t>(1%).</w:t>
      </w:r>
    </w:p>
    <w:p w14:paraId="2532FB97" w14:textId="77777777" w:rsidR="002B6102" w:rsidRPr="008C22E9" w:rsidRDefault="00183E57" w:rsidP="002B6102">
      <w:hyperlink r:id="rId11" w:history="1">
        <w:r w:rsidR="002B6102" w:rsidRPr="008C22E9">
          <w:rPr>
            <w:rStyle w:val="a3"/>
          </w:rPr>
          <w:t>http://pbroker.ru/?p=78640</w:t>
        </w:r>
      </w:hyperlink>
      <w:r w:rsidR="000E3C19" w:rsidRPr="008C22E9">
        <w:t xml:space="preserve"> </w:t>
      </w:r>
    </w:p>
    <w:p w14:paraId="2FEA8B33" w14:textId="77777777" w:rsidR="00A47E22" w:rsidRPr="008C22E9" w:rsidRDefault="00A47E22" w:rsidP="00A47E22">
      <w:pPr>
        <w:pStyle w:val="2"/>
      </w:pPr>
      <w:bookmarkStart w:id="41" w:name="_Toc178141242"/>
      <w:r w:rsidRPr="008C22E9">
        <w:t>Деловой</w:t>
      </w:r>
      <w:r w:rsidR="000E3C19" w:rsidRPr="008C22E9">
        <w:t xml:space="preserve"> </w:t>
      </w:r>
      <w:r w:rsidRPr="008C22E9">
        <w:t>квартал</w:t>
      </w:r>
      <w:r w:rsidR="000E3C19" w:rsidRPr="008C22E9">
        <w:t xml:space="preserve"> </w:t>
      </w:r>
      <w:r w:rsidRPr="008C22E9">
        <w:t>(Красноярск),</w:t>
      </w:r>
      <w:r w:rsidR="000E3C19" w:rsidRPr="008C22E9">
        <w:t xml:space="preserve"> </w:t>
      </w:r>
      <w:r w:rsidRPr="008C22E9">
        <w:t>24.09.2024,</w:t>
      </w:r>
      <w:r w:rsidR="000E3C19" w:rsidRPr="008C22E9">
        <w:t xml:space="preserve"> </w:t>
      </w:r>
      <w:r w:rsidRPr="008C22E9">
        <w:t>НПФ</w:t>
      </w:r>
      <w:r w:rsidR="000E3C19" w:rsidRPr="008C22E9">
        <w:t xml:space="preserve"> «</w:t>
      </w:r>
      <w:r w:rsidRPr="008C22E9">
        <w:t>Будущее</w:t>
      </w:r>
      <w:r w:rsidR="000E3C19" w:rsidRPr="008C22E9">
        <w:t xml:space="preserve">» </w:t>
      </w:r>
      <w:r w:rsidRPr="008C22E9">
        <w:t>расширяет</w:t>
      </w:r>
      <w:r w:rsidR="000E3C19" w:rsidRPr="008C22E9">
        <w:t xml:space="preserve"> </w:t>
      </w:r>
      <w:r w:rsidRPr="008C22E9">
        <w:t>присутствие</w:t>
      </w:r>
      <w:r w:rsidR="000E3C19" w:rsidRPr="008C22E9">
        <w:t xml:space="preserve"> </w:t>
      </w:r>
      <w:r w:rsidRPr="008C22E9">
        <w:t>в</w:t>
      </w:r>
      <w:r w:rsidR="000E3C19" w:rsidRPr="008C22E9">
        <w:t xml:space="preserve"> </w:t>
      </w:r>
      <w:r w:rsidRPr="008C22E9">
        <w:t>Красноярском</w:t>
      </w:r>
      <w:r w:rsidR="000E3C19" w:rsidRPr="008C22E9">
        <w:t xml:space="preserve"> </w:t>
      </w:r>
      <w:r w:rsidRPr="008C22E9">
        <w:t>крае</w:t>
      </w:r>
      <w:bookmarkEnd w:id="41"/>
    </w:p>
    <w:p w14:paraId="53EAF7F8" w14:textId="77777777" w:rsidR="00A47E22" w:rsidRPr="008C22E9" w:rsidRDefault="00A47E22" w:rsidP="00922BFD">
      <w:pPr>
        <w:pStyle w:val="3"/>
      </w:pPr>
      <w:bookmarkStart w:id="42" w:name="_Toc178141243"/>
      <w:r w:rsidRPr="008C22E9">
        <w:t>Новый</w:t>
      </w:r>
      <w:r w:rsidR="000E3C19" w:rsidRPr="008C22E9">
        <w:t xml:space="preserve"> </w:t>
      </w:r>
      <w:r w:rsidRPr="008C22E9">
        <w:t>офис</w:t>
      </w:r>
      <w:r w:rsidR="000E3C19" w:rsidRPr="008C22E9">
        <w:t xml:space="preserve"> </w:t>
      </w:r>
      <w:r w:rsidRPr="008C22E9">
        <w:t>находится</w:t>
      </w:r>
      <w:r w:rsidR="000E3C19" w:rsidRPr="008C22E9">
        <w:t xml:space="preserve"> </w:t>
      </w:r>
      <w:r w:rsidRPr="008C22E9">
        <w:t>по</w:t>
      </w:r>
      <w:r w:rsidR="000E3C19" w:rsidRPr="008C22E9">
        <w:t xml:space="preserve"> </w:t>
      </w:r>
      <w:r w:rsidRPr="008C22E9">
        <w:t>адресу:</w:t>
      </w:r>
      <w:r w:rsidR="000E3C19" w:rsidRPr="008C22E9">
        <w:t xml:space="preserve"> </w:t>
      </w:r>
      <w:r w:rsidRPr="008C22E9">
        <w:t>ул.</w:t>
      </w:r>
      <w:r w:rsidR="000E3C19" w:rsidRPr="008C22E9">
        <w:t xml:space="preserve"> </w:t>
      </w:r>
      <w:r w:rsidRPr="008C22E9">
        <w:t>78</w:t>
      </w:r>
      <w:r w:rsidR="000E3C19" w:rsidRPr="008C22E9">
        <w:t xml:space="preserve"> </w:t>
      </w:r>
      <w:r w:rsidRPr="008C22E9">
        <w:t>Добровольческой</w:t>
      </w:r>
      <w:r w:rsidR="000E3C19" w:rsidRPr="008C22E9">
        <w:t xml:space="preserve"> </w:t>
      </w:r>
      <w:r w:rsidRPr="008C22E9">
        <w:t>Бригады,</w:t>
      </w:r>
      <w:r w:rsidR="000E3C19" w:rsidRPr="008C22E9">
        <w:t xml:space="preserve"> </w:t>
      </w:r>
      <w:r w:rsidRPr="008C22E9">
        <w:t>15.</w:t>
      </w:r>
      <w:r w:rsidR="000E3C19" w:rsidRPr="008C22E9">
        <w:t xml:space="preserve"> </w:t>
      </w:r>
      <w:r w:rsidRPr="008C22E9">
        <w:t>В</w:t>
      </w:r>
      <w:r w:rsidR="000E3C19" w:rsidRPr="008C22E9">
        <w:t xml:space="preserve"> </w:t>
      </w:r>
      <w:r w:rsidRPr="008C22E9">
        <w:t>компании</w:t>
      </w:r>
      <w:r w:rsidR="000E3C19" w:rsidRPr="008C22E9">
        <w:t xml:space="preserve"> </w:t>
      </w:r>
      <w:r w:rsidRPr="008C22E9">
        <w:t>отмечают,</w:t>
      </w:r>
      <w:r w:rsidR="000E3C19" w:rsidRPr="008C22E9">
        <w:t xml:space="preserve"> </w:t>
      </w:r>
      <w:r w:rsidRPr="008C22E9">
        <w:t>что</w:t>
      </w:r>
      <w:r w:rsidR="000E3C19" w:rsidRPr="008C22E9">
        <w:t xml:space="preserve"> </w:t>
      </w:r>
      <w:r w:rsidRPr="008C22E9">
        <w:t>у</w:t>
      </w:r>
      <w:r w:rsidR="000E3C19" w:rsidRPr="008C22E9">
        <w:t xml:space="preserve"> </w:t>
      </w:r>
      <w:r w:rsidRPr="008C22E9">
        <w:t>населения</w:t>
      </w:r>
      <w:r w:rsidR="000E3C19" w:rsidRPr="008C22E9">
        <w:t xml:space="preserve"> </w:t>
      </w:r>
      <w:r w:rsidRPr="008C22E9">
        <w:t>растет</w:t>
      </w:r>
      <w:r w:rsidR="000E3C19" w:rsidRPr="008C22E9">
        <w:t xml:space="preserve"> </w:t>
      </w:r>
      <w:r w:rsidRPr="008C22E9">
        <w:t>интерес</w:t>
      </w:r>
      <w:r w:rsidR="000E3C19" w:rsidRPr="008C22E9">
        <w:t xml:space="preserve"> </w:t>
      </w:r>
      <w:r w:rsidRPr="008C22E9">
        <w:t>к</w:t>
      </w:r>
      <w:r w:rsidR="000E3C19" w:rsidRPr="008C22E9">
        <w:t xml:space="preserve"> </w:t>
      </w:r>
      <w:r w:rsidRPr="008C22E9">
        <w:t>программе</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и</w:t>
      </w:r>
      <w:r w:rsidR="000E3C19" w:rsidRPr="008C22E9">
        <w:t xml:space="preserve"> </w:t>
      </w:r>
      <w:r w:rsidRPr="008C22E9">
        <w:t>другим</w:t>
      </w:r>
      <w:r w:rsidR="000E3C19" w:rsidRPr="008C22E9">
        <w:t xml:space="preserve"> </w:t>
      </w:r>
      <w:r w:rsidRPr="008C22E9">
        <w:t>услугам,</w:t>
      </w:r>
      <w:r w:rsidR="000E3C19" w:rsidRPr="008C22E9">
        <w:t xml:space="preserve"> </w:t>
      </w:r>
      <w:r w:rsidRPr="008C22E9">
        <w:t>предоставляемым</w:t>
      </w:r>
      <w:r w:rsidR="000E3C19" w:rsidRPr="008C22E9">
        <w:t xml:space="preserve"> </w:t>
      </w:r>
      <w:r w:rsidRPr="008C22E9">
        <w:t>негосударственными</w:t>
      </w:r>
      <w:r w:rsidR="000E3C19" w:rsidRPr="008C22E9">
        <w:t xml:space="preserve"> </w:t>
      </w:r>
      <w:r w:rsidRPr="008C22E9">
        <w:t>пенсионными</w:t>
      </w:r>
      <w:r w:rsidR="000E3C19" w:rsidRPr="008C22E9">
        <w:t xml:space="preserve"> </w:t>
      </w:r>
      <w:r w:rsidRPr="008C22E9">
        <w:t>фондами,</w:t>
      </w:r>
      <w:r w:rsidR="000E3C19" w:rsidRPr="008C22E9">
        <w:t xml:space="preserve"> </w:t>
      </w:r>
      <w:r w:rsidRPr="008C22E9">
        <w:t>поэтому</w:t>
      </w:r>
      <w:r w:rsidR="000E3C19" w:rsidRPr="008C22E9">
        <w:t xml:space="preserve"> </w:t>
      </w:r>
      <w:r w:rsidRPr="008C22E9">
        <w:t>и</w:t>
      </w:r>
      <w:r w:rsidR="000E3C19" w:rsidRPr="008C22E9">
        <w:t xml:space="preserve"> </w:t>
      </w:r>
      <w:r w:rsidRPr="008C22E9">
        <w:t>принято</w:t>
      </w:r>
      <w:r w:rsidR="000E3C19" w:rsidRPr="008C22E9">
        <w:t xml:space="preserve"> </w:t>
      </w:r>
      <w:r w:rsidRPr="008C22E9">
        <w:t>решение</w:t>
      </w:r>
      <w:r w:rsidR="000E3C19" w:rsidRPr="008C22E9">
        <w:t xml:space="preserve"> </w:t>
      </w:r>
      <w:r w:rsidRPr="008C22E9">
        <w:t>развиваться</w:t>
      </w:r>
      <w:r w:rsidR="000E3C19" w:rsidRPr="008C22E9">
        <w:t xml:space="preserve"> </w:t>
      </w:r>
      <w:r w:rsidRPr="008C22E9">
        <w:t>в</w:t>
      </w:r>
      <w:r w:rsidR="000E3C19" w:rsidRPr="008C22E9">
        <w:t xml:space="preserve"> </w:t>
      </w:r>
      <w:r w:rsidRPr="008C22E9">
        <w:t>регионах,</w:t>
      </w:r>
      <w:r w:rsidR="000E3C19" w:rsidRPr="008C22E9">
        <w:t xml:space="preserve"> </w:t>
      </w:r>
      <w:r w:rsidRPr="008C22E9">
        <w:t>открывать</w:t>
      </w:r>
      <w:r w:rsidR="000E3C19" w:rsidRPr="008C22E9">
        <w:t xml:space="preserve"> </w:t>
      </w:r>
      <w:r w:rsidRPr="008C22E9">
        <w:t>новые</w:t>
      </w:r>
      <w:r w:rsidR="000E3C19" w:rsidRPr="008C22E9">
        <w:t xml:space="preserve"> </w:t>
      </w:r>
      <w:r w:rsidRPr="008C22E9">
        <w:t>офисы</w:t>
      </w:r>
      <w:r w:rsidR="000E3C19" w:rsidRPr="008C22E9">
        <w:t xml:space="preserve"> </w:t>
      </w:r>
      <w:r w:rsidRPr="008C22E9">
        <w:t>и</w:t>
      </w:r>
      <w:r w:rsidR="000E3C19" w:rsidRPr="008C22E9">
        <w:t xml:space="preserve"> </w:t>
      </w:r>
      <w:r w:rsidRPr="008C22E9">
        <w:t>запускать</w:t>
      </w:r>
      <w:r w:rsidR="000E3C19" w:rsidRPr="008C22E9">
        <w:t xml:space="preserve"> </w:t>
      </w:r>
      <w:r w:rsidRPr="008C22E9">
        <w:t>дополнительные</w:t>
      </w:r>
      <w:r w:rsidR="000E3C19" w:rsidRPr="008C22E9">
        <w:t xml:space="preserve"> </w:t>
      </w:r>
      <w:r w:rsidRPr="008C22E9">
        <w:t>программы</w:t>
      </w:r>
      <w:r w:rsidR="000E3C19" w:rsidRPr="008C22E9">
        <w:t xml:space="preserve"> </w:t>
      </w:r>
      <w:r w:rsidRPr="008C22E9">
        <w:t>лояльности.</w:t>
      </w:r>
      <w:bookmarkEnd w:id="42"/>
    </w:p>
    <w:p w14:paraId="7837DA21" w14:textId="77777777" w:rsidR="00A47E22" w:rsidRPr="008C22E9" w:rsidRDefault="00A47E22" w:rsidP="00A47E22">
      <w:r w:rsidRPr="008C22E9">
        <w:t>Так,</w:t>
      </w:r>
      <w:r w:rsidR="000E3C19" w:rsidRPr="008C22E9">
        <w:t xml:space="preserve"> </w:t>
      </w:r>
      <w:r w:rsidRPr="008C22E9">
        <w:t>например,</w:t>
      </w:r>
      <w:r w:rsidR="000E3C19" w:rsidRPr="008C22E9">
        <w:t xml:space="preserve"> </w:t>
      </w:r>
      <w:r w:rsidRPr="008C22E9">
        <w:t>для</w:t>
      </w:r>
      <w:r w:rsidR="000E3C19" w:rsidRPr="008C22E9">
        <w:t xml:space="preserve"> </w:t>
      </w:r>
      <w:r w:rsidRPr="008C22E9">
        <w:t>жителей</w:t>
      </w:r>
      <w:r w:rsidR="000E3C19" w:rsidRPr="008C22E9">
        <w:t xml:space="preserve"> </w:t>
      </w:r>
      <w:r w:rsidRPr="008C22E9">
        <w:t>Красноярского</w:t>
      </w:r>
      <w:r w:rsidR="000E3C19" w:rsidRPr="008C22E9">
        <w:t xml:space="preserve"> </w:t>
      </w:r>
      <w:r w:rsidRPr="008C22E9">
        <w:t>края</w:t>
      </w:r>
      <w:r w:rsidR="000E3C19" w:rsidRPr="008C22E9">
        <w:t xml:space="preserve"> </w:t>
      </w:r>
      <w:r w:rsidRPr="008C22E9">
        <w:t>НПФ</w:t>
      </w:r>
      <w:r w:rsidR="000E3C19" w:rsidRPr="008C22E9">
        <w:t xml:space="preserve"> «</w:t>
      </w:r>
      <w:r w:rsidRPr="008C22E9">
        <w:t>Будущее</w:t>
      </w:r>
      <w:r w:rsidR="000E3C19" w:rsidRPr="008C22E9">
        <w:t xml:space="preserve">» </w:t>
      </w:r>
      <w:r w:rsidRPr="008C22E9">
        <w:t>проводит</w:t>
      </w:r>
      <w:r w:rsidR="000E3C19" w:rsidRPr="008C22E9">
        <w:t xml:space="preserve"> </w:t>
      </w:r>
      <w:r w:rsidRPr="008C22E9">
        <w:t>2</w:t>
      </w:r>
      <w:r w:rsidR="000E3C19" w:rsidRPr="008C22E9">
        <w:t xml:space="preserve"> </w:t>
      </w:r>
      <w:r w:rsidRPr="008C22E9">
        <w:t>сентября...4</w:t>
      </w:r>
      <w:r w:rsidR="000E3C19" w:rsidRPr="008C22E9">
        <w:t xml:space="preserve"> </w:t>
      </w:r>
      <w:r w:rsidRPr="008C22E9">
        <w:t>октября</w:t>
      </w:r>
      <w:r w:rsidR="000E3C19" w:rsidRPr="008C22E9">
        <w:t xml:space="preserve"> </w:t>
      </w:r>
      <w:r w:rsidRPr="008C22E9">
        <w:t>2024</w:t>
      </w:r>
      <w:r w:rsidR="000E3C19" w:rsidRPr="008C22E9">
        <w:t xml:space="preserve"> </w:t>
      </w:r>
      <w:r w:rsidRPr="008C22E9">
        <w:t>года</w:t>
      </w:r>
      <w:r w:rsidR="000E3C19" w:rsidRPr="008C22E9">
        <w:t xml:space="preserve"> </w:t>
      </w:r>
      <w:r w:rsidRPr="008C22E9">
        <w:t>специальную</w:t>
      </w:r>
      <w:r w:rsidR="000E3C19" w:rsidRPr="008C22E9">
        <w:t xml:space="preserve"> </w:t>
      </w:r>
      <w:r w:rsidRPr="008C22E9">
        <w:t>акцию</w:t>
      </w:r>
      <w:r w:rsidR="000E3C19" w:rsidRPr="008C22E9">
        <w:t xml:space="preserve"> «</w:t>
      </w:r>
      <w:r w:rsidRPr="008C22E9">
        <w:t>Получи</w:t>
      </w:r>
      <w:r w:rsidR="000E3C19" w:rsidRPr="008C22E9">
        <w:t xml:space="preserve"> </w:t>
      </w:r>
      <w:r w:rsidRPr="008C22E9">
        <w:t>2000</w:t>
      </w:r>
      <w:r w:rsidR="000E3C19" w:rsidRPr="008C22E9">
        <w:t xml:space="preserve"> </w:t>
      </w:r>
      <w:r w:rsidRPr="008C22E9">
        <w:t>бонусов</w:t>
      </w:r>
      <w:r w:rsidR="000E3C19" w:rsidRPr="008C22E9">
        <w:t xml:space="preserve"> </w:t>
      </w:r>
      <w:r w:rsidRPr="008C22E9">
        <w:t>за</w:t>
      </w:r>
      <w:r w:rsidR="000E3C19" w:rsidRPr="008C22E9">
        <w:t xml:space="preserve"> </w:t>
      </w:r>
      <w:r w:rsidRPr="008C22E9">
        <w:t>единовременный</w:t>
      </w:r>
      <w:r w:rsidR="000E3C19" w:rsidRPr="008C22E9">
        <w:t xml:space="preserve"> </w:t>
      </w:r>
      <w:r w:rsidRPr="008C22E9">
        <w:t>взнос</w:t>
      </w:r>
      <w:r w:rsidR="000E3C19" w:rsidRPr="008C22E9">
        <w:t xml:space="preserve"> </w:t>
      </w:r>
      <w:r w:rsidRPr="008C22E9">
        <w:t>в</w:t>
      </w:r>
      <w:r w:rsidR="000E3C19" w:rsidRPr="008C22E9">
        <w:t xml:space="preserve"> </w:t>
      </w:r>
      <w:r w:rsidRPr="008C22E9">
        <w:t>ПДС</w:t>
      </w:r>
      <w:r w:rsidR="000E3C19" w:rsidRPr="008C22E9">
        <w:t>»</w:t>
      </w:r>
      <w:r w:rsidRPr="008C22E9">
        <w:t>.</w:t>
      </w:r>
      <w:r w:rsidR="000E3C19" w:rsidRPr="008C22E9">
        <w:t xml:space="preserve"> </w:t>
      </w:r>
      <w:r w:rsidRPr="008C22E9">
        <w:t>Кешбэк</w:t>
      </w:r>
      <w:r w:rsidR="000E3C19" w:rsidRPr="008C22E9">
        <w:t xml:space="preserve"> </w:t>
      </w:r>
      <w:r w:rsidRPr="008C22E9">
        <w:t>по</w:t>
      </w:r>
      <w:r w:rsidR="000E3C19" w:rsidRPr="008C22E9">
        <w:t xml:space="preserve"> </w:t>
      </w:r>
      <w:r w:rsidRPr="008C22E9">
        <w:t>акции</w:t>
      </w:r>
      <w:r w:rsidR="000E3C19" w:rsidRPr="008C22E9">
        <w:t xml:space="preserve"> </w:t>
      </w:r>
      <w:r w:rsidRPr="008C22E9">
        <w:t>начислять</w:t>
      </w:r>
      <w:r w:rsidR="000E3C19" w:rsidRPr="008C22E9">
        <w:t xml:space="preserve"> </w:t>
      </w:r>
      <w:r w:rsidRPr="008C22E9">
        <w:t>на</w:t>
      </w:r>
      <w:r w:rsidR="000E3C19" w:rsidRPr="008C22E9">
        <w:t xml:space="preserve"> </w:t>
      </w:r>
      <w:r w:rsidRPr="008C22E9">
        <w:t>бонусный</w:t>
      </w:r>
      <w:r w:rsidR="000E3C19" w:rsidRPr="008C22E9">
        <w:t xml:space="preserve"> </w:t>
      </w:r>
      <w:r w:rsidRPr="008C22E9">
        <w:t>счет</w:t>
      </w:r>
      <w:r w:rsidR="000E3C19" w:rsidRPr="008C22E9">
        <w:t xml:space="preserve"> </w:t>
      </w:r>
      <w:r w:rsidRPr="008C22E9">
        <w:t>клиента,</w:t>
      </w:r>
      <w:r w:rsidR="000E3C19" w:rsidRPr="008C22E9">
        <w:t xml:space="preserve"> </w:t>
      </w:r>
      <w:r w:rsidRPr="008C22E9">
        <w:t>заключившего</w:t>
      </w:r>
      <w:r w:rsidR="000E3C19" w:rsidRPr="008C22E9">
        <w:t xml:space="preserve"> </w:t>
      </w:r>
      <w:r w:rsidRPr="008C22E9">
        <w:t>с</w:t>
      </w:r>
      <w:r w:rsidR="000E3C19" w:rsidRPr="008C22E9">
        <w:t xml:space="preserve"> </w:t>
      </w:r>
      <w:r w:rsidRPr="008C22E9">
        <w:t>фондом</w:t>
      </w:r>
      <w:r w:rsidR="000E3C19" w:rsidRPr="008C22E9">
        <w:t xml:space="preserve"> </w:t>
      </w:r>
      <w:r w:rsidRPr="008C22E9">
        <w:t>в</w:t>
      </w:r>
      <w:r w:rsidR="000E3C19" w:rsidRPr="008C22E9">
        <w:t xml:space="preserve"> </w:t>
      </w:r>
      <w:r w:rsidRPr="008C22E9">
        <w:t>этом</w:t>
      </w:r>
      <w:r w:rsidR="000E3C19" w:rsidRPr="008C22E9">
        <w:t xml:space="preserve"> </w:t>
      </w:r>
      <w:r w:rsidRPr="008C22E9">
        <w:t>году</w:t>
      </w:r>
      <w:r w:rsidR="000E3C19" w:rsidRPr="008C22E9">
        <w:t xml:space="preserve"> </w:t>
      </w:r>
      <w:r w:rsidRPr="008C22E9">
        <w:t>договор</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уплатившего</w:t>
      </w:r>
      <w:r w:rsidR="000E3C19" w:rsidRPr="008C22E9">
        <w:t xml:space="preserve"> </w:t>
      </w:r>
      <w:r w:rsidRPr="008C22E9">
        <w:t>сберегательный</w:t>
      </w:r>
      <w:r w:rsidR="000E3C19" w:rsidRPr="008C22E9">
        <w:t xml:space="preserve"> </w:t>
      </w:r>
      <w:r w:rsidRPr="008C22E9">
        <w:t>взнос</w:t>
      </w:r>
      <w:r w:rsidR="000E3C19" w:rsidRPr="008C22E9">
        <w:t xml:space="preserve"> </w:t>
      </w:r>
      <w:r w:rsidRPr="008C22E9">
        <w:t>в</w:t>
      </w:r>
      <w:r w:rsidR="000E3C19" w:rsidRPr="008C22E9">
        <w:t xml:space="preserve"> </w:t>
      </w:r>
      <w:r w:rsidRPr="008C22E9">
        <w:t>размере</w:t>
      </w:r>
      <w:r w:rsidR="000E3C19" w:rsidRPr="008C22E9">
        <w:t xml:space="preserve"> </w:t>
      </w:r>
      <w:r w:rsidRPr="008C22E9">
        <w:t>не</w:t>
      </w:r>
      <w:r w:rsidR="000E3C19" w:rsidRPr="008C22E9">
        <w:t xml:space="preserve"> </w:t>
      </w:r>
      <w:r w:rsidRPr="008C22E9">
        <w:t>менее</w:t>
      </w:r>
      <w:r w:rsidR="000E3C19" w:rsidRPr="008C22E9">
        <w:t xml:space="preserve"> </w:t>
      </w:r>
      <w:r w:rsidRPr="008C22E9">
        <w:t>2000</w:t>
      </w:r>
      <w:r w:rsidR="000E3C19" w:rsidRPr="008C22E9">
        <w:t xml:space="preserve"> </w:t>
      </w:r>
      <w:r w:rsidRPr="008C22E9">
        <w:t>рублей</w:t>
      </w:r>
      <w:r w:rsidR="000E3C19" w:rsidRPr="008C22E9">
        <w:t xml:space="preserve"> </w:t>
      </w:r>
      <w:r w:rsidRPr="008C22E9">
        <w:t>и</w:t>
      </w:r>
      <w:r w:rsidR="000E3C19" w:rsidRPr="008C22E9">
        <w:t xml:space="preserve"> </w:t>
      </w:r>
      <w:r w:rsidRPr="008C22E9">
        <w:t>подавшего</w:t>
      </w:r>
      <w:r w:rsidR="000E3C19" w:rsidRPr="008C22E9">
        <w:t xml:space="preserve"> </w:t>
      </w:r>
      <w:r w:rsidRPr="008C22E9">
        <w:t>заявление</w:t>
      </w:r>
      <w:r w:rsidR="000E3C19" w:rsidRPr="008C22E9">
        <w:t xml:space="preserve"> </w:t>
      </w:r>
      <w:r w:rsidRPr="008C22E9">
        <w:t>о</w:t>
      </w:r>
      <w:r w:rsidR="000E3C19" w:rsidRPr="008C22E9">
        <w:t xml:space="preserve"> </w:t>
      </w:r>
      <w:r w:rsidRPr="008C22E9">
        <w:t>перечислении</w:t>
      </w:r>
      <w:r w:rsidR="000E3C19" w:rsidRPr="008C22E9">
        <w:t xml:space="preserve"> </w:t>
      </w:r>
      <w:r w:rsidRPr="008C22E9">
        <w:t>по</w:t>
      </w:r>
      <w:r w:rsidR="000E3C19" w:rsidRPr="008C22E9">
        <w:t xml:space="preserve"> </w:t>
      </w:r>
      <w:r w:rsidRPr="008C22E9">
        <w:t>договору</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единовременного</w:t>
      </w:r>
      <w:r w:rsidR="000E3C19" w:rsidRPr="008C22E9">
        <w:t xml:space="preserve"> </w:t>
      </w:r>
      <w:r w:rsidRPr="008C22E9">
        <w:t>взноса</w:t>
      </w:r>
      <w:r w:rsidR="000E3C19" w:rsidRPr="008C22E9">
        <w:t xml:space="preserve"> </w:t>
      </w:r>
      <w:r w:rsidRPr="008C22E9">
        <w:t>за</w:t>
      </w:r>
      <w:r w:rsidR="000E3C19" w:rsidRPr="008C22E9">
        <w:t xml:space="preserve"> </w:t>
      </w:r>
      <w:r w:rsidRPr="008C22E9">
        <w:t>счет</w:t>
      </w:r>
      <w:r w:rsidR="000E3C19" w:rsidRPr="008C22E9">
        <w:t xml:space="preserve"> </w:t>
      </w:r>
      <w:r w:rsidRPr="008C22E9">
        <w:t>средств</w:t>
      </w:r>
      <w:r w:rsidR="000E3C19" w:rsidRPr="008C22E9">
        <w:t xml:space="preserve"> </w:t>
      </w:r>
      <w:r w:rsidRPr="008C22E9">
        <w:t>пенсионных</w:t>
      </w:r>
      <w:r w:rsidR="000E3C19" w:rsidRPr="008C22E9">
        <w:t xml:space="preserve"> </w:t>
      </w:r>
      <w:r w:rsidRPr="008C22E9">
        <w:t>накоплений.</w:t>
      </w:r>
      <w:r w:rsidR="000E3C19" w:rsidRPr="008C22E9">
        <w:t xml:space="preserve"> </w:t>
      </w:r>
    </w:p>
    <w:p w14:paraId="11B8198E" w14:textId="77777777" w:rsidR="00A47E22" w:rsidRPr="008C22E9" w:rsidRDefault="00A47E22" w:rsidP="00A47E22">
      <w:r w:rsidRPr="008C22E9">
        <w:t>Все</w:t>
      </w:r>
      <w:r w:rsidR="000E3C19" w:rsidRPr="008C22E9">
        <w:t xml:space="preserve"> </w:t>
      </w:r>
      <w:r w:rsidRPr="008C22E9">
        <w:t>действия,</w:t>
      </w:r>
      <w:r w:rsidR="000E3C19" w:rsidRPr="008C22E9">
        <w:t xml:space="preserve"> </w:t>
      </w:r>
      <w:r w:rsidRPr="008C22E9">
        <w:t>необходимые</w:t>
      </w:r>
      <w:r w:rsidR="000E3C19" w:rsidRPr="008C22E9">
        <w:t xml:space="preserve"> </w:t>
      </w:r>
      <w:r w:rsidRPr="008C22E9">
        <w:t>для</w:t>
      </w:r>
      <w:r w:rsidR="000E3C19" w:rsidRPr="008C22E9">
        <w:t xml:space="preserve"> </w:t>
      </w:r>
      <w:r w:rsidRPr="008C22E9">
        <w:t>начисления</w:t>
      </w:r>
      <w:r w:rsidR="000E3C19" w:rsidRPr="008C22E9">
        <w:t xml:space="preserve"> </w:t>
      </w:r>
      <w:r w:rsidRPr="008C22E9">
        <w:t>бонуса,</w:t>
      </w:r>
      <w:r w:rsidR="000E3C19" w:rsidRPr="008C22E9">
        <w:t xml:space="preserve"> </w:t>
      </w:r>
      <w:r w:rsidRPr="008C22E9">
        <w:t>жители</w:t>
      </w:r>
      <w:r w:rsidR="000E3C19" w:rsidRPr="008C22E9">
        <w:t xml:space="preserve"> </w:t>
      </w:r>
      <w:r w:rsidRPr="008C22E9">
        <w:t>Красноярского</w:t>
      </w:r>
      <w:r w:rsidR="000E3C19" w:rsidRPr="008C22E9">
        <w:t xml:space="preserve"> </w:t>
      </w:r>
      <w:r w:rsidRPr="008C22E9">
        <w:t>края</w:t>
      </w:r>
      <w:r w:rsidR="000E3C19" w:rsidRPr="008C22E9">
        <w:t xml:space="preserve"> </w:t>
      </w:r>
      <w:r w:rsidRPr="008C22E9">
        <w:t>смогут</w:t>
      </w:r>
      <w:r w:rsidR="000E3C19" w:rsidRPr="008C22E9">
        <w:t xml:space="preserve"> </w:t>
      </w:r>
      <w:r w:rsidRPr="008C22E9">
        <w:t>совершить</w:t>
      </w:r>
      <w:r w:rsidR="000E3C19" w:rsidRPr="008C22E9">
        <w:t xml:space="preserve"> </w:t>
      </w:r>
      <w:r w:rsidRPr="008C22E9">
        <w:t>любым</w:t>
      </w:r>
      <w:r w:rsidR="000E3C19" w:rsidRPr="008C22E9">
        <w:t xml:space="preserve"> </w:t>
      </w:r>
      <w:r w:rsidRPr="008C22E9">
        <w:t>удобным</w:t>
      </w:r>
      <w:r w:rsidR="000E3C19" w:rsidRPr="008C22E9">
        <w:t xml:space="preserve"> </w:t>
      </w:r>
      <w:r w:rsidRPr="008C22E9">
        <w:t>для</w:t>
      </w:r>
      <w:r w:rsidR="000E3C19" w:rsidRPr="008C22E9">
        <w:t xml:space="preserve"> </w:t>
      </w:r>
      <w:r w:rsidRPr="008C22E9">
        <w:t>них</w:t>
      </w:r>
      <w:r w:rsidR="000E3C19" w:rsidRPr="008C22E9">
        <w:t xml:space="preserve"> </w:t>
      </w:r>
      <w:r w:rsidRPr="008C22E9">
        <w:t>способом:</w:t>
      </w:r>
      <w:r w:rsidR="000E3C19" w:rsidRPr="008C22E9">
        <w:t xml:space="preserve"> </w:t>
      </w:r>
      <w:r w:rsidRPr="008C22E9">
        <w:t>онлайн,</w:t>
      </w:r>
      <w:r w:rsidR="000E3C19" w:rsidRPr="008C22E9">
        <w:t xml:space="preserve"> </w:t>
      </w:r>
      <w:r w:rsidRPr="008C22E9">
        <w:t>на</w:t>
      </w:r>
      <w:r w:rsidR="000E3C19" w:rsidRPr="008C22E9">
        <w:t xml:space="preserve"> </w:t>
      </w:r>
      <w:r w:rsidRPr="008C22E9">
        <w:t>сайте</w:t>
      </w:r>
      <w:r w:rsidR="000E3C19" w:rsidRPr="008C22E9">
        <w:t xml:space="preserve"> </w:t>
      </w:r>
      <w:r w:rsidRPr="008C22E9">
        <w:t>фонда</w:t>
      </w:r>
      <w:r w:rsidR="000E3C19" w:rsidRPr="008C22E9">
        <w:t xml:space="preserve"> </w:t>
      </w:r>
      <w:r w:rsidRPr="008C22E9">
        <w:t>или</w:t>
      </w:r>
      <w:r w:rsidR="000E3C19" w:rsidRPr="008C22E9">
        <w:t xml:space="preserve"> </w:t>
      </w:r>
      <w:r w:rsidRPr="008C22E9">
        <w:t>офлайн,</w:t>
      </w:r>
      <w:r w:rsidR="000E3C19" w:rsidRPr="008C22E9">
        <w:t xml:space="preserve"> </w:t>
      </w:r>
      <w:r w:rsidRPr="008C22E9">
        <w:t>в</w:t>
      </w:r>
      <w:r w:rsidR="000E3C19" w:rsidRPr="008C22E9">
        <w:t xml:space="preserve"> </w:t>
      </w:r>
      <w:r w:rsidRPr="008C22E9">
        <w:t>отделении</w:t>
      </w:r>
      <w:r w:rsidR="000E3C19" w:rsidRPr="008C22E9">
        <w:t xml:space="preserve"> </w:t>
      </w:r>
      <w:r w:rsidRPr="008C22E9">
        <w:t>НПФ</w:t>
      </w:r>
      <w:r w:rsidR="000E3C19" w:rsidRPr="008C22E9">
        <w:t xml:space="preserve"> «</w:t>
      </w:r>
      <w:r w:rsidRPr="008C22E9">
        <w:t>Будущее</w:t>
      </w:r>
      <w:r w:rsidR="000E3C19" w:rsidRPr="008C22E9">
        <w:t>»</w:t>
      </w:r>
      <w:r w:rsidRPr="008C22E9">
        <w:t>,</w:t>
      </w:r>
      <w:r w:rsidR="000E3C19" w:rsidRPr="008C22E9">
        <w:t xml:space="preserve"> </w:t>
      </w:r>
      <w:r w:rsidRPr="008C22E9">
        <w:t>получив</w:t>
      </w:r>
      <w:r w:rsidR="000E3C19" w:rsidRPr="008C22E9">
        <w:t xml:space="preserve"> </w:t>
      </w:r>
      <w:r w:rsidRPr="008C22E9">
        <w:t>индивидуальную</w:t>
      </w:r>
      <w:r w:rsidR="000E3C19" w:rsidRPr="008C22E9">
        <w:t xml:space="preserve"> </w:t>
      </w:r>
      <w:r w:rsidRPr="008C22E9">
        <w:t>консультацию.</w:t>
      </w:r>
      <w:r w:rsidR="000E3C19" w:rsidRPr="008C22E9">
        <w:t xml:space="preserve"> </w:t>
      </w:r>
      <w:r w:rsidRPr="008C22E9">
        <w:t>Подробную</w:t>
      </w:r>
      <w:r w:rsidR="000E3C19" w:rsidRPr="008C22E9">
        <w:t xml:space="preserve"> </w:t>
      </w:r>
      <w:r w:rsidRPr="008C22E9">
        <w:t>информацию</w:t>
      </w:r>
      <w:r w:rsidR="000E3C19" w:rsidRPr="008C22E9">
        <w:t xml:space="preserve"> </w:t>
      </w:r>
      <w:r w:rsidRPr="008C22E9">
        <w:t>об</w:t>
      </w:r>
      <w:r w:rsidR="000E3C19" w:rsidRPr="008C22E9">
        <w:t xml:space="preserve"> </w:t>
      </w:r>
      <w:r w:rsidRPr="008C22E9">
        <w:t>акции</w:t>
      </w:r>
      <w:r w:rsidR="000E3C19" w:rsidRPr="008C22E9">
        <w:t xml:space="preserve"> </w:t>
      </w:r>
      <w:r w:rsidRPr="008C22E9">
        <w:t>можно</w:t>
      </w:r>
      <w:r w:rsidR="000E3C19" w:rsidRPr="008C22E9">
        <w:t xml:space="preserve"> </w:t>
      </w:r>
      <w:r w:rsidRPr="008C22E9">
        <w:t>получить</w:t>
      </w:r>
      <w:r w:rsidR="000E3C19" w:rsidRPr="008C22E9">
        <w:t xml:space="preserve"> </w:t>
      </w:r>
      <w:r w:rsidRPr="008C22E9">
        <w:t>на</w:t>
      </w:r>
      <w:r w:rsidR="000E3C19" w:rsidRPr="008C22E9">
        <w:t xml:space="preserve"> </w:t>
      </w:r>
      <w:r w:rsidRPr="008C22E9">
        <w:t>сайте</w:t>
      </w:r>
      <w:r w:rsidR="000E3C19" w:rsidRPr="008C22E9">
        <w:t xml:space="preserve"> </w:t>
      </w:r>
      <w:r w:rsidRPr="008C22E9">
        <w:t>фонда.</w:t>
      </w:r>
      <w:r w:rsidR="000E3C19" w:rsidRPr="008C22E9">
        <w:t xml:space="preserve"> </w:t>
      </w:r>
      <w:r w:rsidRPr="008C22E9">
        <w:t>Правила</w:t>
      </w:r>
      <w:r w:rsidR="000E3C19" w:rsidRPr="008C22E9">
        <w:t xml:space="preserve"> </w:t>
      </w:r>
      <w:r w:rsidRPr="008C22E9">
        <w:t>проведения</w:t>
      </w:r>
      <w:r w:rsidR="000E3C19" w:rsidRPr="008C22E9">
        <w:t xml:space="preserve"> </w:t>
      </w:r>
      <w:r w:rsidRPr="008C22E9">
        <w:t>акции</w:t>
      </w:r>
      <w:r w:rsidR="000E3C19" w:rsidRPr="008C22E9">
        <w:t xml:space="preserve"> </w:t>
      </w:r>
      <w:r w:rsidRPr="008C22E9">
        <w:t>можно</w:t>
      </w:r>
      <w:r w:rsidR="000E3C19" w:rsidRPr="008C22E9">
        <w:t xml:space="preserve"> </w:t>
      </w:r>
      <w:r w:rsidRPr="008C22E9">
        <w:t>посмотреть</w:t>
      </w:r>
      <w:r w:rsidR="000E3C19" w:rsidRPr="008C22E9">
        <w:t xml:space="preserve"> </w:t>
      </w:r>
      <w:r w:rsidRPr="008C22E9">
        <w:t>по</w:t>
      </w:r>
      <w:r w:rsidR="000E3C19" w:rsidRPr="008C22E9">
        <w:t xml:space="preserve"> </w:t>
      </w:r>
      <w:r w:rsidRPr="008C22E9">
        <w:t>ссылке.</w:t>
      </w:r>
    </w:p>
    <w:p w14:paraId="5EB90FE9" w14:textId="77777777" w:rsidR="00A47E22" w:rsidRPr="008C22E9" w:rsidRDefault="00A47E22" w:rsidP="00A47E22">
      <w:r w:rsidRPr="008C22E9">
        <w:t>Кроме</w:t>
      </w:r>
      <w:r w:rsidR="000E3C19" w:rsidRPr="008C22E9">
        <w:t xml:space="preserve"> </w:t>
      </w:r>
      <w:r w:rsidRPr="008C22E9">
        <w:t>того,</w:t>
      </w:r>
      <w:r w:rsidR="000E3C19" w:rsidRPr="008C22E9">
        <w:t xml:space="preserve"> </w:t>
      </w:r>
      <w:r w:rsidRPr="008C22E9">
        <w:t>в</w:t>
      </w:r>
      <w:r w:rsidR="000E3C19" w:rsidRPr="008C22E9">
        <w:t xml:space="preserve"> </w:t>
      </w:r>
      <w:r w:rsidRPr="008C22E9">
        <w:t>новом</w:t>
      </w:r>
      <w:r w:rsidR="000E3C19" w:rsidRPr="008C22E9">
        <w:t xml:space="preserve"> </w:t>
      </w:r>
      <w:r w:rsidRPr="008C22E9">
        <w:t>отделении</w:t>
      </w:r>
      <w:r w:rsidR="000E3C19" w:rsidRPr="008C22E9">
        <w:t xml:space="preserve"> </w:t>
      </w:r>
      <w:r w:rsidRPr="008C22E9">
        <w:t>фонда</w:t>
      </w:r>
      <w:r w:rsidR="000E3C19" w:rsidRPr="008C22E9">
        <w:t xml:space="preserve"> </w:t>
      </w:r>
      <w:r w:rsidRPr="008C22E9">
        <w:t>жители</w:t>
      </w:r>
      <w:r w:rsidR="000E3C19" w:rsidRPr="008C22E9">
        <w:t xml:space="preserve"> </w:t>
      </w:r>
      <w:r w:rsidRPr="008C22E9">
        <w:t>региона</w:t>
      </w:r>
      <w:r w:rsidR="000E3C19" w:rsidRPr="008C22E9">
        <w:t xml:space="preserve"> </w:t>
      </w:r>
      <w:r w:rsidRPr="008C22E9">
        <w:t>смогут</w:t>
      </w:r>
      <w:r w:rsidR="000E3C19" w:rsidRPr="008C22E9">
        <w:t xml:space="preserve"> </w:t>
      </w:r>
      <w:r w:rsidRPr="008C22E9">
        <w:t>более</w:t>
      </w:r>
      <w:r w:rsidR="000E3C19" w:rsidRPr="008C22E9">
        <w:t xml:space="preserve"> </w:t>
      </w:r>
      <w:r w:rsidRPr="008C22E9">
        <w:t>детально</w:t>
      </w:r>
      <w:r w:rsidR="000E3C19" w:rsidRPr="008C22E9">
        <w:t xml:space="preserve"> </w:t>
      </w:r>
      <w:r w:rsidRPr="008C22E9">
        <w:t>узнать</w:t>
      </w:r>
      <w:r w:rsidR="000E3C19" w:rsidRPr="008C22E9">
        <w:t xml:space="preserve"> </w:t>
      </w:r>
      <w:r w:rsidRPr="008C22E9">
        <w:t>о</w:t>
      </w:r>
      <w:r w:rsidR="000E3C19" w:rsidRPr="008C22E9">
        <w:t xml:space="preserve"> </w:t>
      </w:r>
      <w:r w:rsidRPr="008C22E9">
        <w:t>преимуществах</w:t>
      </w:r>
      <w:r w:rsidR="000E3C19" w:rsidRPr="008C22E9">
        <w:t xml:space="preserve"> </w:t>
      </w:r>
      <w:r w:rsidRPr="008C22E9">
        <w:t>программы</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получить</w:t>
      </w:r>
      <w:r w:rsidR="000E3C19" w:rsidRPr="008C22E9">
        <w:t xml:space="preserve"> </w:t>
      </w:r>
      <w:r w:rsidRPr="008C22E9">
        <w:t>сервисные</w:t>
      </w:r>
      <w:r w:rsidR="000E3C19" w:rsidRPr="008C22E9">
        <w:t xml:space="preserve"> </w:t>
      </w:r>
      <w:r w:rsidRPr="008C22E9">
        <w:t>услуги</w:t>
      </w:r>
      <w:r w:rsidR="000E3C19" w:rsidRPr="008C22E9">
        <w:t xml:space="preserve"> </w:t>
      </w:r>
      <w:r w:rsidRPr="008C22E9">
        <w:t>по</w:t>
      </w:r>
      <w:r w:rsidR="000E3C19" w:rsidRPr="008C22E9">
        <w:t xml:space="preserve"> </w:t>
      </w:r>
      <w:r w:rsidRPr="008C22E9">
        <w:t>пенсионным</w:t>
      </w:r>
      <w:r w:rsidR="000E3C19" w:rsidRPr="008C22E9">
        <w:t xml:space="preserve"> </w:t>
      </w:r>
      <w:r w:rsidRPr="008C22E9">
        <w:t>договорам</w:t>
      </w:r>
      <w:r w:rsidR="000E3C19" w:rsidRPr="008C22E9">
        <w:t xml:space="preserve"> - </w:t>
      </w:r>
      <w:r w:rsidRPr="008C22E9">
        <w:t>обратиться</w:t>
      </w:r>
      <w:r w:rsidR="000E3C19" w:rsidRPr="008C22E9">
        <w:t xml:space="preserve"> </w:t>
      </w:r>
      <w:r w:rsidRPr="008C22E9">
        <w:t>за</w:t>
      </w:r>
      <w:r w:rsidR="000E3C19" w:rsidRPr="008C22E9">
        <w:t xml:space="preserve"> </w:t>
      </w:r>
      <w:r w:rsidRPr="008C22E9">
        <w:t>назначением</w:t>
      </w:r>
      <w:r w:rsidR="000E3C19" w:rsidRPr="008C22E9">
        <w:t xml:space="preserve"> </w:t>
      </w:r>
      <w:r w:rsidRPr="008C22E9">
        <w:t>выплаты,</w:t>
      </w:r>
      <w:r w:rsidR="000E3C19" w:rsidRPr="008C22E9">
        <w:t xml:space="preserve"> </w:t>
      </w:r>
      <w:r w:rsidRPr="008C22E9">
        <w:t>уточнить</w:t>
      </w:r>
      <w:r w:rsidR="000E3C19" w:rsidRPr="008C22E9">
        <w:t xml:space="preserve"> </w:t>
      </w:r>
      <w:r w:rsidRPr="008C22E9">
        <w:t>персональные</w:t>
      </w:r>
      <w:r w:rsidR="000E3C19" w:rsidRPr="008C22E9">
        <w:t xml:space="preserve"> </w:t>
      </w:r>
      <w:r w:rsidRPr="008C22E9">
        <w:t>данные</w:t>
      </w:r>
      <w:r w:rsidR="000E3C19" w:rsidRPr="008C22E9">
        <w:t xml:space="preserve"> </w:t>
      </w:r>
      <w:r w:rsidRPr="008C22E9">
        <w:t>или</w:t>
      </w:r>
      <w:r w:rsidR="000E3C19" w:rsidRPr="008C22E9">
        <w:t xml:space="preserve"> </w:t>
      </w:r>
      <w:r w:rsidRPr="008C22E9">
        <w:t>банковские</w:t>
      </w:r>
      <w:r w:rsidR="000E3C19" w:rsidRPr="008C22E9">
        <w:t xml:space="preserve"> </w:t>
      </w:r>
      <w:r w:rsidRPr="008C22E9">
        <w:t>реквизиты,</w:t>
      </w:r>
      <w:r w:rsidR="000E3C19" w:rsidRPr="008C22E9">
        <w:t xml:space="preserve"> </w:t>
      </w:r>
      <w:r w:rsidRPr="008C22E9">
        <w:t>проконсультироваться</w:t>
      </w:r>
      <w:r w:rsidR="000E3C19" w:rsidRPr="008C22E9">
        <w:t xml:space="preserve"> </w:t>
      </w:r>
      <w:r w:rsidRPr="008C22E9">
        <w:t>по</w:t>
      </w:r>
      <w:r w:rsidR="000E3C19" w:rsidRPr="008C22E9">
        <w:t xml:space="preserve"> </w:t>
      </w:r>
      <w:r w:rsidRPr="008C22E9">
        <w:t>вопросам</w:t>
      </w:r>
      <w:r w:rsidR="000E3C19" w:rsidRPr="008C22E9">
        <w:t xml:space="preserve"> </w:t>
      </w:r>
      <w:r w:rsidRPr="008C22E9">
        <w:t>формирования</w:t>
      </w:r>
      <w:r w:rsidR="000E3C19" w:rsidRPr="008C22E9">
        <w:t xml:space="preserve"> </w:t>
      </w:r>
      <w:r w:rsidRPr="008C22E9">
        <w:t>личного</w:t>
      </w:r>
      <w:r w:rsidR="000E3C19" w:rsidRPr="008C22E9">
        <w:t xml:space="preserve"> </w:t>
      </w:r>
      <w:r w:rsidRPr="008C22E9">
        <w:t>пенсионного</w:t>
      </w:r>
      <w:r w:rsidR="000E3C19" w:rsidRPr="008C22E9">
        <w:t xml:space="preserve"> </w:t>
      </w:r>
      <w:r w:rsidRPr="008C22E9">
        <w:t>капитала</w:t>
      </w:r>
      <w:r w:rsidR="000E3C19" w:rsidRPr="008C22E9">
        <w:t xml:space="preserve"> </w:t>
      </w:r>
      <w:r w:rsidRPr="008C22E9">
        <w:t>и</w:t>
      </w:r>
      <w:r w:rsidR="000E3C19" w:rsidRPr="008C22E9">
        <w:t xml:space="preserve"> </w:t>
      </w:r>
      <w:r w:rsidRPr="008C22E9">
        <w:t>многое</w:t>
      </w:r>
      <w:r w:rsidR="000E3C19" w:rsidRPr="008C22E9">
        <w:t xml:space="preserve"> </w:t>
      </w:r>
      <w:r w:rsidRPr="008C22E9">
        <w:t>другое.</w:t>
      </w:r>
    </w:p>
    <w:p w14:paraId="7CA447BD" w14:textId="77777777" w:rsidR="00A47E22" w:rsidRPr="008C22E9" w:rsidRDefault="00A47E22" w:rsidP="00A47E22">
      <w:r w:rsidRPr="008C22E9">
        <w:t>График</w:t>
      </w:r>
      <w:r w:rsidR="000E3C19" w:rsidRPr="008C22E9">
        <w:t xml:space="preserve"> </w:t>
      </w:r>
      <w:r w:rsidRPr="008C22E9">
        <w:t>работы</w:t>
      </w:r>
      <w:r w:rsidR="000E3C19" w:rsidRPr="008C22E9">
        <w:t xml:space="preserve"> </w:t>
      </w:r>
      <w:r w:rsidRPr="008C22E9">
        <w:t>офиса</w:t>
      </w:r>
      <w:r w:rsidR="000E3C19" w:rsidRPr="008C22E9">
        <w:t xml:space="preserve"> </w:t>
      </w:r>
      <w:r w:rsidRPr="008C22E9">
        <w:t>следующий:</w:t>
      </w:r>
    </w:p>
    <w:p w14:paraId="456125A8" w14:textId="77777777" w:rsidR="00A47E22" w:rsidRPr="008C22E9" w:rsidRDefault="000E3C19" w:rsidP="00A47E22">
      <w:r w:rsidRPr="008C22E9">
        <w:t xml:space="preserve">    </w:t>
      </w:r>
      <w:r w:rsidR="00A47E22" w:rsidRPr="008C22E9">
        <w:t>понедельник</w:t>
      </w:r>
      <w:r w:rsidRPr="008C22E9">
        <w:t xml:space="preserve"> - </w:t>
      </w:r>
      <w:r w:rsidR="00A47E22" w:rsidRPr="008C22E9">
        <w:t>четверг</w:t>
      </w:r>
      <w:r w:rsidRPr="008C22E9">
        <w:t xml:space="preserve"> </w:t>
      </w:r>
      <w:r w:rsidR="00A47E22" w:rsidRPr="008C22E9">
        <w:t>с</w:t>
      </w:r>
      <w:r w:rsidRPr="008C22E9">
        <w:t xml:space="preserve"> </w:t>
      </w:r>
      <w:r w:rsidR="00A47E22" w:rsidRPr="008C22E9">
        <w:t>9.00</w:t>
      </w:r>
      <w:r w:rsidRPr="008C22E9">
        <w:t xml:space="preserve"> </w:t>
      </w:r>
      <w:r w:rsidR="00A47E22" w:rsidRPr="008C22E9">
        <w:t>до</w:t>
      </w:r>
      <w:r w:rsidRPr="008C22E9">
        <w:t xml:space="preserve"> </w:t>
      </w:r>
      <w:r w:rsidR="00A47E22" w:rsidRPr="008C22E9">
        <w:t>18:00,</w:t>
      </w:r>
    </w:p>
    <w:p w14:paraId="3AEE6B95" w14:textId="77777777" w:rsidR="00A47E22" w:rsidRPr="008C22E9" w:rsidRDefault="000E3C19" w:rsidP="00A47E22">
      <w:r w:rsidRPr="008C22E9">
        <w:t xml:space="preserve">    </w:t>
      </w:r>
      <w:r w:rsidR="00A47E22" w:rsidRPr="008C22E9">
        <w:t>пятница</w:t>
      </w:r>
      <w:r w:rsidRPr="008C22E9">
        <w:t xml:space="preserve"> </w:t>
      </w:r>
      <w:r w:rsidR="00A47E22" w:rsidRPr="008C22E9">
        <w:t>09:00</w:t>
      </w:r>
      <w:r w:rsidRPr="008C22E9">
        <w:t xml:space="preserve"> - </w:t>
      </w:r>
      <w:r w:rsidR="00A47E22" w:rsidRPr="008C22E9">
        <w:t>16:45,</w:t>
      </w:r>
    </w:p>
    <w:p w14:paraId="67A20CE4" w14:textId="77777777" w:rsidR="00A47E22" w:rsidRPr="008C22E9" w:rsidRDefault="000E3C19" w:rsidP="00A47E22">
      <w:r w:rsidRPr="008C22E9">
        <w:t xml:space="preserve">    </w:t>
      </w:r>
      <w:r w:rsidR="00A47E22" w:rsidRPr="008C22E9">
        <w:t>выходные</w:t>
      </w:r>
      <w:r w:rsidRPr="008C22E9">
        <w:t xml:space="preserve"> </w:t>
      </w:r>
      <w:r w:rsidR="00A47E22" w:rsidRPr="008C22E9">
        <w:t>дни</w:t>
      </w:r>
      <w:r w:rsidRPr="008C22E9">
        <w:t xml:space="preserve"> - </w:t>
      </w:r>
      <w:r w:rsidR="00A47E22" w:rsidRPr="008C22E9">
        <w:t>суббота</w:t>
      </w:r>
      <w:r w:rsidRPr="008C22E9">
        <w:t xml:space="preserve"> </w:t>
      </w:r>
      <w:r w:rsidR="00A47E22" w:rsidRPr="008C22E9">
        <w:t>и</w:t>
      </w:r>
      <w:r w:rsidRPr="008C22E9">
        <w:t xml:space="preserve"> </w:t>
      </w:r>
      <w:r w:rsidR="00A47E22" w:rsidRPr="008C22E9">
        <w:t>воскресенье.</w:t>
      </w:r>
    </w:p>
    <w:p w14:paraId="4ED577E5" w14:textId="77777777" w:rsidR="00A47E22" w:rsidRPr="008C22E9" w:rsidRDefault="00A47E22" w:rsidP="00A47E22">
      <w:r w:rsidRPr="008C22E9">
        <w:t>Более</w:t>
      </w:r>
      <w:r w:rsidR="000E3C19" w:rsidRPr="008C22E9">
        <w:t xml:space="preserve"> </w:t>
      </w:r>
      <w:r w:rsidRPr="008C22E9">
        <w:t>детальную</w:t>
      </w:r>
      <w:r w:rsidR="000E3C19" w:rsidRPr="008C22E9">
        <w:t xml:space="preserve"> </w:t>
      </w:r>
      <w:r w:rsidRPr="008C22E9">
        <w:t>информацию</w:t>
      </w:r>
      <w:r w:rsidR="000E3C19" w:rsidRPr="008C22E9">
        <w:t xml:space="preserve"> </w:t>
      </w:r>
      <w:r w:rsidRPr="008C22E9">
        <w:t>жители</w:t>
      </w:r>
      <w:r w:rsidR="000E3C19" w:rsidRPr="008C22E9">
        <w:t xml:space="preserve"> </w:t>
      </w:r>
      <w:r w:rsidRPr="008C22E9">
        <w:t>региона</w:t>
      </w:r>
      <w:r w:rsidR="000E3C19" w:rsidRPr="008C22E9">
        <w:t xml:space="preserve"> </w:t>
      </w:r>
      <w:r w:rsidRPr="008C22E9">
        <w:t>также</w:t>
      </w:r>
      <w:r w:rsidR="000E3C19" w:rsidRPr="008C22E9">
        <w:t xml:space="preserve"> </w:t>
      </w:r>
      <w:r w:rsidRPr="008C22E9">
        <w:t>могут</w:t>
      </w:r>
      <w:r w:rsidR="000E3C19" w:rsidRPr="008C22E9">
        <w:t xml:space="preserve"> </w:t>
      </w:r>
      <w:r w:rsidRPr="008C22E9">
        <w:t>получить</w:t>
      </w:r>
      <w:r w:rsidR="000E3C19" w:rsidRPr="008C22E9">
        <w:t xml:space="preserve"> </w:t>
      </w:r>
      <w:r w:rsidRPr="008C22E9">
        <w:t>по</w:t>
      </w:r>
      <w:r w:rsidR="000E3C19" w:rsidRPr="008C22E9">
        <w:t xml:space="preserve"> </w:t>
      </w:r>
      <w:r w:rsidRPr="008C22E9">
        <w:t>телефону</w:t>
      </w:r>
      <w:r w:rsidR="000E3C19" w:rsidRPr="008C22E9">
        <w:t xml:space="preserve"> </w:t>
      </w:r>
      <w:r w:rsidRPr="008C22E9">
        <w:t>контакт-центра</w:t>
      </w:r>
      <w:r w:rsidR="000E3C19" w:rsidRPr="008C22E9">
        <w:t xml:space="preserve"> </w:t>
      </w:r>
      <w:r w:rsidRPr="008C22E9">
        <w:t>фонда</w:t>
      </w:r>
      <w:r w:rsidR="000E3C19" w:rsidRPr="008C22E9">
        <w:t xml:space="preserve"> </w:t>
      </w:r>
      <w:r w:rsidRPr="008C22E9">
        <w:t>8</w:t>
      </w:r>
      <w:r w:rsidR="000E3C19" w:rsidRPr="008C22E9">
        <w:t xml:space="preserve"> </w:t>
      </w:r>
      <w:r w:rsidRPr="008C22E9">
        <w:t>800</w:t>
      </w:r>
      <w:r w:rsidR="000E3C19" w:rsidRPr="008C22E9">
        <w:t xml:space="preserve"> </w:t>
      </w:r>
      <w:r w:rsidRPr="008C22E9">
        <w:t>555-0-555</w:t>
      </w:r>
      <w:r w:rsidR="000E3C19" w:rsidRPr="008C22E9">
        <w:t xml:space="preserve"> </w:t>
      </w:r>
      <w:r w:rsidRPr="008C22E9">
        <w:t>и</w:t>
      </w:r>
      <w:r w:rsidR="000E3C19" w:rsidRPr="008C22E9">
        <w:t xml:space="preserve"> </w:t>
      </w:r>
      <w:r w:rsidRPr="008C22E9">
        <w:t>на</w:t>
      </w:r>
      <w:r w:rsidR="000E3C19" w:rsidRPr="008C22E9">
        <w:t xml:space="preserve"> </w:t>
      </w:r>
      <w:r w:rsidRPr="008C22E9">
        <w:t>сайте</w:t>
      </w:r>
      <w:r w:rsidR="000E3C19" w:rsidRPr="008C22E9">
        <w:t xml:space="preserve"> </w:t>
      </w:r>
      <w:r w:rsidRPr="008C22E9">
        <w:t>фонда.</w:t>
      </w:r>
    </w:p>
    <w:p w14:paraId="6E6569B3" w14:textId="77777777" w:rsidR="00A47E22" w:rsidRPr="008C22E9" w:rsidRDefault="00183E57" w:rsidP="00A47E22">
      <w:hyperlink r:id="rId12" w:history="1">
        <w:r w:rsidR="00A47E22" w:rsidRPr="008C22E9">
          <w:rPr>
            <w:rStyle w:val="a3"/>
          </w:rPr>
          <w:t>https://krasnoyarsk.dk.ru/news/237210123</w:t>
        </w:r>
      </w:hyperlink>
    </w:p>
    <w:p w14:paraId="4394EC3E" w14:textId="77777777" w:rsidR="00111D7C" w:rsidRPr="008C22E9" w:rsidRDefault="00111D7C" w:rsidP="00111D7C">
      <w:pPr>
        <w:pStyle w:val="10"/>
      </w:pPr>
      <w:bookmarkStart w:id="43" w:name="_Toc165991073"/>
      <w:bookmarkStart w:id="44" w:name="_Toc178141244"/>
      <w:bookmarkStart w:id="45" w:name="_Toc99271691"/>
      <w:bookmarkStart w:id="46" w:name="_Toc99318654"/>
      <w:bookmarkStart w:id="47" w:name="_Toc99318783"/>
      <w:bookmarkStart w:id="48" w:name="_Toc396864672"/>
      <w:r w:rsidRPr="008C22E9">
        <w:lastRenderedPageBreak/>
        <w:t>Программа</w:t>
      </w:r>
      <w:r w:rsidR="000E3C19" w:rsidRPr="008C22E9">
        <w:t xml:space="preserve"> </w:t>
      </w:r>
      <w:r w:rsidRPr="008C22E9">
        <w:t>долгосрочных</w:t>
      </w:r>
      <w:r w:rsidR="000E3C19" w:rsidRPr="008C22E9">
        <w:t xml:space="preserve"> </w:t>
      </w:r>
      <w:r w:rsidRPr="008C22E9">
        <w:t>сбережений</w:t>
      </w:r>
      <w:bookmarkEnd w:id="43"/>
      <w:bookmarkEnd w:id="44"/>
    </w:p>
    <w:p w14:paraId="4337D5DF" w14:textId="77777777" w:rsidR="00A20CD4" w:rsidRPr="008C22E9" w:rsidRDefault="00A20CD4" w:rsidP="00A20CD4">
      <w:pPr>
        <w:pStyle w:val="2"/>
      </w:pPr>
      <w:bookmarkStart w:id="49" w:name="А103"/>
      <w:bookmarkStart w:id="50" w:name="_Toc178141245"/>
      <w:bookmarkStart w:id="51" w:name="_Hlk178140437"/>
      <w:r w:rsidRPr="008C22E9">
        <w:t>Известия,</w:t>
      </w:r>
      <w:r w:rsidR="000E3C19" w:rsidRPr="008C22E9">
        <w:t xml:space="preserve"> </w:t>
      </w:r>
      <w:r w:rsidRPr="008C22E9">
        <w:t>25.09.2024,</w:t>
      </w:r>
      <w:r w:rsidR="000E3C19" w:rsidRPr="008C22E9">
        <w:t xml:space="preserve"> </w:t>
      </w:r>
      <w:r w:rsidRPr="008C22E9">
        <w:t>Анна</w:t>
      </w:r>
      <w:r w:rsidR="000E3C19" w:rsidRPr="008C22E9">
        <w:t xml:space="preserve"> </w:t>
      </w:r>
      <w:r w:rsidRPr="008C22E9">
        <w:t>КАЛЕДИНА,</w:t>
      </w:r>
      <w:r w:rsidR="000E3C19" w:rsidRPr="008C22E9">
        <w:t xml:space="preserve"> </w:t>
      </w:r>
      <w:r w:rsidRPr="008C22E9">
        <w:t>Правила</w:t>
      </w:r>
      <w:r w:rsidR="000E3C19" w:rsidRPr="008C22E9">
        <w:t xml:space="preserve"> </w:t>
      </w:r>
      <w:r w:rsidRPr="008C22E9">
        <w:t>вложения.</w:t>
      </w:r>
      <w:r w:rsidR="000E3C19" w:rsidRPr="008C22E9">
        <w:t xml:space="preserve"> </w:t>
      </w:r>
      <w:r w:rsidRPr="008C22E9">
        <w:t>Деньги</w:t>
      </w:r>
      <w:r w:rsidR="000E3C19" w:rsidRPr="008C22E9">
        <w:t xml:space="preserve"> </w:t>
      </w:r>
      <w:r w:rsidRPr="008C22E9">
        <w:t>из</w:t>
      </w:r>
      <w:r w:rsidR="000E3C19" w:rsidRPr="008C22E9">
        <w:t xml:space="preserve"> </w:t>
      </w:r>
      <w:r w:rsidRPr="008C22E9">
        <w:t>ПДС</w:t>
      </w:r>
      <w:r w:rsidR="000E3C19" w:rsidRPr="008C22E9">
        <w:t xml:space="preserve"> </w:t>
      </w:r>
      <w:r w:rsidRPr="008C22E9">
        <w:t>разрешат</w:t>
      </w:r>
      <w:r w:rsidR="000E3C19" w:rsidRPr="008C22E9">
        <w:t xml:space="preserve"> </w:t>
      </w:r>
      <w:r w:rsidRPr="008C22E9">
        <w:t>забирать</w:t>
      </w:r>
      <w:r w:rsidR="000E3C19" w:rsidRPr="008C22E9">
        <w:t xml:space="preserve"> </w:t>
      </w:r>
      <w:r w:rsidRPr="008C22E9">
        <w:t>инвалидам</w:t>
      </w:r>
      <w:r w:rsidR="000E3C19" w:rsidRPr="008C22E9">
        <w:t xml:space="preserve"> </w:t>
      </w:r>
      <w:r w:rsidRPr="008C22E9">
        <w:t>и</w:t>
      </w:r>
      <w:r w:rsidR="000E3C19" w:rsidRPr="008C22E9">
        <w:t xml:space="preserve"> </w:t>
      </w:r>
      <w:r w:rsidRPr="008C22E9">
        <w:t>на</w:t>
      </w:r>
      <w:r w:rsidR="000E3C19" w:rsidRPr="008C22E9">
        <w:t xml:space="preserve"> </w:t>
      </w:r>
      <w:r w:rsidRPr="008C22E9">
        <w:t>лечение</w:t>
      </w:r>
      <w:r w:rsidR="000E3C19" w:rsidRPr="008C22E9">
        <w:t xml:space="preserve"> </w:t>
      </w:r>
      <w:r w:rsidRPr="008C22E9">
        <w:t>детей</w:t>
      </w:r>
      <w:bookmarkEnd w:id="49"/>
      <w:bookmarkEnd w:id="50"/>
    </w:p>
    <w:p w14:paraId="5014B390" w14:textId="77777777" w:rsidR="00A20CD4" w:rsidRPr="008C22E9" w:rsidRDefault="00A20CD4" w:rsidP="00922BFD">
      <w:pPr>
        <w:pStyle w:val="3"/>
      </w:pPr>
      <w:bookmarkStart w:id="52" w:name="_Toc178141246"/>
      <w:r w:rsidRPr="008C22E9">
        <w:t>Власти</w:t>
      </w:r>
      <w:r w:rsidR="000E3C19" w:rsidRPr="008C22E9">
        <w:t xml:space="preserve"> </w:t>
      </w:r>
      <w:r w:rsidRPr="008C22E9">
        <w:t>обсуждают</w:t>
      </w:r>
      <w:r w:rsidR="000E3C19" w:rsidRPr="008C22E9">
        <w:t xml:space="preserve"> </w:t>
      </w:r>
      <w:r w:rsidRPr="008C22E9">
        <w:t>расширение</w:t>
      </w:r>
      <w:r w:rsidR="000E3C19" w:rsidRPr="008C22E9">
        <w:t xml:space="preserve"> </w:t>
      </w:r>
      <w:r w:rsidRPr="008C22E9">
        <w:t>перечня</w:t>
      </w:r>
      <w:r w:rsidR="000E3C19" w:rsidRPr="008C22E9">
        <w:t xml:space="preserve"> </w:t>
      </w:r>
      <w:r w:rsidRPr="008C22E9">
        <w:t>жизненных</w:t>
      </w:r>
      <w:r w:rsidR="000E3C19" w:rsidRPr="008C22E9">
        <w:t xml:space="preserve"> </w:t>
      </w:r>
      <w:r w:rsidRPr="008C22E9">
        <w:t>ситуаций,</w:t>
      </w:r>
      <w:r w:rsidR="000E3C19" w:rsidRPr="008C22E9">
        <w:t xml:space="preserve"> </w:t>
      </w:r>
      <w:r w:rsidRPr="008C22E9">
        <w:t>при</w:t>
      </w:r>
      <w:r w:rsidR="000E3C19" w:rsidRPr="008C22E9">
        <w:t xml:space="preserve"> </w:t>
      </w:r>
      <w:r w:rsidRPr="008C22E9">
        <w:t>которых</w:t>
      </w:r>
      <w:r w:rsidR="000E3C19" w:rsidRPr="008C22E9">
        <w:t xml:space="preserve"> </w:t>
      </w:r>
      <w:r w:rsidRPr="008C22E9">
        <w:t>граждане</w:t>
      </w:r>
      <w:r w:rsidR="000E3C19" w:rsidRPr="008C22E9">
        <w:t xml:space="preserve"> </w:t>
      </w:r>
      <w:r w:rsidRPr="008C22E9">
        <w:t>смогут</w:t>
      </w:r>
      <w:r w:rsidR="000E3C19" w:rsidRPr="008C22E9">
        <w:t xml:space="preserve"> </w:t>
      </w:r>
      <w:r w:rsidRPr="008C22E9">
        <w:t>досрочно</w:t>
      </w:r>
      <w:r w:rsidR="000E3C19" w:rsidRPr="008C22E9">
        <w:t xml:space="preserve"> </w:t>
      </w:r>
      <w:r w:rsidRPr="008C22E9">
        <w:t>без</w:t>
      </w:r>
      <w:r w:rsidR="000E3C19" w:rsidRPr="008C22E9">
        <w:t xml:space="preserve"> </w:t>
      </w:r>
      <w:r w:rsidRPr="008C22E9">
        <w:t>потери</w:t>
      </w:r>
      <w:r w:rsidR="000E3C19" w:rsidRPr="008C22E9">
        <w:t xml:space="preserve"> </w:t>
      </w:r>
      <w:r w:rsidRPr="008C22E9">
        <w:t>дохода</w:t>
      </w:r>
      <w:r w:rsidR="000E3C19" w:rsidRPr="008C22E9">
        <w:t xml:space="preserve"> </w:t>
      </w:r>
      <w:r w:rsidRPr="008C22E9">
        <w:t>получить</w:t>
      </w:r>
      <w:r w:rsidR="000E3C19" w:rsidRPr="008C22E9">
        <w:t xml:space="preserve"> </w:t>
      </w:r>
      <w:r w:rsidRPr="008C22E9">
        <w:t>средства,</w:t>
      </w:r>
      <w:r w:rsidR="000E3C19" w:rsidRPr="008C22E9">
        <w:t xml:space="preserve"> </w:t>
      </w:r>
      <w:r w:rsidRPr="008C22E9">
        <w:t>накопленные</w:t>
      </w:r>
      <w:r w:rsidR="000E3C19" w:rsidRPr="008C22E9">
        <w:t xml:space="preserve"> </w:t>
      </w:r>
      <w:r w:rsidRPr="008C22E9">
        <w:t>по</w:t>
      </w:r>
      <w:r w:rsidR="000E3C19" w:rsidRPr="008C22E9">
        <w:t xml:space="preserve"> </w:t>
      </w:r>
      <w:r w:rsidRPr="008C22E9">
        <w:t>программе</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(ПДС).</w:t>
      </w:r>
      <w:r w:rsidR="000E3C19" w:rsidRPr="008C22E9">
        <w:t xml:space="preserve"> </w:t>
      </w:r>
      <w:r w:rsidRPr="008C22E9">
        <w:t>Такое</w:t>
      </w:r>
      <w:r w:rsidR="000E3C19" w:rsidRPr="008C22E9">
        <w:t xml:space="preserve"> </w:t>
      </w:r>
      <w:r w:rsidRPr="008C22E9">
        <w:t>право</w:t>
      </w:r>
      <w:r w:rsidR="000E3C19" w:rsidRPr="008C22E9">
        <w:t xml:space="preserve"> </w:t>
      </w:r>
      <w:r w:rsidRPr="008C22E9">
        <w:t>могут</w:t>
      </w:r>
      <w:r w:rsidR="000E3C19" w:rsidRPr="008C22E9">
        <w:t xml:space="preserve"> </w:t>
      </w:r>
      <w:r w:rsidRPr="008C22E9">
        <w:t>получить</w:t>
      </w:r>
      <w:r w:rsidR="000E3C19" w:rsidRPr="008C22E9">
        <w:t xml:space="preserve"> </w:t>
      </w:r>
      <w:r w:rsidRPr="008C22E9">
        <w:t>участники,</w:t>
      </w:r>
      <w:r w:rsidR="000E3C19" w:rsidRPr="008C22E9">
        <w:t xml:space="preserve"> </w:t>
      </w:r>
      <w:r w:rsidRPr="008C22E9">
        <w:t>которым</w:t>
      </w:r>
      <w:r w:rsidR="000E3C19" w:rsidRPr="008C22E9">
        <w:t xml:space="preserve"> </w:t>
      </w:r>
      <w:r w:rsidRPr="008C22E9">
        <w:t>установят</w:t>
      </w:r>
      <w:r w:rsidR="000E3C19" w:rsidRPr="008C22E9">
        <w:t xml:space="preserve"> </w:t>
      </w:r>
      <w:r w:rsidRPr="008C22E9">
        <w:t>первую</w:t>
      </w:r>
      <w:r w:rsidR="000E3C19" w:rsidRPr="008C22E9">
        <w:t xml:space="preserve"> </w:t>
      </w:r>
      <w:r w:rsidRPr="008C22E9">
        <w:t>группу</w:t>
      </w:r>
      <w:r w:rsidR="000E3C19" w:rsidRPr="008C22E9">
        <w:t xml:space="preserve"> </w:t>
      </w:r>
      <w:r w:rsidRPr="008C22E9">
        <w:t>инвалидности,</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если</w:t>
      </w:r>
      <w:r w:rsidR="000E3C19" w:rsidRPr="008C22E9">
        <w:t xml:space="preserve"> </w:t>
      </w:r>
      <w:r w:rsidRPr="008C22E9">
        <w:t>деньги</w:t>
      </w:r>
      <w:r w:rsidR="000E3C19" w:rsidRPr="008C22E9">
        <w:t xml:space="preserve"> </w:t>
      </w:r>
      <w:r w:rsidRPr="008C22E9">
        <w:t>потребуются</w:t>
      </w:r>
      <w:r w:rsidR="000E3C19" w:rsidRPr="008C22E9">
        <w:t xml:space="preserve"> </w:t>
      </w:r>
      <w:r w:rsidRPr="008C22E9">
        <w:t>на</w:t>
      </w:r>
      <w:r w:rsidR="000E3C19" w:rsidRPr="008C22E9">
        <w:t xml:space="preserve"> </w:t>
      </w:r>
      <w:r w:rsidRPr="008C22E9">
        <w:t>дорогостоящее</w:t>
      </w:r>
      <w:r w:rsidR="000E3C19" w:rsidRPr="008C22E9">
        <w:t xml:space="preserve"> </w:t>
      </w:r>
      <w:r w:rsidRPr="008C22E9">
        <w:t>лечение</w:t>
      </w:r>
      <w:r w:rsidR="000E3C19" w:rsidRPr="008C22E9">
        <w:t xml:space="preserve"> </w:t>
      </w:r>
      <w:r w:rsidRPr="008C22E9">
        <w:t>реб</w:t>
      </w:r>
      <w:r w:rsidR="000E3C19" w:rsidRPr="008C22E9">
        <w:t>е</w:t>
      </w:r>
      <w:r w:rsidRPr="008C22E9">
        <w:t>нку</w:t>
      </w:r>
      <w:r w:rsidR="000E3C19" w:rsidRPr="008C22E9">
        <w:t xml:space="preserve"> </w:t>
      </w:r>
      <w:r w:rsidRPr="008C22E9">
        <w:t>до</w:t>
      </w:r>
      <w:r w:rsidR="000E3C19" w:rsidRPr="008C22E9">
        <w:t xml:space="preserve"> </w:t>
      </w:r>
      <w:r w:rsidRPr="008C22E9">
        <w:t>18</w:t>
      </w:r>
      <w:r w:rsidR="000E3C19" w:rsidRPr="008C22E9">
        <w:t xml:space="preserve"> </w:t>
      </w:r>
      <w:r w:rsidRPr="008C22E9">
        <w:t>лет</w:t>
      </w:r>
      <w:r w:rsidR="000E3C19" w:rsidRPr="008C22E9">
        <w:t xml:space="preserve"> </w:t>
      </w:r>
      <w:r w:rsidRPr="008C22E9">
        <w:t>(сейчас</w:t>
      </w:r>
      <w:r w:rsidR="000E3C19" w:rsidRPr="008C22E9">
        <w:t xml:space="preserve"> </w:t>
      </w:r>
      <w:r w:rsidRPr="008C22E9">
        <w:t>это</w:t>
      </w:r>
      <w:r w:rsidR="000E3C19" w:rsidRPr="008C22E9">
        <w:t xml:space="preserve"> </w:t>
      </w:r>
      <w:r w:rsidRPr="008C22E9">
        <w:t>предусмотрено</w:t>
      </w:r>
      <w:r w:rsidR="000E3C19" w:rsidRPr="008C22E9">
        <w:t xml:space="preserve"> </w:t>
      </w:r>
      <w:r w:rsidRPr="008C22E9">
        <w:t>только</w:t>
      </w:r>
      <w:r w:rsidR="000E3C19" w:rsidRPr="008C22E9">
        <w:t xml:space="preserve"> </w:t>
      </w:r>
      <w:r w:rsidRPr="008C22E9">
        <w:t>на</w:t>
      </w:r>
      <w:r w:rsidR="000E3C19" w:rsidRPr="008C22E9">
        <w:t xml:space="preserve"> </w:t>
      </w:r>
      <w:r w:rsidRPr="008C22E9">
        <w:t>собственное</w:t>
      </w:r>
      <w:r w:rsidR="000E3C19" w:rsidRPr="008C22E9">
        <w:t xml:space="preserve"> </w:t>
      </w:r>
      <w:r w:rsidRPr="008C22E9">
        <w:t>лечение</w:t>
      </w:r>
      <w:r w:rsidR="000E3C19" w:rsidRPr="008C22E9">
        <w:t xml:space="preserve"> </w:t>
      </w:r>
      <w:r w:rsidRPr="008C22E9">
        <w:t>или</w:t>
      </w:r>
      <w:r w:rsidR="000E3C19" w:rsidRPr="008C22E9">
        <w:t xml:space="preserve"> </w:t>
      </w:r>
      <w:r w:rsidRPr="008C22E9">
        <w:t>при</w:t>
      </w:r>
      <w:r w:rsidR="000E3C19" w:rsidRPr="008C22E9">
        <w:t xml:space="preserve"> </w:t>
      </w:r>
      <w:r w:rsidRPr="008C22E9">
        <w:t>потере</w:t>
      </w:r>
      <w:r w:rsidR="000E3C19" w:rsidRPr="008C22E9">
        <w:t xml:space="preserve"> </w:t>
      </w:r>
      <w:r w:rsidRPr="008C22E9">
        <w:t>кормильца).</w:t>
      </w:r>
      <w:r w:rsidR="000E3C19" w:rsidRPr="008C22E9">
        <w:t xml:space="preserve"> </w:t>
      </w:r>
      <w:r w:rsidRPr="008C22E9">
        <w:t>Об</w:t>
      </w:r>
      <w:r w:rsidR="000E3C19" w:rsidRPr="008C22E9">
        <w:t xml:space="preserve"> </w:t>
      </w:r>
      <w:r w:rsidRPr="008C22E9">
        <w:t>этом</w:t>
      </w:r>
      <w:r w:rsidR="000E3C19" w:rsidRPr="008C22E9">
        <w:t xml:space="preserve"> «</w:t>
      </w:r>
      <w:r w:rsidRPr="008C22E9">
        <w:t>Известиям</w:t>
      </w:r>
      <w:r w:rsidR="000E3C19" w:rsidRPr="008C22E9">
        <w:t xml:space="preserve">» </w:t>
      </w:r>
      <w:r w:rsidRPr="008C22E9">
        <w:t>сообщил</w:t>
      </w:r>
      <w:r w:rsidR="000E3C19" w:rsidRPr="008C22E9">
        <w:t xml:space="preserve"> </w:t>
      </w:r>
      <w:r w:rsidRPr="008C22E9">
        <w:t>глава</w:t>
      </w:r>
      <w:r w:rsidR="000E3C19" w:rsidRPr="008C22E9">
        <w:t xml:space="preserve"> </w:t>
      </w:r>
      <w:r w:rsidRPr="008C22E9">
        <w:t>комитета</w:t>
      </w:r>
      <w:r w:rsidR="000E3C19" w:rsidRPr="008C22E9">
        <w:t xml:space="preserve"> </w:t>
      </w:r>
      <w:r w:rsidRPr="008C22E9">
        <w:t>Госдумы</w:t>
      </w:r>
      <w:r w:rsidR="000E3C19" w:rsidRPr="008C22E9">
        <w:t xml:space="preserve"> </w:t>
      </w:r>
      <w:r w:rsidRPr="008C22E9">
        <w:t>по</w:t>
      </w:r>
      <w:r w:rsidR="000E3C19" w:rsidRPr="008C22E9">
        <w:t xml:space="preserve"> </w:t>
      </w:r>
      <w:r w:rsidRPr="008C22E9">
        <w:t>финрынку</w:t>
      </w:r>
      <w:r w:rsidR="000E3C19" w:rsidRPr="008C22E9">
        <w:t xml:space="preserve"> </w:t>
      </w:r>
      <w:r w:rsidRPr="008C22E9">
        <w:t>Анатолий</w:t>
      </w:r>
      <w:r w:rsidR="000E3C19" w:rsidRPr="008C22E9">
        <w:t xml:space="preserve"> </w:t>
      </w:r>
      <w:r w:rsidRPr="008C22E9">
        <w:t>Аксаков</w:t>
      </w:r>
      <w:r w:rsidR="000E3C19" w:rsidRPr="008C22E9">
        <w:t xml:space="preserve"> </w:t>
      </w:r>
      <w:r w:rsidRPr="008C22E9">
        <w:t>и</w:t>
      </w:r>
      <w:r w:rsidR="000E3C19" w:rsidRPr="008C22E9">
        <w:t xml:space="preserve"> </w:t>
      </w:r>
      <w:r w:rsidRPr="008C22E9">
        <w:t>подтвердили</w:t>
      </w:r>
      <w:r w:rsidR="000E3C19" w:rsidRPr="008C22E9">
        <w:t xml:space="preserve"> </w:t>
      </w:r>
      <w:r w:rsidRPr="008C22E9">
        <w:t>в</w:t>
      </w:r>
      <w:r w:rsidR="000E3C19" w:rsidRPr="008C22E9">
        <w:t xml:space="preserve"> </w:t>
      </w:r>
      <w:r w:rsidRPr="008C22E9">
        <w:t>пресс-службе</w:t>
      </w:r>
      <w:r w:rsidR="000E3C19" w:rsidRPr="008C22E9">
        <w:t xml:space="preserve"> </w:t>
      </w:r>
      <w:r w:rsidRPr="008C22E9">
        <w:t>Минфина.</w:t>
      </w:r>
      <w:bookmarkEnd w:id="52"/>
    </w:p>
    <w:p w14:paraId="45397633" w14:textId="77777777" w:rsidR="00A20CD4" w:rsidRPr="008C22E9" w:rsidRDefault="00A20CD4" w:rsidP="00A20CD4">
      <w:r w:rsidRPr="008C22E9">
        <w:t>Также</w:t>
      </w:r>
      <w:r w:rsidR="000E3C19" w:rsidRPr="008C22E9">
        <w:t xml:space="preserve"> </w:t>
      </w:r>
      <w:r w:rsidRPr="008C22E9">
        <w:t>работодателям</w:t>
      </w:r>
      <w:r w:rsidR="000E3C19" w:rsidRPr="008C22E9">
        <w:t xml:space="preserve"> </w:t>
      </w:r>
      <w:r w:rsidRPr="008C22E9">
        <w:t>могут</w:t>
      </w:r>
      <w:r w:rsidR="000E3C19" w:rsidRPr="008C22E9">
        <w:t xml:space="preserve"> </w:t>
      </w:r>
      <w:r w:rsidRPr="008C22E9">
        <w:t>предоставить</w:t>
      </w:r>
      <w:r w:rsidR="000E3C19" w:rsidRPr="008C22E9">
        <w:t xml:space="preserve"> </w:t>
      </w:r>
      <w:r w:rsidRPr="008C22E9">
        <w:t>существенные</w:t>
      </w:r>
      <w:r w:rsidR="000E3C19" w:rsidRPr="008C22E9">
        <w:t xml:space="preserve"> </w:t>
      </w:r>
      <w:r w:rsidRPr="008C22E9">
        <w:t>налоговые</w:t>
      </w:r>
      <w:r w:rsidR="000E3C19" w:rsidRPr="008C22E9">
        <w:t xml:space="preserve"> </w:t>
      </w:r>
      <w:r w:rsidRPr="008C22E9">
        <w:t>льготы,</w:t>
      </w:r>
      <w:r w:rsidR="000E3C19" w:rsidRPr="008C22E9">
        <w:t xml:space="preserve"> </w:t>
      </w:r>
      <w:r w:rsidRPr="008C22E9">
        <w:t>если</w:t>
      </w:r>
      <w:r w:rsidR="000E3C19" w:rsidRPr="008C22E9">
        <w:t xml:space="preserve"> </w:t>
      </w:r>
      <w:r w:rsidRPr="008C22E9">
        <w:t>они</w:t>
      </w:r>
      <w:r w:rsidR="000E3C19" w:rsidRPr="008C22E9">
        <w:t xml:space="preserve"> </w:t>
      </w:r>
      <w:r w:rsidRPr="008C22E9">
        <w:t>будут</w:t>
      </w:r>
      <w:r w:rsidR="000E3C19" w:rsidRPr="008C22E9">
        <w:t xml:space="preserve"> </w:t>
      </w:r>
      <w:r w:rsidRPr="008C22E9">
        <w:t>софинансировать</w:t>
      </w:r>
      <w:r w:rsidR="000E3C19" w:rsidRPr="008C22E9">
        <w:t xml:space="preserve"> </w:t>
      </w:r>
      <w:r w:rsidRPr="008C22E9">
        <w:t>взносы</w:t>
      </w:r>
      <w:r w:rsidR="000E3C19" w:rsidRPr="008C22E9">
        <w:t xml:space="preserve"> </w:t>
      </w:r>
      <w:r w:rsidRPr="008C22E9">
        <w:t>сотрудников,</w:t>
      </w:r>
      <w:r w:rsidR="000E3C19" w:rsidRPr="008C22E9">
        <w:t xml:space="preserve"> </w:t>
      </w:r>
      <w:r w:rsidRPr="008C22E9">
        <w:t>договор</w:t>
      </w:r>
      <w:r w:rsidR="000E3C19" w:rsidRPr="008C22E9">
        <w:t xml:space="preserve"> </w:t>
      </w:r>
      <w:r w:rsidRPr="008C22E9">
        <w:t>можно</w:t>
      </w:r>
      <w:r w:rsidR="000E3C19" w:rsidRPr="008C22E9">
        <w:t xml:space="preserve"> </w:t>
      </w:r>
      <w:r w:rsidRPr="008C22E9">
        <w:t>будет</w:t>
      </w:r>
      <w:r w:rsidR="000E3C19" w:rsidRPr="008C22E9">
        <w:t xml:space="preserve"> </w:t>
      </w:r>
      <w:r w:rsidRPr="008C22E9">
        <w:t>заключить</w:t>
      </w:r>
      <w:r w:rsidR="000E3C19" w:rsidRPr="008C22E9">
        <w:t xml:space="preserve"> </w:t>
      </w:r>
      <w:r w:rsidRPr="008C22E9">
        <w:t>через</w:t>
      </w:r>
      <w:r w:rsidR="000E3C19" w:rsidRPr="008C22E9">
        <w:t xml:space="preserve"> </w:t>
      </w:r>
      <w:r w:rsidRPr="008C22E9">
        <w:t>портал</w:t>
      </w:r>
      <w:r w:rsidR="000E3C19" w:rsidRPr="008C22E9">
        <w:t xml:space="preserve"> «</w:t>
      </w:r>
      <w:r w:rsidRPr="008C22E9">
        <w:t>Госуслуги</w:t>
      </w:r>
      <w:r w:rsidR="000E3C19" w:rsidRPr="008C22E9">
        <w:t>»</w:t>
      </w:r>
      <w:r w:rsidRPr="008C22E9">
        <w:t>.</w:t>
      </w:r>
      <w:r w:rsidR="000E3C19" w:rsidRPr="008C22E9">
        <w:t xml:space="preserve"> </w:t>
      </w:r>
      <w:r w:rsidRPr="008C22E9">
        <w:t>Есть</w:t>
      </w:r>
      <w:r w:rsidR="000E3C19" w:rsidRPr="008C22E9">
        <w:t xml:space="preserve"> </w:t>
      </w:r>
      <w:r w:rsidRPr="008C22E9">
        <w:t>изменения,</w:t>
      </w:r>
      <w:r w:rsidR="000E3C19" w:rsidRPr="008C22E9">
        <w:t xml:space="preserve"> </w:t>
      </w:r>
      <w:r w:rsidRPr="008C22E9">
        <w:t>по</w:t>
      </w:r>
      <w:r w:rsidR="000E3C19" w:rsidRPr="008C22E9">
        <w:t xml:space="preserve"> </w:t>
      </w:r>
      <w:r w:rsidRPr="008C22E9">
        <w:t>которым</w:t>
      </w:r>
      <w:r w:rsidR="000E3C19" w:rsidRPr="008C22E9">
        <w:t xml:space="preserve"> </w:t>
      </w:r>
      <w:r w:rsidRPr="008C22E9">
        <w:t>уже</w:t>
      </w:r>
      <w:r w:rsidR="000E3C19" w:rsidRPr="008C22E9">
        <w:t xml:space="preserve"> </w:t>
      </w:r>
      <w:r w:rsidRPr="008C22E9">
        <w:t>приняты</w:t>
      </w:r>
      <w:r w:rsidR="000E3C19" w:rsidRPr="008C22E9">
        <w:t xml:space="preserve"> </w:t>
      </w:r>
      <w:r w:rsidRPr="008C22E9">
        <w:t>решения,</w:t>
      </w:r>
      <w:r w:rsidR="000E3C19" w:rsidRPr="008C22E9">
        <w:t xml:space="preserve"> </w:t>
      </w:r>
      <w:r w:rsidRPr="008C22E9">
        <w:t>они</w:t>
      </w:r>
      <w:r w:rsidR="000E3C19" w:rsidRPr="008C22E9">
        <w:t xml:space="preserve"> </w:t>
      </w:r>
      <w:r w:rsidRPr="008C22E9">
        <w:t>касаются</w:t>
      </w:r>
      <w:r w:rsidR="000E3C19" w:rsidRPr="008C22E9">
        <w:t xml:space="preserve"> </w:t>
      </w:r>
      <w:r w:rsidRPr="008C22E9">
        <w:t>сохранения</w:t>
      </w:r>
      <w:r w:rsidR="000E3C19" w:rsidRPr="008C22E9">
        <w:t xml:space="preserve"> </w:t>
      </w:r>
      <w:r w:rsidRPr="008C22E9">
        <w:t>софинансирования</w:t>
      </w:r>
      <w:r w:rsidR="000E3C19" w:rsidRPr="008C22E9">
        <w:t xml:space="preserve"> </w:t>
      </w:r>
      <w:r w:rsidRPr="008C22E9">
        <w:t>в</w:t>
      </w:r>
      <w:r w:rsidR="000E3C19" w:rsidRPr="008C22E9">
        <w:t xml:space="preserve"> </w:t>
      </w:r>
      <w:r w:rsidRPr="008C22E9">
        <w:t>ряде</w:t>
      </w:r>
      <w:r w:rsidR="000E3C19" w:rsidRPr="008C22E9">
        <w:t xml:space="preserve"> </w:t>
      </w:r>
      <w:r w:rsidRPr="008C22E9">
        <w:t>случаев.</w:t>
      </w:r>
      <w:r w:rsidR="000E3C19" w:rsidRPr="008C22E9">
        <w:t xml:space="preserve"> </w:t>
      </w:r>
      <w:r w:rsidRPr="008C22E9">
        <w:t>По</w:t>
      </w:r>
      <w:r w:rsidR="000E3C19" w:rsidRPr="008C22E9">
        <w:t xml:space="preserve"> </w:t>
      </w:r>
      <w:r w:rsidRPr="008C22E9">
        <w:t>ним</w:t>
      </w:r>
      <w:r w:rsidR="000E3C19" w:rsidRPr="008C22E9">
        <w:t xml:space="preserve"> </w:t>
      </w:r>
      <w:r w:rsidRPr="008C22E9">
        <w:t>готовятся</w:t>
      </w:r>
      <w:r w:rsidR="000E3C19" w:rsidRPr="008C22E9">
        <w:t xml:space="preserve"> </w:t>
      </w:r>
      <w:r w:rsidRPr="008C22E9">
        <w:t>поправки</w:t>
      </w:r>
      <w:r w:rsidR="000E3C19" w:rsidRPr="008C22E9">
        <w:t xml:space="preserve"> </w:t>
      </w:r>
      <w:r w:rsidRPr="008C22E9">
        <w:t>в</w:t>
      </w:r>
      <w:r w:rsidR="000E3C19" w:rsidRPr="008C22E9">
        <w:t xml:space="preserve"> </w:t>
      </w:r>
      <w:r w:rsidRPr="008C22E9">
        <w:t>законодательство,</w:t>
      </w:r>
      <w:r w:rsidR="000E3C19" w:rsidRPr="008C22E9">
        <w:t xml:space="preserve"> </w:t>
      </w:r>
      <w:r w:rsidRPr="008C22E9">
        <w:t>уточнили</w:t>
      </w:r>
      <w:r w:rsidR="000E3C19" w:rsidRPr="008C22E9">
        <w:t xml:space="preserve"> </w:t>
      </w:r>
      <w:r w:rsidRPr="008C22E9">
        <w:t>в</w:t>
      </w:r>
      <w:r w:rsidR="000E3C19" w:rsidRPr="008C22E9">
        <w:t xml:space="preserve"> </w:t>
      </w:r>
      <w:r w:rsidRPr="008C22E9">
        <w:t>Минфине.</w:t>
      </w:r>
    </w:p>
    <w:p w14:paraId="48786907" w14:textId="77777777" w:rsidR="00A20CD4" w:rsidRPr="008C22E9" w:rsidRDefault="00A20CD4" w:rsidP="00A20CD4">
      <w:r w:rsidRPr="008C22E9">
        <w:t>КАК</w:t>
      </w:r>
      <w:r w:rsidR="000E3C19" w:rsidRPr="008C22E9">
        <w:t xml:space="preserve"> </w:t>
      </w:r>
      <w:r w:rsidRPr="008C22E9">
        <w:t>МОЖЕТ</w:t>
      </w:r>
      <w:r w:rsidR="000E3C19" w:rsidRPr="008C22E9">
        <w:t xml:space="preserve"> </w:t>
      </w:r>
      <w:r w:rsidRPr="008C22E9">
        <w:t>ИЗМЕНИТЬСЯ</w:t>
      </w:r>
      <w:r w:rsidR="000E3C19" w:rsidRPr="008C22E9">
        <w:t xml:space="preserve"> </w:t>
      </w:r>
      <w:r w:rsidRPr="008C22E9">
        <w:t>ПРОГРАММА</w:t>
      </w:r>
      <w:r w:rsidR="000E3C19" w:rsidRPr="008C22E9">
        <w:t xml:space="preserve"> </w:t>
      </w:r>
      <w:r w:rsidRPr="008C22E9">
        <w:t>ДОЛГОСРОЧНЫХ</w:t>
      </w:r>
      <w:r w:rsidR="000E3C19" w:rsidRPr="008C22E9">
        <w:t xml:space="preserve"> </w:t>
      </w:r>
      <w:r w:rsidRPr="008C22E9">
        <w:t>СБЕРЕЖЕНИЙ</w:t>
      </w:r>
    </w:p>
    <w:p w14:paraId="4E621DF7" w14:textId="77777777" w:rsidR="00A20CD4" w:rsidRPr="008C22E9" w:rsidRDefault="00A20CD4" w:rsidP="00A20CD4">
      <w:r w:rsidRPr="008C22E9">
        <w:t>С</w:t>
      </w:r>
      <w:r w:rsidR="000E3C19" w:rsidRPr="008C22E9">
        <w:t xml:space="preserve"> </w:t>
      </w:r>
      <w:r w:rsidRPr="008C22E9">
        <w:t>января</w:t>
      </w:r>
      <w:r w:rsidR="000E3C19" w:rsidRPr="008C22E9">
        <w:t xml:space="preserve"> </w:t>
      </w:r>
      <w:r w:rsidRPr="008C22E9">
        <w:t>этого</w:t>
      </w:r>
      <w:r w:rsidR="000E3C19" w:rsidRPr="008C22E9">
        <w:t xml:space="preserve"> </w:t>
      </w:r>
      <w:r w:rsidRPr="008C22E9">
        <w:t>года</w:t>
      </w:r>
      <w:r w:rsidR="000E3C19" w:rsidRPr="008C22E9">
        <w:t xml:space="preserve"> </w:t>
      </w:r>
      <w:r w:rsidRPr="008C22E9">
        <w:t>в</w:t>
      </w:r>
      <w:r w:rsidR="000E3C19" w:rsidRPr="008C22E9">
        <w:t xml:space="preserve"> </w:t>
      </w:r>
      <w:r w:rsidRPr="008C22E9">
        <w:t>России</w:t>
      </w:r>
      <w:r w:rsidR="000E3C19" w:rsidRPr="008C22E9">
        <w:t xml:space="preserve"> </w:t>
      </w:r>
      <w:r w:rsidRPr="008C22E9">
        <w:t>действует</w:t>
      </w:r>
      <w:r w:rsidR="000E3C19" w:rsidRPr="008C22E9">
        <w:t xml:space="preserve"> </w:t>
      </w:r>
      <w:r w:rsidRPr="008C22E9">
        <w:t>ПДС,</w:t>
      </w:r>
      <w:r w:rsidR="000E3C19" w:rsidRPr="008C22E9">
        <w:t xml:space="preserve"> </w:t>
      </w:r>
      <w:r w:rsidRPr="008C22E9">
        <w:t>цель</w:t>
      </w:r>
      <w:r w:rsidR="000E3C19" w:rsidRPr="008C22E9">
        <w:t xml:space="preserve"> </w:t>
      </w:r>
      <w:r w:rsidRPr="008C22E9">
        <w:t>которой</w:t>
      </w:r>
      <w:r w:rsidR="000E3C19" w:rsidRPr="008C22E9">
        <w:t xml:space="preserve"> </w:t>
      </w:r>
      <w:r w:rsidRPr="008C22E9">
        <w:t>позволить</w:t>
      </w:r>
      <w:r w:rsidR="000E3C19" w:rsidRPr="008C22E9">
        <w:t xml:space="preserve"> </w:t>
      </w:r>
      <w:r w:rsidRPr="008C22E9">
        <w:t>гражданам</w:t>
      </w:r>
      <w:r w:rsidR="000E3C19" w:rsidRPr="008C22E9">
        <w:t xml:space="preserve"> </w:t>
      </w:r>
      <w:r w:rsidRPr="008C22E9">
        <w:t>накопить</w:t>
      </w:r>
      <w:r w:rsidR="000E3C19" w:rsidRPr="008C22E9">
        <w:t xml:space="preserve"> </w:t>
      </w:r>
      <w:r w:rsidRPr="008C22E9">
        <w:t>на</w:t>
      </w:r>
      <w:r w:rsidR="000E3C19" w:rsidRPr="008C22E9">
        <w:t xml:space="preserve"> </w:t>
      </w:r>
      <w:r w:rsidRPr="008C22E9">
        <w:t>будущее.</w:t>
      </w:r>
      <w:r w:rsidR="000E3C19" w:rsidRPr="008C22E9">
        <w:t xml:space="preserve"> </w:t>
      </w:r>
      <w:r w:rsidRPr="008C22E9">
        <w:t>Предусмотрена</w:t>
      </w:r>
      <w:r w:rsidR="000E3C19" w:rsidRPr="008C22E9">
        <w:t xml:space="preserve"> </w:t>
      </w:r>
      <w:r w:rsidRPr="008C22E9">
        <w:t>возможность</w:t>
      </w:r>
      <w:r w:rsidR="000E3C19" w:rsidRPr="008C22E9">
        <w:t xml:space="preserve"> </w:t>
      </w:r>
      <w:r w:rsidRPr="008C22E9">
        <w:t>получения</w:t>
      </w:r>
      <w:r w:rsidR="000E3C19" w:rsidRPr="008C22E9">
        <w:t xml:space="preserve"> </w:t>
      </w:r>
      <w:r w:rsidRPr="008C22E9">
        <w:t>налогового</w:t>
      </w:r>
      <w:r w:rsidR="000E3C19" w:rsidRPr="008C22E9">
        <w:t xml:space="preserve"> </w:t>
      </w:r>
      <w:r w:rsidRPr="008C22E9">
        <w:t>вычета</w:t>
      </w:r>
      <w:r w:rsidR="000E3C19" w:rsidRPr="008C22E9">
        <w:t xml:space="preserve"> </w:t>
      </w:r>
      <w:r w:rsidRPr="008C22E9">
        <w:t>с</w:t>
      </w:r>
      <w:r w:rsidR="000E3C19" w:rsidRPr="008C22E9">
        <w:t xml:space="preserve"> </w:t>
      </w:r>
      <w:r w:rsidRPr="008C22E9">
        <w:t>суммы</w:t>
      </w:r>
      <w:r w:rsidR="000E3C19" w:rsidRPr="008C22E9">
        <w:t xml:space="preserve"> </w:t>
      </w:r>
      <w:r w:rsidRPr="008C22E9">
        <w:t>взноса</w:t>
      </w:r>
      <w:r w:rsidR="000E3C19" w:rsidRPr="008C22E9">
        <w:t xml:space="preserve"> </w:t>
      </w:r>
      <w:r w:rsidRPr="008C22E9">
        <w:t>до</w:t>
      </w:r>
      <w:r w:rsidR="000E3C19" w:rsidRPr="008C22E9">
        <w:t xml:space="preserve"> </w:t>
      </w:r>
      <w:r w:rsidRPr="008C22E9">
        <w:t>400</w:t>
      </w:r>
      <w:r w:rsidR="000E3C19" w:rsidRPr="008C22E9">
        <w:t xml:space="preserve"> </w:t>
      </w:r>
      <w:r w:rsidRPr="008C22E9">
        <w:t>тыс.</w:t>
      </w:r>
      <w:r w:rsidR="000E3C19" w:rsidRPr="008C22E9">
        <w:t xml:space="preserve"> </w:t>
      </w:r>
      <w:r w:rsidRPr="008C22E9">
        <w:t>рублей,</w:t>
      </w:r>
      <w:r w:rsidR="000E3C19" w:rsidRPr="008C22E9">
        <w:t xml:space="preserve"> </w:t>
      </w:r>
      <w:r w:rsidRPr="008C22E9">
        <w:t>а</w:t>
      </w:r>
      <w:r w:rsidR="000E3C19" w:rsidRPr="008C22E9">
        <w:t xml:space="preserve"> </w:t>
      </w:r>
      <w:r w:rsidRPr="008C22E9">
        <w:t>также</w:t>
      </w:r>
      <w:r w:rsidR="000E3C19" w:rsidRPr="008C22E9">
        <w:t xml:space="preserve"> </w:t>
      </w:r>
      <w:r w:rsidRPr="008C22E9">
        <w:t>софинансирование</w:t>
      </w:r>
      <w:r w:rsidR="000E3C19" w:rsidRPr="008C22E9">
        <w:t xml:space="preserve"> </w:t>
      </w:r>
      <w:r w:rsidRPr="008C22E9">
        <w:t>со</w:t>
      </w:r>
      <w:r w:rsidR="000E3C19" w:rsidRPr="008C22E9">
        <w:t xml:space="preserve"> </w:t>
      </w:r>
      <w:r w:rsidRPr="008C22E9">
        <w:t>стороны</w:t>
      </w:r>
      <w:r w:rsidR="000E3C19" w:rsidRPr="008C22E9">
        <w:t xml:space="preserve"> </w:t>
      </w:r>
      <w:r w:rsidRPr="008C22E9">
        <w:t>государства</w:t>
      </w:r>
      <w:r w:rsidR="000E3C19" w:rsidRPr="008C22E9">
        <w:t xml:space="preserve"> </w:t>
      </w:r>
      <w:r w:rsidRPr="008C22E9">
        <w:t>-</w:t>
      </w:r>
      <w:r w:rsidR="000E3C19" w:rsidRPr="008C22E9">
        <w:t xml:space="preserve"> </w:t>
      </w:r>
      <w:r w:rsidRPr="008C22E9">
        <w:t>до</w:t>
      </w:r>
      <w:r w:rsidR="000E3C19" w:rsidRPr="008C22E9">
        <w:t xml:space="preserve"> </w:t>
      </w:r>
      <w:r w:rsidRPr="008C22E9">
        <w:t>36</w:t>
      </w:r>
      <w:r w:rsidR="000E3C19" w:rsidRPr="008C22E9">
        <w:t xml:space="preserve"> </w:t>
      </w:r>
      <w:r w:rsidRPr="008C22E9">
        <w:t>тыс.</w:t>
      </w:r>
      <w:r w:rsidR="000E3C19" w:rsidRPr="008C22E9">
        <w:t xml:space="preserve"> </w:t>
      </w:r>
      <w:r w:rsidRPr="008C22E9">
        <w:t>рублей</w:t>
      </w:r>
      <w:r w:rsidR="000E3C19" w:rsidRPr="008C22E9">
        <w:t xml:space="preserve"> </w:t>
      </w:r>
      <w:r w:rsidRPr="008C22E9">
        <w:t>в</w:t>
      </w:r>
      <w:r w:rsidR="000E3C19" w:rsidRPr="008C22E9">
        <w:t xml:space="preserve"> </w:t>
      </w:r>
      <w:r w:rsidRPr="008C22E9">
        <w:t>год.</w:t>
      </w:r>
      <w:r w:rsidR="000E3C19" w:rsidRPr="008C22E9">
        <w:t xml:space="preserve"> </w:t>
      </w:r>
      <w:r w:rsidRPr="008C22E9">
        <w:t>В</w:t>
      </w:r>
      <w:r w:rsidR="000E3C19" w:rsidRPr="008C22E9">
        <w:t xml:space="preserve"> </w:t>
      </w:r>
      <w:r w:rsidRPr="008C22E9">
        <w:t>соответствии</w:t>
      </w:r>
      <w:r w:rsidR="000E3C19" w:rsidRPr="008C22E9">
        <w:t xml:space="preserve"> </w:t>
      </w:r>
      <w:r w:rsidRPr="008C22E9">
        <w:t>с</w:t>
      </w:r>
      <w:r w:rsidR="000E3C19" w:rsidRPr="008C22E9">
        <w:t xml:space="preserve"> </w:t>
      </w:r>
      <w:r w:rsidRPr="008C22E9">
        <w:t>поручением</w:t>
      </w:r>
      <w:r w:rsidR="000E3C19" w:rsidRPr="008C22E9">
        <w:t xml:space="preserve"> </w:t>
      </w:r>
      <w:r w:rsidRPr="008C22E9">
        <w:t>президента</w:t>
      </w:r>
      <w:r w:rsidR="000E3C19" w:rsidRPr="008C22E9">
        <w:t xml:space="preserve"> </w:t>
      </w:r>
      <w:r w:rsidRPr="008C22E9">
        <w:t>по</w:t>
      </w:r>
      <w:r w:rsidR="000E3C19" w:rsidRPr="008C22E9">
        <w:t xml:space="preserve"> </w:t>
      </w:r>
      <w:r w:rsidRPr="008C22E9">
        <w:t>итогам</w:t>
      </w:r>
      <w:r w:rsidR="000E3C19" w:rsidRPr="008C22E9">
        <w:t xml:space="preserve"> </w:t>
      </w:r>
      <w:r w:rsidRPr="008C22E9">
        <w:t>2024-го</w:t>
      </w:r>
      <w:r w:rsidR="000E3C19" w:rsidRPr="008C22E9">
        <w:t xml:space="preserve"> </w:t>
      </w:r>
      <w:r w:rsidRPr="008C22E9">
        <w:t>в</w:t>
      </w:r>
      <w:r w:rsidR="000E3C19" w:rsidRPr="008C22E9">
        <w:t xml:space="preserve"> </w:t>
      </w:r>
      <w:r w:rsidRPr="008C22E9">
        <w:t>программу</w:t>
      </w:r>
      <w:r w:rsidR="000E3C19" w:rsidRPr="008C22E9">
        <w:t xml:space="preserve"> </w:t>
      </w:r>
      <w:r w:rsidRPr="008C22E9">
        <w:t>через</w:t>
      </w:r>
      <w:r w:rsidR="000E3C19" w:rsidRPr="008C22E9">
        <w:t xml:space="preserve"> </w:t>
      </w:r>
      <w:r w:rsidRPr="008C22E9">
        <w:t>негосударственные</w:t>
      </w:r>
      <w:r w:rsidR="000E3C19" w:rsidRPr="008C22E9">
        <w:t xml:space="preserve"> </w:t>
      </w:r>
      <w:r w:rsidRPr="008C22E9">
        <w:t>пенсионные</w:t>
      </w:r>
      <w:r w:rsidR="000E3C19" w:rsidRPr="008C22E9">
        <w:t xml:space="preserve"> </w:t>
      </w:r>
      <w:r w:rsidRPr="008C22E9">
        <w:t>фонды</w:t>
      </w:r>
      <w:r w:rsidR="000E3C19" w:rsidRPr="008C22E9">
        <w:t xml:space="preserve"> </w:t>
      </w:r>
      <w:r w:rsidRPr="008C22E9">
        <w:t>(операторы</w:t>
      </w:r>
      <w:r w:rsidR="000E3C19" w:rsidRPr="008C22E9">
        <w:t xml:space="preserve"> </w:t>
      </w:r>
      <w:r w:rsidRPr="008C22E9">
        <w:t>ПДС)</w:t>
      </w:r>
      <w:r w:rsidR="000E3C19" w:rsidRPr="008C22E9">
        <w:t xml:space="preserve"> </w:t>
      </w:r>
      <w:r w:rsidRPr="008C22E9">
        <w:t>должно</w:t>
      </w:r>
      <w:r w:rsidR="000E3C19" w:rsidRPr="008C22E9">
        <w:t xml:space="preserve"> </w:t>
      </w:r>
      <w:r w:rsidRPr="008C22E9">
        <w:t>быть</w:t>
      </w:r>
      <w:r w:rsidR="000E3C19" w:rsidRPr="008C22E9">
        <w:t xml:space="preserve"> </w:t>
      </w:r>
      <w:r w:rsidRPr="008C22E9">
        <w:t>привлечено</w:t>
      </w:r>
      <w:r w:rsidR="000E3C19" w:rsidRPr="008C22E9">
        <w:t xml:space="preserve"> </w:t>
      </w:r>
      <w:r w:rsidRPr="008C22E9">
        <w:t>250</w:t>
      </w:r>
      <w:r w:rsidR="000E3C19" w:rsidRPr="008C22E9">
        <w:t xml:space="preserve"> </w:t>
      </w:r>
      <w:r w:rsidRPr="008C22E9">
        <w:t>млрд</w:t>
      </w:r>
      <w:r w:rsidR="000E3C19" w:rsidRPr="008C22E9">
        <w:t xml:space="preserve"> </w:t>
      </w:r>
      <w:r w:rsidRPr="008C22E9">
        <w:t>рублей.</w:t>
      </w:r>
      <w:r w:rsidR="000E3C19" w:rsidRPr="008C22E9">
        <w:t xml:space="preserve"> </w:t>
      </w:r>
      <w:r w:rsidRPr="008C22E9">
        <w:t>Однако</w:t>
      </w:r>
      <w:r w:rsidR="000E3C19" w:rsidRPr="008C22E9">
        <w:t xml:space="preserve"> </w:t>
      </w:r>
      <w:r w:rsidRPr="008C22E9">
        <w:t>пока</w:t>
      </w:r>
      <w:r w:rsidR="000E3C19" w:rsidRPr="008C22E9">
        <w:t xml:space="preserve"> </w:t>
      </w:r>
      <w:r w:rsidRPr="008C22E9">
        <w:t>до</w:t>
      </w:r>
      <w:r w:rsidR="000E3C19" w:rsidRPr="008C22E9">
        <w:t xml:space="preserve"> </w:t>
      </w:r>
      <w:r w:rsidRPr="008C22E9">
        <w:t>целевого</w:t>
      </w:r>
      <w:r w:rsidR="000E3C19" w:rsidRPr="008C22E9">
        <w:t xml:space="preserve"> </w:t>
      </w:r>
      <w:r w:rsidRPr="008C22E9">
        <w:t>показателя</w:t>
      </w:r>
      <w:r w:rsidR="000E3C19" w:rsidRPr="008C22E9">
        <w:t xml:space="preserve"> </w:t>
      </w:r>
      <w:r w:rsidRPr="008C22E9">
        <w:t>ещ</w:t>
      </w:r>
      <w:r w:rsidR="000E3C19" w:rsidRPr="008C22E9">
        <w:t xml:space="preserve">е </w:t>
      </w:r>
      <w:r w:rsidRPr="008C22E9">
        <w:t>далеко.</w:t>
      </w:r>
      <w:r w:rsidR="000E3C19" w:rsidRPr="008C22E9">
        <w:t xml:space="preserve"> </w:t>
      </w:r>
      <w:r w:rsidRPr="008C22E9">
        <w:t>Как</w:t>
      </w:r>
      <w:r w:rsidR="000E3C19" w:rsidRPr="008C22E9">
        <w:t xml:space="preserve"> </w:t>
      </w:r>
      <w:r w:rsidRPr="008C22E9">
        <w:t>сообщили</w:t>
      </w:r>
      <w:r w:rsidR="000E3C19" w:rsidRPr="008C22E9">
        <w:t xml:space="preserve"> «</w:t>
      </w:r>
      <w:r w:rsidRPr="008C22E9">
        <w:t>Известиям</w:t>
      </w:r>
      <w:r w:rsidR="000E3C19" w:rsidRPr="008C22E9">
        <w:t xml:space="preserve">» </w:t>
      </w:r>
      <w:r w:rsidRPr="008C22E9">
        <w:t>в</w:t>
      </w:r>
      <w:r w:rsidR="000E3C19" w:rsidRPr="008C22E9">
        <w:t xml:space="preserve"> </w:t>
      </w:r>
      <w:r w:rsidRPr="008C22E9">
        <w:t>пресс-службе</w:t>
      </w:r>
      <w:r w:rsidR="000E3C19" w:rsidRPr="008C22E9">
        <w:t xml:space="preserve"> </w:t>
      </w:r>
      <w:r w:rsidRPr="008C22E9">
        <w:t>Минфина,</w:t>
      </w:r>
      <w:r w:rsidR="000E3C19" w:rsidRPr="008C22E9">
        <w:t xml:space="preserve"> </w:t>
      </w:r>
      <w:r w:rsidRPr="008C22E9">
        <w:t>по</w:t>
      </w:r>
      <w:r w:rsidR="000E3C19" w:rsidRPr="008C22E9">
        <w:t xml:space="preserve"> </w:t>
      </w:r>
      <w:r w:rsidRPr="008C22E9">
        <w:t>состоянию</w:t>
      </w:r>
      <w:r w:rsidR="000E3C19" w:rsidRPr="008C22E9">
        <w:t xml:space="preserve"> </w:t>
      </w:r>
      <w:r w:rsidRPr="008C22E9">
        <w:t>на</w:t>
      </w:r>
      <w:r w:rsidR="000E3C19" w:rsidRPr="008C22E9">
        <w:t xml:space="preserve"> </w:t>
      </w:r>
      <w:r w:rsidRPr="008C22E9">
        <w:t>13</w:t>
      </w:r>
      <w:r w:rsidR="000E3C19" w:rsidRPr="008C22E9">
        <w:t xml:space="preserve"> </w:t>
      </w:r>
      <w:r w:rsidRPr="008C22E9">
        <w:t>сентября</w:t>
      </w:r>
      <w:r w:rsidR="000E3C19" w:rsidRPr="008C22E9">
        <w:t xml:space="preserve"> </w:t>
      </w:r>
      <w:r w:rsidRPr="008C22E9">
        <w:t>объ</w:t>
      </w:r>
      <w:r w:rsidR="000E3C19" w:rsidRPr="008C22E9">
        <w:t>е</w:t>
      </w:r>
      <w:r w:rsidRPr="008C22E9">
        <w:t>м</w:t>
      </w:r>
      <w:r w:rsidR="000E3C19" w:rsidRPr="008C22E9">
        <w:t xml:space="preserve"> </w:t>
      </w:r>
      <w:r w:rsidRPr="008C22E9">
        <w:t>средств</w:t>
      </w:r>
      <w:r w:rsidR="000E3C19" w:rsidRPr="008C22E9">
        <w:t xml:space="preserve"> </w:t>
      </w:r>
      <w:r w:rsidRPr="008C22E9">
        <w:t>по</w:t>
      </w:r>
      <w:r w:rsidR="000E3C19" w:rsidRPr="008C22E9">
        <w:t xml:space="preserve"> </w:t>
      </w:r>
      <w:r w:rsidRPr="008C22E9">
        <w:t>ПДС</w:t>
      </w:r>
      <w:r w:rsidR="000E3C19" w:rsidRPr="008C22E9">
        <w:t xml:space="preserve"> </w:t>
      </w:r>
      <w:r w:rsidRPr="008C22E9">
        <w:t>составляет</w:t>
      </w:r>
      <w:r w:rsidR="000E3C19" w:rsidRPr="008C22E9">
        <w:t xml:space="preserve"> </w:t>
      </w:r>
      <w:r w:rsidRPr="008C22E9">
        <w:t>64</w:t>
      </w:r>
      <w:r w:rsidR="000E3C19" w:rsidRPr="008C22E9">
        <w:t xml:space="preserve"> </w:t>
      </w:r>
      <w:r w:rsidRPr="008C22E9">
        <w:t>млрд</w:t>
      </w:r>
      <w:r w:rsidR="000E3C19" w:rsidRPr="008C22E9">
        <w:t xml:space="preserve"> </w:t>
      </w:r>
      <w:r w:rsidRPr="008C22E9">
        <w:t>рублей,</w:t>
      </w:r>
      <w:r w:rsidR="000E3C19" w:rsidRPr="008C22E9">
        <w:t xml:space="preserve"> </w:t>
      </w:r>
      <w:r w:rsidRPr="008C22E9">
        <w:t>включая</w:t>
      </w:r>
      <w:r w:rsidR="000E3C19" w:rsidRPr="008C22E9">
        <w:t xml:space="preserve"> </w:t>
      </w:r>
      <w:r w:rsidRPr="008C22E9">
        <w:t>новые</w:t>
      </w:r>
      <w:r w:rsidR="000E3C19" w:rsidRPr="008C22E9">
        <w:t xml:space="preserve"> </w:t>
      </w:r>
      <w:r w:rsidRPr="008C22E9">
        <w:t>взносы</w:t>
      </w:r>
      <w:r w:rsidR="000E3C19" w:rsidRPr="008C22E9">
        <w:t xml:space="preserve"> </w:t>
      </w:r>
      <w:r w:rsidRPr="008C22E9">
        <w:t>(31,5</w:t>
      </w:r>
      <w:r w:rsidR="000E3C19" w:rsidRPr="008C22E9">
        <w:t xml:space="preserve"> </w:t>
      </w:r>
      <w:r w:rsidRPr="008C22E9">
        <w:t>млрд)</w:t>
      </w:r>
      <w:r w:rsidR="000E3C19" w:rsidRPr="008C22E9">
        <w:t xml:space="preserve"> </w:t>
      </w:r>
      <w:r w:rsidRPr="008C22E9">
        <w:t>и</w:t>
      </w:r>
      <w:r w:rsidR="000E3C19" w:rsidRPr="008C22E9">
        <w:t xml:space="preserve"> </w:t>
      </w:r>
      <w:r w:rsidRPr="008C22E9">
        <w:t>прогнозируемый</w:t>
      </w:r>
      <w:r w:rsidR="000E3C19" w:rsidRPr="008C22E9">
        <w:t xml:space="preserve"> </w:t>
      </w:r>
      <w:r w:rsidRPr="008C22E9">
        <w:t>объ</w:t>
      </w:r>
      <w:r w:rsidR="000E3C19" w:rsidRPr="008C22E9">
        <w:t>е</w:t>
      </w:r>
      <w:r w:rsidRPr="008C22E9">
        <w:t>м</w:t>
      </w:r>
      <w:r w:rsidR="000E3C19" w:rsidRPr="008C22E9">
        <w:t xml:space="preserve"> </w:t>
      </w:r>
      <w:r w:rsidRPr="008C22E9">
        <w:t>перевед</w:t>
      </w:r>
      <w:r w:rsidR="000E3C19" w:rsidRPr="008C22E9">
        <w:t>е</w:t>
      </w:r>
      <w:r w:rsidRPr="008C22E9">
        <w:t>нных</w:t>
      </w:r>
      <w:r w:rsidR="000E3C19" w:rsidRPr="008C22E9">
        <w:t xml:space="preserve"> </w:t>
      </w:r>
      <w:r w:rsidRPr="008C22E9">
        <w:t>пенсионных</w:t>
      </w:r>
      <w:r w:rsidR="000E3C19" w:rsidRPr="008C22E9">
        <w:t xml:space="preserve"> </w:t>
      </w:r>
      <w:r w:rsidRPr="008C22E9">
        <w:t>накоплений</w:t>
      </w:r>
      <w:r w:rsidR="000E3C19" w:rsidRPr="008C22E9">
        <w:t xml:space="preserve"> </w:t>
      </w:r>
      <w:r w:rsidRPr="008C22E9">
        <w:t>(32,5</w:t>
      </w:r>
      <w:r w:rsidR="000E3C19" w:rsidRPr="008C22E9">
        <w:t xml:space="preserve"> </w:t>
      </w:r>
      <w:r w:rsidRPr="008C22E9">
        <w:t>млрд</w:t>
      </w:r>
      <w:r w:rsidR="000E3C19" w:rsidRPr="008C22E9">
        <w:t xml:space="preserve"> </w:t>
      </w:r>
      <w:r w:rsidRPr="008C22E9">
        <w:t>рублей).</w:t>
      </w:r>
      <w:r w:rsidR="000E3C19" w:rsidRPr="008C22E9">
        <w:t xml:space="preserve"> </w:t>
      </w:r>
      <w:r w:rsidRPr="008C22E9">
        <w:t>В</w:t>
      </w:r>
      <w:r w:rsidR="000E3C19" w:rsidRPr="008C22E9">
        <w:t xml:space="preserve"> </w:t>
      </w:r>
      <w:r w:rsidRPr="008C22E9">
        <w:t>июне</w:t>
      </w:r>
      <w:r w:rsidR="000E3C19" w:rsidRPr="008C22E9">
        <w:t xml:space="preserve"> </w:t>
      </w:r>
      <w:r w:rsidRPr="008C22E9">
        <w:t>на</w:t>
      </w:r>
      <w:r w:rsidR="000E3C19" w:rsidRPr="008C22E9">
        <w:t xml:space="preserve"> </w:t>
      </w:r>
      <w:r w:rsidRPr="008C22E9">
        <w:t>ПМЭФ-2024</w:t>
      </w:r>
      <w:r w:rsidR="000E3C19" w:rsidRPr="008C22E9">
        <w:t xml:space="preserve"> </w:t>
      </w:r>
      <w:r w:rsidRPr="008C22E9">
        <w:t>Владимир</w:t>
      </w:r>
      <w:r w:rsidR="000E3C19" w:rsidRPr="008C22E9">
        <w:t xml:space="preserve"> </w:t>
      </w:r>
      <w:r w:rsidRPr="008C22E9">
        <w:t>Путин</w:t>
      </w:r>
      <w:r w:rsidR="000E3C19" w:rsidRPr="008C22E9">
        <w:t xml:space="preserve"> </w:t>
      </w:r>
      <w:r w:rsidRPr="008C22E9">
        <w:t>дал</w:t>
      </w:r>
      <w:r w:rsidR="000E3C19" w:rsidRPr="008C22E9">
        <w:t xml:space="preserve"> </w:t>
      </w:r>
      <w:r w:rsidRPr="008C22E9">
        <w:t>поручение</w:t>
      </w:r>
      <w:r w:rsidR="000E3C19" w:rsidRPr="008C22E9">
        <w:t xml:space="preserve"> </w:t>
      </w:r>
      <w:r w:rsidRPr="008C22E9">
        <w:t>принять</w:t>
      </w:r>
      <w:r w:rsidR="000E3C19" w:rsidRPr="008C22E9">
        <w:t xml:space="preserve"> </w:t>
      </w:r>
      <w:r w:rsidRPr="008C22E9">
        <w:t>дополнительные</w:t>
      </w:r>
      <w:r w:rsidR="000E3C19" w:rsidRPr="008C22E9">
        <w:t xml:space="preserve"> </w:t>
      </w:r>
      <w:r w:rsidRPr="008C22E9">
        <w:t>меры,</w:t>
      </w:r>
      <w:r w:rsidR="000E3C19" w:rsidRPr="008C22E9">
        <w:t xml:space="preserve"> </w:t>
      </w:r>
      <w:r w:rsidRPr="008C22E9">
        <w:t>чтобы</w:t>
      </w:r>
      <w:r w:rsidR="000E3C19" w:rsidRPr="008C22E9">
        <w:t xml:space="preserve"> </w:t>
      </w:r>
      <w:r w:rsidRPr="008C22E9">
        <w:t>привлечь</w:t>
      </w:r>
      <w:r w:rsidR="000E3C19" w:rsidRPr="008C22E9">
        <w:t xml:space="preserve"> </w:t>
      </w:r>
      <w:r w:rsidRPr="008C22E9">
        <w:t>граждан</w:t>
      </w:r>
      <w:r w:rsidR="000E3C19" w:rsidRPr="008C22E9">
        <w:t xml:space="preserve"> </w:t>
      </w:r>
      <w:r w:rsidRPr="008C22E9">
        <w:t>к</w:t>
      </w:r>
      <w:r w:rsidR="000E3C19" w:rsidRPr="008C22E9">
        <w:t xml:space="preserve"> </w:t>
      </w:r>
      <w:r w:rsidRPr="008C22E9">
        <w:t>участию</w:t>
      </w:r>
      <w:r w:rsidR="000E3C19" w:rsidRPr="008C22E9">
        <w:t xml:space="preserve"> </w:t>
      </w:r>
      <w:r w:rsidRPr="008C22E9">
        <w:t>в</w:t>
      </w:r>
      <w:r w:rsidR="000E3C19" w:rsidRPr="008C22E9">
        <w:t xml:space="preserve"> </w:t>
      </w:r>
      <w:r w:rsidRPr="008C22E9">
        <w:t>программе</w:t>
      </w:r>
      <w:r w:rsidR="000E3C19" w:rsidRPr="008C22E9">
        <w:t xml:space="preserve"> </w:t>
      </w:r>
      <w:r w:rsidRPr="008C22E9">
        <w:t>и</w:t>
      </w:r>
      <w:r w:rsidR="000E3C19" w:rsidRPr="008C22E9">
        <w:t xml:space="preserve"> </w:t>
      </w:r>
      <w:r w:rsidRPr="008C22E9">
        <w:t>стимулировать</w:t>
      </w:r>
      <w:r w:rsidR="000E3C19" w:rsidRPr="008C22E9">
        <w:t xml:space="preserve"> </w:t>
      </w:r>
      <w:r w:rsidRPr="008C22E9">
        <w:t>работодателей</w:t>
      </w:r>
      <w:r w:rsidR="000E3C19" w:rsidRPr="008C22E9">
        <w:t xml:space="preserve"> </w:t>
      </w:r>
      <w:r w:rsidRPr="008C22E9">
        <w:t>софинансировать</w:t>
      </w:r>
      <w:r w:rsidR="000E3C19" w:rsidRPr="008C22E9">
        <w:t xml:space="preserve"> </w:t>
      </w:r>
      <w:r w:rsidRPr="008C22E9">
        <w:t>взносы</w:t>
      </w:r>
      <w:r w:rsidR="000E3C19" w:rsidRPr="008C22E9">
        <w:t xml:space="preserve"> </w:t>
      </w:r>
      <w:r w:rsidRPr="008C22E9">
        <w:t>своих</w:t>
      </w:r>
      <w:r w:rsidR="000E3C19" w:rsidRPr="008C22E9">
        <w:t xml:space="preserve"> </w:t>
      </w:r>
      <w:r w:rsidRPr="008C22E9">
        <w:t>сотрудников.</w:t>
      </w:r>
    </w:p>
    <w:p w14:paraId="25246034" w14:textId="77777777" w:rsidR="00A20CD4" w:rsidRPr="008C22E9" w:rsidRDefault="00A20CD4" w:rsidP="00A20CD4">
      <w:r w:rsidRPr="008C22E9">
        <w:t>-</w:t>
      </w:r>
      <w:r w:rsidR="000E3C19" w:rsidRPr="008C22E9">
        <w:t xml:space="preserve"> </w:t>
      </w:r>
      <w:r w:rsidRPr="008C22E9">
        <w:t>Обсуждается</w:t>
      </w:r>
      <w:r w:rsidR="000E3C19" w:rsidRPr="008C22E9">
        <w:t xml:space="preserve"> </w:t>
      </w:r>
      <w:r w:rsidRPr="008C22E9">
        <w:t>ряд</w:t>
      </w:r>
      <w:r w:rsidR="000E3C19" w:rsidRPr="008C22E9">
        <w:t xml:space="preserve"> </w:t>
      </w:r>
      <w:r w:rsidRPr="008C22E9">
        <w:t>мер</w:t>
      </w:r>
      <w:r w:rsidR="000E3C19" w:rsidRPr="008C22E9">
        <w:t xml:space="preserve"> </w:t>
      </w:r>
      <w:r w:rsidRPr="008C22E9">
        <w:t>и</w:t>
      </w:r>
      <w:r w:rsidR="000E3C19" w:rsidRPr="008C22E9">
        <w:t xml:space="preserve"> </w:t>
      </w:r>
      <w:r w:rsidRPr="008C22E9">
        <w:t>предложений</w:t>
      </w:r>
      <w:r w:rsidR="000E3C19" w:rsidRPr="008C22E9">
        <w:t xml:space="preserve"> </w:t>
      </w:r>
      <w:r w:rsidRPr="008C22E9">
        <w:t>по</w:t>
      </w:r>
      <w:r w:rsidR="000E3C19" w:rsidRPr="008C22E9">
        <w:t xml:space="preserve"> </w:t>
      </w:r>
      <w:r w:rsidRPr="008C22E9">
        <w:t>совершенствованию</w:t>
      </w:r>
      <w:r w:rsidR="000E3C19" w:rsidRPr="008C22E9">
        <w:t xml:space="preserve"> </w:t>
      </w:r>
      <w:r w:rsidRPr="008C22E9">
        <w:t>программы,</w:t>
      </w:r>
      <w:r w:rsidR="000E3C19" w:rsidRPr="008C22E9">
        <w:t xml:space="preserve"> </w:t>
      </w:r>
      <w:r w:rsidRPr="008C22E9">
        <w:t>-</w:t>
      </w:r>
      <w:r w:rsidR="000E3C19" w:rsidRPr="008C22E9">
        <w:t xml:space="preserve"> </w:t>
      </w:r>
      <w:r w:rsidRPr="008C22E9">
        <w:t>рассказал</w:t>
      </w:r>
      <w:r w:rsidR="000E3C19" w:rsidRPr="008C22E9">
        <w:t xml:space="preserve"> </w:t>
      </w:r>
      <w:r w:rsidRPr="008C22E9">
        <w:t>в</w:t>
      </w:r>
      <w:r w:rsidR="000E3C19" w:rsidRPr="008C22E9">
        <w:t xml:space="preserve"> </w:t>
      </w:r>
      <w:r w:rsidRPr="008C22E9">
        <w:t>интервью</w:t>
      </w:r>
      <w:r w:rsidR="000E3C19" w:rsidRPr="008C22E9">
        <w:t xml:space="preserve"> «</w:t>
      </w:r>
      <w:r w:rsidRPr="008C22E9">
        <w:t>Известиям</w:t>
      </w:r>
      <w:r w:rsidR="000E3C19" w:rsidRPr="008C22E9">
        <w:t xml:space="preserve">» </w:t>
      </w:r>
      <w:r w:rsidRPr="008C22E9">
        <w:t>накануне</w:t>
      </w:r>
      <w:r w:rsidR="000E3C19" w:rsidRPr="008C22E9">
        <w:t xml:space="preserve"> </w:t>
      </w:r>
      <w:r w:rsidRPr="008C22E9">
        <w:t>открытия</w:t>
      </w:r>
      <w:r w:rsidR="000E3C19" w:rsidRPr="008C22E9">
        <w:t xml:space="preserve"> </w:t>
      </w:r>
      <w:r w:rsidRPr="008C22E9">
        <w:t>Международного</w:t>
      </w:r>
      <w:r w:rsidR="000E3C19" w:rsidRPr="008C22E9">
        <w:t xml:space="preserve"> </w:t>
      </w:r>
      <w:r w:rsidRPr="008C22E9">
        <w:t>банковского</w:t>
      </w:r>
      <w:r w:rsidR="000E3C19" w:rsidRPr="008C22E9">
        <w:t xml:space="preserve"> </w:t>
      </w:r>
      <w:r w:rsidRPr="008C22E9">
        <w:t>форума</w:t>
      </w:r>
      <w:r w:rsidR="000E3C19" w:rsidRPr="008C22E9">
        <w:t xml:space="preserve"> </w:t>
      </w:r>
      <w:r w:rsidRPr="008C22E9">
        <w:t>в</w:t>
      </w:r>
      <w:r w:rsidR="000E3C19" w:rsidRPr="008C22E9">
        <w:t xml:space="preserve"> </w:t>
      </w:r>
      <w:r w:rsidRPr="008C22E9">
        <w:t>Сочи</w:t>
      </w:r>
      <w:r w:rsidR="000E3C19" w:rsidRPr="008C22E9">
        <w:t xml:space="preserve"> </w:t>
      </w:r>
      <w:r w:rsidRPr="008C22E9">
        <w:t>глава</w:t>
      </w:r>
      <w:r w:rsidR="000E3C19" w:rsidRPr="008C22E9">
        <w:t xml:space="preserve"> </w:t>
      </w:r>
      <w:r w:rsidRPr="008C22E9">
        <w:t>комитета</w:t>
      </w:r>
      <w:r w:rsidR="000E3C19" w:rsidRPr="008C22E9">
        <w:t xml:space="preserve"> </w:t>
      </w:r>
      <w:r w:rsidRPr="008C22E9">
        <w:t>Госдумы</w:t>
      </w:r>
      <w:r w:rsidR="000E3C19" w:rsidRPr="008C22E9">
        <w:t xml:space="preserve"> </w:t>
      </w:r>
      <w:r w:rsidRPr="008C22E9">
        <w:t>по</w:t>
      </w:r>
      <w:r w:rsidR="000E3C19" w:rsidRPr="008C22E9">
        <w:t xml:space="preserve"> </w:t>
      </w:r>
      <w:r w:rsidRPr="008C22E9">
        <w:t>финрынку</w:t>
      </w:r>
      <w:r w:rsidR="000E3C19" w:rsidRPr="008C22E9">
        <w:t xml:space="preserve"> </w:t>
      </w:r>
      <w:r w:rsidRPr="008C22E9">
        <w:t>Анатолий</w:t>
      </w:r>
      <w:r w:rsidR="000E3C19" w:rsidRPr="008C22E9">
        <w:t xml:space="preserve"> </w:t>
      </w:r>
      <w:r w:rsidRPr="008C22E9">
        <w:t>Аксаков.</w:t>
      </w:r>
      <w:r w:rsidR="000E3C19" w:rsidRPr="008C22E9">
        <w:t xml:space="preserve"> </w:t>
      </w:r>
      <w:r w:rsidRPr="008C22E9">
        <w:t>-</w:t>
      </w:r>
      <w:r w:rsidR="000E3C19" w:rsidRPr="008C22E9">
        <w:t xml:space="preserve"> </w:t>
      </w:r>
      <w:r w:rsidRPr="008C22E9">
        <w:t>В</w:t>
      </w:r>
      <w:r w:rsidR="000E3C19" w:rsidRPr="008C22E9">
        <w:t xml:space="preserve"> </w:t>
      </w:r>
      <w:r w:rsidRPr="008C22E9">
        <w:t>частности,</w:t>
      </w:r>
      <w:r w:rsidR="000E3C19" w:rsidRPr="008C22E9">
        <w:t xml:space="preserve"> </w:t>
      </w:r>
      <w:r w:rsidRPr="008C22E9">
        <w:t>я,</w:t>
      </w:r>
      <w:r w:rsidR="000E3C19" w:rsidRPr="008C22E9">
        <w:t xml:space="preserve"> </w:t>
      </w:r>
      <w:r w:rsidRPr="008C22E9">
        <w:t>например,</w:t>
      </w:r>
      <w:r w:rsidR="000E3C19" w:rsidRPr="008C22E9">
        <w:t xml:space="preserve"> </w:t>
      </w:r>
      <w:r w:rsidRPr="008C22E9">
        <w:t>считаю,</w:t>
      </w:r>
      <w:r w:rsidR="000E3C19" w:rsidRPr="008C22E9">
        <w:t xml:space="preserve"> </w:t>
      </w:r>
      <w:r w:rsidRPr="008C22E9">
        <w:t>что</w:t>
      </w:r>
      <w:r w:rsidR="000E3C19" w:rsidRPr="008C22E9">
        <w:t xml:space="preserve"> </w:t>
      </w:r>
      <w:r w:rsidRPr="008C22E9">
        <w:t>необходимо</w:t>
      </w:r>
      <w:r w:rsidR="000E3C19" w:rsidRPr="008C22E9">
        <w:t xml:space="preserve"> </w:t>
      </w:r>
      <w:r w:rsidRPr="008C22E9">
        <w:t>увеличить</w:t>
      </w:r>
      <w:r w:rsidR="000E3C19" w:rsidRPr="008C22E9">
        <w:t xml:space="preserve"> </w:t>
      </w:r>
      <w:r w:rsidRPr="008C22E9">
        <w:t>сумму</w:t>
      </w:r>
      <w:r w:rsidR="000E3C19" w:rsidRPr="008C22E9">
        <w:t xml:space="preserve"> </w:t>
      </w:r>
      <w:r w:rsidRPr="008C22E9">
        <w:t>для</w:t>
      </w:r>
      <w:r w:rsidR="000E3C19" w:rsidRPr="008C22E9">
        <w:t xml:space="preserve"> </w:t>
      </w:r>
      <w:r w:rsidRPr="008C22E9">
        <w:t>расч</w:t>
      </w:r>
      <w:r w:rsidR="000E3C19" w:rsidRPr="008C22E9">
        <w:t>е</w:t>
      </w:r>
      <w:r w:rsidRPr="008C22E9">
        <w:t>та</w:t>
      </w:r>
      <w:r w:rsidR="000E3C19" w:rsidRPr="008C22E9">
        <w:t xml:space="preserve"> </w:t>
      </w:r>
      <w:r w:rsidRPr="008C22E9">
        <w:t>налогового</w:t>
      </w:r>
      <w:r w:rsidR="000E3C19" w:rsidRPr="008C22E9">
        <w:t xml:space="preserve"> </w:t>
      </w:r>
      <w:r w:rsidRPr="008C22E9">
        <w:t>вычета</w:t>
      </w:r>
      <w:r w:rsidR="000E3C19" w:rsidRPr="008C22E9">
        <w:t xml:space="preserve"> </w:t>
      </w:r>
      <w:r w:rsidRPr="008C22E9">
        <w:t>с</w:t>
      </w:r>
      <w:r w:rsidR="000E3C19" w:rsidRPr="008C22E9">
        <w:t xml:space="preserve"> </w:t>
      </w:r>
      <w:r w:rsidRPr="008C22E9">
        <w:t>400</w:t>
      </w:r>
      <w:r w:rsidR="000E3C19" w:rsidRPr="008C22E9">
        <w:t xml:space="preserve"> </w:t>
      </w:r>
      <w:r w:rsidRPr="008C22E9">
        <w:t>тыс.</w:t>
      </w:r>
      <w:r w:rsidR="000E3C19" w:rsidRPr="008C22E9">
        <w:t xml:space="preserve"> </w:t>
      </w:r>
      <w:r w:rsidRPr="008C22E9">
        <w:t>до</w:t>
      </w:r>
      <w:r w:rsidR="000E3C19" w:rsidRPr="008C22E9">
        <w:t xml:space="preserve"> </w:t>
      </w:r>
      <w:r w:rsidRPr="008C22E9">
        <w:t>1</w:t>
      </w:r>
      <w:r w:rsidR="000E3C19" w:rsidRPr="008C22E9">
        <w:t xml:space="preserve"> </w:t>
      </w:r>
      <w:r w:rsidRPr="008C22E9">
        <w:t>млн</w:t>
      </w:r>
      <w:r w:rsidR="000E3C19" w:rsidRPr="008C22E9">
        <w:t xml:space="preserve"> </w:t>
      </w:r>
      <w:r w:rsidRPr="008C22E9">
        <w:t>рублей.</w:t>
      </w:r>
      <w:r w:rsidR="000E3C19" w:rsidRPr="008C22E9">
        <w:t xml:space="preserve"> </w:t>
      </w:r>
      <w:r w:rsidRPr="008C22E9">
        <w:t>Деньги</w:t>
      </w:r>
      <w:r w:rsidR="000E3C19" w:rsidRPr="008C22E9">
        <w:t xml:space="preserve"> </w:t>
      </w:r>
      <w:r w:rsidRPr="008C22E9">
        <w:t>обесценились,</w:t>
      </w:r>
      <w:r w:rsidR="000E3C19" w:rsidRPr="008C22E9">
        <w:t xml:space="preserve"> </w:t>
      </w:r>
      <w:r w:rsidRPr="008C22E9">
        <w:t>к</w:t>
      </w:r>
      <w:r w:rsidR="000E3C19" w:rsidRPr="008C22E9">
        <w:t xml:space="preserve"> </w:t>
      </w:r>
      <w:r w:rsidRPr="008C22E9">
        <w:t>тому</w:t>
      </w:r>
      <w:r w:rsidR="000E3C19" w:rsidRPr="008C22E9">
        <w:t xml:space="preserve"> </w:t>
      </w:r>
      <w:r w:rsidRPr="008C22E9">
        <w:t>же</w:t>
      </w:r>
      <w:r w:rsidR="000E3C19" w:rsidRPr="008C22E9">
        <w:t xml:space="preserve"> </w:t>
      </w:r>
      <w:r w:rsidRPr="008C22E9">
        <w:t>такое</w:t>
      </w:r>
      <w:r w:rsidR="000E3C19" w:rsidRPr="008C22E9">
        <w:t xml:space="preserve"> </w:t>
      </w:r>
      <w:r w:rsidRPr="008C22E9">
        <w:t>решение</w:t>
      </w:r>
      <w:r w:rsidR="000E3C19" w:rsidRPr="008C22E9">
        <w:t xml:space="preserve"> </w:t>
      </w:r>
      <w:r w:rsidRPr="008C22E9">
        <w:t>позволит</w:t>
      </w:r>
      <w:r w:rsidR="000E3C19" w:rsidRPr="008C22E9">
        <w:t xml:space="preserve"> </w:t>
      </w:r>
      <w:r w:rsidRPr="008C22E9">
        <w:t>привлечь</w:t>
      </w:r>
      <w:r w:rsidR="000E3C19" w:rsidRPr="008C22E9">
        <w:t xml:space="preserve"> </w:t>
      </w:r>
      <w:r w:rsidRPr="008C22E9">
        <w:t>новую</w:t>
      </w:r>
      <w:r w:rsidR="000E3C19" w:rsidRPr="008C22E9">
        <w:t xml:space="preserve"> </w:t>
      </w:r>
      <w:r w:rsidRPr="008C22E9">
        <w:t>категорию</w:t>
      </w:r>
      <w:r w:rsidR="000E3C19" w:rsidRPr="008C22E9">
        <w:t xml:space="preserve"> </w:t>
      </w:r>
      <w:r w:rsidRPr="008C22E9">
        <w:t>граждан.</w:t>
      </w:r>
    </w:p>
    <w:p w14:paraId="7F8B6BB3" w14:textId="77777777" w:rsidR="00A20CD4" w:rsidRPr="008C22E9" w:rsidRDefault="00A20CD4" w:rsidP="00A20CD4">
      <w:r w:rsidRPr="008C22E9">
        <w:t>По</w:t>
      </w:r>
      <w:r w:rsidR="000E3C19" w:rsidRPr="008C22E9">
        <w:t xml:space="preserve"> </w:t>
      </w:r>
      <w:r w:rsidRPr="008C22E9">
        <w:t>словам</w:t>
      </w:r>
      <w:r w:rsidR="000E3C19" w:rsidRPr="008C22E9">
        <w:t xml:space="preserve"> </w:t>
      </w:r>
      <w:r w:rsidRPr="008C22E9">
        <w:t>депутата</w:t>
      </w:r>
      <w:r w:rsidR="000E3C19" w:rsidRPr="008C22E9">
        <w:t xml:space="preserve"> </w:t>
      </w:r>
      <w:r w:rsidRPr="008C22E9">
        <w:t>и</w:t>
      </w:r>
      <w:r w:rsidR="000E3C19" w:rsidRPr="008C22E9">
        <w:t xml:space="preserve"> </w:t>
      </w:r>
      <w:r w:rsidRPr="008C22E9">
        <w:t>председателя</w:t>
      </w:r>
      <w:r w:rsidR="000E3C19" w:rsidRPr="008C22E9">
        <w:t xml:space="preserve"> </w:t>
      </w:r>
      <w:r w:rsidRPr="008C22E9">
        <w:t>совета</w:t>
      </w:r>
      <w:r w:rsidR="000E3C19" w:rsidRPr="008C22E9">
        <w:t xml:space="preserve"> </w:t>
      </w:r>
      <w:r w:rsidRPr="008C22E9">
        <w:t>Ассоциации</w:t>
      </w:r>
      <w:r w:rsidR="000E3C19" w:rsidRPr="008C22E9">
        <w:t xml:space="preserve"> </w:t>
      </w:r>
      <w:r w:rsidRPr="008C22E9">
        <w:t>российских</w:t>
      </w:r>
      <w:r w:rsidR="000E3C19" w:rsidRPr="008C22E9">
        <w:t xml:space="preserve"> </w:t>
      </w:r>
      <w:r w:rsidRPr="008C22E9">
        <w:t>банков</w:t>
      </w:r>
      <w:r w:rsidR="000E3C19" w:rsidRPr="008C22E9">
        <w:t xml:space="preserve"> </w:t>
      </w:r>
      <w:r w:rsidRPr="008C22E9">
        <w:t>(АРБ),</w:t>
      </w:r>
      <w:r w:rsidR="000E3C19" w:rsidRPr="008C22E9">
        <w:t xml:space="preserve"> </w:t>
      </w:r>
      <w:r w:rsidRPr="008C22E9">
        <w:t>обсуждается</w:t>
      </w:r>
      <w:r w:rsidR="000E3C19" w:rsidRPr="008C22E9">
        <w:t xml:space="preserve"> </w:t>
      </w:r>
      <w:r w:rsidRPr="008C22E9">
        <w:t>вопрос</w:t>
      </w:r>
      <w:r w:rsidR="000E3C19" w:rsidRPr="008C22E9">
        <w:t xml:space="preserve"> </w:t>
      </w:r>
      <w:r w:rsidRPr="008C22E9">
        <w:t>о</w:t>
      </w:r>
      <w:r w:rsidR="000E3C19" w:rsidRPr="008C22E9">
        <w:t xml:space="preserve"> </w:t>
      </w:r>
      <w:r w:rsidRPr="008C22E9">
        <w:t>расширении</w:t>
      </w:r>
      <w:r w:rsidR="000E3C19" w:rsidRPr="008C22E9">
        <w:t xml:space="preserve"> </w:t>
      </w:r>
      <w:r w:rsidRPr="008C22E9">
        <w:t>перечня</w:t>
      </w:r>
      <w:r w:rsidR="000E3C19" w:rsidRPr="008C22E9">
        <w:t xml:space="preserve"> </w:t>
      </w:r>
      <w:r w:rsidRPr="008C22E9">
        <w:t>особых</w:t>
      </w:r>
      <w:r w:rsidR="000E3C19" w:rsidRPr="008C22E9">
        <w:t xml:space="preserve"> </w:t>
      </w:r>
      <w:r w:rsidRPr="008C22E9">
        <w:t>жизненных</w:t>
      </w:r>
      <w:r w:rsidR="000E3C19" w:rsidRPr="008C22E9">
        <w:t xml:space="preserve"> </w:t>
      </w:r>
      <w:r w:rsidRPr="008C22E9">
        <w:t>ситуаций,</w:t>
      </w:r>
      <w:r w:rsidR="000E3C19" w:rsidRPr="008C22E9">
        <w:t xml:space="preserve"> </w:t>
      </w:r>
      <w:r w:rsidRPr="008C22E9">
        <w:t>при</w:t>
      </w:r>
      <w:r w:rsidR="000E3C19" w:rsidRPr="008C22E9">
        <w:t xml:space="preserve"> </w:t>
      </w:r>
      <w:r w:rsidRPr="008C22E9">
        <w:t>которых</w:t>
      </w:r>
      <w:r w:rsidR="000E3C19" w:rsidRPr="008C22E9">
        <w:t xml:space="preserve"> </w:t>
      </w:r>
      <w:r w:rsidRPr="008C22E9">
        <w:t>участник</w:t>
      </w:r>
      <w:r w:rsidR="000E3C19" w:rsidRPr="008C22E9">
        <w:t xml:space="preserve"> </w:t>
      </w:r>
      <w:r w:rsidRPr="008C22E9">
        <w:t>может</w:t>
      </w:r>
      <w:r w:rsidR="000E3C19" w:rsidRPr="008C22E9">
        <w:t xml:space="preserve"> </w:t>
      </w:r>
      <w:r w:rsidRPr="008C22E9">
        <w:t>получить</w:t>
      </w:r>
      <w:r w:rsidR="000E3C19" w:rsidRPr="008C22E9">
        <w:t xml:space="preserve"> </w:t>
      </w:r>
      <w:r w:rsidRPr="008C22E9">
        <w:t>средства</w:t>
      </w:r>
      <w:r w:rsidR="000E3C19" w:rsidRPr="008C22E9">
        <w:t xml:space="preserve"> </w:t>
      </w:r>
      <w:r w:rsidRPr="008C22E9">
        <w:t>из</w:t>
      </w:r>
      <w:r w:rsidR="000E3C19" w:rsidRPr="008C22E9">
        <w:t xml:space="preserve"> </w:t>
      </w:r>
      <w:r w:rsidRPr="008C22E9">
        <w:t>ПДС</w:t>
      </w:r>
      <w:r w:rsidR="000E3C19" w:rsidRPr="008C22E9">
        <w:t xml:space="preserve"> </w:t>
      </w:r>
      <w:r w:rsidRPr="008C22E9">
        <w:t>без</w:t>
      </w:r>
      <w:r w:rsidR="000E3C19" w:rsidRPr="008C22E9">
        <w:t xml:space="preserve"> </w:t>
      </w:r>
      <w:r w:rsidRPr="008C22E9">
        <w:t>потери</w:t>
      </w:r>
      <w:r w:rsidR="000E3C19" w:rsidRPr="008C22E9">
        <w:t xml:space="preserve"> </w:t>
      </w:r>
      <w:r w:rsidRPr="008C22E9">
        <w:t>дохода.</w:t>
      </w:r>
      <w:r w:rsidR="000E3C19" w:rsidRPr="008C22E9">
        <w:t xml:space="preserve"> </w:t>
      </w:r>
      <w:r w:rsidRPr="008C22E9">
        <w:t>Если</w:t>
      </w:r>
      <w:r w:rsidR="000E3C19" w:rsidRPr="008C22E9">
        <w:t xml:space="preserve"> </w:t>
      </w:r>
      <w:r w:rsidRPr="008C22E9">
        <w:t>сейчас</w:t>
      </w:r>
      <w:r w:rsidR="000E3C19" w:rsidRPr="008C22E9">
        <w:t xml:space="preserve"> </w:t>
      </w:r>
      <w:r w:rsidRPr="008C22E9">
        <w:t>это</w:t>
      </w:r>
      <w:r w:rsidR="000E3C19" w:rsidRPr="008C22E9">
        <w:t xml:space="preserve"> </w:t>
      </w:r>
      <w:r w:rsidRPr="008C22E9">
        <w:t>можно</w:t>
      </w:r>
      <w:r w:rsidR="000E3C19" w:rsidRPr="008C22E9">
        <w:t xml:space="preserve"> </w:t>
      </w:r>
      <w:r w:rsidRPr="008C22E9">
        <w:t>сделать</w:t>
      </w:r>
      <w:r w:rsidR="000E3C19" w:rsidRPr="008C22E9">
        <w:t xml:space="preserve"> </w:t>
      </w:r>
      <w:r w:rsidRPr="008C22E9">
        <w:t>только</w:t>
      </w:r>
      <w:r w:rsidR="000E3C19" w:rsidRPr="008C22E9">
        <w:t xml:space="preserve"> </w:t>
      </w:r>
      <w:r w:rsidRPr="008C22E9">
        <w:t>на</w:t>
      </w:r>
      <w:r w:rsidR="000E3C19" w:rsidRPr="008C22E9">
        <w:t xml:space="preserve"> </w:t>
      </w:r>
      <w:r w:rsidRPr="008C22E9">
        <w:t>дорогостоящее</w:t>
      </w:r>
      <w:r w:rsidR="000E3C19" w:rsidRPr="008C22E9">
        <w:t xml:space="preserve"> </w:t>
      </w:r>
      <w:r w:rsidRPr="008C22E9">
        <w:t>лечение</w:t>
      </w:r>
      <w:r w:rsidR="000E3C19" w:rsidRPr="008C22E9">
        <w:t xml:space="preserve"> </w:t>
      </w:r>
      <w:r w:rsidRPr="008C22E9">
        <w:t>для</w:t>
      </w:r>
      <w:r w:rsidR="000E3C19" w:rsidRPr="008C22E9">
        <w:t xml:space="preserve"> </w:t>
      </w:r>
      <w:r w:rsidRPr="008C22E9">
        <w:t>себя</w:t>
      </w:r>
      <w:r w:rsidR="000E3C19" w:rsidRPr="008C22E9">
        <w:t xml:space="preserve"> </w:t>
      </w:r>
      <w:r w:rsidRPr="008C22E9">
        <w:t>и</w:t>
      </w:r>
      <w:r w:rsidR="000E3C19" w:rsidRPr="008C22E9">
        <w:t xml:space="preserve"> </w:t>
      </w:r>
      <w:r w:rsidRPr="008C22E9">
        <w:t>при</w:t>
      </w:r>
      <w:r w:rsidR="000E3C19" w:rsidRPr="008C22E9">
        <w:t xml:space="preserve"> </w:t>
      </w:r>
      <w:r w:rsidRPr="008C22E9">
        <w:t>потере</w:t>
      </w:r>
      <w:r w:rsidR="000E3C19" w:rsidRPr="008C22E9">
        <w:t xml:space="preserve"> </w:t>
      </w:r>
      <w:r w:rsidRPr="008C22E9">
        <w:t>кормильца,</w:t>
      </w:r>
      <w:r w:rsidR="000E3C19" w:rsidRPr="008C22E9">
        <w:t xml:space="preserve"> </w:t>
      </w:r>
      <w:r w:rsidRPr="008C22E9">
        <w:t>то</w:t>
      </w:r>
      <w:r w:rsidR="000E3C19" w:rsidRPr="008C22E9">
        <w:t xml:space="preserve"> </w:t>
      </w:r>
      <w:r w:rsidRPr="008C22E9">
        <w:t>предлагается</w:t>
      </w:r>
      <w:r w:rsidR="000E3C19" w:rsidRPr="008C22E9">
        <w:t xml:space="preserve"> </w:t>
      </w:r>
      <w:r w:rsidRPr="008C22E9">
        <w:t>распространить</w:t>
      </w:r>
      <w:r w:rsidR="000E3C19" w:rsidRPr="008C22E9">
        <w:t xml:space="preserve"> </w:t>
      </w:r>
      <w:r w:rsidRPr="008C22E9">
        <w:t>эту</w:t>
      </w:r>
      <w:r w:rsidR="000E3C19" w:rsidRPr="008C22E9">
        <w:t xml:space="preserve"> </w:t>
      </w:r>
      <w:r w:rsidRPr="008C22E9">
        <w:t>опцию</w:t>
      </w:r>
      <w:r w:rsidR="000E3C19" w:rsidRPr="008C22E9">
        <w:t xml:space="preserve"> </w:t>
      </w:r>
      <w:r w:rsidRPr="008C22E9">
        <w:t>на</w:t>
      </w:r>
      <w:r w:rsidR="000E3C19" w:rsidRPr="008C22E9">
        <w:t xml:space="preserve"> </w:t>
      </w:r>
      <w:r w:rsidRPr="008C22E9">
        <w:t>дорогостоящее</w:t>
      </w:r>
      <w:r w:rsidR="000E3C19" w:rsidRPr="008C22E9">
        <w:t xml:space="preserve"> </w:t>
      </w:r>
      <w:r w:rsidRPr="008C22E9">
        <w:t>лечение</w:t>
      </w:r>
      <w:r w:rsidR="000E3C19" w:rsidRPr="008C22E9">
        <w:t xml:space="preserve"> </w:t>
      </w:r>
      <w:r w:rsidRPr="008C22E9">
        <w:t>для</w:t>
      </w:r>
      <w:r w:rsidR="000E3C19" w:rsidRPr="008C22E9">
        <w:t xml:space="preserve"> </w:t>
      </w:r>
      <w:r w:rsidRPr="008C22E9">
        <w:t>реб</w:t>
      </w:r>
      <w:r w:rsidR="000E3C19" w:rsidRPr="008C22E9">
        <w:t>е</w:t>
      </w:r>
      <w:r w:rsidRPr="008C22E9">
        <w:t>нка</w:t>
      </w:r>
      <w:r w:rsidR="000E3C19" w:rsidRPr="008C22E9">
        <w:t xml:space="preserve"> </w:t>
      </w:r>
      <w:r w:rsidRPr="008C22E9">
        <w:t>до</w:t>
      </w:r>
      <w:r w:rsidR="000E3C19" w:rsidRPr="008C22E9">
        <w:t xml:space="preserve"> </w:t>
      </w:r>
      <w:r w:rsidRPr="008C22E9">
        <w:t>18</w:t>
      </w:r>
      <w:r w:rsidR="000E3C19" w:rsidRPr="008C22E9">
        <w:t xml:space="preserve"> </w:t>
      </w:r>
      <w:r w:rsidRPr="008C22E9">
        <w:t>лет,</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если</w:t>
      </w:r>
      <w:r w:rsidR="000E3C19" w:rsidRPr="008C22E9">
        <w:t xml:space="preserve"> </w:t>
      </w:r>
      <w:r w:rsidRPr="008C22E9">
        <w:t>гражданин</w:t>
      </w:r>
      <w:r w:rsidR="000E3C19" w:rsidRPr="008C22E9">
        <w:t xml:space="preserve"> </w:t>
      </w:r>
      <w:r w:rsidRPr="008C22E9">
        <w:t>получит</w:t>
      </w:r>
      <w:r w:rsidR="000E3C19" w:rsidRPr="008C22E9">
        <w:t xml:space="preserve"> </w:t>
      </w:r>
      <w:r w:rsidRPr="008C22E9">
        <w:t>первую</w:t>
      </w:r>
      <w:r w:rsidR="000E3C19" w:rsidRPr="008C22E9">
        <w:t xml:space="preserve"> </w:t>
      </w:r>
      <w:r w:rsidRPr="008C22E9">
        <w:t>группу</w:t>
      </w:r>
      <w:r w:rsidR="000E3C19" w:rsidRPr="008C22E9">
        <w:t xml:space="preserve"> </w:t>
      </w:r>
      <w:r w:rsidRPr="008C22E9">
        <w:t>инвалидности.</w:t>
      </w:r>
    </w:p>
    <w:p w14:paraId="22AFB6CD" w14:textId="77777777" w:rsidR="00A20CD4" w:rsidRPr="008C22E9" w:rsidRDefault="00A20CD4" w:rsidP="00A20CD4">
      <w:r w:rsidRPr="008C22E9">
        <w:lastRenderedPageBreak/>
        <w:t>-</w:t>
      </w:r>
      <w:r w:rsidR="000E3C19" w:rsidRPr="008C22E9">
        <w:t xml:space="preserve"> </w:t>
      </w:r>
      <w:r w:rsidRPr="008C22E9">
        <w:t>Также</w:t>
      </w:r>
      <w:r w:rsidR="000E3C19" w:rsidRPr="008C22E9">
        <w:t xml:space="preserve"> </w:t>
      </w:r>
      <w:r w:rsidRPr="008C22E9">
        <w:t>Минфин</w:t>
      </w:r>
      <w:r w:rsidR="000E3C19" w:rsidRPr="008C22E9">
        <w:t xml:space="preserve"> </w:t>
      </w:r>
      <w:r w:rsidRPr="008C22E9">
        <w:t>работает</w:t>
      </w:r>
      <w:r w:rsidR="000E3C19" w:rsidRPr="008C22E9">
        <w:t xml:space="preserve"> </w:t>
      </w:r>
      <w:r w:rsidRPr="008C22E9">
        <w:t>над</w:t>
      </w:r>
      <w:r w:rsidR="000E3C19" w:rsidRPr="008C22E9">
        <w:t xml:space="preserve"> </w:t>
      </w:r>
      <w:r w:rsidRPr="008C22E9">
        <w:t>поправками</w:t>
      </w:r>
      <w:r w:rsidR="000E3C19" w:rsidRPr="008C22E9">
        <w:t xml:space="preserve"> </w:t>
      </w:r>
      <w:r w:rsidRPr="008C22E9">
        <w:t>в</w:t>
      </w:r>
      <w:r w:rsidR="000E3C19" w:rsidRPr="008C22E9">
        <w:t xml:space="preserve"> </w:t>
      </w:r>
      <w:r w:rsidRPr="008C22E9">
        <w:t>Налоговый</w:t>
      </w:r>
      <w:r w:rsidR="000E3C19" w:rsidRPr="008C22E9">
        <w:t xml:space="preserve"> </w:t>
      </w:r>
      <w:r w:rsidRPr="008C22E9">
        <w:t>кодекс</w:t>
      </w:r>
      <w:r w:rsidR="000E3C19" w:rsidRPr="008C22E9">
        <w:t xml:space="preserve"> </w:t>
      </w:r>
      <w:r w:rsidRPr="008C22E9">
        <w:t>о</w:t>
      </w:r>
      <w:r w:rsidR="000E3C19" w:rsidRPr="008C22E9">
        <w:t xml:space="preserve"> </w:t>
      </w:r>
      <w:r w:rsidRPr="008C22E9">
        <w:t>льготах</w:t>
      </w:r>
      <w:r w:rsidR="000E3C19" w:rsidRPr="008C22E9">
        <w:t xml:space="preserve"> </w:t>
      </w:r>
      <w:r w:rsidRPr="008C22E9">
        <w:t>для</w:t>
      </w:r>
      <w:r w:rsidR="000E3C19" w:rsidRPr="008C22E9">
        <w:t xml:space="preserve"> </w:t>
      </w:r>
      <w:r w:rsidRPr="008C22E9">
        <w:t>работодателей</w:t>
      </w:r>
      <w:r w:rsidR="000E3C19" w:rsidRPr="008C22E9">
        <w:t xml:space="preserve"> </w:t>
      </w:r>
      <w:r w:rsidRPr="008C22E9">
        <w:t>при</w:t>
      </w:r>
      <w:r w:rsidR="000E3C19" w:rsidRPr="008C22E9">
        <w:t xml:space="preserve"> </w:t>
      </w:r>
      <w:r w:rsidRPr="008C22E9">
        <w:t>подключении</w:t>
      </w:r>
      <w:r w:rsidR="000E3C19" w:rsidRPr="008C22E9">
        <w:t xml:space="preserve"> </w:t>
      </w:r>
      <w:r w:rsidRPr="008C22E9">
        <w:t>сотрудников</w:t>
      </w:r>
      <w:r w:rsidR="000E3C19" w:rsidRPr="008C22E9">
        <w:t xml:space="preserve"> </w:t>
      </w:r>
      <w:r w:rsidRPr="008C22E9">
        <w:t>к</w:t>
      </w:r>
      <w:r w:rsidR="000E3C19" w:rsidRPr="008C22E9">
        <w:t xml:space="preserve"> </w:t>
      </w:r>
      <w:r w:rsidRPr="008C22E9">
        <w:t>программе</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Предлагается,</w:t>
      </w:r>
      <w:r w:rsidR="000E3C19" w:rsidRPr="008C22E9">
        <w:t xml:space="preserve"> </w:t>
      </w:r>
      <w:r w:rsidRPr="008C22E9">
        <w:t>что</w:t>
      </w:r>
      <w:r w:rsidR="000E3C19" w:rsidRPr="008C22E9">
        <w:t xml:space="preserve"> </w:t>
      </w:r>
      <w:r w:rsidRPr="008C22E9">
        <w:t>при</w:t>
      </w:r>
      <w:r w:rsidR="000E3C19" w:rsidRPr="008C22E9">
        <w:t xml:space="preserve"> </w:t>
      </w:r>
      <w:r w:rsidRPr="008C22E9">
        <w:t>софинансировании</w:t>
      </w:r>
      <w:r w:rsidR="000E3C19" w:rsidRPr="008C22E9">
        <w:t xml:space="preserve"> </w:t>
      </w:r>
      <w:r w:rsidRPr="008C22E9">
        <w:t>взносов</w:t>
      </w:r>
      <w:r w:rsidR="000E3C19" w:rsidRPr="008C22E9">
        <w:t xml:space="preserve"> </w:t>
      </w:r>
      <w:r w:rsidRPr="008C22E9">
        <w:t>работников</w:t>
      </w:r>
      <w:r w:rsidR="000E3C19" w:rsidRPr="008C22E9">
        <w:t xml:space="preserve"> </w:t>
      </w:r>
      <w:r w:rsidRPr="008C22E9">
        <w:t>они</w:t>
      </w:r>
      <w:r w:rsidR="000E3C19" w:rsidRPr="008C22E9">
        <w:t xml:space="preserve"> </w:t>
      </w:r>
      <w:r w:rsidRPr="008C22E9">
        <w:t>смогут</w:t>
      </w:r>
      <w:r w:rsidR="000E3C19" w:rsidRPr="008C22E9">
        <w:t xml:space="preserve"> </w:t>
      </w:r>
      <w:r w:rsidRPr="008C22E9">
        <w:t>получить</w:t>
      </w:r>
      <w:r w:rsidR="000E3C19" w:rsidRPr="008C22E9">
        <w:t xml:space="preserve"> </w:t>
      </w:r>
      <w:r w:rsidRPr="008C22E9">
        <w:t>возможность</w:t>
      </w:r>
      <w:r w:rsidR="000E3C19" w:rsidRPr="008C22E9">
        <w:t xml:space="preserve"> </w:t>
      </w:r>
      <w:r w:rsidRPr="008C22E9">
        <w:t>относить</w:t>
      </w:r>
      <w:r w:rsidR="000E3C19" w:rsidRPr="008C22E9">
        <w:t xml:space="preserve"> </w:t>
      </w:r>
      <w:r w:rsidRPr="008C22E9">
        <w:t>эти</w:t>
      </w:r>
      <w:r w:rsidR="000E3C19" w:rsidRPr="008C22E9">
        <w:t xml:space="preserve"> </w:t>
      </w:r>
      <w:r w:rsidRPr="008C22E9">
        <w:t>средства</w:t>
      </w:r>
      <w:r w:rsidR="000E3C19" w:rsidRPr="008C22E9">
        <w:t xml:space="preserve"> </w:t>
      </w:r>
      <w:r w:rsidRPr="008C22E9">
        <w:t>на</w:t>
      </w:r>
      <w:r w:rsidR="000E3C19" w:rsidRPr="008C22E9">
        <w:t xml:space="preserve"> </w:t>
      </w:r>
      <w:r w:rsidRPr="008C22E9">
        <w:t>расходы</w:t>
      </w:r>
      <w:r w:rsidR="000E3C19" w:rsidRPr="008C22E9">
        <w:t xml:space="preserve"> </w:t>
      </w:r>
      <w:r w:rsidRPr="008C22E9">
        <w:t>по</w:t>
      </w:r>
      <w:r w:rsidR="000E3C19" w:rsidRPr="008C22E9">
        <w:t xml:space="preserve"> </w:t>
      </w:r>
      <w:r w:rsidRPr="008C22E9">
        <w:t>оплате</w:t>
      </w:r>
      <w:r w:rsidR="000E3C19" w:rsidRPr="008C22E9">
        <w:t xml:space="preserve"> </w:t>
      </w:r>
      <w:r w:rsidRPr="008C22E9">
        <w:t>труда.</w:t>
      </w:r>
      <w:r w:rsidR="000E3C19" w:rsidRPr="008C22E9">
        <w:t xml:space="preserve"> </w:t>
      </w:r>
      <w:r w:rsidRPr="008C22E9">
        <w:t>Это</w:t>
      </w:r>
      <w:r w:rsidR="000E3C19" w:rsidRPr="008C22E9">
        <w:t xml:space="preserve"> </w:t>
      </w:r>
      <w:r w:rsidRPr="008C22E9">
        <w:t>хороший</w:t>
      </w:r>
      <w:r w:rsidR="000E3C19" w:rsidRPr="008C22E9">
        <w:t xml:space="preserve"> </w:t>
      </w:r>
      <w:r w:rsidRPr="008C22E9">
        <w:t>стимул,</w:t>
      </w:r>
      <w:r w:rsidR="000E3C19" w:rsidRPr="008C22E9">
        <w:t xml:space="preserve"> </w:t>
      </w:r>
      <w:r w:rsidRPr="008C22E9">
        <w:t>поскольку</w:t>
      </w:r>
      <w:r w:rsidR="000E3C19" w:rsidRPr="008C22E9">
        <w:t xml:space="preserve"> </w:t>
      </w:r>
      <w:r w:rsidRPr="008C22E9">
        <w:t>позволяет</w:t>
      </w:r>
      <w:r w:rsidR="000E3C19" w:rsidRPr="008C22E9">
        <w:t xml:space="preserve"> </w:t>
      </w:r>
      <w:r w:rsidRPr="008C22E9">
        <w:t>снизить</w:t>
      </w:r>
      <w:r w:rsidR="000E3C19" w:rsidRPr="008C22E9">
        <w:t xml:space="preserve"> </w:t>
      </w:r>
      <w:r w:rsidRPr="008C22E9">
        <w:t>налог</w:t>
      </w:r>
      <w:r w:rsidR="000E3C19" w:rsidRPr="008C22E9">
        <w:t xml:space="preserve"> </w:t>
      </w:r>
      <w:r w:rsidRPr="008C22E9">
        <w:t>на</w:t>
      </w:r>
      <w:r w:rsidR="000E3C19" w:rsidRPr="008C22E9">
        <w:t xml:space="preserve"> </w:t>
      </w:r>
      <w:r w:rsidRPr="008C22E9">
        <w:t>прибыль,</w:t>
      </w:r>
      <w:r w:rsidR="000E3C19" w:rsidRPr="008C22E9">
        <w:t xml:space="preserve"> </w:t>
      </w:r>
      <w:r w:rsidRPr="008C22E9">
        <w:t>-</w:t>
      </w:r>
      <w:r w:rsidR="000E3C19" w:rsidRPr="008C22E9">
        <w:t xml:space="preserve"> </w:t>
      </w:r>
      <w:r w:rsidRPr="008C22E9">
        <w:t>рассказал</w:t>
      </w:r>
      <w:r w:rsidR="000E3C19" w:rsidRPr="008C22E9">
        <w:t xml:space="preserve"> </w:t>
      </w:r>
      <w:r w:rsidRPr="008C22E9">
        <w:t>Анатолий</w:t>
      </w:r>
      <w:r w:rsidR="000E3C19" w:rsidRPr="008C22E9">
        <w:t xml:space="preserve"> </w:t>
      </w:r>
      <w:r w:rsidRPr="008C22E9">
        <w:t>Аксаков.</w:t>
      </w:r>
    </w:p>
    <w:p w14:paraId="4A04AB37" w14:textId="77777777" w:rsidR="00A20CD4" w:rsidRPr="008C22E9" w:rsidRDefault="00A20CD4" w:rsidP="00A20CD4">
      <w:r w:rsidRPr="008C22E9">
        <w:t>Ещ</w:t>
      </w:r>
      <w:r w:rsidR="000E3C19" w:rsidRPr="008C22E9">
        <w:t xml:space="preserve">е </w:t>
      </w:r>
      <w:r w:rsidRPr="008C22E9">
        <w:t>предлагается</w:t>
      </w:r>
      <w:r w:rsidR="000E3C19" w:rsidRPr="008C22E9">
        <w:t xml:space="preserve"> </w:t>
      </w:r>
      <w:r w:rsidRPr="008C22E9">
        <w:t>не</w:t>
      </w:r>
      <w:r w:rsidR="000E3C19" w:rsidRPr="008C22E9">
        <w:t xml:space="preserve"> </w:t>
      </w:r>
      <w:r w:rsidRPr="008C22E9">
        <w:t>облагать</w:t>
      </w:r>
      <w:r w:rsidR="000E3C19" w:rsidRPr="008C22E9">
        <w:t xml:space="preserve"> </w:t>
      </w:r>
      <w:r w:rsidRPr="008C22E9">
        <w:t>сберегательные</w:t>
      </w:r>
      <w:r w:rsidR="000E3C19" w:rsidRPr="008C22E9">
        <w:t xml:space="preserve"> </w:t>
      </w:r>
      <w:r w:rsidRPr="008C22E9">
        <w:t>взносы</w:t>
      </w:r>
      <w:r w:rsidR="000E3C19" w:rsidRPr="008C22E9">
        <w:t xml:space="preserve"> </w:t>
      </w:r>
      <w:r w:rsidRPr="008C22E9">
        <w:t>работодателей</w:t>
      </w:r>
      <w:r w:rsidR="000E3C19" w:rsidRPr="008C22E9">
        <w:t xml:space="preserve"> </w:t>
      </w:r>
      <w:r w:rsidRPr="008C22E9">
        <w:t>обязательными</w:t>
      </w:r>
      <w:r w:rsidR="000E3C19" w:rsidRPr="008C22E9">
        <w:t xml:space="preserve"> </w:t>
      </w:r>
      <w:r w:rsidRPr="008C22E9">
        <w:t>страховыми</w:t>
      </w:r>
      <w:r w:rsidR="000E3C19" w:rsidRPr="008C22E9">
        <w:t xml:space="preserve"> </w:t>
      </w:r>
      <w:r w:rsidRPr="008C22E9">
        <w:t>взносами,</w:t>
      </w:r>
      <w:r w:rsidR="000E3C19" w:rsidRPr="008C22E9">
        <w:t xml:space="preserve"> </w:t>
      </w:r>
      <w:r w:rsidRPr="008C22E9">
        <w:t>отметил</w:t>
      </w:r>
      <w:r w:rsidR="000E3C19" w:rsidRPr="008C22E9">
        <w:t xml:space="preserve"> </w:t>
      </w:r>
      <w:r w:rsidRPr="008C22E9">
        <w:t>депутат.</w:t>
      </w:r>
    </w:p>
    <w:p w14:paraId="30294788" w14:textId="77777777" w:rsidR="00A20CD4" w:rsidRPr="008C22E9" w:rsidRDefault="00A20CD4" w:rsidP="00A20CD4">
      <w:r w:rsidRPr="008C22E9">
        <w:t>-</w:t>
      </w:r>
      <w:r w:rsidR="000E3C19" w:rsidRPr="008C22E9">
        <w:t xml:space="preserve"> </w:t>
      </w:r>
      <w:r w:rsidRPr="008C22E9">
        <w:t>Кроме</w:t>
      </w:r>
      <w:r w:rsidR="000E3C19" w:rsidRPr="008C22E9">
        <w:t xml:space="preserve"> </w:t>
      </w:r>
      <w:r w:rsidRPr="008C22E9">
        <w:t>того,</w:t>
      </w:r>
      <w:r w:rsidR="000E3C19" w:rsidRPr="008C22E9">
        <w:t xml:space="preserve"> </w:t>
      </w:r>
      <w:r w:rsidRPr="008C22E9">
        <w:t>среди</w:t>
      </w:r>
      <w:r w:rsidR="000E3C19" w:rsidRPr="008C22E9">
        <w:t xml:space="preserve"> </w:t>
      </w:r>
      <w:r w:rsidRPr="008C22E9">
        <w:t>обсуждаемых</w:t>
      </w:r>
      <w:r w:rsidR="000E3C19" w:rsidRPr="008C22E9">
        <w:t xml:space="preserve"> </w:t>
      </w:r>
      <w:r w:rsidRPr="008C22E9">
        <w:t>изменений</w:t>
      </w:r>
      <w:r w:rsidR="000E3C19" w:rsidRPr="008C22E9">
        <w:t xml:space="preserve"> </w:t>
      </w:r>
      <w:r w:rsidRPr="008C22E9">
        <w:t>-</w:t>
      </w:r>
      <w:r w:rsidR="000E3C19" w:rsidRPr="008C22E9">
        <w:t xml:space="preserve"> </w:t>
      </w:r>
      <w:r w:rsidRPr="008C22E9">
        <w:t>возможность</w:t>
      </w:r>
      <w:r w:rsidR="000E3C19" w:rsidRPr="008C22E9">
        <w:t xml:space="preserve"> </w:t>
      </w:r>
      <w:r w:rsidRPr="008C22E9">
        <w:t>заключения</w:t>
      </w:r>
      <w:r w:rsidR="000E3C19" w:rsidRPr="008C22E9">
        <w:t xml:space="preserve"> </w:t>
      </w:r>
      <w:r w:rsidRPr="008C22E9">
        <w:t>договора</w:t>
      </w:r>
      <w:r w:rsidR="000E3C19" w:rsidRPr="008C22E9">
        <w:t xml:space="preserve"> </w:t>
      </w:r>
      <w:r w:rsidRPr="008C22E9">
        <w:t>по</w:t>
      </w:r>
      <w:r w:rsidR="000E3C19" w:rsidRPr="008C22E9">
        <w:t xml:space="preserve"> </w:t>
      </w:r>
      <w:r w:rsidRPr="008C22E9">
        <w:t>ПДС</w:t>
      </w:r>
      <w:r w:rsidR="000E3C19" w:rsidRPr="008C22E9">
        <w:t xml:space="preserve"> </w:t>
      </w:r>
      <w:r w:rsidRPr="008C22E9">
        <w:t>через</w:t>
      </w:r>
      <w:r w:rsidR="000E3C19" w:rsidRPr="008C22E9">
        <w:t xml:space="preserve"> </w:t>
      </w:r>
      <w:r w:rsidRPr="008C22E9">
        <w:t>портал</w:t>
      </w:r>
      <w:r w:rsidR="000E3C19" w:rsidRPr="008C22E9">
        <w:t xml:space="preserve"> «</w:t>
      </w:r>
      <w:r w:rsidRPr="008C22E9">
        <w:t>Госуслуги</w:t>
      </w:r>
      <w:r w:rsidR="000E3C19" w:rsidRPr="008C22E9">
        <w:t>»</w:t>
      </w:r>
      <w:r w:rsidRPr="008C22E9">
        <w:t>.</w:t>
      </w:r>
      <w:r w:rsidR="000E3C19" w:rsidRPr="008C22E9">
        <w:t xml:space="preserve"> </w:t>
      </w:r>
      <w:r w:rsidRPr="008C22E9">
        <w:t>Ид</w:t>
      </w:r>
      <w:r w:rsidR="000E3C19" w:rsidRPr="008C22E9">
        <w:t>е</w:t>
      </w:r>
      <w:r w:rsidRPr="008C22E9">
        <w:t>т</w:t>
      </w:r>
      <w:r w:rsidR="000E3C19" w:rsidRPr="008C22E9">
        <w:t xml:space="preserve"> </w:t>
      </w:r>
      <w:r w:rsidRPr="008C22E9">
        <w:t>дискуссия</w:t>
      </w:r>
      <w:r w:rsidR="000E3C19" w:rsidRPr="008C22E9">
        <w:t xml:space="preserve"> </w:t>
      </w:r>
      <w:r w:rsidRPr="008C22E9">
        <w:t>о</w:t>
      </w:r>
      <w:r w:rsidR="000E3C19" w:rsidRPr="008C22E9">
        <w:t xml:space="preserve"> </w:t>
      </w:r>
      <w:r w:rsidRPr="008C22E9">
        <w:t>возможности</w:t>
      </w:r>
      <w:r w:rsidR="000E3C19" w:rsidRPr="008C22E9">
        <w:t xml:space="preserve"> </w:t>
      </w:r>
      <w:r w:rsidRPr="008C22E9">
        <w:t>подключения</w:t>
      </w:r>
      <w:r w:rsidR="000E3C19" w:rsidRPr="008C22E9">
        <w:t xml:space="preserve"> </w:t>
      </w:r>
      <w:r w:rsidRPr="008C22E9">
        <w:t>к</w:t>
      </w:r>
      <w:r w:rsidR="000E3C19" w:rsidRPr="008C22E9">
        <w:t xml:space="preserve"> </w:t>
      </w:r>
      <w:r w:rsidRPr="008C22E9">
        <w:t>программе</w:t>
      </w:r>
      <w:r w:rsidR="000E3C19" w:rsidRPr="008C22E9">
        <w:t xml:space="preserve"> </w:t>
      </w:r>
      <w:r w:rsidRPr="008C22E9">
        <w:t>страховых</w:t>
      </w:r>
      <w:r w:rsidR="000E3C19" w:rsidRPr="008C22E9">
        <w:t xml:space="preserve"> </w:t>
      </w:r>
      <w:r w:rsidRPr="008C22E9">
        <w:t>компаний.</w:t>
      </w:r>
      <w:r w:rsidR="000E3C19" w:rsidRPr="008C22E9">
        <w:t xml:space="preserve"> </w:t>
      </w:r>
      <w:r w:rsidRPr="008C22E9">
        <w:t>В</w:t>
      </w:r>
      <w:r w:rsidR="000E3C19" w:rsidRPr="008C22E9">
        <w:t xml:space="preserve"> </w:t>
      </w:r>
      <w:r w:rsidRPr="008C22E9">
        <w:t>частности,</w:t>
      </w:r>
      <w:r w:rsidR="000E3C19" w:rsidRPr="008C22E9">
        <w:t xml:space="preserve"> </w:t>
      </w:r>
      <w:r w:rsidRPr="008C22E9">
        <w:t>есть</w:t>
      </w:r>
      <w:r w:rsidR="000E3C19" w:rsidRPr="008C22E9">
        <w:t xml:space="preserve"> </w:t>
      </w:r>
      <w:r w:rsidRPr="008C22E9">
        <w:t>предложение</w:t>
      </w:r>
      <w:r w:rsidR="000E3C19" w:rsidRPr="008C22E9">
        <w:t xml:space="preserve"> </w:t>
      </w:r>
      <w:r w:rsidRPr="008C22E9">
        <w:t>интегрировать</w:t>
      </w:r>
      <w:r w:rsidR="000E3C19" w:rsidRPr="008C22E9">
        <w:t xml:space="preserve"> </w:t>
      </w:r>
      <w:r w:rsidRPr="008C22E9">
        <w:t>страховые</w:t>
      </w:r>
      <w:r w:rsidR="000E3C19" w:rsidRPr="008C22E9">
        <w:t xml:space="preserve"> </w:t>
      </w:r>
      <w:r w:rsidRPr="008C22E9">
        <w:t>организации</w:t>
      </w:r>
      <w:r w:rsidR="000E3C19" w:rsidRPr="008C22E9">
        <w:t xml:space="preserve"> </w:t>
      </w:r>
      <w:r w:rsidRPr="008C22E9">
        <w:t>в</w:t>
      </w:r>
      <w:r w:rsidR="000E3C19" w:rsidRPr="008C22E9">
        <w:t xml:space="preserve"> </w:t>
      </w:r>
      <w:r w:rsidRPr="008C22E9">
        <w:t>существующий</w:t>
      </w:r>
      <w:r w:rsidR="000E3C19" w:rsidRPr="008C22E9">
        <w:t xml:space="preserve"> </w:t>
      </w:r>
      <w:r w:rsidRPr="008C22E9">
        <w:t>продукт,</w:t>
      </w:r>
      <w:r w:rsidR="000E3C19" w:rsidRPr="008C22E9">
        <w:t xml:space="preserve"> </w:t>
      </w:r>
      <w:r w:rsidRPr="008C22E9">
        <w:t>предусмотрев</w:t>
      </w:r>
      <w:r w:rsidR="000E3C19" w:rsidRPr="008C22E9">
        <w:t xml:space="preserve"> </w:t>
      </w:r>
      <w:r w:rsidRPr="008C22E9">
        <w:t>в</w:t>
      </w:r>
      <w:r w:rsidR="000E3C19" w:rsidRPr="008C22E9">
        <w:t xml:space="preserve"> </w:t>
      </w:r>
      <w:r w:rsidRPr="008C22E9">
        <w:t>отношении</w:t>
      </w:r>
      <w:r w:rsidR="000E3C19" w:rsidRPr="008C22E9">
        <w:t xml:space="preserve"> </w:t>
      </w:r>
      <w:r w:rsidRPr="008C22E9">
        <w:t>них</w:t>
      </w:r>
      <w:r w:rsidR="000E3C19" w:rsidRPr="008C22E9">
        <w:t xml:space="preserve"> </w:t>
      </w:r>
      <w:r w:rsidRPr="008C22E9">
        <w:t>отдельное</w:t>
      </w:r>
      <w:r w:rsidR="000E3C19" w:rsidRPr="008C22E9">
        <w:t xml:space="preserve"> </w:t>
      </w:r>
      <w:r w:rsidRPr="008C22E9">
        <w:t>регулирование,</w:t>
      </w:r>
      <w:r w:rsidR="000E3C19" w:rsidRPr="008C22E9">
        <w:t xml:space="preserve"> </w:t>
      </w:r>
      <w:r w:rsidRPr="008C22E9">
        <w:t>-</w:t>
      </w:r>
      <w:r w:rsidR="000E3C19" w:rsidRPr="008C22E9">
        <w:t xml:space="preserve"> </w:t>
      </w:r>
      <w:r w:rsidRPr="008C22E9">
        <w:t>добавил</w:t>
      </w:r>
      <w:r w:rsidR="000E3C19" w:rsidRPr="008C22E9">
        <w:t xml:space="preserve"> </w:t>
      </w:r>
      <w:r w:rsidRPr="008C22E9">
        <w:t>он.</w:t>
      </w:r>
    </w:p>
    <w:p w14:paraId="3AA9EB1F" w14:textId="77777777" w:rsidR="00A20CD4" w:rsidRPr="008C22E9" w:rsidRDefault="00A20CD4" w:rsidP="00A20CD4">
      <w:r w:rsidRPr="008C22E9">
        <w:t>КАКИЕ</w:t>
      </w:r>
      <w:r w:rsidR="000E3C19" w:rsidRPr="008C22E9">
        <w:t xml:space="preserve"> </w:t>
      </w:r>
      <w:r w:rsidRPr="008C22E9">
        <w:t>РЕШЕНИЯ</w:t>
      </w:r>
      <w:r w:rsidR="000E3C19" w:rsidRPr="008C22E9">
        <w:t xml:space="preserve"> </w:t>
      </w:r>
      <w:r w:rsidRPr="008C22E9">
        <w:t>ПРИНЯТЫ</w:t>
      </w:r>
      <w:r w:rsidR="000E3C19" w:rsidRPr="008C22E9">
        <w:t xml:space="preserve"> </w:t>
      </w:r>
      <w:r w:rsidRPr="008C22E9">
        <w:t>ПО</w:t>
      </w:r>
      <w:r w:rsidR="000E3C19" w:rsidRPr="008C22E9">
        <w:t xml:space="preserve"> </w:t>
      </w:r>
      <w:r w:rsidRPr="008C22E9">
        <w:t>СОВЕРШЕНСТВОВАНИЮ</w:t>
      </w:r>
      <w:r w:rsidR="000E3C19" w:rsidRPr="008C22E9">
        <w:t xml:space="preserve"> </w:t>
      </w:r>
      <w:r w:rsidRPr="008C22E9">
        <w:t>ПДС</w:t>
      </w:r>
    </w:p>
    <w:p w14:paraId="23ADDF60" w14:textId="77777777" w:rsidR="00A20CD4" w:rsidRPr="008C22E9" w:rsidRDefault="00A20CD4" w:rsidP="00A20CD4">
      <w:r w:rsidRPr="008C22E9">
        <w:t>В</w:t>
      </w:r>
      <w:r w:rsidR="000E3C19" w:rsidRPr="008C22E9">
        <w:t xml:space="preserve"> </w:t>
      </w:r>
      <w:r w:rsidRPr="008C22E9">
        <w:t>настоящее</w:t>
      </w:r>
      <w:r w:rsidR="000E3C19" w:rsidRPr="008C22E9">
        <w:t xml:space="preserve"> </w:t>
      </w:r>
      <w:r w:rsidRPr="008C22E9">
        <w:t>время</w:t>
      </w:r>
      <w:r w:rsidR="000E3C19" w:rsidRPr="008C22E9">
        <w:t xml:space="preserve"> </w:t>
      </w:r>
      <w:r w:rsidRPr="008C22E9">
        <w:t>действительно</w:t>
      </w:r>
      <w:r w:rsidR="000E3C19" w:rsidRPr="008C22E9">
        <w:t xml:space="preserve"> </w:t>
      </w:r>
      <w:r w:rsidRPr="008C22E9">
        <w:t>рассматривается</w:t>
      </w:r>
      <w:r w:rsidR="000E3C19" w:rsidRPr="008C22E9">
        <w:t xml:space="preserve"> </w:t>
      </w:r>
      <w:r w:rsidRPr="008C22E9">
        <w:t>ряд</w:t>
      </w:r>
      <w:r w:rsidR="000E3C19" w:rsidRPr="008C22E9">
        <w:t xml:space="preserve"> </w:t>
      </w:r>
      <w:r w:rsidRPr="008C22E9">
        <w:t>мер,</w:t>
      </w:r>
      <w:r w:rsidR="000E3C19" w:rsidRPr="008C22E9">
        <w:t xml:space="preserve"> </w:t>
      </w:r>
      <w:r w:rsidRPr="008C22E9">
        <w:t>направленных</w:t>
      </w:r>
      <w:r w:rsidR="000E3C19" w:rsidRPr="008C22E9">
        <w:t xml:space="preserve"> </w:t>
      </w:r>
      <w:r w:rsidRPr="008C22E9">
        <w:t>на</w:t>
      </w:r>
      <w:r w:rsidR="000E3C19" w:rsidRPr="008C22E9">
        <w:t xml:space="preserve"> </w:t>
      </w:r>
      <w:r w:rsidRPr="008C22E9">
        <w:t>стимулирование</w:t>
      </w:r>
      <w:r w:rsidR="000E3C19" w:rsidRPr="008C22E9">
        <w:t xml:space="preserve"> </w:t>
      </w:r>
      <w:r w:rsidRPr="008C22E9">
        <w:t>развития</w:t>
      </w:r>
      <w:r w:rsidR="000E3C19" w:rsidRPr="008C22E9">
        <w:t xml:space="preserve"> </w:t>
      </w:r>
      <w:r w:rsidRPr="008C22E9">
        <w:t>ПДС</w:t>
      </w:r>
      <w:r w:rsidR="000E3C19" w:rsidRPr="008C22E9">
        <w:t xml:space="preserve"> </w:t>
      </w:r>
      <w:r w:rsidRPr="008C22E9">
        <w:t>и</w:t>
      </w:r>
      <w:r w:rsidR="000E3C19" w:rsidRPr="008C22E9">
        <w:t xml:space="preserve"> </w:t>
      </w:r>
      <w:r w:rsidRPr="008C22E9">
        <w:t>на</w:t>
      </w:r>
      <w:r w:rsidR="000E3C19" w:rsidRPr="008C22E9">
        <w:t xml:space="preserve"> </w:t>
      </w:r>
      <w:r w:rsidRPr="008C22E9">
        <w:t>повышение</w:t>
      </w:r>
      <w:r w:rsidR="000E3C19" w:rsidRPr="008C22E9">
        <w:t xml:space="preserve"> </w:t>
      </w:r>
      <w:r w:rsidRPr="008C22E9">
        <w:t>привлекательности</w:t>
      </w:r>
      <w:r w:rsidR="000E3C19" w:rsidRPr="008C22E9">
        <w:t xml:space="preserve"> </w:t>
      </w:r>
      <w:r w:rsidRPr="008C22E9">
        <w:t>для</w:t>
      </w:r>
      <w:r w:rsidR="000E3C19" w:rsidRPr="008C22E9">
        <w:t xml:space="preserve"> </w:t>
      </w:r>
      <w:r w:rsidRPr="008C22E9">
        <w:t>граждан</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в</w:t>
      </w:r>
      <w:r w:rsidR="000E3C19" w:rsidRPr="008C22E9">
        <w:t xml:space="preserve"> </w:t>
      </w:r>
      <w:r w:rsidRPr="008C22E9">
        <w:t>целом,</w:t>
      </w:r>
      <w:r w:rsidR="000E3C19" w:rsidRPr="008C22E9">
        <w:t xml:space="preserve"> </w:t>
      </w:r>
      <w:r w:rsidRPr="008C22E9">
        <w:t>подтвердили</w:t>
      </w:r>
      <w:r w:rsidR="000E3C19" w:rsidRPr="008C22E9">
        <w:t xml:space="preserve"> «</w:t>
      </w:r>
      <w:r w:rsidRPr="008C22E9">
        <w:t>Известиям</w:t>
      </w:r>
      <w:r w:rsidR="000E3C19" w:rsidRPr="008C22E9">
        <w:t xml:space="preserve">» </w:t>
      </w:r>
      <w:r w:rsidRPr="008C22E9">
        <w:t>в</w:t>
      </w:r>
      <w:r w:rsidR="000E3C19" w:rsidRPr="008C22E9">
        <w:t xml:space="preserve"> </w:t>
      </w:r>
      <w:r w:rsidRPr="008C22E9">
        <w:t>пресс-службе</w:t>
      </w:r>
      <w:r w:rsidR="000E3C19" w:rsidRPr="008C22E9">
        <w:t xml:space="preserve"> </w:t>
      </w:r>
      <w:r w:rsidRPr="008C22E9">
        <w:t>Центробанка.</w:t>
      </w:r>
      <w:r w:rsidR="000E3C19" w:rsidRPr="008C22E9">
        <w:t xml:space="preserve"> </w:t>
      </w:r>
      <w:r w:rsidRPr="008C22E9">
        <w:t>Однако</w:t>
      </w:r>
      <w:r w:rsidR="000E3C19" w:rsidRPr="008C22E9">
        <w:t xml:space="preserve"> </w:t>
      </w:r>
      <w:r w:rsidRPr="008C22E9">
        <w:t>соответствующие</w:t>
      </w:r>
      <w:r w:rsidR="000E3C19" w:rsidRPr="008C22E9">
        <w:t xml:space="preserve"> </w:t>
      </w:r>
      <w:r w:rsidRPr="008C22E9">
        <w:t>инициативы</w:t>
      </w:r>
      <w:r w:rsidR="000E3C19" w:rsidRPr="008C22E9">
        <w:t xml:space="preserve"> </w:t>
      </w:r>
      <w:r w:rsidRPr="008C22E9">
        <w:t>пока</w:t>
      </w:r>
      <w:r w:rsidR="000E3C19" w:rsidRPr="008C22E9">
        <w:t xml:space="preserve"> </w:t>
      </w:r>
      <w:r w:rsidRPr="008C22E9">
        <w:t>находятся</w:t>
      </w:r>
      <w:r w:rsidR="000E3C19" w:rsidRPr="008C22E9">
        <w:t xml:space="preserve"> </w:t>
      </w:r>
      <w:r w:rsidRPr="008C22E9">
        <w:t>в</w:t>
      </w:r>
      <w:r w:rsidR="000E3C19" w:rsidRPr="008C22E9">
        <w:t xml:space="preserve"> </w:t>
      </w:r>
      <w:r w:rsidRPr="008C22E9">
        <w:t>стадии</w:t>
      </w:r>
      <w:r w:rsidR="000E3C19" w:rsidRPr="008C22E9">
        <w:t xml:space="preserve"> </w:t>
      </w:r>
      <w:r w:rsidRPr="008C22E9">
        <w:t>проработки</w:t>
      </w:r>
      <w:r w:rsidR="000E3C19" w:rsidRPr="008C22E9">
        <w:t xml:space="preserve"> </w:t>
      </w:r>
      <w:r w:rsidRPr="008C22E9">
        <w:t>и</w:t>
      </w:r>
      <w:r w:rsidR="000E3C19" w:rsidRPr="008C22E9">
        <w:t xml:space="preserve"> </w:t>
      </w:r>
      <w:r w:rsidRPr="008C22E9">
        <w:t>обсуждения,</w:t>
      </w:r>
      <w:r w:rsidR="000E3C19" w:rsidRPr="008C22E9">
        <w:t xml:space="preserve"> </w:t>
      </w:r>
      <w:r w:rsidRPr="008C22E9">
        <w:t>уточнили</w:t>
      </w:r>
      <w:r w:rsidR="000E3C19" w:rsidRPr="008C22E9">
        <w:t xml:space="preserve"> </w:t>
      </w:r>
      <w:r w:rsidRPr="008C22E9">
        <w:t>там.</w:t>
      </w:r>
    </w:p>
    <w:p w14:paraId="605F3AEB" w14:textId="77777777" w:rsidR="00A20CD4" w:rsidRPr="008C22E9" w:rsidRDefault="00A20CD4" w:rsidP="00A20CD4">
      <w:r w:rsidRPr="008C22E9">
        <w:t>Но</w:t>
      </w:r>
      <w:r w:rsidR="000E3C19" w:rsidRPr="008C22E9">
        <w:t xml:space="preserve"> </w:t>
      </w:r>
      <w:r w:rsidRPr="008C22E9">
        <w:t>есть</w:t>
      </w:r>
      <w:r w:rsidR="000E3C19" w:rsidRPr="008C22E9">
        <w:t xml:space="preserve"> </w:t>
      </w:r>
      <w:r w:rsidRPr="008C22E9">
        <w:t>два</w:t>
      </w:r>
      <w:r w:rsidR="000E3C19" w:rsidRPr="008C22E9">
        <w:t xml:space="preserve"> </w:t>
      </w:r>
      <w:r w:rsidRPr="008C22E9">
        <w:t>изменения,</w:t>
      </w:r>
      <w:r w:rsidR="000E3C19" w:rsidRPr="008C22E9">
        <w:t xml:space="preserve"> </w:t>
      </w:r>
      <w:r w:rsidRPr="008C22E9">
        <w:t>по</w:t>
      </w:r>
      <w:r w:rsidR="000E3C19" w:rsidRPr="008C22E9">
        <w:t xml:space="preserve"> </w:t>
      </w:r>
      <w:r w:rsidRPr="008C22E9">
        <w:t>которым</w:t>
      </w:r>
      <w:r w:rsidR="000E3C19" w:rsidRPr="008C22E9">
        <w:t xml:space="preserve"> </w:t>
      </w:r>
      <w:r w:rsidRPr="008C22E9">
        <w:t>уже</w:t>
      </w:r>
      <w:r w:rsidR="000E3C19" w:rsidRPr="008C22E9">
        <w:t xml:space="preserve"> </w:t>
      </w:r>
      <w:r w:rsidRPr="008C22E9">
        <w:t>приняты</w:t>
      </w:r>
      <w:r w:rsidR="000E3C19" w:rsidRPr="008C22E9">
        <w:t xml:space="preserve"> </w:t>
      </w:r>
      <w:r w:rsidRPr="008C22E9">
        <w:t>решения,</w:t>
      </w:r>
      <w:r w:rsidR="000E3C19" w:rsidRPr="008C22E9">
        <w:t xml:space="preserve"> </w:t>
      </w:r>
      <w:r w:rsidRPr="008C22E9">
        <w:t>рассказали</w:t>
      </w:r>
      <w:r w:rsidR="000E3C19" w:rsidRPr="008C22E9">
        <w:t xml:space="preserve"> «</w:t>
      </w:r>
      <w:r w:rsidRPr="008C22E9">
        <w:t>Известиям</w:t>
      </w:r>
      <w:r w:rsidR="000E3C19" w:rsidRPr="008C22E9">
        <w:t xml:space="preserve">» </w:t>
      </w:r>
      <w:r w:rsidRPr="008C22E9">
        <w:t>в</w:t>
      </w:r>
      <w:r w:rsidR="000E3C19" w:rsidRPr="008C22E9">
        <w:t xml:space="preserve"> </w:t>
      </w:r>
      <w:r w:rsidRPr="008C22E9">
        <w:t>пресс-службе</w:t>
      </w:r>
      <w:r w:rsidR="000E3C19" w:rsidRPr="008C22E9">
        <w:t xml:space="preserve"> </w:t>
      </w:r>
      <w:r w:rsidRPr="008C22E9">
        <w:t>Минфина.</w:t>
      </w:r>
    </w:p>
    <w:p w14:paraId="4064296E" w14:textId="77777777" w:rsidR="00A20CD4" w:rsidRPr="008C22E9" w:rsidRDefault="00A20CD4" w:rsidP="00A20CD4">
      <w:r w:rsidRPr="008C22E9">
        <w:t>-</w:t>
      </w:r>
      <w:r w:rsidR="000E3C19" w:rsidRPr="008C22E9">
        <w:t xml:space="preserve"> </w:t>
      </w:r>
      <w:r w:rsidRPr="008C22E9">
        <w:t>Это</w:t>
      </w:r>
      <w:r w:rsidR="000E3C19" w:rsidRPr="008C22E9">
        <w:t xml:space="preserve"> </w:t>
      </w:r>
      <w:r w:rsidRPr="008C22E9">
        <w:t>исключение</w:t>
      </w:r>
      <w:r w:rsidR="000E3C19" w:rsidRPr="008C22E9">
        <w:t xml:space="preserve"> </w:t>
      </w:r>
      <w:r w:rsidRPr="008C22E9">
        <w:t>возможности</w:t>
      </w:r>
      <w:r w:rsidR="000E3C19" w:rsidRPr="008C22E9">
        <w:t xml:space="preserve"> </w:t>
      </w:r>
      <w:r w:rsidRPr="008C22E9">
        <w:t>вывода</w:t>
      </w:r>
      <w:r w:rsidR="000E3C19" w:rsidRPr="008C22E9">
        <w:t xml:space="preserve"> </w:t>
      </w:r>
      <w:r w:rsidRPr="008C22E9">
        <w:t>средств</w:t>
      </w:r>
      <w:r w:rsidR="000E3C19" w:rsidRPr="008C22E9">
        <w:t xml:space="preserve"> </w:t>
      </w:r>
      <w:r w:rsidRPr="008C22E9">
        <w:t>работодателя,</w:t>
      </w:r>
      <w:r w:rsidR="000E3C19" w:rsidRPr="008C22E9">
        <w:t xml:space="preserve"> </w:t>
      </w:r>
      <w:r w:rsidRPr="008C22E9">
        <w:t>уплаченных</w:t>
      </w:r>
      <w:r w:rsidR="000E3C19" w:rsidRPr="008C22E9">
        <w:t xml:space="preserve"> </w:t>
      </w:r>
      <w:r w:rsidRPr="008C22E9">
        <w:t>в</w:t>
      </w:r>
      <w:r w:rsidR="000E3C19" w:rsidRPr="008C22E9">
        <w:t xml:space="preserve"> </w:t>
      </w:r>
      <w:r w:rsidRPr="008C22E9">
        <w:t>пользу</w:t>
      </w:r>
      <w:r w:rsidR="000E3C19" w:rsidRPr="008C22E9">
        <w:t xml:space="preserve"> </w:t>
      </w:r>
      <w:r w:rsidRPr="008C22E9">
        <w:t>работника,</w:t>
      </w:r>
      <w:r w:rsidR="000E3C19" w:rsidRPr="008C22E9">
        <w:t xml:space="preserve"> </w:t>
      </w:r>
      <w:r w:rsidRPr="008C22E9">
        <w:t>а</w:t>
      </w:r>
      <w:r w:rsidR="000E3C19" w:rsidRPr="008C22E9">
        <w:t xml:space="preserve"> </w:t>
      </w:r>
      <w:r w:rsidRPr="008C22E9">
        <w:t>также</w:t>
      </w:r>
      <w:r w:rsidR="000E3C19" w:rsidRPr="008C22E9">
        <w:t xml:space="preserve"> </w:t>
      </w:r>
      <w:r w:rsidRPr="008C22E9">
        <w:t>сохранение</w:t>
      </w:r>
      <w:r w:rsidR="000E3C19" w:rsidRPr="008C22E9">
        <w:t xml:space="preserve"> </w:t>
      </w:r>
      <w:r w:rsidRPr="008C22E9">
        <w:t>права</w:t>
      </w:r>
      <w:r w:rsidR="000E3C19" w:rsidRPr="008C22E9">
        <w:t xml:space="preserve"> </w:t>
      </w:r>
      <w:r w:rsidRPr="008C22E9">
        <w:t>на</w:t>
      </w:r>
      <w:r w:rsidR="000E3C19" w:rsidRPr="008C22E9">
        <w:t xml:space="preserve"> </w:t>
      </w:r>
      <w:r w:rsidRPr="008C22E9">
        <w:t>софинансирование</w:t>
      </w:r>
      <w:r w:rsidR="000E3C19" w:rsidRPr="008C22E9">
        <w:t xml:space="preserve"> </w:t>
      </w:r>
      <w:r w:rsidRPr="008C22E9">
        <w:t>в</w:t>
      </w:r>
      <w:r w:rsidR="000E3C19" w:rsidRPr="008C22E9">
        <w:t xml:space="preserve"> </w:t>
      </w:r>
      <w:r w:rsidRPr="008C22E9">
        <w:t>случае</w:t>
      </w:r>
      <w:r w:rsidR="000E3C19" w:rsidRPr="008C22E9">
        <w:t xml:space="preserve"> </w:t>
      </w:r>
      <w:r w:rsidRPr="008C22E9">
        <w:t>расторжения</w:t>
      </w:r>
      <w:r w:rsidR="000E3C19" w:rsidRPr="008C22E9">
        <w:t xml:space="preserve"> </w:t>
      </w:r>
      <w:r w:rsidRPr="008C22E9">
        <w:t>договора,</w:t>
      </w:r>
      <w:r w:rsidR="000E3C19" w:rsidRPr="008C22E9">
        <w:t xml:space="preserve"> </w:t>
      </w:r>
      <w:r w:rsidRPr="008C22E9">
        <w:t>-</w:t>
      </w:r>
      <w:r w:rsidR="000E3C19" w:rsidRPr="008C22E9">
        <w:t xml:space="preserve"> </w:t>
      </w:r>
      <w:r w:rsidRPr="008C22E9">
        <w:t>заявили</w:t>
      </w:r>
      <w:r w:rsidR="000E3C19" w:rsidRPr="008C22E9">
        <w:t xml:space="preserve"> </w:t>
      </w:r>
      <w:r w:rsidRPr="008C22E9">
        <w:t>в</w:t>
      </w:r>
      <w:r w:rsidR="000E3C19" w:rsidRPr="008C22E9">
        <w:t xml:space="preserve"> </w:t>
      </w:r>
      <w:r w:rsidRPr="008C22E9">
        <w:t>финансовом</w:t>
      </w:r>
      <w:r w:rsidR="000E3C19" w:rsidRPr="008C22E9">
        <w:t xml:space="preserve"> </w:t>
      </w:r>
      <w:r w:rsidRPr="008C22E9">
        <w:t>ведомстве.</w:t>
      </w:r>
    </w:p>
    <w:p w14:paraId="5D96358E" w14:textId="77777777" w:rsidR="00A20CD4" w:rsidRPr="008C22E9" w:rsidRDefault="00A20CD4" w:rsidP="00A20CD4">
      <w:r w:rsidRPr="008C22E9">
        <w:t>Имеется</w:t>
      </w:r>
      <w:r w:rsidR="000E3C19" w:rsidRPr="008C22E9">
        <w:t xml:space="preserve"> </w:t>
      </w:r>
      <w:r w:rsidRPr="008C22E9">
        <w:t>в</w:t>
      </w:r>
      <w:r w:rsidR="000E3C19" w:rsidRPr="008C22E9">
        <w:t xml:space="preserve"> </w:t>
      </w:r>
      <w:r w:rsidRPr="008C22E9">
        <w:t>виду,</w:t>
      </w:r>
      <w:r w:rsidR="000E3C19" w:rsidRPr="008C22E9">
        <w:t xml:space="preserve"> </w:t>
      </w:r>
      <w:r w:rsidRPr="008C22E9">
        <w:t>что</w:t>
      </w:r>
      <w:r w:rsidR="000E3C19" w:rsidRPr="008C22E9">
        <w:t xml:space="preserve"> </w:t>
      </w:r>
      <w:r w:rsidRPr="008C22E9">
        <w:t>если</w:t>
      </w:r>
      <w:r w:rsidR="000E3C19" w:rsidRPr="008C22E9">
        <w:t xml:space="preserve"> </w:t>
      </w:r>
      <w:r w:rsidRPr="008C22E9">
        <w:t>работодатель</w:t>
      </w:r>
      <w:r w:rsidR="000E3C19" w:rsidRPr="008C22E9">
        <w:t xml:space="preserve"> </w:t>
      </w:r>
      <w:r w:rsidRPr="008C22E9">
        <w:t>делал</w:t>
      </w:r>
      <w:r w:rsidR="000E3C19" w:rsidRPr="008C22E9">
        <w:t xml:space="preserve"> </w:t>
      </w:r>
      <w:r w:rsidRPr="008C22E9">
        <w:t>взносы</w:t>
      </w:r>
      <w:r w:rsidR="000E3C19" w:rsidRPr="008C22E9">
        <w:t xml:space="preserve"> </w:t>
      </w:r>
      <w:r w:rsidRPr="008C22E9">
        <w:t>за</w:t>
      </w:r>
      <w:r w:rsidR="000E3C19" w:rsidRPr="008C22E9">
        <w:t xml:space="preserve"> </w:t>
      </w:r>
      <w:r w:rsidRPr="008C22E9">
        <w:t>сотрудника,</w:t>
      </w:r>
      <w:r w:rsidR="000E3C19" w:rsidRPr="008C22E9">
        <w:t xml:space="preserve"> </w:t>
      </w:r>
      <w:r w:rsidRPr="008C22E9">
        <w:t>то</w:t>
      </w:r>
      <w:r w:rsidR="000E3C19" w:rsidRPr="008C22E9">
        <w:t xml:space="preserve"> </w:t>
      </w:r>
      <w:r w:rsidRPr="008C22E9">
        <w:t>уже</w:t>
      </w:r>
      <w:r w:rsidR="000E3C19" w:rsidRPr="008C22E9">
        <w:t xml:space="preserve"> </w:t>
      </w:r>
      <w:r w:rsidRPr="008C22E9">
        <w:t>не</w:t>
      </w:r>
      <w:r w:rsidR="000E3C19" w:rsidRPr="008C22E9">
        <w:t xml:space="preserve"> </w:t>
      </w:r>
      <w:r w:rsidRPr="008C22E9">
        <w:t>сможет</w:t>
      </w:r>
      <w:r w:rsidR="000E3C19" w:rsidRPr="008C22E9">
        <w:t xml:space="preserve"> </w:t>
      </w:r>
      <w:r w:rsidRPr="008C22E9">
        <w:t>изъять</w:t>
      </w:r>
      <w:r w:rsidR="000E3C19" w:rsidRPr="008C22E9">
        <w:t xml:space="preserve"> </w:t>
      </w:r>
      <w:r w:rsidRPr="008C22E9">
        <w:t>эти</w:t>
      </w:r>
      <w:r w:rsidR="000E3C19" w:rsidRPr="008C22E9">
        <w:t xml:space="preserve"> </w:t>
      </w:r>
      <w:r w:rsidRPr="008C22E9">
        <w:t>средства.</w:t>
      </w:r>
      <w:r w:rsidR="000E3C19" w:rsidRPr="008C22E9">
        <w:t xml:space="preserve"> </w:t>
      </w:r>
      <w:r w:rsidRPr="008C22E9">
        <w:t>Второй</w:t>
      </w:r>
      <w:r w:rsidR="000E3C19" w:rsidRPr="008C22E9">
        <w:t xml:space="preserve"> </w:t>
      </w:r>
      <w:r w:rsidRPr="008C22E9">
        <w:t>момент</w:t>
      </w:r>
      <w:r w:rsidR="000E3C19" w:rsidRPr="008C22E9">
        <w:t xml:space="preserve"> </w:t>
      </w:r>
      <w:r w:rsidRPr="008C22E9">
        <w:t>касается</w:t>
      </w:r>
      <w:r w:rsidR="000E3C19" w:rsidRPr="008C22E9">
        <w:t xml:space="preserve"> </w:t>
      </w:r>
      <w:r w:rsidRPr="008C22E9">
        <w:t>сохранения</w:t>
      </w:r>
      <w:r w:rsidR="000E3C19" w:rsidRPr="008C22E9">
        <w:t xml:space="preserve"> </w:t>
      </w:r>
      <w:r w:rsidRPr="008C22E9">
        <w:t>софинансирования</w:t>
      </w:r>
      <w:r w:rsidR="000E3C19" w:rsidRPr="008C22E9">
        <w:t xml:space="preserve"> </w:t>
      </w:r>
      <w:r w:rsidRPr="008C22E9">
        <w:t>в</w:t>
      </w:r>
      <w:r w:rsidR="000E3C19" w:rsidRPr="008C22E9">
        <w:t xml:space="preserve"> </w:t>
      </w:r>
      <w:r w:rsidRPr="008C22E9">
        <w:t>случае,</w:t>
      </w:r>
      <w:r w:rsidR="000E3C19" w:rsidRPr="008C22E9">
        <w:t xml:space="preserve"> </w:t>
      </w:r>
      <w:r w:rsidRPr="008C22E9">
        <w:t>если</w:t>
      </w:r>
      <w:r w:rsidR="000E3C19" w:rsidRPr="008C22E9">
        <w:t xml:space="preserve"> </w:t>
      </w:r>
      <w:r w:rsidRPr="008C22E9">
        <w:t>человек</w:t>
      </w:r>
      <w:r w:rsidR="000E3C19" w:rsidRPr="008C22E9">
        <w:t xml:space="preserve"> </w:t>
      </w:r>
      <w:r w:rsidRPr="008C22E9">
        <w:t>решит</w:t>
      </w:r>
      <w:r w:rsidR="000E3C19" w:rsidRPr="008C22E9">
        <w:t xml:space="preserve"> </w:t>
      </w:r>
      <w:r w:rsidRPr="008C22E9">
        <w:t>перевести</w:t>
      </w:r>
      <w:r w:rsidR="000E3C19" w:rsidRPr="008C22E9">
        <w:t xml:space="preserve"> </w:t>
      </w:r>
      <w:r w:rsidRPr="008C22E9">
        <w:t>свои</w:t>
      </w:r>
      <w:r w:rsidR="000E3C19" w:rsidRPr="008C22E9">
        <w:t xml:space="preserve"> </w:t>
      </w:r>
      <w:r w:rsidRPr="008C22E9">
        <w:t>деньги</w:t>
      </w:r>
      <w:r w:rsidR="000E3C19" w:rsidRPr="008C22E9">
        <w:t xml:space="preserve"> </w:t>
      </w:r>
      <w:r w:rsidRPr="008C22E9">
        <w:t>из</w:t>
      </w:r>
      <w:r w:rsidR="000E3C19" w:rsidRPr="008C22E9">
        <w:t xml:space="preserve"> </w:t>
      </w:r>
      <w:r w:rsidRPr="008C22E9">
        <w:t>одного</w:t>
      </w:r>
      <w:r w:rsidR="000E3C19" w:rsidRPr="008C22E9">
        <w:t xml:space="preserve"> </w:t>
      </w:r>
      <w:r w:rsidRPr="008C22E9">
        <w:t>НПФ</w:t>
      </w:r>
      <w:r w:rsidR="000E3C19" w:rsidRPr="008C22E9">
        <w:t xml:space="preserve"> </w:t>
      </w:r>
      <w:r w:rsidRPr="008C22E9">
        <w:t>в</w:t>
      </w:r>
      <w:r w:rsidR="000E3C19" w:rsidRPr="008C22E9">
        <w:t xml:space="preserve"> </w:t>
      </w:r>
      <w:r w:rsidRPr="008C22E9">
        <w:t>другой.</w:t>
      </w:r>
      <w:r w:rsidR="000E3C19" w:rsidRPr="008C22E9">
        <w:t xml:space="preserve"> </w:t>
      </w:r>
      <w:r w:rsidRPr="008C22E9">
        <w:t>Формально</w:t>
      </w:r>
      <w:r w:rsidR="000E3C19" w:rsidRPr="008C22E9">
        <w:t xml:space="preserve"> </w:t>
      </w:r>
      <w:r w:rsidRPr="008C22E9">
        <w:t>первый</w:t>
      </w:r>
      <w:r w:rsidR="000E3C19" w:rsidRPr="008C22E9">
        <w:t xml:space="preserve"> </w:t>
      </w:r>
      <w:r w:rsidRPr="008C22E9">
        <w:t>договор</w:t>
      </w:r>
      <w:r w:rsidR="000E3C19" w:rsidRPr="008C22E9">
        <w:t xml:space="preserve"> </w:t>
      </w:r>
      <w:r w:rsidRPr="008C22E9">
        <w:t>расторгается,</w:t>
      </w:r>
      <w:r w:rsidR="000E3C19" w:rsidRPr="008C22E9">
        <w:t xml:space="preserve"> </w:t>
      </w:r>
      <w:r w:rsidRPr="008C22E9">
        <w:t>и</w:t>
      </w:r>
      <w:r w:rsidR="000E3C19" w:rsidRPr="008C22E9">
        <w:t xml:space="preserve"> </w:t>
      </w:r>
      <w:r w:rsidRPr="008C22E9">
        <w:t>софинансирование</w:t>
      </w:r>
      <w:r w:rsidR="000E3C19" w:rsidRPr="008C22E9">
        <w:t xml:space="preserve"> </w:t>
      </w:r>
      <w:r w:rsidRPr="008C22E9">
        <w:t>может</w:t>
      </w:r>
      <w:r w:rsidR="000E3C19" w:rsidRPr="008C22E9">
        <w:t xml:space="preserve"> </w:t>
      </w:r>
      <w:r w:rsidRPr="008C22E9">
        <w:t>быть</w:t>
      </w:r>
      <w:r w:rsidR="000E3C19" w:rsidRPr="008C22E9">
        <w:t xml:space="preserve"> </w:t>
      </w:r>
      <w:r w:rsidRPr="008C22E9">
        <w:t>прекращено,</w:t>
      </w:r>
      <w:r w:rsidR="000E3C19" w:rsidRPr="008C22E9">
        <w:t xml:space="preserve"> </w:t>
      </w:r>
      <w:r w:rsidRPr="008C22E9">
        <w:t>но</w:t>
      </w:r>
      <w:r w:rsidR="000E3C19" w:rsidRPr="008C22E9">
        <w:t xml:space="preserve"> </w:t>
      </w:r>
      <w:r w:rsidRPr="008C22E9">
        <w:t>по</w:t>
      </w:r>
      <w:r w:rsidR="000E3C19" w:rsidRPr="008C22E9">
        <w:t xml:space="preserve"> </w:t>
      </w:r>
      <w:r w:rsidRPr="008C22E9">
        <w:t>ПДС</w:t>
      </w:r>
      <w:r w:rsidR="000E3C19" w:rsidRPr="008C22E9">
        <w:t xml:space="preserve"> </w:t>
      </w:r>
      <w:r w:rsidRPr="008C22E9">
        <w:t>так</w:t>
      </w:r>
      <w:r w:rsidR="000E3C19" w:rsidRPr="008C22E9">
        <w:t xml:space="preserve"> </w:t>
      </w:r>
      <w:r w:rsidRPr="008C22E9">
        <w:t>быть</w:t>
      </w:r>
      <w:r w:rsidR="000E3C19" w:rsidRPr="008C22E9">
        <w:t xml:space="preserve"> </w:t>
      </w:r>
      <w:r w:rsidRPr="008C22E9">
        <w:t>не</w:t>
      </w:r>
      <w:r w:rsidR="000E3C19" w:rsidRPr="008C22E9">
        <w:t xml:space="preserve"> </w:t>
      </w:r>
      <w:r w:rsidRPr="008C22E9">
        <w:t>должно,</w:t>
      </w:r>
      <w:r w:rsidR="000E3C19" w:rsidRPr="008C22E9">
        <w:t xml:space="preserve"> </w:t>
      </w:r>
      <w:r w:rsidRPr="008C22E9">
        <w:t>поэтому</w:t>
      </w:r>
      <w:r w:rsidR="000E3C19" w:rsidRPr="008C22E9">
        <w:t xml:space="preserve"> </w:t>
      </w:r>
      <w:r w:rsidRPr="008C22E9">
        <w:t>Минфин</w:t>
      </w:r>
      <w:r w:rsidR="000E3C19" w:rsidRPr="008C22E9">
        <w:t xml:space="preserve"> </w:t>
      </w:r>
      <w:r w:rsidRPr="008C22E9">
        <w:t>вносит</w:t>
      </w:r>
      <w:r w:rsidR="000E3C19" w:rsidRPr="008C22E9">
        <w:t xml:space="preserve"> </w:t>
      </w:r>
      <w:r w:rsidRPr="008C22E9">
        <w:t>изменения.</w:t>
      </w:r>
    </w:p>
    <w:p w14:paraId="66916532" w14:textId="77777777" w:rsidR="00A20CD4" w:rsidRPr="008C22E9" w:rsidRDefault="00A20CD4" w:rsidP="00A20CD4">
      <w:r w:rsidRPr="008C22E9">
        <w:t>По</w:t>
      </w:r>
      <w:r w:rsidR="000E3C19" w:rsidRPr="008C22E9">
        <w:t xml:space="preserve"> </w:t>
      </w:r>
      <w:r w:rsidRPr="008C22E9">
        <w:t>этим</w:t>
      </w:r>
      <w:r w:rsidR="000E3C19" w:rsidRPr="008C22E9">
        <w:t xml:space="preserve"> </w:t>
      </w:r>
      <w:r w:rsidRPr="008C22E9">
        <w:t>изменениям</w:t>
      </w:r>
      <w:r w:rsidR="000E3C19" w:rsidRPr="008C22E9">
        <w:t xml:space="preserve"> </w:t>
      </w:r>
      <w:r w:rsidRPr="008C22E9">
        <w:t>уже</w:t>
      </w:r>
      <w:r w:rsidR="000E3C19" w:rsidRPr="008C22E9">
        <w:t xml:space="preserve"> </w:t>
      </w:r>
      <w:r w:rsidRPr="008C22E9">
        <w:t>готовятся</w:t>
      </w:r>
      <w:r w:rsidR="000E3C19" w:rsidRPr="008C22E9">
        <w:t xml:space="preserve"> </w:t>
      </w:r>
      <w:r w:rsidRPr="008C22E9">
        <w:t>соответствующие</w:t>
      </w:r>
      <w:r w:rsidR="000E3C19" w:rsidRPr="008C22E9">
        <w:t xml:space="preserve"> </w:t>
      </w:r>
      <w:r w:rsidRPr="008C22E9">
        <w:t>поправки</w:t>
      </w:r>
      <w:r w:rsidR="000E3C19" w:rsidRPr="008C22E9">
        <w:t xml:space="preserve"> </w:t>
      </w:r>
      <w:r w:rsidRPr="008C22E9">
        <w:t>в</w:t>
      </w:r>
      <w:r w:rsidR="000E3C19" w:rsidRPr="008C22E9">
        <w:t xml:space="preserve"> </w:t>
      </w:r>
      <w:r w:rsidRPr="008C22E9">
        <w:t>законодательство,</w:t>
      </w:r>
      <w:r w:rsidR="000E3C19" w:rsidRPr="008C22E9">
        <w:t xml:space="preserve"> </w:t>
      </w:r>
      <w:r w:rsidRPr="008C22E9">
        <w:t>подчеркнули</w:t>
      </w:r>
      <w:r w:rsidR="000E3C19" w:rsidRPr="008C22E9">
        <w:t xml:space="preserve"> </w:t>
      </w:r>
      <w:r w:rsidRPr="008C22E9">
        <w:t>в</w:t>
      </w:r>
      <w:r w:rsidR="000E3C19" w:rsidRPr="008C22E9">
        <w:t xml:space="preserve"> </w:t>
      </w:r>
      <w:r w:rsidRPr="008C22E9">
        <w:t>пресс-службе</w:t>
      </w:r>
      <w:r w:rsidR="000E3C19" w:rsidRPr="008C22E9">
        <w:t xml:space="preserve"> </w:t>
      </w:r>
      <w:r w:rsidRPr="008C22E9">
        <w:t>Минфина.</w:t>
      </w:r>
      <w:r w:rsidR="000E3C19" w:rsidRPr="008C22E9">
        <w:t xml:space="preserve"> </w:t>
      </w:r>
      <w:r w:rsidRPr="008C22E9">
        <w:t>Все</w:t>
      </w:r>
      <w:r w:rsidR="000E3C19" w:rsidRPr="008C22E9">
        <w:t xml:space="preserve"> </w:t>
      </w:r>
      <w:r w:rsidRPr="008C22E9">
        <w:t>остальные</w:t>
      </w:r>
      <w:r w:rsidR="000E3C19" w:rsidRPr="008C22E9">
        <w:t xml:space="preserve"> </w:t>
      </w:r>
      <w:r w:rsidRPr="008C22E9">
        <w:t>вопросы</w:t>
      </w:r>
      <w:r w:rsidR="000E3C19" w:rsidRPr="008C22E9">
        <w:t xml:space="preserve"> </w:t>
      </w:r>
      <w:r w:rsidRPr="008C22E9">
        <w:t>в</w:t>
      </w:r>
      <w:r w:rsidR="000E3C19" w:rsidRPr="008C22E9">
        <w:t xml:space="preserve"> </w:t>
      </w:r>
      <w:r w:rsidRPr="008C22E9">
        <w:t>настоящее</w:t>
      </w:r>
      <w:r w:rsidR="000E3C19" w:rsidRPr="008C22E9">
        <w:t xml:space="preserve"> </w:t>
      </w:r>
      <w:r w:rsidRPr="008C22E9">
        <w:t>время</w:t>
      </w:r>
      <w:r w:rsidR="000E3C19" w:rsidRPr="008C22E9">
        <w:t xml:space="preserve"> </w:t>
      </w:r>
      <w:r w:rsidRPr="008C22E9">
        <w:t>прорабатываются</w:t>
      </w:r>
      <w:r w:rsidR="000E3C19" w:rsidRPr="008C22E9">
        <w:t xml:space="preserve"> </w:t>
      </w:r>
      <w:r w:rsidRPr="008C22E9">
        <w:t>со</w:t>
      </w:r>
      <w:r w:rsidR="000E3C19" w:rsidRPr="008C22E9">
        <w:t xml:space="preserve"> </w:t>
      </w:r>
      <w:r w:rsidRPr="008C22E9">
        <w:t>всеми</w:t>
      </w:r>
      <w:r w:rsidR="000E3C19" w:rsidRPr="008C22E9">
        <w:t xml:space="preserve"> </w:t>
      </w:r>
      <w:r w:rsidRPr="008C22E9">
        <w:t>заинтересованными</w:t>
      </w:r>
      <w:r w:rsidR="000E3C19" w:rsidRPr="008C22E9">
        <w:t xml:space="preserve"> </w:t>
      </w:r>
      <w:r w:rsidRPr="008C22E9">
        <w:t>сторонами,</w:t>
      </w:r>
      <w:r w:rsidR="000E3C19" w:rsidRPr="008C22E9">
        <w:t xml:space="preserve"> </w:t>
      </w:r>
      <w:r w:rsidRPr="008C22E9">
        <w:t>добавили</w:t>
      </w:r>
      <w:r w:rsidR="000E3C19" w:rsidRPr="008C22E9">
        <w:t xml:space="preserve"> </w:t>
      </w:r>
      <w:r w:rsidRPr="008C22E9">
        <w:t>там.</w:t>
      </w:r>
    </w:p>
    <w:p w14:paraId="72E41C7B" w14:textId="77777777" w:rsidR="00A20CD4" w:rsidRPr="008C22E9" w:rsidRDefault="00A20CD4" w:rsidP="00A20CD4">
      <w:r w:rsidRPr="008C22E9">
        <w:t>КАКИЕ</w:t>
      </w:r>
      <w:r w:rsidR="000E3C19" w:rsidRPr="008C22E9">
        <w:t xml:space="preserve"> </w:t>
      </w:r>
      <w:r w:rsidRPr="008C22E9">
        <w:t>СТИМУЛЫ</w:t>
      </w:r>
      <w:r w:rsidR="000E3C19" w:rsidRPr="008C22E9">
        <w:t xml:space="preserve"> </w:t>
      </w:r>
      <w:r w:rsidRPr="008C22E9">
        <w:t>НУЖНЫ</w:t>
      </w:r>
      <w:r w:rsidR="000E3C19" w:rsidRPr="008C22E9">
        <w:t xml:space="preserve"> </w:t>
      </w:r>
      <w:r w:rsidRPr="008C22E9">
        <w:t>ДЛЯ</w:t>
      </w:r>
      <w:r w:rsidR="000E3C19" w:rsidRPr="008C22E9">
        <w:t xml:space="preserve"> </w:t>
      </w:r>
      <w:r w:rsidRPr="008C22E9">
        <w:t>ПРИВЛЕЧЕНИЯ</w:t>
      </w:r>
      <w:r w:rsidR="000E3C19" w:rsidRPr="008C22E9">
        <w:t xml:space="preserve"> </w:t>
      </w:r>
      <w:r w:rsidRPr="008C22E9">
        <w:t>ГРАЖДАН</w:t>
      </w:r>
      <w:r w:rsidR="000E3C19" w:rsidRPr="008C22E9">
        <w:t xml:space="preserve"> </w:t>
      </w:r>
      <w:r w:rsidRPr="008C22E9">
        <w:t>КОПИТЬ</w:t>
      </w:r>
      <w:r w:rsidR="000E3C19" w:rsidRPr="008C22E9">
        <w:t xml:space="preserve"> </w:t>
      </w:r>
      <w:r w:rsidRPr="008C22E9">
        <w:t>ВДОЛГУЮ</w:t>
      </w:r>
    </w:p>
    <w:p w14:paraId="34259B69" w14:textId="77777777" w:rsidR="00A20CD4" w:rsidRPr="008C22E9" w:rsidRDefault="00A20CD4" w:rsidP="00A20CD4">
      <w:r w:rsidRPr="008C22E9">
        <w:t>Представители</w:t>
      </w:r>
      <w:r w:rsidR="000E3C19" w:rsidRPr="008C22E9">
        <w:t xml:space="preserve"> </w:t>
      </w:r>
      <w:r w:rsidRPr="008C22E9">
        <w:t>отрасли</w:t>
      </w:r>
      <w:r w:rsidR="000E3C19" w:rsidRPr="008C22E9">
        <w:t xml:space="preserve"> </w:t>
      </w:r>
      <w:r w:rsidRPr="008C22E9">
        <w:t>какие-то</w:t>
      </w:r>
      <w:r w:rsidR="000E3C19" w:rsidRPr="008C22E9">
        <w:t xml:space="preserve"> </w:t>
      </w:r>
      <w:r w:rsidRPr="008C22E9">
        <w:t>меры</w:t>
      </w:r>
      <w:r w:rsidR="000E3C19" w:rsidRPr="008C22E9">
        <w:t xml:space="preserve"> </w:t>
      </w:r>
      <w:r w:rsidRPr="008C22E9">
        <w:t>и</w:t>
      </w:r>
      <w:r w:rsidR="000E3C19" w:rsidRPr="008C22E9">
        <w:t xml:space="preserve"> </w:t>
      </w:r>
      <w:r w:rsidRPr="008C22E9">
        <w:t>предложения</w:t>
      </w:r>
      <w:r w:rsidR="000E3C19" w:rsidRPr="008C22E9">
        <w:t xml:space="preserve"> </w:t>
      </w:r>
      <w:r w:rsidRPr="008C22E9">
        <w:t>восприняли</w:t>
      </w:r>
      <w:r w:rsidR="000E3C19" w:rsidRPr="008C22E9">
        <w:t xml:space="preserve"> </w:t>
      </w:r>
      <w:r w:rsidRPr="008C22E9">
        <w:t>позитивно,</w:t>
      </w:r>
      <w:r w:rsidR="000E3C19" w:rsidRPr="008C22E9">
        <w:t xml:space="preserve"> </w:t>
      </w:r>
      <w:r w:rsidRPr="008C22E9">
        <w:t>а</w:t>
      </w:r>
      <w:r w:rsidR="000E3C19" w:rsidRPr="008C22E9">
        <w:t xml:space="preserve"> </w:t>
      </w:r>
      <w:r w:rsidRPr="008C22E9">
        <w:t>какие-то</w:t>
      </w:r>
      <w:r w:rsidR="000E3C19" w:rsidRPr="008C22E9">
        <w:t xml:space="preserve"> </w:t>
      </w:r>
      <w:r w:rsidRPr="008C22E9">
        <w:t>-</w:t>
      </w:r>
      <w:r w:rsidR="000E3C19" w:rsidRPr="008C22E9">
        <w:t xml:space="preserve"> </w:t>
      </w:r>
      <w:r w:rsidRPr="008C22E9">
        <w:t>нет.</w:t>
      </w:r>
      <w:r w:rsidR="000E3C19" w:rsidRPr="008C22E9">
        <w:t xml:space="preserve"> </w:t>
      </w:r>
      <w:r w:rsidRPr="008C22E9">
        <w:t>Так,</w:t>
      </w:r>
      <w:r w:rsidR="000E3C19" w:rsidRPr="008C22E9">
        <w:t xml:space="preserve"> </w:t>
      </w:r>
      <w:r w:rsidRPr="008C22E9">
        <w:t>председатель</w:t>
      </w:r>
      <w:r w:rsidR="000E3C19" w:rsidRPr="008C22E9">
        <w:t xml:space="preserve"> </w:t>
      </w:r>
      <w:r w:rsidRPr="008C22E9">
        <w:t>совета</w:t>
      </w:r>
      <w:r w:rsidR="000E3C19" w:rsidRPr="008C22E9">
        <w:t xml:space="preserve"> </w:t>
      </w:r>
      <w:r w:rsidRPr="008C22E9">
        <w:rPr>
          <w:b/>
        </w:rPr>
        <w:t>Национальной</w:t>
      </w:r>
      <w:r w:rsidR="000E3C19" w:rsidRPr="008C22E9">
        <w:rPr>
          <w:b/>
        </w:rPr>
        <w:t xml:space="preserve"> </w:t>
      </w:r>
      <w:r w:rsidRPr="008C22E9">
        <w:rPr>
          <w:b/>
        </w:rPr>
        <w:t>ассоциации</w:t>
      </w:r>
      <w:r w:rsidR="000E3C19" w:rsidRPr="008C22E9">
        <w:rPr>
          <w:b/>
        </w:rPr>
        <w:t xml:space="preserve"> </w:t>
      </w:r>
      <w:r w:rsidRPr="008C22E9">
        <w:rPr>
          <w:b/>
        </w:rPr>
        <w:t>негосударственных</w:t>
      </w:r>
      <w:r w:rsidR="000E3C19" w:rsidRPr="008C22E9">
        <w:rPr>
          <w:b/>
        </w:rPr>
        <w:t xml:space="preserve"> </w:t>
      </w:r>
      <w:r w:rsidRPr="008C22E9">
        <w:rPr>
          <w:b/>
        </w:rPr>
        <w:t>пенсионных</w:t>
      </w:r>
      <w:r w:rsidR="000E3C19" w:rsidRPr="008C22E9">
        <w:rPr>
          <w:b/>
        </w:rPr>
        <w:t xml:space="preserve"> </w:t>
      </w:r>
      <w:r w:rsidRPr="008C22E9">
        <w:rPr>
          <w:b/>
        </w:rPr>
        <w:t>фондов</w:t>
      </w:r>
      <w:r w:rsidR="000E3C19" w:rsidRPr="008C22E9">
        <w:t xml:space="preserve"> </w:t>
      </w:r>
      <w:r w:rsidRPr="008C22E9">
        <w:t>(</w:t>
      </w:r>
      <w:r w:rsidRPr="008C22E9">
        <w:rPr>
          <w:b/>
        </w:rPr>
        <w:t>НАПФ</w:t>
      </w:r>
      <w:r w:rsidRPr="008C22E9">
        <w:t>)</w:t>
      </w:r>
      <w:r w:rsidR="000E3C19" w:rsidRPr="008C22E9">
        <w:t xml:space="preserve"> </w:t>
      </w:r>
      <w:r w:rsidRPr="008C22E9">
        <w:rPr>
          <w:b/>
        </w:rPr>
        <w:t>Аркадий</w:t>
      </w:r>
      <w:r w:rsidR="000E3C19" w:rsidRPr="008C22E9">
        <w:rPr>
          <w:b/>
        </w:rPr>
        <w:t xml:space="preserve"> </w:t>
      </w:r>
      <w:r w:rsidRPr="008C22E9">
        <w:rPr>
          <w:b/>
        </w:rPr>
        <w:t>Недбай</w:t>
      </w:r>
      <w:r w:rsidR="000E3C19" w:rsidRPr="008C22E9">
        <w:t xml:space="preserve"> </w:t>
      </w:r>
      <w:r w:rsidRPr="008C22E9">
        <w:t>заявил</w:t>
      </w:r>
      <w:r w:rsidR="000E3C19" w:rsidRPr="008C22E9">
        <w:t xml:space="preserve"> «</w:t>
      </w:r>
      <w:r w:rsidRPr="008C22E9">
        <w:t>Известиям</w:t>
      </w:r>
      <w:r w:rsidR="000E3C19" w:rsidRPr="008C22E9">
        <w:t>»</w:t>
      </w:r>
      <w:r w:rsidRPr="008C22E9">
        <w:t>,</w:t>
      </w:r>
      <w:r w:rsidR="000E3C19" w:rsidRPr="008C22E9">
        <w:t xml:space="preserve"> </w:t>
      </w:r>
      <w:r w:rsidRPr="008C22E9">
        <w:t>что</w:t>
      </w:r>
      <w:r w:rsidR="000E3C19" w:rsidRPr="008C22E9">
        <w:t xml:space="preserve"> </w:t>
      </w:r>
      <w:r w:rsidRPr="008C22E9">
        <w:t>ассоциация</w:t>
      </w:r>
      <w:r w:rsidR="000E3C19" w:rsidRPr="008C22E9">
        <w:t xml:space="preserve"> </w:t>
      </w:r>
      <w:r w:rsidRPr="008C22E9">
        <w:t>поддерживает</w:t>
      </w:r>
      <w:r w:rsidR="000E3C19" w:rsidRPr="008C22E9">
        <w:t xml:space="preserve"> </w:t>
      </w:r>
      <w:r w:rsidRPr="008C22E9">
        <w:t>увеличение</w:t>
      </w:r>
      <w:r w:rsidR="000E3C19" w:rsidRPr="008C22E9">
        <w:t xml:space="preserve"> </w:t>
      </w:r>
      <w:r w:rsidRPr="008C22E9">
        <w:t>базы</w:t>
      </w:r>
      <w:r w:rsidR="000E3C19" w:rsidRPr="008C22E9">
        <w:t xml:space="preserve"> </w:t>
      </w:r>
      <w:r w:rsidRPr="008C22E9">
        <w:t>для</w:t>
      </w:r>
      <w:r w:rsidR="000E3C19" w:rsidRPr="008C22E9">
        <w:t xml:space="preserve"> </w:t>
      </w:r>
      <w:r w:rsidRPr="008C22E9">
        <w:t>расч</w:t>
      </w:r>
      <w:r w:rsidR="000E3C19" w:rsidRPr="008C22E9">
        <w:t>е</w:t>
      </w:r>
      <w:r w:rsidRPr="008C22E9">
        <w:t>та</w:t>
      </w:r>
      <w:r w:rsidR="000E3C19" w:rsidRPr="008C22E9">
        <w:t xml:space="preserve"> </w:t>
      </w:r>
      <w:r w:rsidRPr="008C22E9">
        <w:t>налогового</w:t>
      </w:r>
      <w:r w:rsidR="000E3C19" w:rsidRPr="008C22E9">
        <w:t xml:space="preserve"> </w:t>
      </w:r>
      <w:r w:rsidRPr="008C22E9">
        <w:t>вычета</w:t>
      </w:r>
      <w:r w:rsidR="000E3C19" w:rsidRPr="008C22E9">
        <w:t xml:space="preserve"> </w:t>
      </w:r>
      <w:r w:rsidRPr="008C22E9">
        <w:t>до</w:t>
      </w:r>
      <w:r w:rsidR="000E3C19" w:rsidRPr="008C22E9">
        <w:t xml:space="preserve"> </w:t>
      </w:r>
      <w:r w:rsidRPr="008C22E9">
        <w:t>1</w:t>
      </w:r>
      <w:r w:rsidR="000E3C19" w:rsidRPr="008C22E9">
        <w:t xml:space="preserve"> </w:t>
      </w:r>
      <w:r w:rsidRPr="008C22E9">
        <w:t>млн</w:t>
      </w:r>
      <w:r w:rsidR="000E3C19" w:rsidRPr="008C22E9">
        <w:t xml:space="preserve"> </w:t>
      </w:r>
      <w:r w:rsidRPr="008C22E9">
        <w:t>рублей.</w:t>
      </w:r>
    </w:p>
    <w:p w14:paraId="21C7E762" w14:textId="77777777" w:rsidR="00A20CD4" w:rsidRPr="008C22E9" w:rsidRDefault="00A20CD4" w:rsidP="00A20CD4">
      <w:r w:rsidRPr="008C22E9">
        <w:t>-</w:t>
      </w:r>
      <w:r w:rsidR="000E3C19" w:rsidRPr="008C22E9">
        <w:t xml:space="preserve"> </w:t>
      </w:r>
      <w:r w:rsidRPr="008C22E9">
        <w:t>Это</w:t>
      </w:r>
      <w:r w:rsidR="000E3C19" w:rsidRPr="008C22E9">
        <w:t xml:space="preserve"> </w:t>
      </w:r>
      <w:r w:rsidRPr="008C22E9">
        <w:t>позволит</w:t>
      </w:r>
      <w:r w:rsidR="000E3C19" w:rsidRPr="008C22E9">
        <w:t xml:space="preserve"> </w:t>
      </w:r>
      <w:r w:rsidRPr="008C22E9">
        <w:t>привлечь</w:t>
      </w:r>
      <w:r w:rsidR="000E3C19" w:rsidRPr="008C22E9">
        <w:t xml:space="preserve"> </w:t>
      </w:r>
      <w:r w:rsidRPr="008C22E9">
        <w:t>в</w:t>
      </w:r>
      <w:r w:rsidR="000E3C19" w:rsidRPr="008C22E9">
        <w:t xml:space="preserve"> </w:t>
      </w:r>
      <w:r w:rsidRPr="008C22E9">
        <w:t>ПДС</w:t>
      </w:r>
      <w:r w:rsidR="000E3C19" w:rsidRPr="008C22E9">
        <w:t xml:space="preserve"> </w:t>
      </w:r>
      <w:r w:rsidRPr="008C22E9">
        <w:t>дополнительные</w:t>
      </w:r>
      <w:r w:rsidR="000E3C19" w:rsidRPr="008C22E9">
        <w:t xml:space="preserve"> </w:t>
      </w:r>
      <w:r w:rsidRPr="008C22E9">
        <w:t>взносы</w:t>
      </w:r>
      <w:r w:rsidR="000E3C19" w:rsidRPr="008C22E9">
        <w:t xml:space="preserve"> </w:t>
      </w:r>
      <w:r w:rsidRPr="008C22E9">
        <w:t>от</w:t>
      </w:r>
      <w:r w:rsidR="000E3C19" w:rsidRPr="008C22E9">
        <w:t xml:space="preserve"> </w:t>
      </w:r>
      <w:r w:rsidRPr="008C22E9">
        <w:t>россиян</w:t>
      </w:r>
      <w:r w:rsidR="000E3C19" w:rsidRPr="008C22E9">
        <w:t xml:space="preserve"> </w:t>
      </w:r>
      <w:r w:rsidRPr="008C22E9">
        <w:t>с</w:t>
      </w:r>
      <w:r w:rsidR="000E3C19" w:rsidRPr="008C22E9">
        <w:t xml:space="preserve"> </w:t>
      </w:r>
      <w:r w:rsidRPr="008C22E9">
        <w:t>доходами</w:t>
      </w:r>
      <w:r w:rsidR="000E3C19" w:rsidRPr="008C22E9">
        <w:t xml:space="preserve"> </w:t>
      </w:r>
      <w:r w:rsidRPr="008C22E9">
        <w:t>выше</w:t>
      </w:r>
      <w:r w:rsidR="000E3C19" w:rsidRPr="008C22E9">
        <w:t xml:space="preserve"> </w:t>
      </w:r>
      <w:r w:rsidRPr="008C22E9">
        <w:t>среднего,</w:t>
      </w:r>
      <w:r w:rsidR="000E3C19" w:rsidRPr="008C22E9">
        <w:t xml:space="preserve"> </w:t>
      </w:r>
      <w:r w:rsidRPr="008C22E9">
        <w:t>-</w:t>
      </w:r>
      <w:r w:rsidR="000E3C19" w:rsidRPr="008C22E9">
        <w:t xml:space="preserve"> </w:t>
      </w:r>
      <w:r w:rsidRPr="008C22E9">
        <w:t>сказал</w:t>
      </w:r>
      <w:r w:rsidR="000E3C19" w:rsidRPr="008C22E9">
        <w:t xml:space="preserve"> </w:t>
      </w:r>
      <w:r w:rsidRPr="008C22E9">
        <w:t>он.</w:t>
      </w:r>
    </w:p>
    <w:p w14:paraId="0D046515" w14:textId="77777777" w:rsidR="00A20CD4" w:rsidRPr="008C22E9" w:rsidRDefault="00A20CD4" w:rsidP="00A20CD4">
      <w:r w:rsidRPr="008C22E9">
        <w:t>Также</w:t>
      </w:r>
      <w:r w:rsidR="000E3C19" w:rsidRPr="008C22E9">
        <w:t xml:space="preserve"> </w:t>
      </w:r>
      <w:r w:rsidRPr="008C22E9">
        <w:t>очень</w:t>
      </w:r>
      <w:r w:rsidR="000E3C19" w:rsidRPr="008C22E9">
        <w:t xml:space="preserve"> </w:t>
      </w:r>
      <w:r w:rsidRPr="008C22E9">
        <w:t>важным</w:t>
      </w:r>
      <w:r w:rsidR="000E3C19" w:rsidRPr="008C22E9">
        <w:t xml:space="preserve"> </w:t>
      </w:r>
      <w:r w:rsidRPr="008C22E9">
        <w:t>считают</w:t>
      </w:r>
      <w:r w:rsidR="000E3C19" w:rsidRPr="008C22E9">
        <w:t xml:space="preserve"> </w:t>
      </w:r>
      <w:r w:rsidRPr="008C22E9">
        <w:t>в</w:t>
      </w:r>
      <w:r w:rsidR="000E3C19" w:rsidRPr="008C22E9">
        <w:t xml:space="preserve"> </w:t>
      </w:r>
      <w:r w:rsidRPr="008C22E9">
        <w:rPr>
          <w:b/>
        </w:rPr>
        <w:t>НАПФ</w:t>
      </w:r>
      <w:r w:rsidR="000E3C19" w:rsidRPr="008C22E9">
        <w:t xml:space="preserve"> </w:t>
      </w:r>
      <w:r w:rsidRPr="008C22E9">
        <w:t>и</w:t>
      </w:r>
      <w:r w:rsidR="000E3C19" w:rsidRPr="008C22E9">
        <w:t xml:space="preserve"> </w:t>
      </w:r>
      <w:r w:rsidRPr="008C22E9">
        <w:t>налоговые</w:t>
      </w:r>
      <w:r w:rsidR="000E3C19" w:rsidRPr="008C22E9">
        <w:t xml:space="preserve"> </w:t>
      </w:r>
      <w:r w:rsidRPr="008C22E9">
        <w:t>льготы</w:t>
      </w:r>
      <w:r w:rsidR="000E3C19" w:rsidRPr="008C22E9">
        <w:t xml:space="preserve"> </w:t>
      </w:r>
      <w:r w:rsidRPr="008C22E9">
        <w:t>для</w:t>
      </w:r>
      <w:r w:rsidR="000E3C19" w:rsidRPr="008C22E9">
        <w:t xml:space="preserve"> </w:t>
      </w:r>
      <w:r w:rsidRPr="008C22E9">
        <w:t>работодателей</w:t>
      </w:r>
      <w:r w:rsidR="000E3C19" w:rsidRPr="008C22E9">
        <w:t xml:space="preserve"> </w:t>
      </w:r>
      <w:r w:rsidRPr="008C22E9">
        <w:t>при</w:t>
      </w:r>
      <w:r w:rsidR="000E3C19" w:rsidRPr="008C22E9">
        <w:t xml:space="preserve"> </w:t>
      </w:r>
      <w:r w:rsidRPr="008C22E9">
        <w:t>софинансировании</w:t>
      </w:r>
      <w:r w:rsidR="000E3C19" w:rsidRPr="008C22E9">
        <w:t xml:space="preserve"> </w:t>
      </w:r>
      <w:r w:rsidRPr="008C22E9">
        <w:t>взносов</w:t>
      </w:r>
      <w:r w:rsidR="000E3C19" w:rsidRPr="008C22E9">
        <w:t xml:space="preserve"> </w:t>
      </w:r>
      <w:r w:rsidRPr="008C22E9">
        <w:t>сотрудников.</w:t>
      </w:r>
      <w:r w:rsidR="000E3C19" w:rsidRPr="008C22E9">
        <w:t xml:space="preserve"> </w:t>
      </w:r>
      <w:r w:rsidRPr="008C22E9">
        <w:t>По</w:t>
      </w:r>
      <w:r w:rsidR="000E3C19" w:rsidRPr="008C22E9">
        <w:t xml:space="preserve"> </w:t>
      </w:r>
      <w:r w:rsidRPr="008C22E9">
        <w:t>словам</w:t>
      </w:r>
      <w:r w:rsidR="000E3C19" w:rsidRPr="008C22E9">
        <w:t xml:space="preserve"> </w:t>
      </w:r>
      <w:r w:rsidRPr="008C22E9">
        <w:rPr>
          <w:b/>
        </w:rPr>
        <w:t>Аркадия</w:t>
      </w:r>
      <w:r w:rsidR="000E3C19" w:rsidRPr="008C22E9">
        <w:rPr>
          <w:b/>
        </w:rPr>
        <w:t xml:space="preserve"> </w:t>
      </w:r>
      <w:r w:rsidRPr="008C22E9">
        <w:rPr>
          <w:b/>
        </w:rPr>
        <w:t>Недбая</w:t>
      </w:r>
      <w:r w:rsidRPr="008C22E9">
        <w:t>,</w:t>
      </w:r>
      <w:r w:rsidR="000E3C19" w:rsidRPr="008C22E9">
        <w:t xml:space="preserve"> </w:t>
      </w:r>
      <w:r w:rsidRPr="008C22E9">
        <w:t>компании</w:t>
      </w:r>
      <w:r w:rsidR="000E3C19" w:rsidRPr="008C22E9">
        <w:t xml:space="preserve"> </w:t>
      </w:r>
      <w:r w:rsidRPr="008C22E9">
        <w:t>готовы</w:t>
      </w:r>
      <w:r w:rsidR="000E3C19" w:rsidRPr="008C22E9">
        <w:t xml:space="preserve"> </w:t>
      </w:r>
      <w:r w:rsidRPr="008C22E9">
        <w:t>на</w:t>
      </w:r>
      <w:r w:rsidR="000E3C19" w:rsidRPr="008C22E9">
        <w:t xml:space="preserve"> </w:t>
      </w:r>
      <w:r w:rsidRPr="008C22E9">
        <w:t>это,</w:t>
      </w:r>
      <w:r w:rsidR="000E3C19" w:rsidRPr="008C22E9">
        <w:t xml:space="preserve"> </w:t>
      </w:r>
      <w:r w:rsidRPr="008C22E9">
        <w:t>но</w:t>
      </w:r>
      <w:r w:rsidR="000E3C19" w:rsidRPr="008C22E9">
        <w:t xml:space="preserve"> </w:t>
      </w:r>
      <w:r w:rsidRPr="008C22E9">
        <w:t>при</w:t>
      </w:r>
      <w:r w:rsidR="000E3C19" w:rsidRPr="008C22E9">
        <w:t xml:space="preserve"> </w:t>
      </w:r>
      <w:r w:rsidRPr="008C22E9">
        <w:t>наличии</w:t>
      </w:r>
      <w:r w:rsidR="000E3C19" w:rsidRPr="008C22E9">
        <w:t xml:space="preserve"> </w:t>
      </w:r>
      <w:r w:rsidRPr="008C22E9">
        <w:t>стимулов.</w:t>
      </w:r>
      <w:r w:rsidR="000E3C19" w:rsidRPr="008C22E9">
        <w:t xml:space="preserve"> </w:t>
      </w:r>
      <w:r w:rsidRPr="008C22E9">
        <w:t>При</w:t>
      </w:r>
      <w:r w:rsidR="000E3C19" w:rsidRPr="008C22E9">
        <w:t xml:space="preserve"> </w:t>
      </w:r>
      <w:r w:rsidRPr="008C22E9">
        <w:t>этом</w:t>
      </w:r>
      <w:r w:rsidR="000E3C19" w:rsidRPr="008C22E9">
        <w:t xml:space="preserve"> </w:t>
      </w:r>
      <w:r w:rsidRPr="008C22E9">
        <w:t>в</w:t>
      </w:r>
      <w:r w:rsidR="000E3C19" w:rsidRPr="008C22E9">
        <w:t xml:space="preserve"> </w:t>
      </w:r>
      <w:r w:rsidRPr="008C22E9">
        <w:t>ассоциации</w:t>
      </w:r>
      <w:r w:rsidR="000E3C19" w:rsidRPr="008C22E9">
        <w:t xml:space="preserve"> </w:t>
      </w:r>
      <w:r w:rsidRPr="008C22E9">
        <w:t>заявили,</w:t>
      </w:r>
      <w:r w:rsidR="000E3C19" w:rsidRPr="008C22E9">
        <w:t xml:space="preserve"> </w:t>
      </w:r>
      <w:r w:rsidRPr="008C22E9">
        <w:t>что</w:t>
      </w:r>
      <w:r w:rsidR="000E3C19" w:rsidRPr="008C22E9">
        <w:t xml:space="preserve"> </w:t>
      </w:r>
      <w:r w:rsidRPr="008C22E9">
        <w:t>не</w:t>
      </w:r>
      <w:r w:rsidR="000E3C19" w:rsidRPr="008C22E9">
        <w:t xml:space="preserve"> </w:t>
      </w:r>
      <w:r w:rsidRPr="008C22E9">
        <w:t>считают</w:t>
      </w:r>
      <w:r w:rsidR="000E3C19" w:rsidRPr="008C22E9">
        <w:t xml:space="preserve"> </w:t>
      </w:r>
      <w:r w:rsidRPr="008C22E9">
        <w:t>правильным</w:t>
      </w:r>
      <w:r w:rsidR="000E3C19" w:rsidRPr="008C22E9">
        <w:t xml:space="preserve"> </w:t>
      </w:r>
      <w:r w:rsidRPr="008C22E9">
        <w:t>подход</w:t>
      </w:r>
      <w:r w:rsidR="000E3C19" w:rsidRPr="008C22E9">
        <w:t xml:space="preserve"> </w:t>
      </w:r>
      <w:r w:rsidRPr="008C22E9">
        <w:t>по</w:t>
      </w:r>
      <w:r w:rsidR="000E3C19" w:rsidRPr="008C22E9">
        <w:t xml:space="preserve"> </w:t>
      </w:r>
      <w:r w:rsidRPr="008C22E9">
        <w:t>допуску</w:t>
      </w:r>
      <w:r w:rsidR="000E3C19" w:rsidRPr="008C22E9">
        <w:t xml:space="preserve"> </w:t>
      </w:r>
      <w:r w:rsidRPr="008C22E9">
        <w:t>страховщиков</w:t>
      </w:r>
      <w:r w:rsidR="000E3C19" w:rsidRPr="008C22E9">
        <w:t xml:space="preserve"> </w:t>
      </w:r>
      <w:r w:rsidRPr="008C22E9">
        <w:t>к</w:t>
      </w:r>
      <w:r w:rsidR="000E3C19" w:rsidRPr="008C22E9">
        <w:t xml:space="preserve"> </w:t>
      </w:r>
      <w:r w:rsidRPr="008C22E9">
        <w:t>ПДС.</w:t>
      </w:r>
    </w:p>
    <w:p w14:paraId="7CA69F3B" w14:textId="77777777" w:rsidR="00A20CD4" w:rsidRPr="008C22E9" w:rsidRDefault="00A20CD4" w:rsidP="00A20CD4">
      <w:r w:rsidRPr="008C22E9">
        <w:lastRenderedPageBreak/>
        <w:t>-</w:t>
      </w:r>
      <w:r w:rsidR="000E3C19" w:rsidRPr="008C22E9">
        <w:t xml:space="preserve"> </w:t>
      </w:r>
      <w:r w:rsidRPr="008C22E9">
        <w:t>Для</w:t>
      </w:r>
      <w:r w:rsidR="000E3C19" w:rsidRPr="008C22E9">
        <w:t xml:space="preserve"> </w:t>
      </w:r>
      <w:r w:rsidRPr="008C22E9">
        <w:t>е</w:t>
      </w:r>
      <w:r w:rsidR="000E3C19" w:rsidRPr="008C22E9">
        <w:t xml:space="preserve">е </w:t>
      </w:r>
      <w:r w:rsidRPr="008C22E9">
        <w:t>реализации</w:t>
      </w:r>
      <w:r w:rsidR="000E3C19" w:rsidRPr="008C22E9">
        <w:t xml:space="preserve"> </w:t>
      </w:r>
      <w:r w:rsidRPr="008C22E9">
        <w:t>необходима</w:t>
      </w:r>
      <w:r w:rsidR="000E3C19" w:rsidRPr="008C22E9">
        <w:t xml:space="preserve"> </w:t>
      </w:r>
      <w:r w:rsidRPr="008C22E9">
        <w:t>унификация</w:t>
      </w:r>
      <w:r w:rsidR="000E3C19" w:rsidRPr="008C22E9">
        <w:t xml:space="preserve"> </w:t>
      </w:r>
      <w:r w:rsidRPr="008C22E9">
        <w:t>законодательства</w:t>
      </w:r>
      <w:r w:rsidR="000E3C19" w:rsidRPr="008C22E9">
        <w:t xml:space="preserve"> </w:t>
      </w:r>
      <w:r w:rsidRPr="008C22E9">
        <w:t>и</w:t>
      </w:r>
      <w:r w:rsidR="000E3C19" w:rsidRPr="008C22E9">
        <w:t xml:space="preserve"> </w:t>
      </w:r>
      <w:r w:rsidRPr="008C22E9">
        <w:t>регуляторных</w:t>
      </w:r>
      <w:r w:rsidR="000E3C19" w:rsidRPr="008C22E9">
        <w:t xml:space="preserve"> </w:t>
      </w:r>
      <w:r w:rsidRPr="008C22E9">
        <w:t>ограничений</w:t>
      </w:r>
      <w:r w:rsidR="000E3C19" w:rsidRPr="008C22E9">
        <w:t xml:space="preserve"> </w:t>
      </w:r>
      <w:r w:rsidRPr="008C22E9">
        <w:t>для</w:t>
      </w:r>
      <w:r w:rsidR="000E3C19" w:rsidRPr="008C22E9">
        <w:t xml:space="preserve"> </w:t>
      </w:r>
      <w:r w:rsidRPr="008C22E9">
        <w:t>НПФ</w:t>
      </w:r>
      <w:r w:rsidR="000E3C19" w:rsidRPr="008C22E9">
        <w:t xml:space="preserve"> </w:t>
      </w:r>
      <w:r w:rsidRPr="008C22E9">
        <w:t>и</w:t>
      </w:r>
      <w:r w:rsidR="000E3C19" w:rsidRPr="008C22E9">
        <w:t xml:space="preserve"> </w:t>
      </w:r>
      <w:r w:rsidRPr="008C22E9">
        <w:t>страховых</w:t>
      </w:r>
      <w:r w:rsidR="000E3C19" w:rsidRPr="008C22E9">
        <w:t xml:space="preserve"> </w:t>
      </w:r>
      <w:r w:rsidRPr="008C22E9">
        <w:t>компаний.</w:t>
      </w:r>
      <w:r w:rsidR="000E3C19" w:rsidRPr="008C22E9">
        <w:t xml:space="preserve"> </w:t>
      </w:r>
      <w:r w:rsidRPr="008C22E9">
        <w:t>Такой</w:t>
      </w:r>
      <w:r w:rsidR="000E3C19" w:rsidRPr="008C22E9">
        <w:t xml:space="preserve"> </w:t>
      </w:r>
      <w:r w:rsidRPr="008C22E9">
        <w:t>подход</w:t>
      </w:r>
      <w:r w:rsidR="000E3C19" w:rsidRPr="008C22E9">
        <w:t xml:space="preserve"> </w:t>
      </w:r>
      <w:r w:rsidRPr="008C22E9">
        <w:t>содержит</w:t>
      </w:r>
      <w:r w:rsidR="000E3C19" w:rsidRPr="008C22E9">
        <w:t xml:space="preserve"> </w:t>
      </w:r>
      <w:r w:rsidRPr="008C22E9">
        <w:t>ряд</w:t>
      </w:r>
      <w:r w:rsidR="000E3C19" w:rsidRPr="008C22E9">
        <w:t xml:space="preserve"> </w:t>
      </w:r>
      <w:r w:rsidRPr="008C22E9">
        <w:t>существенных</w:t>
      </w:r>
      <w:r w:rsidR="000E3C19" w:rsidRPr="008C22E9">
        <w:t xml:space="preserve"> </w:t>
      </w:r>
      <w:r w:rsidRPr="008C22E9">
        <w:t>ограничений</w:t>
      </w:r>
      <w:r w:rsidR="000E3C19" w:rsidRPr="008C22E9">
        <w:t xml:space="preserve"> </w:t>
      </w:r>
      <w:r w:rsidRPr="008C22E9">
        <w:t>и</w:t>
      </w:r>
      <w:r w:rsidR="000E3C19" w:rsidRPr="008C22E9">
        <w:t xml:space="preserve"> </w:t>
      </w:r>
      <w:r w:rsidRPr="008C22E9">
        <w:t>дополнительную</w:t>
      </w:r>
      <w:r w:rsidR="000E3C19" w:rsidRPr="008C22E9">
        <w:t xml:space="preserve"> </w:t>
      </w:r>
      <w:r w:rsidRPr="008C22E9">
        <w:t>нагрузку</w:t>
      </w:r>
      <w:r w:rsidR="000E3C19" w:rsidRPr="008C22E9">
        <w:t xml:space="preserve"> </w:t>
      </w:r>
      <w:r w:rsidRPr="008C22E9">
        <w:t>для</w:t>
      </w:r>
      <w:r w:rsidR="000E3C19" w:rsidRPr="008C22E9">
        <w:t xml:space="preserve"> </w:t>
      </w:r>
      <w:r w:rsidRPr="008C22E9">
        <w:t>СК.</w:t>
      </w:r>
      <w:r w:rsidR="000E3C19" w:rsidRPr="008C22E9">
        <w:t xml:space="preserve"> </w:t>
      </w:r>
      <w:r w:rsidRPr="008C22E9">
        <w:t>Поэтому</w:t>
      </w:r>
      <w:r w:rsidR="000E3C19" w:rsidRPr="008C22E9">
        <w:t xml:space="preserve"> </w:t>
      </w:r>
      <w:r w:rsidRPr="008C22E9">
        <w:t>те</w:t>
      </w:r>
      <w:r w:rsidR="000E3C19" w:rsidRPr="008C22E9">
        <w:t xml:space="preserve"> </w:t>
      </w:r>
      <w:r w:rsidRPr="008C22E9">
        <w:t>страховые</w:t>
      </w:r>
      <w:r w:rsidR="000E3C19" w:rsidRPr="008C22E9">
        <w:t xml:space="preserve"> </w:t>
      </w:r>
      <w:r w:rsidRPr="008C22E9">
        <w:t>компании</w:t>
      </w:r>
      <w:r w:rsidR="000E3C19" w:rsidRPr="008C22E9">
        <w:t xml:space="preserve"> </w:t>
      </w:r>
      <w:r w:rsidRPr="008C22E9">
        <w:t>и</w:t>
      </w:r>
      <w:r w:rsidR="000E3C19" w:rsidRPr="008C22E9">
        <w:t xml:space="preserve"> </w:t>
      </w:r>
      <w:r w:rsidRPr="008C22E9">
        <w:t>финансовые</w:t>
      </w:r>
      <w:r w:rsidR="000E3C19" w:rsidRPr="008C22E9">
        <w:t xml:space="preserve"> </w:t>
      </w:r>
      <w:r w:rsidRPr="008C22E9">
        <w:t>группы,</w:t>
      </w:r>
      <w:r w:rsidR="000E3C19" w:rsidRPr="008C22E9">
        <w:t xml:space="preserve"> </w:t>
      </w:r>
      <w:r w:rsidRPr="008C22E9">
        <w:t>которые</w:t>
      </w:r>
      <w:r w:rsidR="000E3C19" w:rsidRPr="008C22E9">
        <w:t xml:space="preserve"> </w:t>
      </w:r>
      <w:r w:rsidRPr="008C22E9">
        <w:t>решили</w:t>
      </w:r>
      <w:r w:rsidR="000E3C19" w:rsidRPr="008C22E9">
        <w:t xml:space="preserve"> </w:t>
      </w:r>
      <w:r w:rsidRPr="008C22E9">
        <w:t>выйти</w:t>
      </w:r>
      <w:r w:rsidR="000E3C19" w:rsidRPr="008C22E9">
        <w:t xml:space="preserve"> </w:t>
      </w:r>
      <w:r w:rsidRPr="008C22E9">
        <w:t>на</w:t>
      </w:r>
      <w:r w:rsidR="000E3C19" w:rsidRPr="008C22E9">
        <w:t xml:space="preserve"> </w:t>
      </w:r>
      <w:r w:rsidRPr="008C22E9">
        <w:t>рынок</w:t>
      </w:r>
      <w:r w:rsidR="000E3C19" w:rsidRPr="008C22E9">
        <w:t xml:space="preserve"> </w:t>
      </w:r>
      <w:r w:rsidRPr="008C22E9">
        <w:t>ПДС,</w:t>
      </w:r>
      <w:r w:rsidR="000E3C19" w:rsidRPr="008C22E9">
        <w:t xml:space="preserve"> </w:t>
      </w:r>
      <w:r w:rsidRPr="008C22E9">
        <w:t>пошли</w:t>
      </w:r>
      <w:r w:rsidR="000E3C19" w:rsidRPr="008C22E9">
        <w:t xml:space="preserve"> </w:t>
      </w:r>
      <w:r w:rsidRPr="008C22E9">
        <w:t>по</w:t>
      </w:r>
      <w:r w:rsidR="000E3C19" w:rsidRPr="008C22E9">
        <w:t xml:space="preserve"> </w:t>
      </w:r>
      <w:r w:rsidRPr="008C22E9">
        <w:t>пути</w:t>
      </w:r>
      <w:r w:rsidR="000E3C19" w:rsidRPr="008C22E9">
        <w:t xml:space="preserve"> </w:t>
      </w:r>
      <w:r w:rsidRPr="008C22E9">
        <w:t>создания</w:t>
      </w:r>
      <w:r w:rsidR="000E3C19" w:rsidRPr="008C22E9">
        <w:t xml:space="preserve"> </w:t>
      </w:r>
      <w:r w:rsidRPr="008C22E9">
        <w:t>собственных</w:t>
      </w:r>
      <w:r w:rsidR="000E3C19" w:rsidRPr="008C22E9">
        <w:t xml:space="preserve"> </w:t>
      </w:r>
      <w:r w:rsidRPr="008C22E9">
        <w:t>пенсионных</w:t>
      </w:r>
      <w:r w:rsidR="000E3C19" w:rsidRPr="008C22E9">
        <w:t xml:space="preserve"> </w:t>
      </w:r>
      <w:r w:rsidRPr="008C22E9">
        <w:t>фондов,</w:t>
      </w:r>
      <w:r w:rsidR="000E3C19" w:rsidRPr="008C22E9">
        <w:t xml:space="preserve"> </w:t>
      </w:r>
      <w:r w:rsidRPr="008C22E9">
        <w:t>-</w:t>
      </w:r>
      <w:r w:rsidR="000E3C19" w:rsidRPr="008C22E9">
        <w:t xml:space="preserve"> </w:t>
      </w:r>
      <w:r w:rsidRPr="008C22E9">
        <w:t>заметил</w:t>
      </w:r>
      <w:r w:rsidR="000E3C19" w:rsidRPr="008C22E9">
        <w:t xml:space="preserve"> </w:t>
      </w:r>
      <w:r w:rsidRPr="008C22E9">
        <w:t>он.</w:t>
      </w:r>
    </w:p>
    <w:p w14:paraId="1F379B03" w14:textId="77777777" w:rsidR="00A20CD4" w:rsidRPr="008C22E9" w:rsidRDefault="00A20CD4" w:rsidP="00A20CD4">
      <w:r w:rsidRPr="008C22E9">
        <w:t>Также</w:t>
      </w:r>
      <w:r w:rsidR="000E3C19" w:rsidRPr="008C22E9">
        <w:t xml:space="preserve"> </w:t>
      </w:r>
      <w:r w:rsidRPr="008C22E9">
        <w:t>не</w:t>
      </w:r>
      <w:r w:rsidR="000E3C19" w:rsidRPr="008C22E9">
        <w:t xml:space="preserve"> </w:t>
      </w:r>
      <w:r w:rsidRPr="008C22E9">
        <w:t>поддерживает</w:t>
      </w:r>
      <w:r w:rsidR="000E3C19" w:rsidRPr="008C22E9">
        <w:t xml:space="preserve"> </w:t>
      </w:r>
      <w:r w:rsidRPr="008C22E9">
        <w:rPr>
          <w:b/>
        </w:rPr>
        <w:t>НАПФ</w:t>
      </w:r>
      <w:r w:rsidR="000E3C19" w:rsidRPr="008C22E9">
        <w:t xml:space="preserve"> </w:t>
      </w:r>
      <w:r w:rsidRPr="008C22E9">
        <w:t>и</w:t>
      </w:r>
      <w:r w:rsidR="000E3C19" w:rsidRPr="008C22E9">
        <w:t xml:space="preserve"> </w:t>
      </w:r>
      <w:r w:rsidRPr="008C22E9">
        <w:t>сохранение</w:t>
      </w:r>
      <w:r w:rsidR="000E3C19" w:rsidRPr="008C22E9">
        <w:t xml:space="preserve"> </w:t>
      </w:r>
      <w:r w:rsidRPr="008C22E9">
        <w:t>софинансирования</w:t>
      </w:r>
      <w:r w:rsidR="000E3C19" w:rsidRPr="008C22E9">
        <w:t xml:space="preserve"> </w:t>
      </w:r>
      <w:r w:rsidRPr="008C22E9">
        <w:t>при</w:t>
      </w:r>
      <w:r w:rsidR="000E3C19" w:rsidRPr="008C22E9">
        <w:t xml:space="preserve"> </w:t>
      </w:r>
      <w:r w:rsidRPr="008C22E9">
        <w:t>расторжении</w:t>
      </w:r>
      <w:r w:rsidR="000E3C19" w:rsidRPr="008C22E9">
        <w:t xml:space="preserve"> </w:t>
      </w:r>
      <w:r w:rsidRPr="008C22E9">
        <w:t>договора.</w:t>
      </w:r>
      <w:r w:rsidR="000E3C19" w:rsidRPr="008C22E9">
        <w:t xml:space="preserve"> </w:t>
      </w:r>
      <w:r w:rsidRPr="008C22E9">
        <w:t>По</w:t>
      </w:r>
      <w:r w:rsidR="000E3C19" w:rsidRPr="008C22E9">
        <w:t xml:space="preserve"> </w:t>
      </w:r>
      <w:r w:rsidRPr="008C22E9">
        <w:t>мнению</w:t>
      </w:r>
      <w:r w:rsidR="000E3C19" w:rsidRPr="008C22E9">
        <w:t xml:space="preserve"> </w:t>
      </w:r>
      <w:r w:rsidRPr="008C22E9">
        <w:rPr>
          <w:b/>
        </w:rPr>
        <w:t>Аркадия</w:t>
      </w:r>
      <w:r w:rsidR="000E3C19" w:rsidRPr="008C22E9">
        <w:rPr>
          <w:b/>
        </w:rPr>
        <w:t xml:space="preserve"> </w:t>
      </w:r>
      <w:r w:rsidRPr="008C22E9">
        <w:rPr>
          <w:b/>
        </w:rPr>
        <w:t>Недбая</w:t>
      </w:r>
      <w:r w:rsidRPr="008C22E9">
        <w:t>,</w:t>
      </w:r>
      <w:r w:rsidR="000E3C19" w:rsidRPr="008C22E9">
        <w:t xml:space="preserve"> </w:t>
      </w:r>
      <w:r w:rsidRPr="008C22E9">
        <w:t>это</w:t>
      </w:r>
      <w:r w:rsidR="000E3C19" w:rsidRPr="008C22E9">
        <w:t xml:space="preserve"> </w:t>
      </w:r>
      <w:r w:rsidRPr="008C22E9">
        <w:t>выхолостит</w:t>
      </w:r>
      <w:r w:rsidR="000E3C19" w:rsidRPr="008C22E9">
        <w:t xml:space="preserve"> </w:t>
      </w:r>
      <w:r w:rsidRPr="008C22E9">
        <w:t>идею</w:t>
      </w:r>
      <w:r w:rsidR="000E3C19" w:rsidRPr="008C22E9">
        <w:t xml:space="preserve"> </w:t>
      </w:r>
      <w:r w:rsidRPr="008C22E9">
        <w:t>ПДС</w:t>
      </w:r>
      <w:r w:rsidR="000E3C19" w:rsidRPr="008C22E9">
        <w:t xml:space="preserve"> </w:t>
      </w:r>
      <w:r w:rsidRPr="008C22E9">
        <w:t>и</w:t>
      </w:r>
      <w:r w:rsidR="000E3C19" w:rsidRPr="008C22E9">
        <w:t xml:space="preserve"> </w:t>
      </w:r>
      <w:r w:rsidRPr="008C22E9">
        <w:t>может</w:t>
      </w:r>
      <w:r w:rsidR="000E3C19" w:rsidRPr="008C22E9">
        <w:t xml:space="preserve"> </w:t>
      </w:r>
      <w:r w:rsidRPr="008C22E9">
        <w:t>привести</w:t>
      </w:r>
      <w:r w:rsidR="000E3C19" w:rsidRPr="008C22E9">
        <w:t xml:space="preserve"> </w:t>
      </w:r>
      <w:r w:rsidRPr="008C22E9">
        <w:t>к</w:t>
      </w:r>
      <w:r w:rsidR="000E3C19" w:rsidRPr="008C22E9">
        <w:t xml:space="preserve"> </w:t>
      </w:r>
      <w:r w:rsidRPr="008C22E9">
        <w:t>нарушениям</w:t>
      </w:r>
      <w:r w:rsidR="000E3C19" w:rsidRPr="008C22E9">
        <w:t xml:space="preserve"> </w:t>
      </w:r>
      <w:r w:rsidRPr="008C22E9">
        <w:t>со</w:t>
      </w:r>
      <w:r w:rsidR="000E3C19" w:rsidRPr="008C22E9">
        <w:t xml:space="preserve"> </w:t>
      </w:r>
      <w:r w:rsidRPr="008C22E9">
        <w:t>стороны</w:t>
      </w:r>
      <w:r w:rsidR="000E3C19" w:rsidRPr="008C22E9">
        <w:t xml:space="preserve"> </w:t>
      </w:r>
      <w:r w:rsidRPr="008C22E9">
        <w:t>участников</w:t>
      </w:r>
      <w:r w:rsidR="000E3C19" w:rsidRPr="008C22E9">
        <w:t xml:space="preserve"> </w:t>
      </w:r>
      <w:r w:rsidRPr="008C22E9">
        <w:t>программы.</w:t>
      </w:r>
    </w:p>
    <w:p w14:paraId="3342903E" w14:textId="77777777" w:rsidR="00A20CD4" w:rsidRPr="008C22E9" w:rsidRDefault="00A20CD4" w:rsidP="00A20CD4">
      <w:r w:rsidRPr="008C22E9">
        <w:t>При</w:t>
      </w:r>
      <w:r w:rsidR="000E3C19" w:rsidRPr="008C22E9">
        <w:t xml:space="preserve"> </w:t>
      </w:r>
      <w:r w:rsidRPr="008C22E9">
        <w:t>этом</w:t>
      </w:r>
      <w:r w:rsidR="000E3C19" w:rsidRPr="008C22E9">
        <w:t xml:space="preserve"> </w:t>
      </w:r>
      <w:r w:rsidRPr="008C22E9">
        <w:t>опрошенные</w:t>
      </w:r>
      <w:r w:rsidR="000E3C19" w:rsidRPr="008C22E9">
        <w:t xml:space="preserve"> «</w:t>
      </w:r>
      <w:r w:rsidRPr="008C22E9">
        <w:t>Известиями</w:t>
      </w:r>
      <w:r w:rsidR="000E3C19" w:rsidRPr="008C22E9">
        <w:t xml:space="preserve">» </w:t>
      </w:r>
      <w:r w:rsidRPr="008C22E9">
        <w:t>эксперты</w:t>
      </w:r>
      <w:r w:rsidR="000E3C19" w:rsidRPr="008C22E9">
        <w:t xml:space="preserve"> </w:t>
      </w:r>
      <w:r w:rsidRPr="008C22E9">
        <w:t>сочли</w:t>
      </w:r>
      <w:r w:rsidR="000E3C19" w:rsidRPr="008C22E9">
        <w:t xml:space="preserve"> </w:t>
      </w:r>
      <w:r w:rsidRPr="008C22E9">
        <w:t>обсуждаемые</w:t>
      </w:r>
      <w:r w:rsidR="000E3C19" w:rsidRPr="008C22E9">
        <w:t xml:space="preserve"> </w:t>
      </w:r>
      <w:r w:rsidRPr="008C22E9">
        <w:t>меры</w:t>
      </w:r>
      <w:r w:rsidR="000E3C19" w:rsidRPr="008C22E9">
        <w:t xml:space="preserve"> </w:t>
      </w:r>
      <w:r w:rsidRPr="008C22E9">
        <w:t>правильными.</w:t>
      </w:r>
      <w:r w:rsidR="000E3C19" w:rsidRPr="008C22E9">
        <w:t xml:space="preserve"> </w:t>
      </w:r>
      <w:r w:rsidRPr="008C22E9">
        <w:t>Например,</w:t>
      </w:r>
      <w:r w:rsidR="000E3C19" w:rsidRPr="008C22E9">
        <w:t xml:space="preserve"> </w:t>
      </w:r>
      <w:r w:rsidRPr="008C22E9">
        <w:t>директор</w:t>
      </w:r>
      <w:r w:rsidR="000E3C19" w:rsidRPr="008C22E9">
        <w:t xml:space="preserve"> </w:t>
      </w:r>
      <w:r w:rsidRPr="008C22E9">
        <w:t>по</w:t>
      </w:r>
      <w:r w:rsidR="000E3C19" w:rsidRPr="008C22E9">
        <w:t xml:space="preserve"> </w:t>
      </w:r>
      <w:r w:rsidRPr="008C22E9">
        <w:t>рейтингам</w:t>
      </w:r>
      <w:r w:rsidR="000E3C19" w:rsidRPr="008C22E9">
        <w:t xml:space="preserve"> </w:t>
      </w:r>
      <w:r w:rsidRPr="008C22E9">
        <w:t>страховых</w:t>
      </w:r>
      <w:r w:rsidR="000E3C19" w:rsidRPr="008C22E9">
        <w:t xml:space="preserve"> </w:t>
      </w:r>
      <w:r w:rsidRPr="008C22E9">
        <w:t>и</w:t>
      </w:r>
      <w:r w:rsidR="000E3C19" w:rsidRPr="008C22E9">
        <w:t xml:space="preserve"> </w:t>
      </w:r>
      <w:r w:rsidRPr="008C22E9">
        <w:t>инвестиционных</w:t>
      </w:r>
      <w:r w:rsidR="000E3C19" w:rsidRPr="008C22E9">
        <w:t xml:space="preserve"> </w:t>
      </w:r>
      <w:r w:rsidRPr="008C22E9">
        <w:t>компаний</w:t>
      </w:r>
      <w:r w:rsidR="000E3C19" w:rsidRPr="008C22E9">
        <w:t xml:space="preserve"> </w:t>
      </w:r>
      <w:r w:rsidRPr="008C22E9">
        <w:t>агентства</w:t>
      </w:r>
      <w:r w:rsidR="000E3C19" w:rsidRPr="008C22E9">
        <w:t xml:space="preserve"> «</w:t>
      </w:r>
      <w:r w:rsidRPr="008C22E9">
        <w:t>Эксперт</w:t>
      </w:r>
      <w:r w:rsidR="000E3C19" w:rsidRPr="008C22E9">
        <w:t xml:space="preserve"> </w:t>
      </w:r>
      <w:r w:rsidRPr="008C22E9">
        <w:t>РА</w:t>
      </w:r>
      <w:r w:rsidR="000E3C19" w:rsidRPr="008C22E9">
        <w:t xml:space="preserve">» </w:t>
      </w:r>
      <w:r w:rsidRPr="008C22E9">
        <w:t>Екатерина</w:t>
      </w:r>
      <w:r w:rsidR="000E3C19" w:rsidRPr="008C22E9">
        <w:t xml:space="preserve"> </w:t>
      </w:r>
      <w:r w:rsidRPr="008C22E9">
        <w:t>Серова</w:t>
      </w:r>
      <w:r w:rsidR="000E3C19" w:rsidRPr="008C22E9">
        <w:t xml:space="preserve"> </w:t>
      </w:r>
      <w:r w:rsidRPr="008C22E9">
        <w:t>полагает,</w:t>
      </w:r>
      <w:r w:rsidR="000E3C19" w:rsidRPr="008C22E9">
        <w:t xml:space="preserve"> </w:t>
      </w:r>
      <w:r w:rsidRPr="008C22E9">
        <w:t>что</w:t>
      </w:r>
      <w:r w:rsidR="000E3C19" w:rsidRPr="008C22E9">
        <w:t xml:space="preserve"> </w:t>
      </w:r>
      <w:r w:rsidRPr="008C22E9">
        <w:t>возможность</w:t>
      </w:r>
      <w:r w:rsidR="000E3C19" w:rsidRPr="008C22E9">
        <w:t xml:space="preserve"> </w:t>
      </w:r>
      <w:r w:rsidRPr="008C22E9">
        <w:t>заключения</w:t>
      </w:r>
      <w:r w:rsidR="000E3C19" w:rsidRPr="008C22E9">
        <w:t xml:space="preserve"> </w:t>
      </w:r>
      <w:r w:rsidRPr="008C22E9">
        <w:t>договора</w:t>
      </w:r>
      <w:r w:rsidR="000E3C19" w:rsidRPr="008C22E9">
        <w:t xml:space="preserve"> </w:t>
      </w:r>
      <w:r w:rsidRPr="008C22E9">
        <w:t>по</w:t>
      </w:r>
      <w:r w:rsidR="000E3C19" w:rsidRPr="008C22E9">
        <w:t xml:space="preserve"> </w:t>
      </w:r>
      <w:r w:rsidRPr="008C22E9">
        <w:t>ПДС</w:t>
      </w:r>
      <w:r w:rsidR="000E3C19" w:rsidRPr="008C22E9">
        <w:t xml:space="preserve"> </w:t>
      </w:r>
      <w:r w:rsidRPr="008C22E9">
        <w:t>через</w:t>
      </w:r>
      <w:r w:rsidR="000E3C19" w:rsidRPr="008C22E9">
        <w:t xml:space="preserve"> «</w:t>
      </w:r>
      <w:r w:rsidRPr="008C22E9">
        <w:t>Госуслуги</w:t>
      </w:r>
      <w:r w:rsidR="000E3C19" w:rsidRPr="008C22E9">
        <w:t>»</w:t>
      </w:r>
      <w:r w:rsidRPr="008C22E9">
        <w:t>,</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подключение</w:t>
      </w:r>
      <w:r w:rsidR="000E3C19" w:rsidRPr="008C22E9">
        <w:t xml:space="preserve"> </w:t>
      </w:r>
      <w:r w:rsidRPr="008C22E9">
        <w:t>к</w:t>
      </w:r>
      <w:r w:rsidR="000E3C19" w:rsidRPr="008C22E9">
        <w:t xml:space="preserve"> </w:t>
      </w:r>
      <w:r w:rsidRPr="008C22E9">
        <w:t>программе</w:t>
      </w:r>
      <w:r w:rsidR="000E3C19" w:rsidRPr="008C22E9">
        <w:t xml:space="preserve"> </w:t>
      </w:r>
      <w:r w:rsidRPr="008C22E9">
        <w:t>страховщиков</w:t>
      </w:r>
      <w:r w:rsidR="000E3C19" w:rsidRPr="008C22E9">
        <w:t xml:space="preserve"> </w:t>
      </w:r>
      <w:r w:rsidRPr="008C22E9">
        <w:t>могут</w:t>
      </w:r>
      <w:r w:rsidR="000E3C19" w:rsidRPr="008C22E9">
        <w:t xml:space="preserve"> </w:t>
      </w:r>
      <w:r w:rsidRPr="008C22E9">
        <w:t>оказать</w:t>
      </w:r>
      <w:r w:rsidR="000E3C19" w:rsidRPr="008C22E9">
        <w:t xml:space="preserve"> </w:t>
      </w:r>
      <w:r w:rsidRPr="008C22E9">
        <w:t>положительное</w:t>
      </w:r>
      <w:r w:rsidR="000E3C19" w:rsidRPr="008C22E9">
        <w:t xml:space="preserve"> </w:t>
      </w:r>
      <w:r w:rsidRPr="008C22E9">
        <w:t>влияние</w:t>
      </w:r>
      <w:r w:rsidR="000E3C19" w:rsidRPr="008C22E9">
        <w:t xml:space="preserve"> </w:t>
      </w:r>
      <w:r w:rsidRPr="008C22E9">
        <w:t>на</w:t>
      </w:r>
      <w:r w:rsidR="000E3C19" w:rsidRPr="008C22E9">
        <w:t xml:space="preserve"> </w:t>
      </w:r>
      <w:r w:rsidRPr="008C22E9">
        <w:t>ее</w:t>
      </w:r>
      <w:r w:rsidR="000E3C19" w:rsidRPr="008C22E9">
        <w:t xml:space="preserve"> </w:t>
      </w:r>
      <w:r w:rsidRPr="008C22E9">
        <w:t>доступность,</w:t>
      </w:r>
      <w:r w:rsidR="000E3C19" w:rsidRPr="008C22E9">
        <w:t xml:space="preserve"> </w:t>
      </w:r>
      <w:r w:rsidRPr="008C22E9">
        <w:t>качество</w:t>
      </w:r>
      <w:r w:rsidR="000E3C19" w:rsidRPr="008C22E9">
        <w:t xml:space="preserve"> </w:t>
      </w:r>
      <w:r w:rsidRPr="008C22E9">
        <w:t>сервиса,</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повысит</w:t>
      </w:r>
      <w:r w:rsidR="000E3C19" w:rsidRPr="008C22E9">
        <w:t xml:space="preserve"> </w:t>
      </w:r>
      <w:r w:rsidRPr="008C22E9">
        <w:t>конкуренцию.</w:t>
      </w:r>
      <w:r w:rsidR="000E3C19" w:rsidRPr="008C22E9">
        <w:t xml:space="preserve"> </w:t>
      </w:r>
      <w:r w:rsidRPr="008C22E9">
        <w:t>Также</w:t>
      </w:r>
      <w:r w:rsidR="000E3C19" w:rsidRPr="008C22E9">
        <w:t xml:space="preserve"> </w:t>
      </w:r>
      <w:r w:rsidRPr="008C22E9">
        <w:t>она</w:t>
      </w:r>
      <w:r w:rsidR="000E3C19" w:rsidRPr="008C22E9">
        <w:t xml:space="preserve"> </w:t>
      </w:r>
      <w:r w:rsidRPr="008C22E9">
        <w:t>отметила</w:t>
      </w:r>
      <w:r w:rsidR="000E3C19" w:rsidRPr="008C22E9">
        <w:t xml:space="preserve"> </w:t>
      </w:r>
      <w:r w:rsidRPr="008C22E9">
        <w:t>стимулы</w:t>
      </w:r>
      <w:r w:rsidR="000E3C19" w:rsidRPr="008C22E9">
        <w:t xml:space="preserve"> </w:t>
      </w:r>
      <w:r w:rsidRPr="008C22E9">
        <w:t>для</w:t>
      </w:r>
      <w:r w:rsidR="000E3C19" w:rsidRPr="008C22E9">
        <w:t xml:space="preserve"> </w:t>
      </w:r>
      <w:r w:rsidRPr="008C22E9">
        <w:t>работодателей,</w:t>
      </w:r>
      <w:r w:rsidR="000E3C19" w:rsidRPr="008C22E9">
        <w:t xml:space="preserve"> </w:t>
      </w:r>
      <w:r w:rsidRPr="008C22E9">
        <w:t>софинансирование</w:t>
      </w:r>
      <w:r w:rsidR="000E3C19" w:rsidRPr="008C22E9">
        <w:t xml:space="preserve"> </w:t>
      </w:r>
      <w:r w:rsidRPr="008C22E9">
        <w:t>со</w:t>
      </w:r>
      <w:r w:rsidR="000E3C19" w:rsidRPr="008C22E9">
        <w:t xml:space="preserve"> </w:t>
      </w:r>
      <w:r w:rsidRPr="008C22E9">
        <w:t>стороны</w:t>
      </w:r>
      <w:r w:rsidR="000E3C19" w:rsidRPr="008C22E9">
        <w:t xml:space="preserve"> </w:t>
      </w:r>
      <w:r w:rsidRPr="008C22E9">
        <w:t>которых</w:t>
      </w:r>
      <w:r w:rsidR="000E3C19" w:rsidRPr="008C22E9">
        <w:t xml:space="preserve"> </w:t>
      </w:r>
      <w:r w:rsidRPr="008C22E9">
        <w:t>не</w:t>
      </w:r>
      <w:r w:rsidR="000E3C19" w:rsidRPr="008C22E9">
        <w:t xml:space="preserve"> </w:t>
      </w:r>
      <w:r w:rsidRPr="008C22E9">
        <w:t>ограничивается</w:t>
      </w:r>
      <w:r w:rsidR="000E3C19" w:rsidRPr="008C22E9">
        <w:t xml:space="preserve"> </w:t>
      </w:r>
      <w:r w:rsidRPr="008C22E9">
        <w:t>в</w:t>
      </w:r>
      <w:r w:rsidR="000E3C19" w:rsidRPr="008C22E9">
        <w:t xml:space="preserve"> </w:t>
      </w:r>
      <w:r w:rsidRPr="008C22E9">
        <w:t>отличие</w:t>
      </w:r>
      <w:r w:rsidR="000E3C19" w:rsidRPr="008C22E9">
        <w:t xml:space="preserve"> </w:t>
      </w:r>
      <w:r w:rsidRPr="008C22E9">
        <w:t>от</w:t>
      </w:r>
      <w:r w:rsidR="000E3C19" w:rsidRPr="008C22E9">
        <w:t xml:space="preserve"> </w:t>
      </w:r>
      <w:r w:rsidRPr="008C22E9">
        <w:t>государственного,</w:t>
      </w:r>
      <w:r w:rsidR="000E3C19" w:rsidRPr="008C22E9">
        <w:t xml:space="preserve"> </w:t>
      </w:r>
      <w:r w:rsidRPr="008C22E9">
        <w:t>и</w:t>
      </w:r>
      <w:r w:rsidR="000E3C19" w:rsidRPr="008C22E9">
        <w:t xml:space="preserve"> </w:t>
      </w:r>
      <w:r w:rsidRPr="008C22E9">
        <w:t>повышение</w:t>
      </w:r>
      <w:r w:rsidR="000E3C19" w:rsidRPr="008C22E9">
        <w:t xml:space="preserve"> </w:t>
      </w:r>
      <w:r w:rsidRPr="008C22E9">
        <w:t>суммы</w:t>
      </w:r>
      <w:r w:rsidR="000E3C19" w:rsidRPr="008C22E9">
        <w:t xml:space="preserve"> </w:t>
      </w:r>
      <w:r w:rsidRPr="008C22E9">
        <w:t>для</w:t>
      </w:r>
      <w:r w:rsidR="000E3C19" w:rsidRPr="008C22E9">
        <w:t xml:space="preserve"> </w:t>
      </w:r>
      <w:r w:rsidRPr="008C22E9">
        <w:t>налогового</w:t>
      </w:r>
      <w:r w:rsidR="000E3C19" w:rsidRPr="008C22E9">
        <w:t xml:space="preserve"> </w:t>
      </w:r>
      <w:r w:rsidRPr="008C22E9">
        <w:t>вычета.</w:t>
      </w:r>
      <w:r w:rsidR="000E3C19" w:rsidRPr="008C22E9">
        <w:t xml:space="preserve"> </w:t>
      </w:r>
      <w:r w:rsidRPr="008C22E9">
        <w:t>Последняя</w:t>
      </w:r>
      <w:r w:rsidR="000E3C19" w:rsidRPr="008C22E9">
        <w:t xml:space="preserve"> </w:t>
      </w:r>
      <w:r w:rsidRPr="008C22E9">
        <w:t>инициатива</w:t>
      </w:r>
      <w:r w:rsidR="000E3C19" w:rsidRPr="008C22E9">
        <w:t xml:space="preserve"> </w:t>
      </w:r>
      <w:r w:rsidRPr="008C22E9">
        <w:t>позволит</w:t>
      </w:r>
      <w:r w:rsidR="000E3C19" w:rsidRPr="008C22E9">
        <w:t xml:space="preserve"> </w:t>
      </w:r>
      <w:r w:rsidRPr="008C22E9">
        <w:t>сделать</w:t>
      </w:r>
      <w:r w:rsidR="000E3C19" w:rsidRPr="008C22E9">
        <w:t xml:space="preserve"> </w:t>
      </w:r>
      <w:r w:rsidRPr="008C22E9">
        <w:t>программу</w:t>
      </w:r>
      <w:r w:rsidR="000E3C19" w:rsidRPr="008C22E9">
        <w:t xml:space="preserve"> </w:t>
      </w:r>
      <w:r w:rsidRPr="008C22E9">
        <w:t>более</w:t>
      </w:r>
      <w:r w:rsidR="000E3C19" w:rsidRPr="008C22E9">
        <w:t xml:space="preserve"> </w:t>
      </w:r>
      <w:r w:rsidRPr="008C22E9">
        <w:t>привлекательной</w:t>
      </w:r>
      <w:r w:rsidR="000E3C19" w:rsidRPr="008C22E9">
        <w:t xml:space="preserve"> </w:t>
      </w:r>
      <w:r w:rsidRPr="008C22E9">
        <w:t>по</w:t>
      </w:r>
      <w:r w:rsidR="000E3C19" w:rsidRPr="008C22E9">
        <w:t xml:space="preserve"> </w:t>
      </w:r>
      <w:r w:rsidRPr="008C22E9">
        <w:t>сравнению</w:t>
      </w:r>
      <w:r w:rsidR="000E3C19" w:rsidRPr="008C22E9">
        <w:t xml:space="preserve"> </w:t>
      </w:r>
      <w:r w:rsidRPr="008C22E9">
        <w:t>с</w:t>
      </w:r>
      <w:r w:rsidR="000E3C19" w:rsidRPr="008C22E9">
        <w:t xml:space="preserve"> </w:t>
      </w:r>
      <w:r w:rsidRPr="008C22E9">
        <w:t>другими</w:t>
      </w:r>
      <w:r w:rsidR="000E3C19" w:rsidRPr="008C22E9">
        <w:t xml:space="preserve"> </w:t>
      </w:r>
      <w:r w:rsidRPr="008C22E9">
        <w:t>инвестпродуктами,</w:t>
      </w:r>
      <w:r w:rsidR="000E3C19" w:rsidRPr="008C22E9">
        <w:t xml:space="preserve"> </w:t>
      </w:r>
      <w:r w:rsidRPr="008C22E9">
        <w:t>уверена</w:t>
      </w:r>
      <w:r w:rsidR="000E3C19" w:rsidRPr="008C22E9">
        <w:t xml:space="preserve"> </w:t>
      </w:r>
      <w:r w:rsidRPr="008C22E9">
        <w:t>Екатерина</w:t>
      </w:r>
      <w:r w:rsidR="000E3C19" w:rsidRPr="008C22E9">
        <w:t xml:space="preserve"> </w:t>
      </w:r>
      <w:r w:rsidRPr="008C22E9">
        <w:t>Серова.</w:t>
      </w:r>
    </w:p>
    <w:p w14:paraId="1BA45F4F" w14:textId="77777777" w:rsidR="00A20CD4" w:rsidRPr="008C22E9" w:rsidRDefault="00A20CD4" w:rsidP="00A20CD4">
      <w:r w:rsidRPr="008C22E9">
        <w:t>Эксперт</w:t>
      </w:r>
      <w:r w:rsidR="000E3C19" w:rsidRPr="008C22E9">
        <w:t xml:space="preserve"> </w:t>
      </w:r>
      <w:r w:rsidRPr="008C22E9">
        <w:t>по</w:t>
      </w:r>
      <w:r w:rsidR="000E3C19" w:rsidRPr="008C22E9">
        <w:t xml:space="preserve"> </w:t>
      </w:r>
      <w:r w:rsidRPr="008C22E9">
        <w:t>фондовому</w:t>
      </w:r>
      <w:r w:rsidR="000E3C19" w:rsidRPr="008C22E9">
        <w:t xml:space="preserve"> </w:t>
      </w:r>
      <w:r w:rsidRPr="008C22E9">
        <w:t>рынку</w:t>
      </w:r>
      <w:r w:rsidR="000E3C19" w:rsidRPr="008C22E9">
        <w:t xml:space="preserve"> «</w:t>
      </w:r>
      <w:r w:rsidRPr="008C22E9">
        <w:t>БКС</w:t>
      </w:r>
      <w:r w:rsidR="000E3C19" w:rsidRPr="008C22E9">
        <w:t xml:space="preserve"> </w:t>
      </w:r>
      <w:r w:rsidRPr="008C22E9">
        <w:t>Мир</w:t>
      </w:r>
      <w:r w:rsidR="000E3C19" w:rsidRPr="008C22E9">
        <w:t xml:space="preserve"> </w:t>
      </w:r>
      <w:r w:rsidRPr="008C22E9">
        <w:t>инвестиций</w:t>
      </w:r>
      <w:r w:rsidR="000E3C19" w:rsidRPr="008C22E9">
        <w:t xml:space="preserve">» </w:t>
      </w:r>
      <w:r w:rsidRPr="008C22E9">
        <w:t>Евгений</w:t>
      </w:r>
      <w:r w:rsidR="000E3C19" w:rsidRPr="008C22E9">
        <w:t xml:space="preserve"> </w:t>
      </w:r>
      <w:r w:rsidRPr="008C22E9">
        <w:t>Миронюк</w:t>
      </w:r>
      <w:r w:rsidR="000E3C19" w:rsidRPr="008C22E9">
        <w:t xml:space="preserve"> </w:t>
      </w:r>
      <w:r w:rsidRPr="008C22E9">
        <w:t>также</w:t>
      </w:r>
      <w:r w:rsidR="000E3C19" w:rsidRPr="008C22E9">
        <w:t xml:space="preserve"> </w:t>
      </w:r>
      <w:r w:rsidRPr="008C22E9">
        <w:t>отметил</w:t>
      </w:r>
      <w:r w:rsidR="000E3C19" w:rsidRPr="008C22E9">
        <w:t xml:space="preserve"> </w:t>
      </w:r>
      <w:r w:rsidRPr="008C22E9">
        <w:t>стимулы</w:t>
      </w:r>
      <w:r w:rsidR="000E3C19" w:rsidRPr="008C22E9">
        <w:t xml:space="preserve"> </w:t>
      </w:r>
      <w:r w:rsidRPr="008C22E9">
        <w:t>для</w:t>
      </w:r>
      <w:r w:rsidR="000E3C19" w:rsidRPr="008C22E9">
        <w:t xml:space="preserve"> </w:t>
      </w:r>
      <w:r w:rsidRPr="008C22E9">
        <w:t>работодателей</w:t>
      </w:r>
      <w:r w:rsidR="000E3C19" w:rsidRPr="008C22E9">
        <w:t xml:space="preserve"> </w:t>
      </w:r>
      <w:r w:rsidRPr="008C22E9">
        <w:t>и</w:t>
      </w:r>
      <w:r w:rsidR="000E3C19" w:rsidRPr="008C22E9">
        <w:t xml:space="preserve"> </w:t>
      </w:r>
      <w:r w:rsidRPr="008C22E9">
        <w:t>повышение</w:t>
      </w:r>
      <w:r w:rsidR="000E3C19" w:rsidRPr="008C22E9">
        <w:t xml:space="preserve"> </w:t>
      </w:r>
      <w:r w:rsidRPr="008C22E9">
        <w:t>суммы</w:t>
      </w:r>
      <w:r w:rsidR="000E3C19" w:rsidRPr="008C22E9">
        <w:t xml:space="preserve"> </w:t>
      </w:r>
      <w:r w:rsidRPr="008C22E9">
        <w:t>для</w:t>
      </w:r>
      <w:r w:rsidR="000E3C19" w:rsidRPr="008C22E9">
        <w:t xml:space="preserve"> </w:t>
      </w:r>
      <w:r w:rsidRPr="008C22E9">
        <w:t>налогового</w:t>
      </w:r>
      <w:r w:rsidR="000E3C19" w:rsidRPr="008C22E9">
        <w:t xml:space="preserve"> </w:t>
      </w:r>
      <w:r w:rsidRPr="008C22E9">
        <w:t>вычета.</w:t>
      </w:r>
    </w:p>
    <w:p w14:paraId="0BE929CD" w14:textId="77777777" w:rsidR="00A20CD4" w:rsidRPr="008C22E9" w:rsidRDefault="000E3C19" w:rsidP="00A20CD4">
      <w:r w:rsidRPr="008C22E9">
        <w:t xml:space="preserve">- </w:t>
      </w:r>
      <w:r w:rsidR="00A20CD4" w:rsidRPr="008C22E9">
        <w:t>Это</w:t>
      </w:r>
      <w:r w:rsidRPr="008C22E9">
        <w:t xml:space="preserve"> </w:t>
      </w:r>
      <w:r w:rsidR="00A20CD4" w:rsidRPr="008C22E9">
        <w:t>повысит</w:t>
      </w:r>
      <w:r w:rsidRPr="008C22E9">
        <w:t xml:space="preserve"> </w:t>
      </w:r>
      <w:r w:rsidR="00A20CD4" w:rsidRPr="008C22E9">
        <w:t>потенциальный</w:t>
      </w:r>
      <w:r w:rsidRPr="008C22E9">
        <w:t xml:space="preserve"> </w:t>
      </w:r>
      <w:r w:rsidR="00A20CD4" w:rsidRPr="008C22E9">
        <w:t>возврат</w:t>
      </w:r>
      <w:r w:rsidRPr="008C22E9">
        <w:t xml:space="preserve"> </w:t>
      </w:r>
      <w:r w:rsidR="00A20CD4" w:rsidRPr="008C22E9">
        <w:t>уплаченного</w:t>
      </w:r>
      <w:r w:rsidRPr="008C22E9">
        <w:t xml:space="preserve"> </w:t>
      </w:r>
      <w:r w:rsidR="00A20CD4" w:rsidRPr="008C22E9">
        <w:t>НДФЛ.</w:t>
      </w:r>
      <w:r w:rsidRPr="008C22E9">
        <w:t xml:space="preserve"> </w:t>
      </w:r>
      <w:r w:rsidR="00A20CD4" w:rsidRPr="008C22E9">
        <w:t>Насколько</w:t>
      </w:r>
      <w:r w:rsidRPr="008C22E9">
        <w:t xml:space="preserve"> </w:t>
      </w:r>
      <w:r w:rsidR="00A20CD4" w:rsidRPr="008C22E9">
        <w:t>данная</w:t>
      </w:r>
      <w:r w:rsidRPr="008C22E9">
        <w:t xml:space="preserve"> </w:t>
      </w:r>
      <w:r w:rsidR="00A20CD4" w:rsidRPr="008C22E9">
        <w:t>сумма</w:t>
      </w:r>
      <w:r w:rsidRPr="008C22E9">
        <w:t xml:space="preserve"> </w:t>
      </w:r>
      <w:r w:rsidR="00A20CD4" w:rsidRPr="008C22E9">
        <w:t>будет</w:t>
      </w:r>
      <w:r w:rsidRPr="008C22E9">
        <w:t xml:space="preserve"> </w:t>
      </w:r>
      <w:r w:rsidR="00A20CD4" w:rsidRPr="008C22E9">
        <w:t>существенной</w:t>
      </w:r>
      <w:r w:rsidRPr="008C22E9">
        <w:t xml:space="preserve"> </w:t>
      </w:r>
      <w:r w:rsidR="00A20CD4" w:rsidRPr="008C22E9">
        <w:t>на</w:t>
      </w:r>
      <w:r w:rsidRPr="008C22E9">
        <w:t xml:space="preserve"> </w:t>
      </w:r>
      <w:r w:rsidR="00A20CD4" w:rsidRPr="008C22E9">
        <w:t>горизонте</w:t>
      </w:r>
      <w:r w:rsidRPr="008C22E9">
        <w:t xml:space="preserve"> </w:t>
      </w:r>
      <w:r w:rsidR="00A20CD4" w:rsidRPr="008C22E9">
        <w:t>15</w:t>
      </w:r>
      <w:r w:rsidRPr="008C22E9">
        <w:t xml:space="preserve"> </w:t>
      </w:r>
      <w:r w:rsidR="00A20CD4" w:rsidRPr="008C22E9">
        <w:t>лет,</w:t>
      </w:r>
      <w:r w:rsidRPr="008C22E9">
        <w:t xml:space="preserve"> </w:t>
      </w:r>
      <w:r w:rsidR="00A20CD4" w:rsidRPr="008C22E9">
        <w:t>зависит</w:t>
      </w:r>
      <w:r w:rsidRPr="008C22E9">
        <w:t xml:space="preserve"> </w:t>
      </w:r>
      <w:r w:rsidR="00A20CD4" w:rsidRPr="008C22E9">
        <w:t>от</w:t>
      </w:r>
      <w:r w:rsidRPr="008C22E9">
        <w:t xml:space="preserve"> </w:t>
      </w:r>
      <w:r w:rsidR="00A20CD4" w:rsidRPr="008C22E9">
        <w:t>дохода</w:t>
      </w:r>
      <w:r w:rsidRPr="008C22E9">
        <w:t xml:space="preserve"> </w:t>
      </w:r>
      <w:r w:rsidR="00A20CD4" w:rsidRPr="008C22E9">
        <w:t>участника</w:t>
      </w:r>
      <w:r w:rsidRPr="008C22E9">
        <w:t xml:space="preserve"> </w:t>
      </w:r>
      <w:r w:rsidR="00A20CD4" w:rsidRPr="008C22E9">
        <w:t>ПДС,</w:t>
      </w:r>
      <w:r w:rsidRPr="008C22E9">
        <w:t xml:space="preserve"> - </w:t>
      </w:r>
      <w:r w:rsidR="00A20CD4" w:rsidRPr="008C22E9">
        <w:t>заметил</w:t>
      </w:r>
      <w:r w:rsidRPr="008C22E9">
        <w:t xml:space="preserve"> </w:t>
      </w:r>
      <w:r w:rsidR="00A20CD4" w:rsidRPr="008C22E9">
        <w:t>эксперт.</w:t>
      </w:r>
    </w:p>
    <w:p w14:paraId="0AF5579F" w14:textId="77777777" w:rsidR="00A20CD4" w:rsidRPr="008C22E9" w:rsidRDefault="00A20CD4" w:rsidP="00A20CD4">
      <w:r w:rsidRPr="008C22E9">
        <w:t>Можно</w:t>
      </w:r>
      <w:r w:rsidR="000E3C19" w:rsidRPr="008C22E9">
        <w:t xml:space="preserve"> </w:t>
      </w:r>
      <w:r w:rsidRPr="008C22E9">
        <w:t>предположить,</w:t>
      </w:r>
      <w:r w:rsidR="000E3C19" w:rsidRPr="008C22E9">
        <w:t xml:space="preserve"> </w:t>
      </w:r>
      <w:r w:rsidRPr="008C22E9">
        <w:t>что</w:t>
      </w:r>
      <w:r w:rsidR="000E3C19" w:rsidRPr="008C22E9">
        <w:t xml:space="preserve"> </w:t>
      </w:r>
      <w:r w:rsidRPr="008C22E9">
        <w:t>с</w:t>
      </w:r>
      <w:r w:rsidR="000E3C19" w:rsidRPr="008C22E9">
        <w:t xml:space="preserve"> </w:t>
      </w:r>
      <w:r w:rsidRPr="008C22E9">
        <w:t>учетом</w:t>
      </w:r>
      <w:r w:rsidR="000E3C19" w:rsidRPr="008C22E9">
        <w:t xml:space="preserve"> </w:t>
      </w:r>
      <w:r w:rsidRPr="008C22E9">
        <w:t>ввода</w:t>
      </w:r>
      <w:r w:rsidR="000E3C19" w:rsidRPr="008C22E9">
        <w:t xml:space="preserve"> </w:t>
      </w:r>
      <w:r w:rsidRPr="008C22E9">
        <w:t>прогрессивной</w:t>
      </w:r>
      <w:r w:rsidR="000E3C19" w:rsidRPr="008C22E9">
        <w:t xml:space="preserve"> </w:t>
      </w:r>
      <w:r w:rsidRPr="008C22E9">
        <w:t>шкалы</w:t>
      </w:r>
      <w:r w:rsidR="000E3C19" w:rsidRPr="008C22E9">
        <w:t xml:space="preserve"> </w:t>
      </w:r>
      <w:r w:rsidRPr="008C22E9">
        <w:t>НДФЛ</w:t>
      </w:r>
      <w:r w:rsidR="000E3C19" w:rsidRPr="008C22E9">
        <w:t xml:space="preserve"> </w:t>
      </w:r>
      <w:r w:rsidRPr="008C22E9">
        <w:t>со</w:t>
      </w:r>
      <w:r w:rsidR="000E3C19" w:rsidRPr="008C22E9">
        <w:t xml:space="preserve"> </w:t>
      </w:r>
      <w:r w:rsidRPr="008C22E9">
        <w:t>следующего</w:t>
      </w:r>
      <w:r w:rsidR="000E3C19" w:rsidRPr="008C22E9">
        <w:t xml:space="preserve"> </w:t>
      </w:r>
      <w:r w:rsidRPr="008C22E9">
        <w:t>года</w:t>
      </w:r>
      <w:r w:rsidR="000E3C19" w:rsidRPr="008C22E9">
        <w:t xml:space="preserve"> </w:t>
      </w:r>
      <w:r w:rsidRPr="008C22E9">
        <w:t>возможность</w:t>
      </w:r>
      <w:r w:rsidR="000E3C19" w:rsidRPr="008C22E9">
        <w:t xml:space="preserve"> </w:t>
      </w:r>
      <w:r w:rsidRPr="008C22E9">
        <w:t>получить</w:t>
      </w:r>
      <w:r w:rsidR="000E3C19" w:rsidRPr="008C22E9">
        <w:t xml:space="preserve"> </w:t>
      </w:r>
      <w:r w:rsidRPr="008C22E9">
        <w:t>приличный</w:t>
      </w:r>
      <w:r w:rsidR="000E3C19" w:rsidRPr="008C22E9">
        <w:t xml:space="preserve"> </w:t>
      </w:r>
      <w:r w:rsidRPr="008C22E9">
        <w:t>вычет</w:t>
      </w:r>
      <w:r w:rsidR="000E3C19" w:rsidRPr="008C22E9">
        <w:t xml:space="preserve"> </w:t>
      </w:r>
      <w:r w:rsidRPr="008C22E9">
        <w:t>со</w:t>
      </w:r>
      <w:r w:rsidR="000E3C19" w:rsidRPr="008C22E9">
        <w:t xml:space="preserve"> </w:t>
      </w:r>
      <w:r w:rsidRPr="008C22E9">
        <w:t>взноса</w:t>
      </w:r>
      <w:r w:rsidR="000E3C19" w:rsidRPr="008C22E9">
        <w:t xml:space="preserve"> </w:t>
      </w:r>
      <w:r w:rsidRPr="008C22E9">
        <w:t>в</w:t>
      </w:r>
      <w:r w:rsidR="000E3C19" w:rsidRPr="008C22E9">
        <w:t xml:space="preserve"> </w:t>
      </w:r>
      <w:r w:rsidRPr="008C22E9">
        <w:t>1</w:t>
      </w:r>
      <w:r w:rsidR="000E3C19" w:rsidRPr="008C22E9">
        <w:t xml:space="preserve"> </w:t>
      </w:r>
      <w:r w:rsidRPr="008C22E9">
        <w:t>млн</w:t>
      </w:r>
      <w:r w:rsidR="000E3C19" w:rsidRPr="008C22E9">
        <w:t xml:space="preserve"> </w:t>
      </w:r>
      <w:r w:rsidRPr="008C22E9">
        <w:t>рублей</w:t>
      </w:r>
      <w:r w:rsidR="000E3C19" w:rsidRPr="008C22E9">
        <w:t xml:space="preserve"> </w:t>
      </w:r>
      <w:r w:rsidRPr="008C22E9">
        <w:t>может</w:t>
      </w:r>
      <w:r w:rsidR="000E3C19" w:rsidRPr="008C22E9">
        <w:t xml:space="preserve"> </w:t>
      </w:r>
      <w:r w:rsidRPr="008C22E9">
        <w:t>действительно</w:t>
      </w:r>
      <w:r w:rsidR="000E3C19" w:rsidRPr="008C22E9">
        <w:t xml:space="preserve"> </w:t>
      </w:r>
      <w:r w:rsidRPr="008C22E9">
        <w:t>привлечь</w:t>
      </w:r>
      <w:r w:rsidR="000E3C19" w:rsidRPr="008C22E9">
        <w:t xml:space="preserve"> </w:t>
      </w:r>
      <w:r w:rsidRPr="008C22E9">
        <w:t>граждан</w:t>
      </w:r>
      <w:r w:rsidR="000E3C19" w:rsidRPr="008C22E9">
        <w:t xml:space="preserve"> </w:t>
      </w:r>
      <w:r w:rsidRPr="008C22E9">
        <w:t>с</w:t>
      </w:r>
      <w:r w:rsidR="000E3C19" w:rsidRPr="008C22E9">
        <w:t xml:space="preserve"> </w:t>
      </w:r>
      <w:r w:rsidRPr="008C22E9">
        <w:t>доходом</w:t>
      </w:r>
      <w:r w:rsidR="000E3C19" w:rsidRPr="008C22E9">
        <w:t xml:space="preserve"> </w:t>
      </w:r>
      <w:r w:rsidRPr="008C22E9">
        <w:t>выше</w:t>
      </w:r>
      <w:r w:rsidR="000E3C19" w:rsidRPr="008C22E9">
        <w:t xml:space="preserve"> </w:t>
      </w:r>
      <w:r w:rsidRPr="008C22E9">
        <w:t>среднего.</w:t>
      </w:r>
    </w:p>
    <w:p w14:paraId="012F2071" w14:textId="77777777" w:rsidR="00A20CD4" w:rsidRPr="008C22E9" w:rsidRDefault="000E3C19" w:rsidP="00A20CD4">
      <w:r w:rsidRPr="008C22E9">
        <w:t xml:space="preserve">- </w:t>
      </w:r>
      <w:r w:rsidR="00A20CD4" w:rsidRPr="008C22E9">
        <w:t>Точечные</w:t>
      </w:r>
      <w:r w:rsidRPr="008C22E9">
        <w:t xml:space="preserve"> </w:t>
      </w:r>
      <w:r w:rsidR="00A20CD4" w:rsidRPr="008C22E9">
        <w:t>изменения</w:t>
      </w:r>
      <w:r w:rsidRPr="008C22E9">
        <w:t xml:space="preserve"> </w:t>
      </w:r>
      <w:r w:rsidR="00A20CD4" w:rsidRPr="008C22E9">
        <w:t>в</w:t>
      </w:r>
      <w:r w:rsidRPr="008C22E9">
        <w:t xml:space="preserve"> </w:t>
      </w:r>
      <w:r w:rsidR="00A20CD4" w:rsidRPr="008C22E9">
        <w:t>программе</w:t>
      </w:r>
      <w:r w:rsidRPr="008C22E9">
        <w:t xml:space="preserve"> </w:t>
      </w:r>
      <w:r w:rsidR="00A20CD4" w:rsidRPr="008C22E9">
        <w:t>ПДС</w:t>
      </w:r>
      <w:r w:rsidRPr="008C22E9">
        <w:t xml:space="preserve"> </w:t>
      </w:r>
      <w:r w:rsidR="00A20CD4" w:rsidRPr="008C22E9">
        <w:t>сейчас</w:t>
      </w:r>
      <w:r w:rsidRPr="008C22E9">
        <w:t xml:space="preserve"> </w:t>
      </w:r>
      <w:r w:rsidR="00A20CD4" w:rsidRPr="008C22E9">
        <w:t>важны</w:t>
      </w:r>
      <w:r w:rsidRPr="008C22E9">
        <w:t xml:space="preserve"> </w:t>
      </w:r>
      <w:r w:rsidR="00A20CD4" w:rsidRPr="008C22E9">
        <w:t>и</w:t>
      </w:r>
      <w:r w:rsidRPr="008C22E9">
        <w:t xml:space="preserve"> </w:t>
      </w:r>
      <w:r w:rsidR="00A20CD4" w:rsidRPr="008C22E9">
        <w:t>с</w:t>
      </w:r>
      <w:r w:rsidRPr="008C22E9">
        <w:t xml:space="preserve"> </w:t>
      </w:r>
      <w:r w:rsidR="00A20CD4" w:rsidRPr="008C22E9">
        <w:t>точки</w:t>
      </w:r>
      <w:r w:rsidRPr="008C22E9">
        <w:t xml:space="preserve"> </w:t>
      </w:r>
      <w:r w:rsidR="00A20CD4" w:rsidRPr="008C22E9">
        <w:t>зрения</w:t>
      </w:r>
      <w:r w:rsidRPr="008C22E9">
        <w:t xml:space="preserve"> </w:t>
      </w:r>
      <w:r w:rsidR="00A20CD4" w:rsidRPr="008C22E9">
        <w:t>налоговых</w:t>
      </w:r>
      <w:r w:rsidRPr="008C22E9">
        <w:t xml:space="preserve"> </w:t>
      </w:r>
      <w:r w:rsidR="00A20CD4" w:rsidRPr="008C22E9">
        <w:t>новелл,</w:t>
      </w:r>
      <w:r w:rsidRPr="008C22E9">
        <w:t xml:space="preserve"> </w:t>
      </w:r>
      <w:r w:rsidR="00A20CD4" w:rsidRPr="008C22E9">
        <w:t>так</w:t>
      </w:r>
      <w:r w:rsidRPr="008C22E9">
        <w:t xml:space="preserve"> </w:t>
      </w:r>
      <w:r w:rsidR="00A20CD4" w:rsidRPr="008C22E9">
        <w:t>как</w:t>
      </w:r>
      <w:r w:rsidRPr="008C22E9">
        <w:t xml:space="preserve"> </w:t>
      </w:r>
      <w:r w:rsidR="00A20CD4" w:rsidRPr="008C22E9">
        <w:t>она</w:t>
      </w:r>
      <w:r w:rsidRPr="008C22E9">
        <w:t xml:space="preserve"> </w:t>
      </w:r>
      <w:r w:rsidR="00A20CD4" w:rsidRPr="008C22E9">
        <w:t>будет</w:t>
      </w:r>
      <w:r w:rsidRPr="008C22E9">
        <w:t xml:space="preserve"> </w:t>
      </w:r>
      <w:r w:rsidR="00A20CD4" w:rsidRPr="008C22E9">
        <w:t>автоматически</w:t>
      </w:r>
      <w:r w:rsidRPr="008C22E9">
        <w:t xml:space="preserve"> </w:t>
      </w:r>
      <w:r w:rsidR="00A20CD4" w:rsidRPr="008C22E9">
        <w:t>интересна</w:t>
      </w:r>
      <w:r w:rsidRPr="008C22E9">
        <w:t xml:space="preserve"> </w:t>
      </w:r>
      <w:r w:rsidR="00A20CD4" w:rsidRPr="008C22E9">
        <w:t>большему</w:t>
      </w:r>
      <w:r w:rsidRPr="008C22E9">
        <w:t xml:space="preserve"> </w:t>
      </w:r>
      <w:r w:rsidR="00A20CD4" w:rsidRPr="008C22E9">
        <w:t>проценту</w:t>
      </w:r>
      <w:r w:rsidRPr="008C22E9">
        <w:t xml:space="preserve"> </w:t>
      </w:r>
      <w:r w:rsidR="00A20CD4" w:rsidRPr="008C22E9">
        <w:t>людей,</w:t>
      </w:r>
      <w:r w:rsidRPr="008C22E9">
        <w:t xml:space="preserve"> - </w:t>
      </w:r>
      <w:r w:rsidR="00A20CD4" w:rsidRPr="008C22E9">
        <w:t>не</w:t>
      </w:r>
      <w:r w:rsidRPr="008C22E9">
        <w:t xml:space="preserve"> </w:t>
      </w:r>
      <w:r w:rsidR="00A20CD4" w:rsidRPr="008C22E9">
        <w:t>сомневается</w:t>
      </w:r>
      <w:r w:rsidRPr="008C22E9">
        <w:t xml:space="preserve"> </w:t>
      </w:r>
      <w:r w:rsidR="00A20CD4" w:rsidRPr="008C22E9">
        <w:t>партнер</w:t>
      </w:r>
      <w:r w:rsidRPr="008C22E9">
        <w:t xml:space="preserve"> </w:t>
      </w:r>
      <w:r w:rsidR="00A20CD4" w:rsidRPr="008C22E9">
        <w:t>экспертной</w:t>
      </w:r>
      <w:r w:rsidRPr="008C22E9">
        <w:t xml:space="preserve"> </w:t>
      </w:r>
      <w:r w:rsidR="00A20CD4" w:rsidRPr="008C22E9">
        <w:t>группы</w:t>
      </w:r>
      <w:r w:rsidRPr="008C22E9">
        <w:t xml:space="preserve"> </w:t>
      </w:r>
      <w:r w:rsidR="00A20CD4" w:rsidRPr="008C22E9">
        <w:t>Veta</w:t>
      </w:r>
      <w:r w:rsidRPr="008C22E9">
        <w:t xml:space="preserve"> </w:t>
      </w:r>
      <w:r w:rsidR="00A20CD4" w:rsidRPr="008C22E9">
        <w:t>Дмитрий</w:t>
      </w:r>
      <w:r w:rsidRPr="008C22E9">
        <w:t xml:space="preserve"> </w:t>
      </w:r>
      <w:r w:rsidR="00A20CD4" w:rsidRPr="008C22E9">
        <w:t>Жарский.</w:t>
      </w:r>
      <w:r w:rsidRPr="008C22E9">
        <w:t xml:space="preserve"> - </w:t>
      </w:r>
      <w:r w:rsidR="00A20CD4" w:rsidRPr="008C22E9">
        <w:t>Возможность</w:t>
      </w:r>
      <w:r w:rsidRPr="008C22E9">
        <w:t xml:space="preserve"> </w:t>
      </w:r>
      <w:r w:rsidR="00A20CD4" w:rsidRPr="008C22E9">
        <w:t>рассчитывать</w:t>
      </w:r>
      <w:r w:rsidRPr="008C22E9">
        <w:t xml:space="preserve"> </w:t>
      </w:r>
      <w:r w:rsidR="00A20CD4" w:rsidRPr="008C22E9">
        <w:t>на</w:t>
      </w:r>
      <w:r w:rsidRPr="008C22E9">
        <w:t xml:space="preserve"> </w:t>
      </w:r>
      <w:r w:rsidR="00A20CD4" w:rsidRPr="008C22E9">
        <w:t>налоговые</w:t>
      </w:r>
      <w:r w:rsidRPr="008C22E9">
        <w:t xml:space="preserve"> </w:t>
      </w:r>
      <w:r w:rsidR="00A20CD4" w:rsidRPr="008C22E9">
        <w:t>льготы</w:t>
      </w:r>
      <w:r w:rsidRPr="008C22E9">
        <w:t xml:space="preserve"> </w:t>
      </w:r>
      <w:r w:rsidR="00A20CD4" w:rsidRPr="008C22E9">
        <w:t>и</w:t>
      </w:r>
      <w:r w:rsidRPr="008C22E9">
        <w:t xml:space="preserve"> </w:t>
      </w:r>
      <w:r w:rsidR="00A20CD4" w:rsidRPr="008C22E9">
        <w:t>оформление</w:t>
      </w:r>
      <w:r w:rsidRPr="008C22E9">
        <w:t xml:space="preserve"> </w:t>
      </w:r>
      <w:r w:rsidR="00A20CD4" w:rsidRPr="008C22E9">
        <w:t>повышенного</w:t>
      </w:r>
      <w:r w:rsidRPr="008C22E9">
        <w:t xml:space="preserve"> </w:t>
      </w:r>
      <w:r w:rsidR="00A20CD4" w:rsidRPr="008C22E9">
        <w:t>налогового</w:t>
      </w:r>
      <w:r w:rsidRPr="008C22E9">
        <w:t xml:space="preserve"> </w:t>
      </w:r>
      <w:r w:rsidR="00A20CD4" w:rsidRPr="008C22E9">
        <w:t>вычета</w:t>
      </w:r>
      <w:r w:rsidRPr="008C22E9">
        <w:t xml:space="preserve"> </w:t>
      </w:r>
      <w:r w:rsidR="00A20CD4" w:rsidRPr="008C22E9">
        <w:t>со</w:t>
      </w:r>
      <w:r w:rsidRPr="008C22E9">
        <w:t xml:space="preserve"> </w:t>
      </w:r>
      <w:r w:rsidR="00A20CD4" w:rsidRPr="008C22E9">
        <w:t>взносов</w:t>
      </w:r>
      <w:r w:rsidRPr="008C22E9">
        <w:t xml:space="preserve"> </w:t>
      </w:r>
      <w:r w:rsidR="00A20CD4" w:rsidRPr="008C22E9">
        <w:t>в</w:t>
      </w:r>
      <w:r w:rsidRPr="008C22E9">
        <w:t xml:space="preserve"> </w:t>
      </w:r>
      <w:r w:rsidR="00A20CD4" w:rsidRPr="008C22E9">
        <w:t>ПДС</w:t>
      </w:r>
      <w:r w:rsidRPr="008C22E9">
        <w:t xml:space="preserve"> </w:t>
      </w:r>
      <w:r w:rsidR="00A20CD4" w:rsidRPr="008C22E9">
        <w:t>могут</w:t>
      </w:r>
      <w:r w:rsidRPr="008C22E9">
        <w:t xml:space="preserve"> </w:t>
      </w:r>
      <w:r w:rsidR="00A20CD4" w:rsidRPr="008C22E9">
        <w:t>стать</w:t>
      </w:r>
      <w:r w:rsidRPr="008C22E9">
        <w:t xml:space="preserve"> </w:t>
      </w:r>
      <w:r w:rsidR="00A20CD4" w:rsidRPr="008C22E9">
        <w:t>существенными</w:t>
      </w:r>
      <w:r w:rsidRPr="008C22E9">
        <w:t xml:space="preserve"> </w:t>
      </w:r>
      <w:r w:rsidR="00A20CD4" w:rsidRPr="008C22E9">
        <w:t>драйверами</w:t>
      </w:r>
      <w:r w:rsidRPr="008C22E9">
        <w:t xml:space="preserve"> </w:t>
      </w:r>
      <w:r w:rsidR="00A20CD4" w:rsidRPr="008C22E9">
        <w:t>и</w:t>
      </w:r>
      <w:r w:rsidRPr="008C22E9">
        <w:t xml:space="preserve"> </w:t>
      </w:r>
      <w:r w:rsidR="00A20CD4" w:rsidRPr="008C22E9">
        <w:t>будут</w:t>
      </w:r>
      <w:r w:rsidRPr="008C22E9">
        <w:t xml:space="preserve"> </w:t>
      </w:r>
      <w:r w:rsidR="00A20CD4" w:rsidRPr="008C22E9">
        <w:t>также</w:t>
      </w:r>
      <w:r w:rsidRPr="008C22E9">
        <w:t xml:space="preserve"> </w:t>
      </w:r>
      <w:r w:rsidR="00A20CD4" w:rsidRPr="008C22E9">
        <w:t>еще</w:t>
      </w:r>
      <w:r w:rsidRPr="008C22E9">
        <w:t xml:space="preserve"> </w:t>
      </w:r>
      <w:r w:rsidR="00A20CD4" w:rsidRPr="008C22E9">
        <w:t>больше</w:t>
      </w:r>
      <w:r w:rsidRPr="008C22E9">
        <w:t xml:space="preserve"> </w:t>
      </w:r>
      <w:r w:rsidR="00A20CD4" w:rsidRPr="008C22E9">
        <w:t>интересны</w:t>
      </w:r>
      <w:r w:rsidRPr="008C22E9">
        <w:t xml:space="preserve"> </w:t>
      </w:r>
      <w:r w:rsidR="00A20CD4" w:rsidRPr="008C22E9">
        <w:t>и</w:t>
      </w:r>
      <w:r w:rsidRPr="008C22E9">
        <w:t xml:space="preserve"> </w:t>
      </w:r>
      <w:r w:rsidR="00A20CD4" w:rsidRPr="008C22E9">
        <w:t>работодателям.</w:t>
      </w:r>
    </w:p>
    <w:p w14:paraId="07FC52F1" w14:textId="77777777" w:rsidR="00A20CD4" w:rsidRPr="008C22E9" w:rsidRDefault="00A20CD4" w:rsidP="00A20CD4">
      <w:r w:rsidRPr="008C22E9">
        <w:t>Екатерина</w:t>
      </w:r>
      <w:r w:rsidR="000E3C19" w:rsidRPr="008C22E9">
        <w:t xml:space="preserve"> </w:t>
      </w:r>
      <w:r w:rsidRPr="008C22E9">
        <w:t>Серова</w:t>
      </w:r>
      <w:r w:rsidR="000E3C19" w:rsidRPr="008C22E9">
        <w:t xml:space="preserve"> </w:t>
      </w:r>
      <w:r w:rsidRPr="008C22E9">
        <w:t>из</w:t>
      </w:r>
      <w:r w:rsidR="000E3C19" w:rsidRPr="008C22E9">
        <w:t xml:space="preserve"> «</w:t>
      </w:r>
      <w:r w:rsidRPr="008C22E9">
        <w:t>Эксперт</w:t>
      </w:r>
      <w:r w:rsidR="000E3C19" w:rsidRPr="008C22E9">
        <w:t xml:space="preserve"> </w:t>
      </w:r>
      <w:r w:rsidRPr="008C22E9">
        <w:t>РА</w:t>
      </w:r>
      <w:r w:rsidR="000E3C19" w:rsidRPr="008C22E9">
        <w:t xml:space="preserve">» </w:t>
      </w:r>
      <w:r w:rsidRPr="008C22E9">
        <w:t>также</w:t>
      </w:r>
      <w:r w:rsidR="000E3C19" w:rsidRPr="008C22E9">
        <w:t xml:space="preserve"> </w:t>
      </w:r>
      <w:r w:rsidRPr="008C22E9">
        <w:t>оценила</w:t>
      </w:r>
      <w:r w:rsidR="000E3C19" w:rsidRPr="008C22E9">
        <w:t xml:space="preserve"> </w:t>
      </w:r>
      <w:r w:rsidRPr="008C22E9">
        <w:t>предложение</w:t>
      </w:r>
      <w:r w:rsidR="000E3C19" w:rsidRPr="008C22E9">
        <w:t xml:space="preserve"> </w:t>
      </w:r>
      <w:r w:rsidRPr="008C22E9">
        <w:t>по</w:t>
      </w:r>
      <w:r w:rsidR="000E3C19" w:rsidRPr="008C22E9">
        <w:t xml:space="preserve"> </w:t>
      </w:r>
      <w:r w:rsidRPr="008C22E9">
        <w:t>расширению</w:t>
      </w:r>
      <w:r w:rsidR="000E3C19" w:rsidRPr="008C22E9">
        <w:t xml:space="preserve"> </w:t>
      </w:r>
      <w:r w:rsidRPr="008C22E9">
        <w:t>перечня</w:t>
      </w:r>
      <w:r w:rsidR="000E3C19" w:rsidRPr="008C22E9">
        <w:t xml:space="preserve"> </w:t>
      </w:r>
      <w:r w:rsidRPr="008C22E9">
        <w:t>особых</w:t>
      </w:r>
      <w:r w:rsidR="000E3C19" w:rsidRPr="008C22E9">
        <w:t xml:space="preserve"> </w:t>
      </w:r>
      <w:r w:rsidRPr="008C22E9">
        <w:t>жизненных</w:t>
      </w:r>
      <w:r w:rsidR="000E3C19" w:rsidRPr="008C22E9">
        <w:t xml:space="preserve"> </w:t>
      </w:r>
      <w:r w:rsidRPr="008C22E9">
        <w:t>ситуаций.</w:t>
      </w:r>
      <w:r w:rsidR="000E3C19" w:rsidRPr="008C22E9">
        <w:t xml:space="preserve"> </w:t>
      </w:r>
      <w:r w:rsidRPr="008C22E9">
        <w:t>Она</w:t>
      </w:r>
      <w:r w:rsidR="000E3C19" w:rsidRPr="008C22E9">
        <w:t xml:space="preserve"> </w:t>
      </w:r>
      <w:r w:rsidRPr="008C22E9">
        <w:t>предположила,</w:t>
      </w:r>
      <w:r w:rsidR="000E3C19" w:rsidRPr="008C22E9">
        <w:t xml:space="preserve"> </w:t>
      </w:r>
      <w:r w:rsidRPr="008C22E9">
        <w:t>что</w:t>
      </w:r>
      <w:r w:rsidR="000E3C19" w:rsidRPr="008C22E9">
        <w:t xml:space="preserve"> </w:t>
      </w:r>
      <w:r w:rsidRPr="008C22E9">
        <w:t>это</w:t>
      </w:r>
      <w:r w:rsidR="000E3C19" w:rsidRPr="008C22E9">
        <w:t xml:space="preserve"> </w:t>
      </w:r>
      <w:r w:rsidRPr="008C22E9">
        <w:t>сделает</w:t>
      </w:r>
      <w:r w:rsidR="000E3C19" w:rsidRPr="008C22E9">
        <w:t xml:space="preserve"> </w:t>
      </w:r>
      <w:r w:rsidRPr="008C22E9">
        <w:t>ПДС</w:t>
      </w:r>
      <w:r w:rsidR="000E3C19" w:rsidRPr="008C22E9">
        <w:t xml:space="preserve"> </w:t>
      </w:r>
      <w:r w:rsidRPr="008C22E9">
        <w:t>более</w:t>
      </w:r>
      <w:r w:rsidR="000E3C19" w:rsidRPr="008C22E9">
        <w:t xml:space="preserve"> </w:t>
      </w:r>
      <w:r w:rsidRPr="008C22E9">
        <w:t>привлекательной</w:t>
      </w:r>
      <w:r w:rsidR="000E3C19" w:rsidRPr="008C22E9">
        <w:t xml:space="preserve"> </w:t>
      </w:r>
      <w:r w:rsidRPr="008C22E9">
        <w:t>для</w:t>
      </w:r>
      <w:r w:rsidR="000E3C19" w:rsidRPr="008C22E9">
        <w:t xml:space="preserve"> </w:t>
      </w:r>
      <w:r w:rsidRPr="008C22E9">
        <w:t>граждан,</w:t>
      </w:r>
      <w:r w:rsidR="000E3C19" w:rsidRPr="008C22E9">
        <w:t xml:space="preserve"> </w:t>
      </w:r>
      <w:r w:rsidRPr="008C22E9">
        <w:t>поскольку</w:t>
      </w:r>
      <w:r w:rsidR="000E3C19" w:rsidRPr="008C22E9">
        <w:t xml:space="preserve"> </w:t>
      </w:r>
      <w:r w:rsidRPr="008C22E9">
        <w:t>сейчас</w:t>
      </w:r>
      <w:r w:rsidR="000E3C19" w:rsidRPr="008C22E9">
        <w:t xml:space="preserve"> </w:t>
      </w:r>
      <w:r w:rsidRPr="008C22E9">
        <w:t>одним</w:t>
      </w:r>
      <w:r w:rsidR="000E3C19" w:rsidRPr="008C22E9">
        <w:t xml:space="preserve"> </w:t>
      </w:r>
      <w:r w:rsidRPr="008C22E9">
        <w:t>из</w:t>
      </w:r>
      <w:r w:rsidR="000E3C19" w:rsidRPr="008C22E9">
        <w:t xml:space="preserve"> </w:t>
      </w:r>
      <w:r w:rsidRPr="008C22E9">
        <w:t>главных</w:t>
      </w:r>
      <w:r w:rsidR="000E3C19" w:rsidRPr="008C22E9">
        <w:t xml:space="preserve"> </w:t>
      </w:r>
      <w:r w:rsidRPr="008C22E9">
        <w:t>недостатков</w:t>
      </w:r>
      <w:r w:rsidR="000E3C19" w:rsidRPr="008C22E9">
        <w:t xml:space="preserve"> </w:t>
      </w:r>
      <w:r w:rsidRPr="008C22E9">
        <w:t>программы</w:t>
      </w:r>
      <w:r w:rsidR="000E3C19" w:rsidRPr="008C22E9">
        <w:t xml:space="preserve"> </w:t>
      </w:r>
      <w:r w:rsidRPr="008C22E9">
        <w:t>является</w:t>
      </w:r>
      <w:r w:rsidR="000E3C19" w:rsidRPr="008C22E9">
        <w:t xml:space="preserve"> </w:t>
      </w:r>
      <w:r w:rsidRPr="008C22E9">
        <w:t>ее</w:t>
      </w:r>
      <w:r w:rsidR="000E3C19" w:rsidRPr="008C22E9">
        <w:t xml:space="preserve"> </w:t>
      </w:r>
      <w:r w:rsidRPr="008C22E9">
        <w:t>долгосрочность</w:t>
      </w:r>
      <w:r w:rsidR="000E3C19" w:rsidRPr="008C22E9">
        <w:t xml:space="preserve"> </w:t>
      </w:r>
      <w:r w:rsidRPr="008C22E9">
        <w:t>(15</w:t>
      </w:r>
      <w:r w:rsidR="000E3C19" w:rsidRPr="008C22E9">
        <w:t xml:space="preserve"> </w:t>
      </w:r>
      <w:r w:rsidRPr="008C22E9">
        <w:t>лет)</w:t>
      </w:r>
      <w:r w:rsidR="000E3C19" w:rsidRPr="008C22E9">
        <w:t xml:space="preserve"> </w:t>
      </w:r>
      <w:r w:rsidRPr="008C22E9">
        <w:t>по</w:t>
      </w:r>
      <w:r w:rsidR="000E3C19" w:rsidRPr="008C22E9">
        <w:t xml:space="preserve"> </w:t>
      </w:r>
      <w:r w:rsidRPr="008C22E9">
        <w:t>сравнению</w:t>
      </w:r>
      <w:r w:rsidR="000E3C19" w:rsidRPr="008C22E9">
        <w:t xml:space="preserve"> </w:t>
      </w:r>
      <w:r w:rsidRPr="008C22E9">
        <w:t>с</w:t>
      </w:r>
      <w:r w:rsidR="000E3C19" w:rsidRPr="008C22E9">
        <w:t xml:space="preserve"> </w:t>
      </w:r>
      <w:r w:rsidRPr="008C22E9">
        <w:t>другими</w:t>
      </w:r>
      <w:r w:rsidR="000E3C19" w:rsidRPr="008C22E9">
        <w:t xml:space="preserve"> </w:t>
      </w:r>
      <w:r w:rsidRPr="008C22E9">
        <w:t>инструментами.</w:t>
      </w:r>
      <w:r w:rsidR="000E3C19" w:rsidRPr="008C22E9">
        <w:t xml:space="preserve"> </w:t>
      </w:r>
      <w:r w:rsidRPr="008C22E9">
        <w:t>А</w:t>
      </w:r>
      <w:r w:rsidR="000E3C19" w:rsidRPr="008C22E9">
        <w:t xml:space="preserve"> </w:t>
      </w:r>
      <w:r w:rsidRPr="008C22E9">
        <w:t>в</w:t>
      </w:r>
      <w:r w:rsidR="000E3C19" w:rsidRPr="008C22E9">
        <w:t xml:space="preserve"> </w:t>
      </w:r>
      <w:r w:rsidRPr="008C22E9">
        <w:rPr>
          <w:b/>
        </w:rPr>
        <w:t>НАПФ</w:t>
      </w:r>
      <w:r w:rsidR="000E3C19" w:rsidRPr="008C22E9">
        <w:t xml:space="preserve"> </w:t>
      </w:r>
      <w:r w:rsidRPr="008C22E9">
        <w:t>уверены,</w:t>
      </w:r>
      <w:r w:rsidR="000E3C19" w:rsidRPr="008C22E9">
        <w:t xml:space="preserve"> </w:t>
      </w:r>
      <w:r w:rsidRPr="008C22E9">
        <w:t>что</w:t>
      </w:r>
      <w:r w:rsidR="000E3C19" w:rsidRPr="008C22E9">
        <w:t xml:space="preserve"> </w:t>
      </w:r>
      <w:r w:rsidRPr="008C22E9">
        <w:t>более</w:t>
      </w:r>
      <w:r w:rsidR="000E3C19" w:rsidRPr="008C22E9">
        <w:t xml:space="preserve"> </w:t>
      </w:r>
      <w:r w:rsidRPr="008C22E9">
        <w:t>привлекательной</w:t>
      </w:r>
      <w:r w:rsidR="000E3C19" w:rsidRPr="008C22E9">
        <w:t xml:space="preserve"> </w:t>
      </w:r>
      <w:r w:rsidRPr="008C22E9">
        <w:t>для</w:t>
      </w:r>
      <w:r w:rsidR="000E3C19" w:rsidRPr="008C22E9">
        <w:t xml:space="preserve"> </w:t>
      </w:r>
      <w:r w:rsidRPr="008C22E9">
        <w:t>участников</w:t>
      </w:r>
      <w:r w:rsidR="000E3C19" w:rsidRPr="008C22E9">
        <w:t xml:space="preserve"> </w:t>
      </w:r>
      <w:r w:rsidRPr="008C22E9">
        <w:t>ПДС</w:t>
      </w:r>
      <w:r w:rsidR="000E3C19" w:rsidRPr="008C22E9">
        <w:t xml:space="preserve"> </w:t>
      </w:r>
      <w:r w:rsidRPr="008C22E9">
        <w:t>могло</w:t>
      </w:r>
      <w:r w:rsidR="000E3C19" w:rsidRPr="008C22E9">
        <w:t xml:space="preserve"> </w:t>
      </w:r>
      <w:r w:rsidRPr="008C22E9">
        <w:t>бы</w:t>
      </w:r>
      <w:r w:rsidR="000E3C19" w:rsidRPr="008C22E9">
        <w:t xml:space="preserve"> </w:t>
      </w:r>
      <w:r w:rsidRPr="008C22E9">
        <w:t>сделать</w:t>
      </w:r>
      <w:r w:rsidR="000E3C19" w:rsidRPr="008C22E9">
        <w:t xml:space="preserve"> </w:t>
      </w:r>
      <w:r w:rsidRPr="008C22E9">
        <w:t>вообще</w:t>
      </w:r>
      <w:r w:rsidR="000E3C19" w:rsidRPr="008C22E9">
        <w:t xml:space="preserve"> </w:t>
      </w:r>
      <w:r w:rsidRPr="008C22E9">
        <w:t>снижение</w:t>
      </w:r>
      <w:r w:rsidR="000E3C19" w:rsidRPr="008C22E9">
        <w:t xml:space="preserve"> </w:t>
      </w:r>
      <w:r w:rsidRPr="008C22E9">
        <w:t>срока</w:t>
      </w:r>
      <w:r w:rsidR="000E3C19" w:rsidRPr="008C22E9">
        <w:t xml:space="preserve"> </w:t>
      </w:r>
      <w:r w:rsidRPr="008C22E9">
        <w:t>для</w:t>
      </w:r>
      <w:r w:rsidR="000E3C19" w:rsidRPr="008C22E9">
        <w:t xml:space="preserve"> </w:t>
      </w:r>
      <w:r w:rsidRPr="008C22E9">
        <w:t>получения</w:t>
      </w:r>
      <w:r w:rsidR="000E3C19" w:rsidRPr="008C22E9">
        <w:t xml:space="preserve"> </w:t>
      </w:r>
      <w:r w:rsidRPr="008C22E9">
        <w:t>права</w:t>
      </w:r>
      <w:r w:rsidR="000E3C19" w:rsidRPr="008C22E9">
        <w:t xml:space="preserve"> </w:t>
      </w:r>
      <w:r w:rsidRPr="008C22E9">
        <w:t>на</w:t>
      </w:r>
      <w:r w:rsidR="000E3C19" w:rsidRPr="008C22E9">
        <w:t xml:space="preserve"> </w:t>
      </w:r>
      <w:r w:rsidRPr="008C22E9">
        <w:t>выплаты</w:t>
      </w:r>
      <w:r w:rsidR="000E3C19" w:rsidRPr="008C22E9">
        <w:t xml:space="preserve"> </w:t>
      </w:r>
      <w:r w:rsidRPr="008C22E9">
        <w:t>с</w:t>
      </w:r>
      <w:r w:rsidR="000E3C19" w:rsidRPr="008C22E9">
        <w:t xml:space="preserve"> </w:t>
      </w:r>
      <w:r w:rsidRPr="008C22E9">
        <w:t>15</w:t>
      </w:r>
      <w:r w:rsidR="000E3C19" w:rsidRPr="008C22E9">
        <w:t xml:space="preserve"> </w:t>
      </w:r>
      <w:r w:rsidRPr="008C22E9">
        <w:t>до</w:t>
      </w:r>
      <w:r w:rsidR="000E3C19" w:rsidRPr="008C22E9">
        <w:t xml:space="preserve"> </w:t>
      </w:r>
      <w:r w:rsidRPr="008C22E9">
        <w:t>10</w:t>
      </w:r>
      <w:r w:rsidR="000E3C19" w:rsidRPr="008C22E9">
        <w:t xml:space="preserve"> </w:t>
      </w:r>
      <w:r w:rsidRPr="008C22E9">
        <w:t>лет,</w:t>
      </w:r>
      <w:r w:rsidR="000E3C19" w:rsidRPr="008C22E9">
        <w:t xml:space="preserve"> </w:t>
      </w:r>
      <w:r w:rsidRPr="008C22E9">
        <w:t>по</w:t>
      </w:r>
      <w:r w:rsidR="000E3C19" w:rsidRPr="008C22E9">
        <w:t xml:space="preserve"> </w:t>
      </w:r>
      <w:r w:rsidRPr="008C22E9">
        <w:t>аналогии</w:t>
      </w:r>
      <w:r w:rsidR="000E3C19" w:rsidRPr="008C22E9">
        <w:t xml:space="preserve"> </w:t>
      </w:r>
      <w:r w:rsidRPr="008C22E9">
        <w:t>с</w:t>
      </w:r>
      <w:r w:rsidR="000E3C19" w:rsidRPr="008C22E9">
        <w:t xml:space="preserve"> </w:t>
      </w:r>
      <w:r w:rsidRPr="008C22E9">
        <w:t>индивидуальными</w:t>
      </w:r>
      <w:r w:rsidR="000E3C19" w:rsidRPr="008C22E9">
        <w:t xml:space="preserve"> </w:t>
      </w:r>
      <w:r w:rsidRPr="008C22E9">
        <w:t>инвестиционными</w:t>
      </w:r>
      <w:r w:rsidR="000E3C19" w:rsidRPr="008C22E9">
        <w:t xml:space="preserve"> </w:t>
      </w:r>
      <w:r w:rsidRPr="008C22E9">
        <w:t>счетами.</w:t>
      </w:r>
    </w:p>
    <w:p w14:paraId="76068A64" w14:textId="77777777" w:rsidR="00A20CD4" w:rsidRPr="008C22E9" w:rsidRDefault="00183E57" w:rsidP="00A20CD4">
      <w:hyperlink r:id="rId13" w:history="1">
        <w:r w:rsidR="00A20CD4" w:rsidRPr="008C22E9">
          <w:rPr>
            <w:rStyle w:val="a3"/>
          </w:rPr>
          <w:t>https://iz.ru/1764230/anna-kaledina/pravila-vlozheniia-dengi-iz-pds-razreshat-zabirat-invalidam-i-na-lechenie-detei</w:t>
        </w:r>
      </w:hyperlink>
    </w:p>
    <w:p w14:paraId="73F8156C" w14:textId="77777777" w:rsidR="00827AD5" w:rsidRPr="008C22E9" w:rsidRDefault="00827AD5" w:rsidP="00827AD5">
      <w:pPr>
        <w:pStyle w:val="2"/>
      </w:pPr>
      <w:bookmarkStart w:id="53" w:name="А104"/>
      <w:bookmarkStart w:id="54" w:name="_Toc178141247"/>
      <w:bookmarkStart w:id="55" w:name="_Hlk178140491"/>
      <w:bookmarkEnd w:id="51"/>
      <w:r w:rsidRPr="008C22E9">
        <w:lastRenderedPageBreak/>
        <w:t>ТАСС,</w:t>
      </w:r>
      <w:r w:rsidR="000E3C19" w:rsidRPr="008C22E9">
        <w:t xml:space="preserve"> </w:t>
      </w:r>
      <w:r w:rsidRPr="008C22E9">
        <w:t>24.09.2024,</w:t>
      </w:r>
      <w:r w:rsidR="000E3C19" w:rsidRPr="008C22E9">
        <w:t xml:space="preserve"> </w:t>
      </w:r>
      <w:r w:rsidRPr="008C22E9">
        <w:t>ВТБ</w:t>
      </w:r>
      <w:r w:rsidR="000E3C19" w:rsidRPr="008C22E9">
        <w:t xml:space="preserve"> </w:t>
      </w:r>
      <w:r w:rsidRPr="008C22E9">
        <w:t>второй</w:t>
      </w:r>
      <w:r w:rsidR="000E3C19" w:rsidRPr="008C22E9">
        <w:t xml:space="preserve"> </w:t>
      </w:r>
      <w:r w:rsidRPr="008C22E9">
        <w:t>раз</w:t>
      </w:r>
      <w:r w:rsidR="000E3C19" w:rsidRPr="008C22E9">
        <w:t xml:space="preserve"> </w:t>
      </w:r>
      <w:r w:rsidRPr="008C22E9">
        <w:t>за</w:t>
      </w:r>
      <w:r w:rsidR="000E3C19" w:rsidRPr="008C22E9">
        <w:t xml:space="preserve"> </w:t>
      </w:r>
      <w:r w:rsidRPr="008C22E9">
        <w:t>месяц</w:t>
      </w:r>
      <w:r w:rsidR="000E3C19" w:rsidRPr="008C22E9">
        <w:t xml:space="preserve"> </w:t>
      </w:r>
      <w:r w:rsidRPr="008C22E9">
        <w:t>поднял</w:t>
      </w:r>
      <w:r w:rsidR="000E3C19" w:rsidRPr="008C22E9">
        <w:t xml:space="preserve"> </w:t>
      </w:r>
      <w:r w:rsidRPr="008C22E9">
        <w:t>ставки</w:t>
      </w:r>
      <w:r w:rsidR="000E3C19" w:rsidRPr="008C22E9">
        <w:t xml:space="preserve"> </w:t>
      </w:r>
      <w:r w:rsidRPr="008C22E9">
        <w:t>по</w:t>
      </w:r>
      <w:r w:rsidR="000E3C19" w:rsidRPr="008C22E9">
        <w:t xml:space="preserve"> </w:t>
      </w:r>
      <w:r w:rsidRPr="008C22E9">
        <w:t>вкладам</w:t>
      </w:r>
      <w:bookmarkEnd w:id="53"/>
      <w:bookmarkEnd w:id="54"/>
    </w:p>
    <w:p w14:paraId="0F5AD8D5" w14:textId="77777777" w:rsidR="00827AD5" w:rsidRPr="008C22E9" w:rsidRDefault="00827AD5" w:rsidP="00922BFD">
      <w:pPr>
        <w:pStyle w:val="3"/>
      </w:pPr>
      <w:bookmarkStart w:id="56" w:name="_Toc178141248"/>
      <w:r w:rsidRPr="008C22E9">
        <w:t>ВТБ</w:t>
      </w:r>
      <w:r w:rsidR="000E3C19" w:rsidRPr="008C22E9">
        <w:t xml:space="preserve"> </w:t>
      </w:r>
      <w:r w:rsidRPr="008C22E9">
        <w:t>второй</w:t>
      </w:r>
      <w:r w:rsidR="000E3C19" w:rsidRPr="008C22E9">
        <w:t xml:space="preserve"> </w:t>
      </w:r>
      <w:r w:rsidRPr="008C22E9">
        <w:t>раз</w:t>
      </w:r>
      <w:r w:rsidR="000E3C19" w:rsidRPr="008C22E9">
        <w:t xml:space="preserve"> </w:t>
      </w:r>
      <w:r w:rsidRPr="008C22E9">
        <w:t>за</w:t>
      </w:r>
      <w:r w:rsidR="000E3C19" w:rsidRPr="008C22E9">
        <w:t xml:space="preserve"> </w:t>
      </w:r>
      <w:r w:rsidRPr="008C22E9">
        <w:t>месяц</w:t>
      </w:r>
      <w:r w:rsidR="000E3C19" w:rsidRPr="008C22E9">
        <w:t xml:space="preserve"> </w:t>
      </w:r>
      <w:r w:rsidRPr="008C22E9">
        <w:t>поднял</w:t>
      </w:r>
      <w:r w:rsidR="000E3C19" w:rsidRPr="008C22E9">
        <w:t xml:space="preserve"> </w:t>
      </w:r>
      <w:r w:rsidRPr="008C22E9">
        <w:t>ставки</w:t>
      </w:r>
      <w:r w:rsidR="000E3C19" w:rsidRPr="008C22E9">
        <w:t xml:space="preserve"> </w:t>
      </w:r>
      <w:r w:rsidRPr="008C22E9">
        <w:t>по</w:t>
      </w:r>
      <w:r w:rsidR="000E3C19" w:rsidRPr="008C22E9">
        <w:t xml:space="preserve"> </w:t>
      </w:r>
      <w:r w:rsidRPr="008C22E9">
        <w:t>вкладам.</w:t>
      </w:r>
      <w:r w:rsidR="000E3C19" w:rsidRPr="008C22E9">
        <w:t xml:space="preserve"> </w:t>
      </w:r>
      <w:r w:rsidRPr="008C22E9">
        <w:t>Максимальная</w:t>
      </w:r>
      <w:r w:rsidR="000E3C19" w:rsidRPr="008C22E9">
        <w:t xml:space="preserve"> </w:t>
      </w:r>
      <w:r w:rsidRPr="008C22E9">
        <w:t>ставка</w:t>
      </w:r>
      <w:r w:rsidR="000E3C19" w:rsidRPr="008C22E9">
        <w:t xml:space="preserve"> </w:t>
      </w:r>
      <w:r w:rsidRPr="008C22E9">
        <w:t>составит</w:t>
      </w:r>
      <w:r w:rsidR="000E3C19" w:rsidRPr="008C22E9">
        <w:t xml:space="preserve"> </w:t>
      </w:r>
      <w:r w:rsidRPr="008C22E9">
        <w:t>27%,</w:t>
      </w:r>
      <w:r w:rsidR="000E3C19" w:rsidRPr="008C22E9">
        <w:t xml:space="preserve"> </w:t>
      </w:r>
      <w:r w:rsidRPr="008C22E9">
        <w:t>она</w:t>
      </w:r>
      <w:r w:rsidR="000E3C19" w:rsidRPr="008C22E9">
        <w:t xml:space="preserve"> </w:t>
      </w:r>
      <w:r w:rsidRPr="008C22E9">
        <w:t>доступна</w:t>
      </w:r>
      <w:r w:rsidR="000E3C19" w:rsidRPr="008C22E9">
        <w:t xml:space="preserve"> </w:t>
      </w:r>
      <w:r w:rsidRPr="008C22E9">
        <w:t>по</w:t>
      </w:r>
      <w:r w:rsidR="000E3C19" w:rsidRPr="008C22E9">
        <w:t xml:space="preserve"> </w:t>
      </w:r>
      <w:r w:rsidRPr="008C22E9">
        <w:t>вкладу</w:t>
      </w:r>
      <w:r w:rsidR="000E3C19" w:rsidRPr="008C22E9">
        <w:t xml:space="preserve"> «</w:t>
      </w:r>
      <w:r w:rsidRPr="008C22E9">
        <w:t>Двойная</w:t>
      </w:r>
      <w:r w:rsidR="000E3C19" w:rsidRPr="008C22E9">
        <w:t xml:space="preserve"> </w:t>
      </w:r>
      <w:r w:rsidRPr="008C22E9">
        <w:t>выгода</w:t>
      </w:r>
      <w:r w:rsidR="000E3C19" w:rsidRPr="008C22E9">
        <w:t xml:space="preserve">» </w:t>
      </w:r>
      <w:r w:rsidRPr="008C22E9">
        <w:t>для</w:t>
      </w:r>
      <w:r w:rsidR="000E3C19" w:rsidRPr="008C22E9">
        <w:t xml:space="preserve"> </w:t>
      </w:r>
      <w:r w:rsidRPr="008C22E9">
        <w:t>клиентов,</w:t>
      </w:r>
      <w:r w:rsidR="000E3C19" w:rsidRPr="008C22E9">
        <w:t xml:space="preserve"> </w:t>
      </w:r>
      <w:r w:rsidRPr="008C22E9">
        <w:t>которые</w:t>
      </w:r>
      <w:r w:rsidR="000E3C19" w:rsidRPr="008C22E9">
        <w:t xml:space="preserve"> </w:t>
      </w:r>
      <w:r w:rsidRPr="008C22E9">
        <w:t>оформили</w:t>
      </w:r>
      <w:r w:rsidR="000E3C19" w:rsidRPr="008C22E9">
        <w:t xml:space="preserve"> </w:t>
      </w:r>
      <w:r w:rsidRPr="008C22E9">
        <w:t>программу</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(ПДС)</w:t>
      </w:r>
      <w:r w:rsidR="000E3C19" w:rsidRPr="008C22E9">
        <w:t xml:space="preserve"> </w:t>
      </w:r>
      <w:r w:rsidRPr="008C22E9">
        <w:t>от</w:t>
      </w:r>
      <w:r w:rsidR="000E3C19" w:rsidRPr="008C22E9">
        <w:t xml:space="preserve"> </w:t>
      </w:r>
      <w:r w:rsidRPr="008C22E9">
        <w:t>НПФ</w:t>
      </w:r>
      <w:r w:rsidR="000E3C19" w:rsidRPr="008C22E9">
        <w:t xml:space="preserve"> </w:t>
      </w:r>
      <w:r w:rsidRPr="008C22E9">
        <w:t>ВТБ,</w:t>
      </w:r>
      <w:r w:rsidR="000E3C19" w:rsidRPr="008C22E9">
        <w:t xml:space="preserve"> </w:t>
      </w:r>
      <w:r w:rsidRPr="008C22E9">
        <w:t>сообщила</w:t>
      </w:r>
      <w:r w:rsidR="000E3C19" w:rsidRPr="008C22E9">
        <w:t xml:space="preserve"> </w:t>
      </w:r>
      <w:r w:rsidRPr="008C22E9">
        <w:t>пресс-служба</w:t>
      </w:r>
      <w:r w:rsidR="000E3C19" w:rsidRPr="008C22E9">
        <w:t xml:space="preserve"> </w:t>
      </w:r>
      <w:r w:rsidRPr="008C22E9">
        <w:t>банка.</w:t>
      </w:r>
      <w:bookmarkEnd w:id="56"/>
    </w:p>
    <w:p w14:paraId="2B3D1BF4" w14:textId="77777777" w:rsidR="00827AD5" w:rsidRPr="008C22E9" w:rsidRDefault="000E3C19" w:rsidP="00827AD5">
      <w:r w:rsidRPr="008C22E9">
        <w:t>«</w:t>
      </w:r>
      <w:r w:rsidR="00827AD5" w:rsidRPr="008C22E9">
        <w:t>ВТБ</w:t>
      </w:r>
      <w:r w:rsidRPr="008C22E9">
        <w:t xml:space="preserve"> </w:t>
      </w:r>
      <w:r w:rsidR="00827AD5" w:rsidRPr="008C22E9">
        <w:t>второй</w:t>
      </w:r>
      <w:r w:rsidRPr="008C22E9">
        <w:t xml:space="preserve"> </w:t>
      </w:r>
      <w:r w:rsidR="00827AD5" w:rsidRPr="008C22E9">
        <w:t>раз</w:t>
      </w:r>
      <w:r w:rsidRPr="008C22E9">
        <w:t xml:space="preserve"> </w:t>
      </w:r>
      <w:r w:rsidR="00827AD5" w:rsidRPr="008C22E9">
        <w:t>за</w:t>
      </w:r>
      <w:r w:rsidRPr="008C22E9">
        <w:t xml:space="preserve"> </w:t>
      </w:r>
      <w:r w:rsidR="00827AD5" w:rsidRPr="008C22E9">
        <w:t>месяц</w:t>
      </w:r>
      <w:r w:rsidRPr="008C22E9">
        <w:t xml:space="preserve"> </w:t>
      </w:r>
      <w:r w:rsidR="00827AD5" w:rsidRPr="008C22E9">
        <w:t>улучшил</w:t>
      </w:r>
      <w:r w:rsidRPr="008C22E9">
        <w:t xml:space="preserve"> </w:t>
      </w:r>
      <w:r w:rsidR="00827AD5" w:rsidRPr="008C22E9">
        <w:t>условия</w:t>
      </w:r>
      <w:r w:rsidRPr="008C22E9">
        <w:t xml:space="preserve"> </w:t>
      </w:r>
      <w:r w:rsidR="00827AD5" w:rsidRPr="008C22E9">
        <w:t>по</w:t>
      </w:r>
      <w:r w:rsidRPr="008C22E9">
        <w:t xml:space="preserve"> </w:t>
      </w:r>
      <w:r w:rsidR="00827AD5" w:rsidRPr="008C22E9">
        <w:t>сберегательным</w:t>
      </w:r>
      <w:r w:rsidRPr="008C22E9">
        <w:t xml:space="preserve"> </w:t>
      </w:r>
      <w:r w:rsidR="00827AD5" w:rsidRPr="008C22E9">
        <w:t>продуктам</w:t>
      </w:r>
      <w:r w:rsidRPr="008C22E9">
        <w:t xml:space="preserve"> </w:t>
      </w:r>
      <w:r w:rsidR="00827AD5" w:rsidRPr="008C22E9">
        <w:t>в</w:t>
      </w:r>
      <w:r w:rsidRPr="008C22E9">
        <w:t xml:space="preserve"> </w:t>
      </w:r>
      <w:r w:rsidR="00827AD5" w:rsidRPr="008C22E9">
        <w:t>рублях</w:t>
      </w:r>
      <w:r w:rsidRPr="008C22E9">
        <w:t xml:space="preserve"> </w:t>
      </w:r>
      <w:r w:rsidR="00827AD5" w:rsidRPr="008C22E9">
        <w:t>как</w:t>
      </w:r>
      <w:r w:rsidRPr="008C22E9">
        <w:t xml:space="preserve"> </w:t>
      </w:r>
      <w:r w:rsidR="00827AD5" w:rsidRPr="008C22E9">
        <w:t>для</w:t>
      </w:r>
      <w:r w:rsidRPr="008C22E9">
        <w:t xml:space="preserve"> </w:t>
      </w:r>
      <w:r w:rsidR="00827AD5" w:rsidRPr="008C22E9">
        <w:t>новых</w:t>
      </w:r>
      <w:r w:rsidRPr="008C22E9">
        <w:t xml:space="preserve"> </w:t>
      </w:r>
      <w:r w:rsidR="00827AD5" w:rsidRPr="008C22E9">
        <w:t>клиентов,</w:t>
      </w:r>
      <w:r w:rsidRPr="008C22E9">
        <w:t xml:space="preserve"> </w:t>
      </w:r>
      <w:r w:rsidR="00827AD5" w:rsidRPr="008C22E9">
        <w:t>так</w:t>
      </w:r>
      <w:r w:rsidRPr="008C22E9">
        <w:t xml:space="preserve"> </w:t>
      </w:r>
      <w:r w:rsidR="00827AD5" w:rsidRPr="008C22E9">
        <w:t>и</w:t>
      </w:r>
      <w:r w:rsidRPr="008C22E9">
        <w:t xml:space="preserve"> </w:t>
      </w:r>
      <w:r w:rsidR="00827AD5" w:rsidRPr="008C22E9">
        <w:t>для</w:t>
      </w:r>
      <w:r w:rsidRPr="008C22E9">
        <w:t xml:space="preserve"> </w:t>
      </w:r>
      <w:r w:rsidR="00827AD5" w:rsidRPr="008C22E9">
        <w:t>действующих</w:t>
      </w:r>
      <w:r w:rsidRPr="008C22E9">
        <w:t xml:space="preserve"> </w:t>
      </w:r>
      <w:r w:rsidR="00827AD5" w:rsidRPr="008C22E9">
        <w:t>вкладчиков.</w:t>
      </w:r>
      <w:r w:rsidRPr="008C22E9">
        <w:t xml:space="preserve"> </w:t>
      </w:r>
      <w:r w:rsidR="00827AD5" w:rsidRPr="008C22E9">
        <w:t>Наиболее</w:t>
      </w:r>
      <w:r w:rsidRPr="008C22E9">
        <w:t xml:space="preserve"> </w:t>
      </w:r>
      <w:r w:rsidR="00827AD5" w:rsidRPr="008C22E9">
        <w:t>привлекательные</w:t>
      </w:r>
      <w:r w:rsidRPr="008C22E9">
        <w:t xml:space="preserve"> </w:t>
      </w:r>
      <w:r w:rsidR="00827AD5" w:rsidRPr="008C22E9">
        <w:t>условия</w:t>
      </w:r>
      <w:r w:rsidRPr="008C22E9">
        <w:t xml:space="preserve"> </w:t>
      </w:r>
      <w:r w:rsidR="00827AD5" w:rsidRPr="008C22E9">
        <w:t>установлены</w:t>
      </w:r>
      <w:r w:rsidRPr="008C22E9">
        <w:t xml:space="preserve"> </w:t>
      </w:r>
      <w:r w:rsidR="00827AD5" w:rsidRPr="008C22E9">
        <w:t>по</w:t>
      </w:r>
      <w:r w:rsidRPr="008C22E9">
        <w:t xml:space="preserve"> </w:t>
      </w:r>
      <w:r w:rsidR="00827AD5" w:rsidRPr="008C22E9">
        <w:t>вкладам</w:t>
      </w:r>
      <w:r w:rsidRPr="008C22E9">
        <w:t xml:space="preserve"> </w:t>
      </w:r>
      <w:r w:rsidR="00827AD5" w:rsidRPr="008C22E9">
        <w:t>на</w:t>
      </w:r>
      <w:r w:rsidRPr="008C22E9">
        <w:t xml:space="preserve"> </w:t>
      </w:r>
      <w:r w:rsidR="00827AD5" w:rsidRPr="008C22E9">
        <w:t>год</w:t>
      </w:r>
      <w:r w:rsidRPr="008C22E9">
        <w:t xml:space="preserve"> </w:t>
      </w:r>
      <w:r w:rsidR="00827AD5" w:rsidRPr="008C22E9">
        <w:t>-</w:t>
      </w:r>
      <w:r w:rsidRPr="008C22E9">
        <w:t xml:space="preserve"> </w:t>
      </w:r>
      <w:r w:rsidR="00827AD5" w:rsidRPr="008C22E9">
        <w:t>по</w:t>
      </w:r>
      <w:r w:rsidRPr="008C22E9">
        <w:t xml:space="preserve"> </w:t>
      </w:r>
      <w:r w:rsidR="00827AD5" w:rsidRPr="008C22E9">
        <w:t>ним</w:t>
      </w:r>
      <w:r w:rsidRPr="008C22E9">
        <w:t xml:space="preserve"> </w:t>
      </w:r>
      <w:r w:rsidR="00827AD5" w:rsidRPr="008C22E9">
        <w:t>улучшены</w:t>
      </w:r>
      <w:r w:rsidRPr="008C22E9">
        <w:t xml:space="preserve"> </w:t>
      </w:r>
      <w:r w:rsidR="00827AD5" w:rsidRPr="008C22E9">
        <w:t>условия</w:t>
      </w:r>
      <w:r w:rsidRPr="008C22E9">
        <w:t xml:space="preserve"> </w:t>
      </w:r>
      <w:r w:rsidR="00827AD5" w:rsidRPr="008C22E9">
        <w:t>до</w:t>
      </w:r>
      <w:r w:rsidRPr="008C22E9">
        <w:t xml:space="preserve"> </w:t>
      </w:r>
      <w:r w:rsidR="00827AD5" w:rsidRPr="008C22E9">
        <w:t>21%</w:t>
      </w:r>
      <w:r w:rsidRPr="008C22E9">
        <w:t xml:space="preserve"> </w:t>
      </w:r>
      <w:r w:rsidR="00827AD5" w:rsidRPr="008C22E9">
        <w:t>годовых</w:t>
      </w:r>
      <w:r w:rsidRPr="008C22E9">
        <w:t xml:space="preserve"> </w:t>
      </w:r>
      <w:r w:rsidR="00827AD5" w:rsidRPr="008C22E9">
        <w:t>для</w:t>
      </w:r>
      <w:r w:rsidRPr="008C22E9">
        <w:t xml:space="preserve"> </w:t>
      </w:r>
      <w:r w:rsidR="00827AD5" w:rsidRPr="008C22E9">
        <w:t>всех</w:t>
      </w:r>
      <w:r w:rsidRPr="008C22E9">
        <w:t xml:space="preserve"> </w:t>
      </w:r>
      <w:r w:rsidR="00827AD5" w:rsidRPr="008C22E9">
        <w:t>клиентов,</w:t>
      </w:r>
      <w:r w:rsidRPr="008C22E9">
        <w:t xml:space="preserve"> </w:t>
      </w:r>
      <w:r w:rsidR="00827AD5" w:rsidRPr="008C22E9">
        <w:t>которые</w:t>
      </w:r>
      <w:r w:rsidRPr="008C22E9">
        <w:t xml:space="preserve"> </w:t>
      </w:r>
      <w:r w:rsidR="00827AD5" w:rsidRPr="008C22E9">
        <w:t>переведут</w:t>
      </w:r>
      <w:r w:rsidRPr="008C22E9">
        <w:t xml:space="preserve"> </w:t>
      </w:r>
      <w:r w:rsidR="00827AD5" w:rsidRPr="008C22E9">
        <w:t>новые</w:t>
      </w:r>
      <w:r w:rsidRPr="008C22E9">
        <w:t xml:space="preserve"> </w:t>
      </w:r>
      <w:r w:rsidR="00827AD5" w:rsidRPr="008C22E9">
        <w:t>для</w:t>
      </w:r>
      <w:r w:rsidRPr="008C22E9">
        <w:t xml:space="preserve"> </w:t>
      </w:r>
      <w:r w:rsidR="00827AD5" w:rsidRPr="008C22E9">
        <w:t>ВТБ</w:t>
      </w:r>
      <w:r w:rsidRPr="008C22E9">
        <w:t xml:space="preserve"> </w:t>
      </w:r>
      <w:r w:rsidR="00827AD5" w:rsidRPr="008C22E9">
        <w:t>средства</w:t>
      </w:r>
      <w:r w:rsidRPr="008C22E9">
        <w:t xml:space="preserve"> </w:t>
      </w:r>
      <w:r w:rsidR="00827AD5" w:rsidRPr="008C22E9">
        <w:t>из</w:t>
      </w:r>
      <w:r w:rsidRPr="008C22E9">
        <w:t xml:space="preserve"> </w:t>
      </w:r>
      <w:r w:rsidR="00827AD5" w:rsidRPr="008C22E9">
        <w:t>других</w:t>
      </w:r>
      <w:r w:rsidRPr="008C22E9">
        <w:t xml:space="preserve"> </w:t>
      </w:r>
      <w:r w:rsidR="00827AD5" w:rsidRPr="008C22E9">
        <w:t>банков.</w:t>
      </w:r>
      <w:r w:rsidRPr="008C22E9">
        <w:t xml:space="preserve"> </w:t>
      </w:r>
      <w:r w:rsidR="00827AD5" w:rsidRPr="008C22E9">
        <w:t>Ставки</w:t>
      </w:r>
      <w:r w:rsidRPr="008C22E9">
        <w:t xml:space="preserve"> </w:t>
      </w:r>
      <w:r w:rsidR="00827AD5" w:rsidRPr="008C22E9">
        <w:t>по</w:t>
      </w:r>
      <w:r w:rsidRPr="008C22E9">
        <w:t xml:space="preserve"> </w:t>
      </w:r>
      <w:r w:rsidR="00827AD5" w:rsidRPr="008C22E9">
        <w:t>вкладу</w:t>
      </w:r>
      <w:r w:rsidRPr="008C22E9">
        <w:t xml:space="preserve"> </w:t>
      </w:r>
      <w:r w:rsidR="00827AD5" w:rsidRPr="008C22E9">
        <w:t>с</w:t>
      </w:r>
      <w:r w:rsidRPr="008C22E9">
        <w:t xml:space="preserve"> </w:t>
      </w:r>
      <w:r w:rsidR="00827AD5" w:rsidRPr="008C22E9">
        <w:t>ПДС</w:t>
      </w:r>
      <w:r w:rsidRPr="008C22E9">
        <w:t xml:space="preserve"> </w:t>
      </w:r>
      <w:r w:rsidR="00827AD5" w:rsidRPr="008C22E9">
        <w:t>достигли</w:t>
      </w:r>
      <w:r w:rsidRPr="008C22E9">
        <w:t xml:space="preserve"> </w:t>
      </w:r>
      <w:r w:rsidR="00827AD5" w:rsidRPr="008C22E9">
        <w:t>27%</w:t>
      </w:r>
      <w:r w:rsidRPr="008C22E9">
        <w:t>»</w:t>
      </w:r>
      <w:r w:rsidR="00827AD5" w:rsidRPr="008C22E9">
        <w:t>,</w:t>
      </w:r>
      <w:r w:rsidRPr="008C22E9">
        <w:t xml:space="preserve"> </w:t>
      </w:r>
      <w:r w:rsidR="00827AD5" w:rsidRPr="008C22E9">
        <w:t>-</w:t>
      </w:r>
      <w:r w:rsidRPr="008C22E9">
        <w:t xml:space="preserve"> </w:t>
      </w:r>
      <w:r w:rsidR="00827AD5" w:rsidRPr="008C22E9">
        <w:t>отмечается</w:t>
      </w:r>
      <w:r w:rsidRPr="008C22E9">
        <w:t xml:space="preserve"> </w:t>
      </w:r>
      <w:r w:rsidR="00827AD5" w:rsidRPr="008C22E9">
        <w:t>в</w:t>
      </w:r>
      <w:r w:rsidRPr="008C22E9">
        <w:t xml:space="preserve"> </w:t>
      </w:r>
      <w:r w:rsidR="00827AD5" w:rsidRPr="008C22E9">
        <w:t>сообщении</w:t>
      </w:r>
      <w:r w:rsidRPr="008C22E9">
        <w:t xml:space="preserve"> </w:t>
      </w:r>
      <w:r w:rsidR="00827AD5" w:rsidRPr="008C22E9">
        <w:t>пресс-службы.</w:t>
      </w:r>
    </w:p>
    <w:p w14:paraId="6266186F" w14:textId="77777777" w:rsidR="006E05FF" w:rsidRPr="008C22E9" w:rsidRDefault="00827AD5" w:rsidP="00827AD5">
      <w:r w:rsidRPr="008C22E9">
        <w:t>Как</w:t>
      </w:r>
      <w:r w:rsidR="000E3C19" w:rsidRPr="008C22E9">
        <w:t xml:space="preserve"> </w:t>
      </w:r>
      <w:r w:rsidRPr="008C22E9">
        <w:t>указал</w:t>
      </w:r>
      <w:r w:rsidR="000E3C19" w:rsidRPr="008C22E9">
        <w:t xml:space="preserve"> </w:t>
      </w:r>
      <w:r w:rsidRPr="008C22E9">
        <w:t>заместитель</w:t>
      </w:r>
      <w:r w:rsidR="000E3C19" w:rsidRPr="008C22E9">
        <w:t xml:space="preserve"> </w:t>
      </w:r>
      <w:r w:rsidRPr="008C22E9">
        <w:t>президента</w:t>
      </w:r>
      <w:r w:rsidR="000E3C19" w:rsidRPr="008C22E9">
        <w:t xml:space="preserve"> </w:t>
      </w:r>
      <w:r w:rsidRPr="008C22E9">
        <w:t>-</w:t>
      </w:r>
      <w:r w:rsidR="000E3C19" w:rsidRPr="008C22E9">
        <w:t xml:space="preserve"> </w:t>
      </w:r>
      <w:r w:rsidRPr="008C22E9">
        <w:t>председателя</w:t>
      </w:r>
      <w:r w:rsidR="000E3C19" w:rsidRPr="008C22E9">
        <w:t xml:space="preserve"> </w:t>
      </w:r>
      <w:r w:rsidRPr="008C22E9">
        <w:t>правления</w:t>
      </w:r>
      <w:r w:rsidR="000E3C19" w:rsidRPr="008C22E9">
        <w:t xml:space="preserve"> </w:t>
      </w:r>
      <w:r w:rsidRPr="008C22E9">
        <w:t>ВТБ</w:t>
      </w:r>
      <w:r w:rsidR="000E3C19" w:rsidRPr="008C22E9">
        <w:t xml:space="preserve"> </w:t>
      </w:r>
      <w:r w:rsidRPr="008C22E9">
        <w:t>Георгий</w:t>
      </w:r>
      <w:r w:rsidR="000E3C19" w:rsidRPr="008C22E9">
        <w:t xml:space="preserve"> </w:t>
      </w:r>
      <w:r w:rsidRPr="008C22E9">
        <w:t>Горшков,</w:t>
      </w:r>
      <w:r w:rsidR="000E3C19" w:rsidRPr="008C22E9">
        <w:t xml:space="preserve"> </w:t>
      </w:r>
      <w:r w:rsidRPr="008C22E9">
        <w:t>сейчас</w:t>
      </w:r>
      <w:r w:rsidR="000E3C19" w:rsidRPr="008C22E9">
        <w:t xml:space="preserve"> </w:t>
      </w:r>
      <w:r w:rsidRPr="008C22E9">
        <w:t>клиенты</w:t>
      </w:r>
      <w:r w:rsidR="000E3C19" w:rsidRPr="008C22E9">
        <w:t xml:space="preserve"> </w:t>
      </w:r>
      <w:r w:rsidRPr="008C22E9">
        <w:t>банка</w:t>
      </w:r>
      <w:r w:rsidR="000E3C19" w:rsidRPr="008C22E9">
        <w:t xml:space="preserve"> </w:t>
      </w:r>
      <w:r w:rsidRPr="008C22E9">
        <w:t>фокусируются</w:t>
      </w:r>
      <w:r w:rsidR="000E3C19" w:rsidRPr="008C22E9">
        <w:t xml:space="preserve"> </w:t>
      </w:r>
      <w:r w:rsidRPr="008C22E9">
        <w:t>на</w:t>
      </w:r>
      <w:r w:rsidR="000E3C19" w:rsidRPr="008C22E9">
        <w:t xml:space="preserve"> </w:t>
      </w:r>
      <w:r w:rsidRPr="008C22E9">
        <w:t>среднесрочных</w:t>
      </w:r>
      <w:r w:rsidR="000E3C19" w:rsidRPr="008C22E9">
        <w:t xml:space="preserve"> </w:t>
      </w:r>
      <w:r w:rsidRPr="008C22E9">
        <w:t>депозитах</w:t>
      </w:r>
      <w:r w:rsidR="000E3C19" w:rsidRPr="008C22E9">
        <w:t xml:space="preserve"> </w:t>
      </w:r>
      <w:r w:rsidRPr="008C22E9">
        <w:t>со</w:t>
      </w:r>
      <w:r w:rsidR="000E3C19" w:rsidRPr="008C22E9">
        <w:t xml:space="preserve"> </w:t>
      </w:r>
      <w:r w:rsidRPr="008C22E9">
        <w:t>сроком</w:t>
      </w:r>
      <w:r w:rsidR="000E3C19" w:rsidRPr="008C22E9">
        <w:t xml:space="preserve"> </w:t>
      </w:r>
      <w:r w:rsidRPr="008C22E9">
        <w:t>более</w:t>
      </w:r>
      <w:r w:rsidR="000E3C19" w:rsidRPr="008C22E9">
        <w:t xml:space="preserve"> </w:t>
      </w:r>
      <w:r w:rsidRPr="008C22E9">
        <w:t>полугода.</w:t>
      </w:r>
      <w:r w:rsidR="000E3C19" w:rsidRPr="008C22E9">
        <w:t xml:space="preserve"> </w:t>
      </w:r>
    </w:p>
    <w:p w14:paraId="01C44E64" w14:textId="77777777" w:rsidR="00827AD5" w:rsidRPr="008C22E9" w:rsidRDefault="000E3C19" w:rsidP="00827AD5">
      <w:r w:rsidRPr="008C22E9">
        <w:t>«</w:t>
      </w:r>
      <w:r w:rsidR="00827AD5" w:rsidRPr="008C22E9">
        <w:t>Сегодня</w:t>
      </w:r>
      <w:r w:rsidRPr="008C22E9">
        <w:t xml:space="preserve"> </w:t>
      </w:r>
      <w:r w:rsidR="00827AD5" w:rsidRPr="008C22E9">
        <w:t>каждый</w:t>
      </w:r>
      <w:r w:rsidRPr="008C22E9">
        <w:t xml:space="preserve"> </w:t>
      </w:r>
      <w:r w:rsidR="00827AD5" w:rsidRPr="008C22E9">
        <w:t>5-й</w:t>
      </w:r>
      <w:r w:rsidRPr="008C22E9">
        <w:t xml:space="preserve"> </w:t>
      </w:r>
      <w:r w:rsidR="00827AD5" w:rsidRPr="008C22E9">
        <w:t>клиент</w:t>
      </w:r>
      <w:r w:rsidRPr="008C22E9">
        <w:t xml:space="preserve"> </w:t>
      </w:r>
      <w:r w:rsidR="00827AD5" w:rsidRPr="008C22E9">
        <w:t>ВТБ</w:t>
      </w:r>
      <w:r w:rsidRPr="008C22E9">
        <w:t xml:space="preserve"> </w:t>
      </w:r>
      <w:r w:rsidR="00827AD5" w:rsidRPr="008C22E9">
        <w:t>выбирает</w:t>
      </w:r>
      <w:r w:rsidRPr="008C22E9">
        <w:t xml:space="preserve"> </w:t>
      </w:r>
      <w:r w:rsidR="00827AD5" w:rsidRPr="008C22E9">
        <w:t>вклады</w:t>
      </w:r>
      <w:r w:rsidRPr="008C22E9">
        <w:t xml:space="preserve"> </w:t>
      </w:r>
      <w:r w:rsidR="00827AD5" w:rsidRPr="008C22E9">
        <w:t>на</w:t>
      </w:r>
      <w:r w:rsidRPr="008C22E9">
        <w:t xml:space="preserve"> </w:t>
      </w:r>
      <w:r w:rsidR="00827AD5" w:rsidRPr="008C22E9">
        <w:t>год,</w:t>
      </w:r>
      <w:r w:rsidRPr="008C22E9">
        <w:t xml:space="preserve"> </w:t>
      </w:r>
      <w:r w:rsidR="00827AD5" w:rsidRPr="008C22E9">
        <w:t>в</w:t>
      </w:r>
      <w:r w:rsidRPr="008C22E9">
        <w:t xml:space="preserve"> </w:t>
      </w:r>
      <w:r w:rsidR="00827AD5" w:rsidRPr="008C22E9">
        <w:t>сентябре</w:t>
      </w:r>
      <w:r w:rsidRPr="008C22E9">
        <w:t xml:space="preserve"> </w:t>
      </w:r>
      <w:r w:rsidR="00827AD5" w:rsidRPr="008C22E9">
        <w:t>спрос</w:t>
      </w:r>
      <w:r w:rsidRPr="008C22E9">
        <w:t xml:space="preserve"> </w:t>
      </w:r>
      <w:r w:rsidR="00827AD5" w:rsidRPr="008C22E9">
        <w:t>на</w:t>
      </w:r>
      <w:r w:rsidRPr="008C22E9">
        <w:t xml:space="preserve"> </w:t>
      </w:r>
      <w:r w:rsidR="00827AD5" w:rsidRPr="008C22E9">
        <w:t>этот</w:t>
      </w:r>
      <w:r w:rsidRPr="008C22E9">
        <w:t xml:space="preserve"> </w:t>
      </w:r>
      <w:r w:rsidR="00827AD5" w:rsidRPr="008C22E9">
        <w:t>срок</w:t>
      </w:r>
      <w:r w:rsidRPr="008C22E9">
        <w:t xml:space="preserve"> </w:t>
      </w:r>
      <w:r w:rsidR="00827AD5" w:rsidRPr="008C22E9">
        <w:t>размещения</w:t>
      </w:r>
      <w:r w:rsidRPr="008C22E9">
        <w:t xml:space="preserve"> </w:t>
      </w:r>
      <w:r w:rsidR="00827AD5" w:rsidRPr="008C22E9">
        <w:t>вырос</w:t>
      </w:r>
      <w:r w:rsidRPr="008C22E9">
        <w:t xml:space="preserve"> </w:t>
      </w:r>
      <w:r w:rsidR="00827AD5" w:rsidRPr="008C22E9">
        <w:t>более</w:t>
      </w:r>
      <w:r w:rsidRPr="008C22E9">
        <w:t xml:space="preserve"> </w:t>
      </w:r>
      <w:r w:rsidR="00827AD5" w:rsidRPr="008C22E9">
        <w:t>чем</w:t>
      </w:r>
      <w:r w:rsidRPr="008C22E9">
        <w:t xml:space="preserve"> </w:t>
      </w:r>
      <w:r w:rsidR="00827AD5" w:rsidRPr="008C22E9">
        <w:t>в</w:t>
      </w:r>
      <w:r w:rsidRPr="008C22E9">
        <w:t xml:space="preserve"> </w:t>
      </w:r>
      <w:r w:rsidR="00827AD5" w:rsidRPr="008C22E9">
        <w:t>два</w:t>
      </w:r>
      <w:r w:rsidRPr="008C22E9">
        <w:t xml:space="preserve"> </w:t>
      </w:r>
      <w:r w:rsidR="00827AD5" w:rsidRPr="008C22E9">
        <w:t>раза.</w:t>
      </w:r>
      <w:r w:rsidRPr="008C22E9">
        <w:t xml:space="preserve"> </w:t>
      </w:r>
      <w:r w:rsidR="00827AD5" w:rsidRPr="008C22E9">
        <w:t>Это</w:t>
      </w:r>
      <w:r w:rsidRPr="008C22E9">
        <w:t xml:space="preserve"> </w:t>
      </w:r>
      <w:r w:rsidR="00827AD5" w:rsidRPr="008C22E9">
        <w:t>позволит</w:t>
      </w:r>
      <w:r w:rsidRPr="008C22E9">
        <w:t xml:space="preserve"> </w:t>
      </w:r>
      <w:r w:rsidR="00827AD5" w:rsidRPr="008C22E9">
        <w:t>зафиксировать</w:t>
      </w:r>
      <w:r w:rsidRPr="008C22E9">
        <w:t xml:space="preserve"> </w:t>
      </w:r>
      <w:r w:rsidR="00827AD5" w:rsidRPr="008C22E9">
        <w:t>ставку</w:t>
      </w:r>
      <w:r w:rsidRPr="008C22E9">
        <w:t xml:space="preserve"> </w:t>
      </w:r>
      <w:r w:rsidR="00827AD5" w:rsidRPr="008C22E9">
        <w:t>в</w:t>
      </w:r>
      <w:r w:rsidRPr="008C22E9">
        <w:t xml:space="preserve"> </w:t>
      </w:r>
      <w:r w:rsidR="00827AD5" w:rsidRPr="008C22E9">
        <w:t>21%</w:t>
      </w:r>
      <w:r w:rsidRPr="008C22E9">
        <w:t xml:space="preserve"> </w:t>
      </w:r>
      <w:r w:rsidR="00827AD5" w:rsidRPr="008C22E9">
        <w:t>на</w:t>
      </w:r>
      <w:r w:rsidRPr="008C22E9">
        <w:t xml:space="preserve"> </w:t>
      </w:r>
      <w:r w:rsidR="00827AD5" w:rsidRPr="008C22E9">
        <w:t>12</w:t>
      </w:r>
      <w:r w:rsidRPr="008C22E9">
        <w:t xml:space="preserve"> </w:t>
      </w:r>
      <w:r w:rsidR="00827AD5" w:rsidRPr="008C22E9">
        <w:t>месяцев.</w:t>
      </w:r>
      <w:r w:rsidRPr="008C22E9">
        <w:t xml:space="preserve"> </w:t>
      </w:r>
      <w:r w:rsidR="00827AD5" w:rsidRPr="008C22E9">
        <w:t>Такие</w:t>
      </w:r>
      <w:r w:rsidRPr="008C22E9">
        <w:t xml:space="preserve"> </w:t>
      </w:r>
      <w:r w:rsidR="00827AD5" w:rsidRPr="008C22E9">
        <w:t>доходности</w:t>
      </w:r>
      <w:r w:rsidRPr="008C22E9">
        <w:t xml:space="preserve"> </w:t>
      </w:r>
      <w:r w:rsidR="00827AD5" w:rsidRPr="008C22E9">
        <w:t>на</w:t>
      </w:r>
      <w:r w:rsidRPr="008C22E9">
        <w:t xml:space="preserve"> </w:t>
      </w:r>
      <w:r w:rsidR="00827AD5" w:rsidRPr="008C22E9">
        <w:t>российском</w:t>
      </w:r>
      <w:r w:rsidRPr="008C22E9">
        <w:t xml:space="preserve"> </w:t>
      </w:r>
      <w:r w:rsidR="00827AD5" w:rsidRPr="008C22E9">
        <w:t>рынке</w:t>
      </w:r>
      <w:r w:rsidRPr="008C22E9">
        <w:t xml:space="preserve"> </w:t>
      </w:r>
      <w:r w:rsidR="00827AD5" w:rsidRPr="008C22E9">
        <w:t>по</w:t>
      </w:r>
      <w:r w:rsidRPr="008C22E9">
        <w:t xml:space="preserve"> </w:t>
      </w:r>
      <w:r w:rsidR="00827AD5" w:rsidRPr="008C22E9">
        <w:t>стандартным</w:t>
      </w:r>
      <w:r w:rsidRPr="008C22E9">
        <w:t xml:space="preserve"> </w:t>
      </w:r>
      <w:r w:rsidR="00827AD5" w:rsidRPr="008C22E9">
        <w:t>депозитам</w:t>
      </w:r>
      <w:r w:rsidRPr="008C22E9">
        <w:t xml:space="preserve"> </w:t>
      </w:r>
      <w:r w:rsidR="00827AD5" w:rsidRPr="008C22E9">
        <w:t>наблюдались</w:t>
      </w:r>
      <w:r w:rsidRPr="008C22E9">
        <w:t xml:space="preserve"> </w:t>
      </w:r>
      <w:r w:rsidR="00827AD5" w:rsidRPr="008C22E9">
        <w:t>только</w:t>
      </w:r>
      <w:r w:rsidRPr="008C22E9">
        <w:t xml:space="preserve"> </w:t>
      </w:r>
      <w:r w:rsidR="00827AD5" w:rsidRPr="008C22E9">
        <w:t>в</w:t>
      </w:r>
      <w:r w:rsidRPr="008C22E9">
        <w:t xml:space="preserve"> </w:t>
      </w:r>
      <w:r w:rsidR="00827AD5" w:rsidRPr="008C22E9">
        <w:t>начале</w:t>
      </w:r>
      <w:r w:rsidRPr="008C22E9">
        <w:t xml:space="preserve"> </w:t>
      </w:r>
      <w:r w:rsidR="00827AD5" w:rsidRPr="008C22E9">
        <w:t>2022</w:t>
      </w:r>
      <w:r w:rsidRPr="008C22E9">
        <w:t xml:space="preserve"> </w:t>
      </w:r>
      <w:r w:rsidR="00827AD5" w:rsidRPr="008C22E9">
        <w:t>года</w:t>
      </w:r>
      <w:r w:rsidRPr="008C22E9">
        <w:t>»</w:t>
      </w:r>
      <w:r w:rsidR="00827AD5" w:rsidRPr="008C22E9">
        <w:t>,</w:t>
      </w:r>
      <w:r w:rsidRPr="008C22E9">
        <w:t xml:space="preserve"> </w:t>
      </w:r>
      <w:r w:rsidR="00827AD5" w:rsidRPr="008C22E9">
        <w:t>-</w:t>
      </w:r>
      <w:r w:rsidRPr="008C22E9">
        <w:t xml:space="preserve"> </w:t>
      </w:r>
      <w:r w:rsidR="00827AD5" w:rsidRPr="008C22E9">
        <w:t>добавил</w:t>
      </w:r>
      <w:r w:rsidRPr="008C22E9">
        <w:t xml:space="preserve"> </w:t>
      </w:r>
      <w:r w:rsidR="00827AD5" w:rsidRPr="008C22E9">
        <w:t>Горшков,</w:t>
      </w:r>
      <w:r w:rsidRPr="008C22E9">
        <w:t xml:space="preserve"> </w:t>
      </w:r>
      <w:r w:rsidR="00827AD5" w:rsidRPr="008C22E9">
        <w:t>слова</w:t>
      </w:r>
      <w:r w:rsidRPr="008C22E9">
        <w:t xml:space="preserve"> </w:t>
      </w:r>
      <w:r w:rsidR="00827AD5" w:rsidRPr="008C22E9">
        <w:t>которого</w:t>
      </w:r>
      <w:r w:rsidRPr="008C22E9">
        <w:t xml:space="preserve"> </w:t>
      </w:r>
      <w:r w:rsidR="00827AD5" w:rsidRPr="008C22E9">
        <w:t>привела</w:t>
      </w:r>
      <w:r w:rsidRPr="008C22E9">
        <w:t xml:space="preserve"> </w:t>
      </w:r>
      <w:r w:rsidR="00827AD5" w:rsidRPr="008C22E9">
        <w:t>пресс-служба.</w:t>
      </w:r>
    </w:p>
    <w:p w14:paraId="630013AA" w14:textId="77777777" w:rsidR="00827AD5" w:rsidRPr="008C22E9" w:rsidRDefault="00827AD5" w:rsidP="00827AD5">
      <w:r w:rsidRPr="008C22E9">
        <w:t>10</w:t>
      </w:r>
      <w:r w:rsidR="000E3C19" w:rsidRPr="008C22E9">
        <w:t xml:space="preserve"> </w:t>
      </w:r>
      <w:r w:rsidRPr="008C22E9">
        <w:t>сентября</w:t>
      </w:r>
      <w:r w:rsidR="000E3C19" w:rsidRPr="008C22E9">
        <w:t xml:space="preserve"> </w:t>
      </w:r>
      <w:r w:rsidRPr="008C22E9">
        <w:t>банк</w:t>
      </w:r>
      <w:r w:rsidR="000E3C19" w:rsidRPr="008C22E9">
        <w:t xml:space="preserve"> </w:t>
      </w:r>
      <w:r w:rsidRPr="008C22E9">
        <w:t>сообщал,</w:t>
      </w:r>
      <w:r w:rsidR="000E3C19" w:rsidRPr="008C22E9">
        <w:t xml:space="preserve"> </w:t>
      </w:r>
      <w:r w:rsidRPr="008C22E9">
        <w:t>что</w:t>
      </w:r>
      <w:r w:rsidR="000E3C19" w:rsidRPr="008C22E9">
        <w:t xml:space="preserve"> </w:t>
      </w:r>
      <w:r w:rsidRPr="008C22E9">
        <w:t>повысил</w:t>
      </w:r>
      <w:r w:rsidR="000E3C19" w:rsidRPr="008C22E9">
        <w:t xml:space="preserve"> </w:t>
      </w:r>
      <w:r w:rsidRPr="008C22E9">
        <w:t>ставки</w:t>
      </w:r>
      <w:r w:rsidR="000E3C19" w:rsidRPr="008C22E9">
        <w:t xml:space="preserve"> </w:t>
      </w:r>
      <w:r w:rsidRPr="008C22E9">
        <w:t>по</w:t>
      </w:r>
      <w:r w:rsidR="000E3C19" w:rsidRPr="008C22E9">
        <w:t xml:space="preserve"> </w:t>
      </w:r>
      <w:r w:rsidRPr="008C22E9">
        <w:t>рублевым</w:t>
      </w:r>
      <w:r w:rsidR="000E3C19" w:rsidRPr="008C22E9">
        <w:t xml:space="preserve"> </w:t>
      </w:r>
      <w:r w:rsidRPr="008C22E9">
        <w:t>вкладам,</w:t>
      </w:r>
      <w:r w:rsidR="000E3C19" w:rsidRPr="008C22E9">
        <w:t xml:space="preserve"> </w:t>
      </w:r>
      <w:r w:rsidRPr="008C22E9">
        <w:t>максимальная</w:t>
      </w:r>
      <w:r w:rsidR="000E3C19" w:rsidRPr="008C22E9">
        <w:t xml:space="preserve"> </w:t>
      </w:r>
      <w:r w:rsidRPr="008C22E9">
        <w:t>ставка</w:t>
      </w:r>
      <w:r w:rsidR="000E3C19" w:rsidRPr="008C22E9">
        <w:t xml:space="preserve"> </w:t>
      </w:r>
      <w:r w:rsidRPr="008C22E9">
        <w:t>составила</w:t>
      </w:r>
      <w:r w:rsidR="000E3C19" w:rsidRPr="008C22E9">
        <w:t xml:space="preserve"> </w:t>
      </w:r>
      <w:r w:rsidRPr="008C22E9">
        <w:t>тогда</w:t>
      </w:r>
      <w:r w:rsidR="000E3C19" w:rsidRPr="008C22E9">
        <w:t xml:space="preserve"> </w:t>
      </w:r>
      <w:r w:rsidRPr="008C22E9">
        <w:t>20%</w:t>
      </w:r>
      <w:r w:rsidR="000E3C19" w:rsidRPr="008C22E9">
        <w:t xml:space="preserve"> </w:t>
      </w:r>
      <w:r w:rsidRPr="008C22E9">
        <w:t>годовых.</w:t>
      </w:r>
      <w:r w:rsidR="000E3C19" w:rsidRPr="008C22E9">
        <w:t xml:space="preserve"> </w:t>
      </w:r>
    </w:p>
    <w:p w14:paraId="14FF4996" w14:textId="77777777" w:rsidR="00827AD5" w:rsidRPr="008C22E9" w:rsidRDefault="00183E57" w:rsidP="00827AD5">
      <w:hyperlink r:id="rId14" w:history="1">
        <w:r w:rsidR="00827AD5" w:rsidRPr="008C22E9">
          <w:rPr>
            <w:rStyle w:val="a3"/>
            <w:lang w:val="en-US"/>
          </w:rPr>
          <w:t>https</w:t>
        </w:r>
        <w:r w:rsidR="00827AD5" w:rsidRPr="008C22E9">
          <w:rPr>
            <w:rStyle w:val="a3"/>
          </w:rPr>
          <w:t>://</w:t>
        </w:r>
        <w:r w:rsidR="00827AD5" w:rsidRPr="008C22E9">
          <w:rPr>
            <w:rStyle w:val="a3"/>
            <w:lang w:val="en-US"/>
          </w:rPr>
          <w:t>tass</w:t>
        </w:r>
        <w:r w:rsidR="00827AD5" w:rsidRPr="008C22E9">
          <w:rPr>
            <w:rStyle w:val="a3"/>
          </w:rPr>
          <w:t>.</w:t>
        </w:r>
        <w:r w:rsidR="00827AD5" w:rsidRPr="008C22E9">
          <w:rPr>
            <w:rStyle w:val="a3"/>
            <w:lang w:val="en-US"/>
          </w:rPr>
          <w:t>ru</w:t>
        </w:r>
        <w:r w:rsidR="00827AD5" w:rsidRPr="008C22E9">
          <w:rPr>
            <w:rStyle w:val="a3"/>
          </w:rPr>
          <w:t>/</w:t>
        </w:r>
        <w:r w:rsidR="00827AD5" w:rsidRPr="008C22E9">
          <w:rPr>
            <w:rStyle w:val="a3"/>
            <w:lang w:val="en-US"/>
          </w:rPr>
          <w:t>ekonomika</w:t>
        </w:r>
        <w:r w:rsidR="00827AD5" w:rsidRPr="008C22E9">
          <w:rPr>
            <w:rStyle w:val="a3"/>
          </w:rPr>
          <w:t>/21939419</w:t>
        </w:r>
      </w:hyperlink>
      <w:r w:rsidR="000E3C19" w:rsidRPr="008C22E9">
        <w:t xml:space="preserve"> </w:t>
      </w:r>
    </w:p>
    <w:p w14:paraId="20B6CE65" w14:textId="77777777" w:rsidR="002B6102" w:rsidRPr="008C22E9" w:rsidRDefault="002B6102" w:rsidP="002B6102">
      <w:pPr>
        <w:pStyle w:val="2"/>
      </w:pPr>
      <w:bookmarkStart w:id="57" w:name="_Toc178141249"/>
      <w:r w:rsidRPr="008C22E9">
        <w:t>Ваш</w:t>
      </w:r>
      <w:r w:rsidR="000E3C19" w:rsidRPr="008C22E9">
        <w:t xml:space="preserve"> </w:t>
      </w:r>
      <w:r w:rsidR="00DB3646" w:rsidRPr="008C22E9">
        <w:t>пенсионный</w:t>
      </w:r>
      <w:r w:rsidR="000E3C19" w:rsidRPr="008C22E9">
        <w:t xml:space="preserve"> </w:t>
      </w:r>
      <w:r w:rsidR="00DB3646" w:rsidRPr="008C22E9">
        <w:t>брокер</w:t>
      </w:r>
      <w:r w:rsidRPr="008C22E9">
        <w:t>,</w:t>
      </w:r>
      <w:r w:rsidR="000E3C19" w:rsidRPr="008C22E9">
        <w:t xml:space="preserve"> </w:t>
      </w:r>
      <w:r w:rsidRPr="008C22E9">
        <w:t>24.09.2024,</w:t>
      </w:r>
      <w:r w:rsidR="000E3C19" w:rsidRPr="008C22E9">
        <w:t xml:space="preserve"> </w:t>
      </w:r>
      <w:r w:rsidRPr="008C22E9">
        <w:t>Банк</w:t>
      </w:r>
      <w:r w:rsidR="000E3C19" w:rsidRPr="008C22E9">
        <w:t xml:space="preserve"> </w:t>
      </w:r>
      <w:r w:rsidRPr="008C22E9">
        <w:t>России</w:t>
      </w:r>
      <w:r w:rsidR="000E3C19" w:rsidRPr="008C22E9">
        <w:t xml:space="preserve"> </w:t>
      </w:r>
      <w:r w:rsidRPr="008C22E9">
        <w:t>зарегистрировал</w:t>
      </w:r>
      <w:r w:rsidR="000E3C19" w:rsidRPr="008C22E9">
        <w:t xml:space="preserve"> </w:t>
      </w:r>
      <w:r w:rsidRPr="008C22E9">
        <w:t>правила</w:t>
      </w:r>
      <w:r w:rsidR="000E3C19" w:rsidRPr="008C22E9">
        <w:t xml:space="preserve"> </w:t>
      </w:r>
      <w:r w:rsidRPr="008C22E9">
        <w:t>формирования</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006B15BC" w:rsidRPr="008C22E9">
        <w:t>НПФ</w:t>
      </w:r>
      <w:r w:rsidR="000E3C19" w:rsidRPr="008C22E9">
        <w:t xml:space="preserve"> «</w:t>
      </w:r>
      <w:r w:rsidR="006B15BC" w:rsidRPr="008C22E9">
        <w:t>АКВИЛОН</w:t>
      </w:r>
      <w:r w:rsidR="000E3C19" w:rsidRPr="008C22E9">
        <w:t>»</w:t>
      </w:r>
      <w:bookmarkEnd w:id="57"/>
    </w:p>
    <w:p w14:paraId="2018B66F" w14:textId="77777777" w:rsidR="002B6102" w:rsidRPr="008C22E9" w:rsidRDefault="002B6102" w:rsidP="00922BFD">
      <w:pPr>
        <w:pStyle w:val="3"/>
      </w:pPr>
      <w:bookmarkStart w:id="58" w:name="_Toc178141250"/>
      <w:r w:rsidRPr="008C22E9">
        <w:t>Банк</w:t>
      </w:r>
      <w:r w:rsidR="000E3C19" w:rsidRPr="008C22E9">
        <w:t xml:space="preserve"> </w:t>
      </w:r>
      <w:r w:rsidRPr="008C22E9">
        <w:t>России</w:t>
      </w:r>
      <w:r w:rsidR="000E3C19" w:rsidRPr="008C22E9">
        <w:t xml:space="preserve"> </w:t>
      </w:r>
      <w:r w:rsidRPr="008C22E9">
        <w:t>зарегистрировал</w:t>
      </w:r>
      <w:r w:rsidR="000E3C19" w:rsidRPr="008C22E9">
        <w:t xml:space="preserve"> </w:t>
      </w:r>
      <w:r w:rsidRPr="008C22E9">
        <w:t>правила</w:t>
      </w:r>
      <w:r w:rsidR="000E3C19" w:rsidRPr="008C22E9">
        <w:t xml:space="preserve"> </w:t>
      </w:r>
      <w:r w:rsidRPr="008C22E9">
        <w:t>формирования</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АО</w:t>
      </w:r>
      <w:r w:rsidR="000E3C19" w:rsidRPr="008C22E9">
        <w:t xml:space="preserve"> «</w:t>
      </w:r>
      <w:r w:rsidRPr="008C22E9">
        <w:t>МНПФ</w:t>
      </w:r>
      <w:r w:rsidR="000E3C19" w:rsidRPr="008C22E9">
        <w:t xml:space="preserve"> «</w:t>
      </w:r>
      <w:r w:rsidRPr="008C22E9">
        <w:t>АКВИЛОН</w:t>
      </w:r>
      <w:r w:rsidR="000E3C19" w:rsidRPr="008C22E9">
        <w:t>»</w:t>
      </w:r>
      <w:r w:rsidRPr="008C22E9">
        <w:t>.</w:t>
      </w:r>
      <w:r w:rsidR="000E3C19" w:rsidRPr="008C22E9">
        <w:t xml:space="preserve"> </w:t>
      </w:r>
      <w:r w:rsidRPr="008C22E9">
        <w:t>Фонд</w:t>
      </w:r>
      <w:r w:rsidR="000E3C19" w:rsidRPr="008C22E9">
        <w:t xml:space="preserve"> </w:t>
      </w:r>
      <w:r w:rsidRPr="008C22E9">
        <w:t>стал</w:t>
      </w:r>
      <w:r w:rsidR="000E3C19" w:rsidRPr="008C22E9">
        <w:t xml:space="preserve"> </w:t>
      </w:r>
      <w:r w:rsidRPr="008C22E9">
        <w:t>оператором</w:t>
      </w:r>
      <w:r w:rsidR="000E3C19" w:rsidRPr="008C22E9">
        <w:t xml:space="preserve"> </w:t>
      </w:r>
      <w:r w:rsidRPr="008C22E9">
        <w:t>программы</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и</w:t>
      </w:r>
      <w:r w:rsidR="000E3C19" w:rsidRPr="008C22E9">
        <w:t xml:space="preserve"> </w:t>
      </w:r>
      <w:r w:rsidRPr="008C22E9">
        <w:t>получил</w:t>
      </w:r>
      <w:r w:rsidR="000E3C19" w:rsidRPr="008C22E9">
        <w:t xml:space="preserve"> </w:t>
      </w:r>
      <w:r w:rsidRPr="008C22E9">
        <w:t>право</w:t>
      </w:r>
      <w:r w:rsidR="000E3C19" w:rsidRPr="008C22E9">
        <w:t xml:space="preserve"> </w:t>
      </w:r>
      <w:r w:rsidRPr="008C22E9">
        <w:t>заключать</w:t>
      </w:r>
      <w:r w:rsidR="000E3C19" w:rsidRPr="008C22E9">
        <w:t xml:space="preserve"> </w:t>
      </w:r>
      <w:r w:rsidRPr="008C22E9">
        <w:t>договоры</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с</w:t>
      </w:r>
      <w:r w:rsidR="000E3C19" w:rsidRPr="008C22E9">
        <w:t xml:space="preserve"> </w:t>
      </w:r>
      <w:r w:rsidRPr="008C22E9">
        <w:t>клиентами.</w:t>
      </w:r>
      <w:bookmarkEnd w:id="58"/>
    </w:p>
    <w:p w14:paraId="6F1B8D93" w14:textId="77777777" w:rsidR="002B6102" w:rsidRPr="008C22E9" w:rsidRDefault="00183E57" w:rsidP="002B6102">
      <w:hyperlink r:id="rId15" w:history="1">
        <w:r w:rsidR="002B6102" w:rsidRPr="008C22E9">
          <w:rPr>
            <w:rStyle w:val="a3"/>
          </w:rPr>
          <w:t>http://pbroker.ru/?p=78638</w:t>
        </w:r>
      </w:hyperlink>
      <w:r w:rsidR="000E3C19" w:rsidRPr="008C22E9">
        <w:t xml:space="preserve"> </w:t>
      </w:r>
    </w:p>
    <w:p w14:paraId="0F1324A9" w14:textId="77777777" w:rsidR="00404F49" w:rsidRPr="008C22E9" w:rsidRDefault="00404F49" w:rsidP="00404F49">
      <w:pPr>
        <w:pStyle w:val="2"/>
      </w:pPr>
      <w:bookmarkStart w:id="59" w:name="_Toc178141251"/>
      <w:bookmarkEnd w:id="55"/>
      <w:r w:rsidRPr="008C22E9">
        <w:t>Вся</w:t>
      </w:r>
      <w:r w:rsidR="000E3C19" w:rsidRPr="008C22E9">
        <w:t xml:space="preserve"> </w:t>
      </w:r>
      <w:r w:rsidRPr="008C22E9">
        <w:t>Тверь,</w:t>
      </w:r>
      <w:r w:rsidR="000E3C19" w:rsidRPr="008C22E9">
        <w:t xml:space="preserve"> </w:t>
      </w:r>
      <w:r w:rsidRPr="008C22E9">
        <w:t>24.09.2024,</w:t>
      </w:r>
      <w:r w:rsidR="000E3C19" w:rsidRPr="008C22E9">
        <w:t xml:space="preserve"> </w:t>
      </w:r>
      <w:r w:rsidRPr="008C22E9">
        <w:t>Создать</w:t>
      </w:r>
      <w:r w:rsidR="000E3C19" w:rsidRPr="008C22E9">
        <w:t xml:space="preserve"> </w:t>
      </w:r>
      <w:r w:rsidRPr="008C22E9">
        <w:t>подушку</w:t>
      </w:r>
      <w:r w:rsidR="000E3C19" w:rsidRPr="008C22E9">
        <w:t xml:space="preserve"> </w:t>
      </w:r>
      <w:r w:rsidRPr="008C22E9">
        <w:t>безопасности</w:t>
      </w:r>
      <w:r w:rsidR="000E3C19" w:rsidRPr="008C22E9">
        <w:t xml:space="preserve"> </w:t>
      </w:r>
      <w:r w:rsidRPr="008C22E9">
        <w:t>тверичанам</w:t>
      </w:r>
      <w:r w:rsidR="000E3C19" w:rsidRPr="008C22E9">
        <w:t xml:space="preserve"> </w:t>
      </w:r>
      <w:r w:rsidRPr="008C22E9">
        <w:t>поможет</w:t>
      </w:r>
      <w:r w:rsidR="000E3C19" w:rsidRPr="008C22E9">
        <w:t xml:space="preserve"> </w:t>
      </w:r>
      <w:r w:rsidRPr="008C22E9">
        <w:t>Программа</w:t>
      </w:r>
      <w:r w:rsidR="000E3C19" w:rsidRPr="008C22E9">
        <w:t xml:space="preserve"> </w:t>
      </w:r>
      <w:r w:rsidRPr="008C22E9">
        <w:t>долгосрочных</w:t>
      </w:r>
      <w:r w:rsidR="000E3C19" w:rsidRPr="008C22E9">
        <w:t xml:space="preserve"> </w:t>
      </w:r>
      <w:r w:rsidRPr="008C22E9">
        <w:t>сбережений</w:t>
      </w:r>
      <w:bookmarkEnd w:id="59"/>
    </w:p>
    <w:p w14:paraId="6C721C5E" w14:textId="77777777" w:rsidR="00404F49" w:rsidRPr="008C22E9" w:rsidRDefault="00404F49" w:rsidP="00922BFD">
      <w:pPr>
        <w:pStyle w:val="3"/>
      </w:pPr>
      <w:bookmarkStart w:id="60" w:name="_Toc178141252"/>
      <w:r w:rsidRPr="008C22E9">
        <w:t>Жители</w:t>
      </w:r>
      <w:r w:rsidR="000E3C19" w:rsidRPr="008C22E9">
        <w:t xml:space="preserve"> </w:t>
      </w:r>
      <w:r w:rsidRPr="008C22E9">
        <w:t>Тверской</w:t>
      </w:r>
      <w:r w:rsidR="000E3C19" w:rsidRPr="008C22E9">
        <w:t xml:space="preserve"> </w:t>
      </w:r>
      <w:r w:rsidRPr="008C22E9">
        <w:t>области</w:t>
      </w:r>
      <w:r w:rsidR="000E3C19" w:rsidRPr="008C22E9">
        <w:t xml:space="preserve"> </w:t>
      </w:r>
      <w:r w:rsidRPr="008C22E9">
        <w:t>могут</w:t>
      </w:r>
      <w:r w:rsidR="000E3C19" w:rsidRPr="008C22E9">
        <w:t xml:space="preserve"> </w:t>
      </w:r>
      <w:r w:rsidRPr="008C22E9">
        <w:t>принять</w:t>
      </w:r>
      <w:r w:rsidR="000E3C19" w:rsidRPr="008C22E9">
        <w:t xml:space="preserve"> </w:t>
      </w:r>
      <w:r w:rsidRPr="008C22E9">
        <w:t>участие</w:t>
      </w:r>
      <w:r w:rsidR="000E3C19" w:rsidRPr="008C22E9">
        <w:t xml:space="preserve"> </w:t>
      </w:r>
      <w:r w:rsidRPr="008C22E9">
        <w:t>в</w:t>
      </w:r>
      <w:r w:rsidR="000E3C19" w:rsidRPr="008C22E9">
        <w:t xml:space="preserve"> </w:t>
      </w:r>
      <w:r w:rsidRPr="008C22E9">
        <w:t>Программе</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(ПДС),</w:t>
      </w:r>
      <w:r w:rsidR="000E3C19" w:rsidRPr="008C22E9">
        <w:t xml:space="preserve"> </w:t>
      </w:r>
      <w:r w:rsidRPr="008C22E9">
        <w:t>которая</w:t>
      </w:r>
      <w:r w:rsidR="000E3C19" w:rsidRPr="008C22E9">
        <w:t xml:space="preserve"> </w:t>
      </w:r>
      <w:r w:rsidRPr="008C22E9">
        <w:t>действует</w:t>
      </w:r>
      <w:r w:rsidR="000E3C19" w:rsidRPr="008C22E9">
        <w:t xml:space="preserve"> </w:t>
      </w:r>
      <w:r w:rsidRPr="008C22E9">
        <w:t>в</w:t>
      </w:r>
      <w:r w:rsidR="000E3C19" w:rsidRPr="008C22E9">
        <w:t xml:space="preserve"> </w:t>
      </w:r>
      <w:r w:rsidRPr="008C22E9">
        <w:t>России</w:t>
      </w:r>
      <w:r w:rsidR="000E3C19" w:rsidRPr="008C22E9">
        <w:t xml:space="preserve"> </w:t>
      </w:r>
      <w:r w:rsidRPr="008C22E9">
        <w:t>с</w:t>
      </w:r>
      <w:r w:rsidR="000E3C19" w:rsidRPr="008C22E9">
        <w:t xml:space="preserve"> </w:t>
      </w:r>
      <w:r w:rsidRPr="008C22E9">
        <w:t>1</w:t>
      </w:r>
      <w:r w:rsidR="000E3C19" w:rsidRPr="008C22E9">
        <w:t xml:space="preserve"> </w:t>
      </w:r>
      <w:r w:rsidRPr="008C22E9">
        <w:t>января</w:t>
      </w:r>
      <w:r w:rsidR="000E3C19" w:rsidRPr="008C22E9">
        <w:t xml:space="preserve"> </w:t>
      </w:r>
      <w:r w:rsidRPr="008C22E9">
        <w:t>этого</w:t>
      </w:r>
      <w:r w:rsidR="000E3C19" w:rsidRPr="008C22E9">
        <w:t xml:space="preserve"> </w:t>
      </w:r>
      <w:r w:rsidRPr="008C22E9">
        <w:t>года.</w:t>
      </w:r>
      <w:r w:rsidR="000E3C19" w:rsidRPr="008C22E9">
        <w:t xml:space="preserve"> </w:t>
      </w:r>
      <w:r w:rsidRPr="008C22E9">
        <w:t>Это</w:t>
      </w:r>
      <w:r w:rsidR="000E3C19" w:rsidRPr="008C22E9">
        <w:t xml:space="preserve"> </w:t>
      </w:r>
      <w:r w:rsidRPr="008C22E9">
        <w:t>сберегательный</w:t>
      </w:r>
      <w:r w:rsidR="000E3C19" w:rsidRPr="008C22E9">
        <w:t xml:space="preserve"> </w:t>
      </w:r>
      <w:r w:rsidRPr="008C22E9">
        <w:t>продукт,</w:t>
      </w:r>
      <w:r w:rsidR="000E3C19" w:rsidRPr="008C22E9">
        <w:t xml:space="preserve"> </w:t>
      </w:r>
      <w:r w:rsidRPr="008C22E9">
        <w:t>позволяющий</w:t>
      </w:r>
      <w:r w:rsidR="000E3C19" w:rsidRPr="008C22E9">
        <w:t xml:space="preserve"> </w:t>
      </w:r>
      <w:r w:rsidRPr="008C22E9">
        <w:t>гражданам</w:t>
      </w:r>
      <w:r w:rsidR="000E3C19" w:rsidRPr="008C22E9">
        <w:t xml:space="preserve"> </w:t>
      </w:r>
      <w:r w:rsidRPr="008C22E9">
        <w:t>получить</w:t>
      </w:r>
      <w:r w:rsidR="000E3C19" w:rsidRPr="008C22E9">
        <w:t xml:space="preserve"> </w:t>
      </w:r>
      <w:r w:rsidRPr="008C22E9">
        <w:t>дополнительный</w:t>
      </w:r>
      <w:r w:rsidR="000E3C19" w:rsidRPr="008C22E9">
        <w:t xml:space="preserve"> </w:t>
      </w:r>
      <w:r w:rsidRPr="008C22E9">
        <w:t>доход</w:t>
      </w:r>
      <w:r w:rsidR="000E3C19" w:rsidRPr="008C22E9">
        <w:t xml:space="preserve"> </w:t>
      </w:r>
      <w:r w:rsidRPr="008C22E9">
        <w:t>в</w:t>
      </w:r>
      <w:r w:rsidR="000E3C19" w:rsidRPr="008C22E9">
        <w:t xml:space="preserve"> </w:t>
      </w:r>
      <w:r w:rsidRPr="008C22E9">
        <w:t>будущем</w:t>
      </w:r>
      <w:r w:rsidR="000E3C19" w:rsidRPr="008C22E9">
        <w:t xml:space="preserve"> </w:t>
      </w:r>
      <w:r w:rsidRPr="008C22E9">
        <w:t>или</w:t>
      </w:r>
      <w:r w:rsidR="000E3C19" w:rsidRPr="008C22E9">
        <w:t xml:space="preserve"> </w:t>
      </w:r>
      <w:r w:rsidRPr="008C22E9">
        <w:t>создать</w:t>
      </w:r>
      <w:r w:rsidR="000E3C19" w:rsidRPr="008C22E9">
        <w:t xml:space="preserve"> </w:t>
      </w:r>
      <w:r w:rsidRPr="008C22E9">
        <w:t>финансовую</w:t>
      </w:r>
      <w:r w:rsidR="000E3C19" w:rsidRPr="008C22E9">
        <w:t xml:space="preserve"> «</w:t>
      </w:r>
      <w:r w:rsidRPr="008C22E9">
        <w:t>подушку</w:t>
      </w:r>
      <w:r w:rsidR="000E3C19" w:rsidRPr="008C22E9">
        <w:t xml:space="preserve"> </w:t>
      </w:r>
      <w:r w:rsidRPr="008C22E9">
        <w:t>безопасности</w:t>
      </w:r>
      <w:r w:rsidR="000E3C19" w:rsidRPr="008C22E9">
        <w:t xml:space="preserve">» </w:t>
      </w:r>
      <w:r w:rsidRPr="008C22E9">
        <w:t>на</w:t>
      </w:r>
      <w:r w:rsidR="000E3C19" w:rsidRPr="008C22E9">
        <w:t xml:space="preserve"> </w:t>
      </w:r>
      <w:r w:rsidRPr="008C22E9">
        <w:t>любые</w:t>
      </w:r>
      <w:r w:rsidR="000E3C19" w:rsidRPr="008C22E9">
        <w:t xml:space="preserve"> </w:t>
      </w:r>
      <w:r w:rsidRPr="008C22E9">
        <w:t>цели.</w:t>
      </w:r>
      <w:bookmarkEnd w:id="60"/>
      <w:r w:rsidR="000E3C19" w:rsidRPr="008C22E9">
        <w:t xml:space="preserve"> </w:t>
      </w:r>
    </w:p>
    <w:p w14:paraId="70B72C18" w14:textId="77777777" w:rsidR="00404F49" w:rsidRPr="008C22E9" w:rsidRDefault="00404F49" w:rsidP="00404F49">
      <w:r w:rsidRPr="008C22E9">
        <w:t>Программой</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могут</w:t>
      </w:r>
      <w:r w:rsidR="000E3C19" w:rsidRPr="008C22E9">
        <w:t xml:space="preserve"> </w:t>
      </w:r>
      <w:r w:rsidRPr="008C22E9">
        <w:t>воспользоваться</w:t>
      </w:r>
      <w:r w:rsidR="000E3C19" w:rsidRPr="008C22E9">
        <w:t xml:space="preserve"> </w:t>
      </w:r>
      <w:r w:rsidRPr="008C22E9">
        <w:t>совершеннолетние</w:t>
      </w:r>
      <w:r w:rsidR="000E3C19" w:rsidRPr="008C22E9">
        <w:t xml:space="preserve"> </w:t>
      </w:r>
      <w:r w:rsidRPr="008C22E9">
        <w:t>граждане.</w:t>
      </w:r>
      <w:r w:rsidR="000E3C19" w:rsidRPr="008C22E9">
        <w:t xml:space="preserve"> </w:t>
      </w:r>
      <w:r w:rsidRPr="008C22E9">
        <w:t>При</w:t>
      </w:r>
      <w:r w:rsidR="000E3C19" w:rsidRPr="008C22E9">
        <w:t xml:space="preserve"> </w:t>
      </w:r>
      <w:r w:rsidRPr="008C22E9">
        <w:t>этом</w:t>
      </w:r>
      <w:r w:rsidR="000E3C19" w:rsidRPr="008C22E9">
        <w:t xml:space="preserve"> </w:t>
      </w:r>
      <w:r w:rsidRPr="008C22E9">
        <w:t>обеспечивается</w:t>
      </w:r>
      <w:r w:rsidR="000E3C19" w:rsidRPr="008C22E9">
        <w:t xml:space="preserve"> </w:t>
      </w:r>
      <w:r w:rsidRPr="008C22E9">
        <w:t>возможность</w:t>
      </w:r>
      <w:r w:rsidR="000E3C19" w:rsidRPr="008C22E9">
        <w:t xml:space="preserve"> </w:t>
      </w:r>
      <w:r w:rsidRPr="008C22E9">
        <w:t>формировать</w:t>
      </w:r>
      <w:r w:rsidR="000E3C19" w:rsidRPr="008C22E9">
        <w:t xml:space="preserve"> </w:t>
      </w:r>
      <w:r w:rsidRPr="008C22E9">
        <w:t>доход</w:t>
      </w:r>
      <w:r w:rsidR="000E3C19" w:rsidRPr="008C22E9">
        <w:t xml:space="preserve"> </w:t>
      </w:r>
      <w:r w:rsidRPr="008C22E9">
        <w:t>не</w:t>
      </w:r>
      <w:r w:rsidR="000E3C19" w:rsidRPr="008C22E9">
        <w:t xml:space="preserve"> </w:t>
      </w:r>
      <w:r w:rsidRPr="008C22E9">
        <w:t>только</w:t>
      </w:r>
      <w:r w:rsidR="000E3C19" w:rsidRPr="008C22E9">
        <w:t xml:space="preserve"> </w:t>
      </w:r>
      <w:r w:rsidRPr="008C22E9">
        <w:t>в</w:t>
      </w:r>
      <w:r w:rsidR="000E3C19" w:rsidRPr="008C22E9">
        <w:t xml:space="preserve"> </w:t>
      </w:r>
      <w:r w:rsidRPr="008C22E9">
        <w:t>свою</w:t>
      </w:r>
      <w:r w:rsidR="000E3C19" w:rsidRPr="008C22E9">
        <w:t xml:space="preserve"> </w:t>
      </w:r>
      <w:r w:rsidRPr="008C22E9">
        <w:lastRenderedPageBreak/>
        <w:t>пользу,</w:t>
      </w:r>
      <w:r w:rsidR="000E3C19" w:rsidRPr="008C22E9">
        <w:t xml:space="preserve"> </w:t>
      </w:r>
      <w:r w:rsidRPr="008C22E9">
        <w:t>но</w:t>
      </w:r>
      <w:r w:rsidR="000E3C19" w:rsidRPr="008C22E9">
        <w:t xml:space="preserve"> </w:t>
      </w:r>
      <w:r w:rsidRPr="008C22E9">
        <w:t>и</w:t>
      </w:r>
      <w:r w:rsidR="000E3C19" w:rsidRPr="008C22E9">
        <w:t xml:space="preserve"> </w:t>
      </w:r>
      <w:r w:rsidRPr="008C22E9">
        <w:t>в</w:t>
      </w:r>
      <w:r w:rsidR="000E3C19" w:rsidRPr="008C22E9">
        <w:t xml:space="preserve"> </w:t>
      </w:r>
      <w:r w:rsidRPr="008C22E9">
        <w:t>пользу</w:t>
      </w:r>
      <w:r w:rsidR="000E3C19" w:rsidRPr="008C22E9">
        <w:t xml:space="preserve"> </w:t>
      </w:r>
      <w:r w:rsidRPr="008C22E9">
        <w:t>другого</w:t>
      </w:r>
      <w:r w:rsidR="000E3C19" w:rsidRPr="008C22E9">
        <w:t xml:space="preserve"> </w:t>
      </w:r>
      <w:r w:rsidRPr="008C22E9">
        <w:t>человека,</w:t>
      </w:r>
      <w:r w:rsidR="000E3C19" w:rsidRPr="008C22E9">
        <w:t xml:space="preserve"> </w:t>
      </w:r>
      <w:r w:rsidRPr="008C22E9">
        <w:t>в</w:t>
      </w:r>
      <w:r w:rsidR="000E3C19" w:rsidRPr="008C22E9">
        <w:t xml:space="preserve"> </w:t>
      </w:r>
      <w:r w:rsidRPr="008C22E9">
        <w:t>частности,</w:t>
      </w:r>
      <w:r w:rsidR="000E3C19" w:rsidRPr="008C22E9">
        <w:t xml:space="preserve"> </w:t>
      </w:r>
      <w:r w:rsidRPr="008C22E9">
        <w:t>реб</w:t>
      </w:r>
      <w:r w:rsidR="000E3C19" w:rsidRPr="008C22E9">
        <w:t>е</w:t>
      </w:r>
      <w:r w:rsidRPr="008C22E9">
        <w:t>нка</w:t>
      </w:r>
      <w:r w:rsidR="000E3C19" w:rsidRPr="008C22E9">
        <w:t xml:space="preserve"> </w:t>
      </w:r>
      <w:r w:rsidRPr="008C22E9">
        <w:t>независимо</w:t>
      </w:r>
      <w:r w:rsidR="000E3C19" w:rsidRPr="008C22E9">
        <w:t xml:space="preserve"> </w:t>
      </w:r>
      <w:r w:rsidRPr="008C22E9">
        <w:t>от</w:t>
      </w:r>
      <w:r w:rsidR="000E3C19" w:rsidRPr="008C22E9">
        <w:t xml:space="preserve"> </w:t>
      </w:r>
      <w:r w:rsidRPr="008C22E9">
        <w:t>его</w:t>
      </w:r>
      <w:r w:rsidR="000E3C19" w:rsidRPr="008C22E9">
        <w:t xml:space="preserve"> </w:t>
      </w:r>
      <w:r w:rsidRPr="008C22E9">
        <w:t>возраста.</w:t>
      </w:r>
    </w:p>
    <w:p w14:paraId="3E238EED" w14:textId="77777777" w:rsidR="00404F49" w:rsidRPr="008C22E9" w:rsidRDefault="00404F49" w:rsidP="00404F49">
      <w:r w:rsidRPr="008C22E9">
        <w:t>Пресс-служба</w:t>
      </w:r>
      <w:r w:rsidR="000E3C19" w:rsidRPr="008C22E9">
        <w:t xml:space="preserve"> </w:t>
      </w:r>
      <w:r w:rsidRPr="008C22E9">
        <w:t>правительства</w:t>
      </w:r>
      <w:r w:rsidR="000E3C19" w:rsidRPr="008C22E9">
        <w:t xml:space="preserve"> </w:t>
      </w:r>
      <w:r w:rsidRPr="008C22E9">
        <w:t>Тверской</w:t>
      </w:r>
      <w:r w:rsidR="000E3C19" w:rsidRPr="008C22E9">
        <w:t xml:space="preserve"> </w:t>
      </w:r>
      <w:r w:rsidRPr="008C22E9">
        <w:t>области</w:t>
      </w:r>
      <w:r w:rsidR="000E3C19" w:rsidRPr="008C22E9">
        <w:t xml:space="preserve"> </w:t>
      </w:r>
      <w:r w:rsidRPr="008C22E9">
        <w:t>поясняет:</w:t>
      </w:r>
      <w:r w:rsidR="000E3C19" w:rsidRPr="008C22E9">
        <w:t xml:space="preserve"> </w:t>
      </w:r>
      <w:r w:rsidRPr="008C22E9">
        <w:t>новый</w:t>
      </w:r>
      <w:r w:rsidR="000E3C19" w:rsidRPr="008C22E9">
        <w:t xml:space="preserve"> </w:t>
      </w:r>
      <w:r w:rsidRPr="008C22E9">
        <w:t>механизм</w:t>
      </w:r>
      <w:r w:rsidR="000E3C19" w:rsidRPr="008C22E9">
        <w:t xml:space="preserve"> </w:t>
      </w:r>
      <w:r w:rsidRPr="008C22E9">
        <w:t>предусматривает</w:t>
      </w:r>
      <w:r w:rsidR="000E3C19" w:rsidRPr="008C22E9">
        <w:t xml:space="preserve"> </w:t>
      </w:r>
      <w:r w:rsidRPr="008C22E9">
        <w:t>различные</w:t>
      </w:r>
      <w:r w:rsidR="000E3C19" w:rsidRPr="008C22E9">
        <w:t xml:space="preserve"> </w:t>
      </w:r>
      <w:r w:rsidRPr="008C22E9">
        <w:t>стимулирующие</w:t>
      </w:r>
      <w:r w:rsidR="000E3C19" w:rsidRPr="008C22E9">
        <w:t xml:space="preserve"> </w:t>
      </w:r>
      <w:r w:rsidRPr="008C22E9">
        <w:t>меры</w:t>
      </w:r>
      <w:r w:rsidR="000E3C19" w:rsidRPr="008C22E9">
        <w:t xml:space="preserve"> </w:t>
      </w:r>
      <w:r w:rsidRPr="008C22E9">
        <w:t>для</w:t>
      </w:r>
      <w:r w:rsidR="000E3C19" w:rsidRPr="008C22E9">
        <w:t xml:space="preserve"> </w:t>
      </w:r>
      <w:r w:rsidRPr="008C22E9">
        <w:t>участников</w:t>
      </w:r>
      <w:r w:rsidR="000E3C19" w:rsidRPr="008C22E9">
        <w:t xml:space="preserve"> </w:t>
      </w:r>
      <w:r w:rsidRPr="008C22E9">
        <w:t>программы,</w:t>
      </w:r>
      <w:r w:rsidR="000E3C19" w:rsidRPr="008C22E9">
        <w:t xml:space="preserve"> </w:t>
      </w:r>
      <w:r w:rsidRPr="008C22E9">
        <w:t>в</w:t>
      </w:r>
      <w:r w:rsidR="000E3C19" w:rsidRPr="008C22E9">
        <w:t xml:space="preserve"> </w:t>
      </w:r>
      <w:r w:rsidRPr="008C22E9">
        <w:t>том</w:t>
      </w:r>
      <w:r w:rsidR="000E3C19" w:rsidRPr="008C22E9">
        <w:t xml:space="preserve"> </w:t>
      </w:r>
      <w:r w:rsidRPr="008C22E9">
        <w:t>числе</w:t>
      </w:r>
      <w:r w:rsidR="000E3C19" w:rsidRPr="008C22E9">
        <w:t xml:space="preserve"> </w:t>
      </w:r>
      <w:r w:rsidRPr="008C22E9">
        <w:t>дополнительное</w:t>
      </w:r>
      <w:r w:rsidR="000E3C19" w:rsidRPr="008C22E9">
        <w:t xml:space="preserve"> </w:t>
      </w:r>
      <w:r w:rsidRPr="008C22E9">
        <w:t>софинансирование</w:t>
      </w:r>
      <w:r w:rsidR="000E3C19" w:rsidRPr="008C22E9">
        <w:t xml:space="preserve"> </w:t>
      </w:r>
      <w:r w:rsidRPr="008C22E9">
        <w:t>со</w:t>
      </w:r>
      <w:r w:rsidR="000E3C19" w:rsidRPr="008C22E9">
        <w:t xml:space="preserve"> </w:t>
      </w:r>
      <w:r w:rsidRPr="008C22E9">
        <w:t>стороны</w:t>
      </w:r>
      <w:r w:rsidR="000E3C19" w:rsidRPr="008C22E9">
        <w:t xml:space="preserve"> </w:t>
      </w:r>
      <w:r w:rsidRPr="008C22E9">
        <w:t>государства</w:t>
      </w:r>
      <w:r w:rsidR="000E3C19" w:rsidRPr="008C22E9">
        <w:t xml:space="preserve"> </w:t>
      </w:r>
      <w:r w:rsidRPr="008C22E9">
        <w:t>до</w:t>
      </w:r>
      <w:r w:rsidR="000E3C19" w:rsidRPr="008C22E9">
        <w:t xml:space="preserve"> </w:t>
      </w:r>
      <w:r w:rsidRPr="008C22E9">
        <w:t>36</w:t>
      </w:r>
      <w:r w:rsidR="000E3C19" w:rsidRPr="008C22E9">
        <w:t xml:space="preserve"> </w:t>
      </w:r>
      <w:r w:rsidRPr="008C22E9">
        <w:t>тыс.</w:t>
      </w:r>
      <w:r w:rsidR="000E3C19" w:rsidRPr="008C22E9">
        <w:t xml:space="preserve"> </w:t>
      </w:r>
      <w:r w:rsidRPr="008C22E9">
        <w:t>рублей</w:t>
      </w:r>
      <w:r w:rsidR="000E3C19" w:rsidRPr="008C22E9">
        <w:t xml:space="preserve"> </w:t>
      </w:r>
      <w:r w:rsidRPr="008C22E9">
        <w:t>в</w:t>
      </w:r>
      <w:r w:rsidR="000E3C19" w:rsidRPr="008C22E9">
        <w:t xml:space="preserve"> </w:t>
      </w:r>
      <w:r w:rsidRPr="008C22E9">
        <w:t>год.</w:t>
      </w:r>
      <w:r w:rsidR="000E3C19" w:rsidRPr="008C22E9">
        <w:t xml:space="preserve"> </w:t>
      </w:r>
      <w:r w:rsidRPr="008C22E9">
        <w:t>Также</w:t>
      </w:r>
      <w:r w:rsidR="000E3C19" w:rsidRPr="008C22E9">
        <w:t xml:space="preserve"> </w:t>
      </w:r>
      <w:r w:rsidRPr="008C22E9">
        <w:t>участники</w:t>
      </w:r>
      <w:r w:rsidR="000E3C19" w:rsidRPr="008C22E9">
        <w:t xml:space="preserve"> </w:t>
      </w:r>
      <w:r w:rsidRPr="008C22E9">
        <w:t>ПДС</w:t>
      </w:r>
      <w:r w:rsidR="000E3C19" w:rsidRPr="008C22E9">
        <w:t xml:space="preserve"> </w:t>
      </w:r>
      <w:r w:rsidRPr="008C22E9">
        <w:t>смогут</w:t>
      </w:r>
      <w:r w:rsidR="000E3C19" w:rsidRPr="008C22E9">
        <w:t xml:space="preserve"> </w:t>
      </w:r>
      <w:r w:rsidRPr="008C22E9">
        <w:t>оформить</w:t>
      </w:r>
      <w:r w:rsidR="000E3C19" w:rsidRPr="008C22E9">
        <w:t xml:space="preserve"> </w:t>
      </w:r>
      <w:r w:rsidRPr="008C22E9">
        <w:t>ежегодный</w:t>
      </w:r>
      <w:r w:rsidR="000E3C19" w:rsidRPr="008C22E9">
        <w:t xml:space="preserve"> </w:t>
      </w:r>
      <w:r w:rsidRPr="008C22E9">
        <w:t>налоговый</w:t>
      </w:r>
      <w:r w:rsidR="000E3C19" w:rsidRPr="008C22E9">
        <w:t xml:space="preserve"> </w:t>
      </w:r>
      <w:r w:rsidRPr="008C22E9">
        <w:t>вычет</w:t>
      </w:r>
      <w:r w:rsidR="000E3C19" w:rsidRPr="008C22E9">
        <w:t xml:space="preserve"> </w:t>
      </w:r>
      <w:r w:rsidRPr="008C22E9">
        <w:t>до</w:t>
      </w:r>
      <w:r w:rsidR="000E3C19" w:rsidRPr="008C22E9">
        <w:t xml:space="preserve"> </w:t>
      </w:r>
      <w:r w:rsidRPr="008C22E9">
        <w:t>52</w:t>
      </w:r>
      <w:r w:rsidR="000E3C19" w:rsidRPr="008C22E9">
        <w:t xml:space="preserve"> </w:t>
      </w:r>
      <w:r w:rsidRPr="008C22E9">
        <w:t>тыс.</w:t>
      </w:r>
      <w:r w:rsidR="000E3C19" w:rsidRPr="008C22E9">
        <w:t xml:space="preserve"> </w:t>
      </w:r>
      <w:r w:rsidRPr="008C22E9">
        <w:t>рублей</w:t>
      </w:r>
      <w:r w:rsidR="000E3C19" w:rsidRPr="008C22E9">
        <w:t xml:space="preserve"> </w:t>
      </w:r>
      <w:r w:rsidRPr="008C22E9">
        <w:t>при</w:t>
      </w:r>
      <w:r w:rsidR="000E3C19" w:rsidRPr="008C22E9">
        <w:t xml:space="preserve"> </w:t>
      </w:r>
      <w:r w:rsidRPr="008C22E9">
        <w:t>уплате</w:t>
      </w:r>
      <w:r w:rsidR="000E3C19" w:rsidRPr="008C22E9">
        <w:t xml:space="preserve"> </w:t>
      </w:r>
      <w:r w:rsidRPr="008C22E9">
        <w:t>взносов</w:t>
      </w:r>
      <w:r w:rsidR="000E3C19" w:rsidRPr="008C22E9">
        <w:t xml:space="preserve"> </w:t>
      </w:r>
      <w:r w:rsidRPr="008C22E9">
        <w:t>до</w:t>
      </w:r>
      <w:r w:rsidR="000E3C19" w:rsidRPr="008C22E9">
        <w:t xml:space="preserve"> </w:t>
      </w:r>
      <w:r w:rsidRPr="008C22E9">
        <w:t>400</w:t>
      </w:r>
      <w:r w:rsidR="000E3C19" w:rsidRPr="008C22E9">
        <w:t xml:space="preserve"> </w:t>
      </w:r>
      <w:r w:rsidRPr="008C22E9">
        <w:t>тыс.</w:t>
      </w:r>
      <w:r w:rsidR="000E3C19" w:rsidRPr="008C22E9">
        <w:t xml:space="preserve"> </w:t>
      </w:r>
      <w:r w:rsidRPr="008C22E9">
        <w:t>рублей</w:t>
      </w:r>
      <w:r w:rsidR="000E3C19" w:rsidRPr="008C22E9">
        <w:t xml:space="preserve"> </w:t>
      </w:r>
      <w:r w:rsidRPr="008C22E9">
        <w:t>в</w:t>
      </w:r>
      <w:r w:rsidR="000E3C19" w:rsidRPr="008C22E9">
        <w:t xml:space="preserve"> </w:t>
      </w:r>
      <w:r w:rsidRPr="008C22E9">
        <w:t>год.</w:t>
      </w:r>
    </w:p>
    <w:p w14:paraId="752EFDD3" w14:textId="77777777" w:rsidR="00404F49" w:rsidRPr="008C22E9" w:rsidRDefault="00404F49" w:rsidP="00404F49">
      <w:r w:rsidRPr="008C22E9">
        <w:t>К</w:t>
      </w:r>
      <w:r w:rsidR="000E3C19" w:rsidRPr="008C22E9">
        <w:t xml:space="preserve"> </w:t>
      </w:r>
      <w:r w:rsidRPr="008C22E9">
        <w:t>размеру</w:t>
      </w:r>
      <w:r w:rsidR="000E3C19" w:rsidRPr="008C22E9">
        <w:t xml:space="preserve"> </w:t>
      </w:r>
      <w:r w:rsidRPr="008C22E9">
        <w:t>и</w:t>
      </w:r>
      <w:r w:rsidR="000E3C19" w:rsidRPr="008C22E9">
        <w:t xml:space="preserve"> </w:t>
      </w:r>
      <w:r w:rsidRPr="008C22E9">
        <w:t>периодичности</w:t>
      </w:r>
      <w:r w:rsidR="000E3C19" w:rsidRPr="008C22E9">
        <w:t xml:space="preserve"> </w:t>
      </w:r>
      <w:r w:rsidRPr="008C22E9">
        <w:t>взносов</w:t>
      </w:r>
      <w:r w:rsidR="000E3C19" w:rsidRPr="008C22E9">
        <w:t xml:space="preserve"> </w:t>
      </w:r>
      <w:r w:rsidRPr="008C22E9">
        <w:t>в</w:t>
      </w:r>
      <w:r w:rsidR="000E3C19" w:rsidRPr="008C22E9">
        <w:t xml:space="preserve"> </w:t>
      </w:r>
      <w:r w:rsidRPr="008C22E9">
        <w:t>рамках</w:t>
      </w:r>
      <w:r w:rsidR="000E3C19" w:rsidRPr="008C22E9">
        <w:t xml:space="preserve"> </w:t>
      </w:r>
      <w:r w:rsidRPr="008C22E9">
        <w:t>ПДС</w:t>
      </w:r>
      <w:r w:rsidR="000E3C19" w:rsidRPr="008C22E9">
        <w:t xml:space="preserve"> </w:t>
      </w:r>
      <w:r w:rsidRPr="008C22E9">
        <w:t>какие-либо</w:t>
      </w:r>
      <w:r w:rsidR="000E3C19" w:rsidRPr="008C22E9">
        <w:t xml:space="preserve"> </w:t>
      </w:r>
      <w:r w:rsidRPr="008C22E9">
        <w:t>требования</w:t>
      </w:r>
      <w:r w:rsidR="000E3C19" w:rsidRPr="008C22E9">
        <w:t xml:space="preserve"> </w:t>
      </w:r>
      <w:r w:rsidRPr="008C22E9">
        <w:t>не</w:t>
      </w:r>
      <w:r w:rsidR="000E3C19" w:rsidRPr="008C22E9">
        <w:t xml:space="preserve"> </w:t>
      </w:r>
      <w:r w:rsidRPr="008C22E9">
        <w:t>предъявляются.</w:t>
      </w:r>
      <w:r w:rsidR="000E3C19" w:rsidRPr="008C22E9">
        <w:t xml:space="preserve"> </w:t>
      </w:r>
      <w:r w:rsidRPr="008C22E9">
        <w:t>Размер</w:t>
      </w:r>
      <w:r w:rsidR="000E3C19" w:rsidRPr="008C22E9">
        <w:t xml:space="preserve"> </w:t>
      </w:r>
      <w:r w:rsidRPr="008C22E9">
        <w:t>и</w:t>
      </w:r>
      <w:r w:rsidR="000E3C19" w:rsidRPr="008C22E9">
        <w:t xml:space="preserve"> </w:t>
      </w:r>
      <w:r w:rsidRPr="008C22E9">
        <w:t>первого,</w:t>
      </w:r>
      <w:r w:rsidR="000E3C19" w:rsidRPr="008C22E9">
        <w:t xml:space="preserve"> </w:t>
      </w:r>
      <w:r w:rsidRPr="008C22E9">
        <w:t>и</w:t>
      </w:r>
      <w:r w:rsidR="000E3C19" w:rsidRPr="008C22E9">
        <w:t xml:space="preserve"> </w:t>
      </w:r>
      <w:r w:rsidRPr="008C22E9">
        <w:t>последующих</w:t>
      </w:r>
      <w:r w:rsidR="000E3C19" w:rsidRPr="008C22E9">
        <w:t xml:space="preserve"> </w:t>
      </w:r>
      <w:r w:rsidRPr="008C22E9">
        <w:t>взносов</w:t>
      </w:r>
      <w:r w:rsidR="000E3C19" w:rsidRPr="008C22E9">
        <w:t xml:space="preserve"> </w:t>
      </w:r>
      <w:r w:rsidRPr="008C22E9">
        <w:t>человек</w:t>
      </w:r>
      <w:r w:rsidR="000E3C19" w:rsidRPr="008C22E9">
        <w:t xml:space="preserve"> </w:t>
      </w:r>
      <w:r w:rsidRPr="008C22E9">
        <w:t>определяет</w:t>
      </w:r>
      <w:r w:rsidR="000E3C19" w:rsidRPr="008C22E9">
        <w:t xml:space="preserve"> </w:t>
      </w:r>
      <w:r w:rsidRPr="008C22E9">
        <w:t>самостоятельно.</w:t>
      </w:r>
      <w:r w:rsidR="000E3C19" w:rsidRPr="008C22E9">
        <w:t xml:space="preserve"> </w:t>
      </w:r>
      <w:r w:rsidRPr="008C22E9">
        <w:t>Сбережения</w:t>
      </w:r>
      <w:r w:rsidR="000E3C19" w:rsidRPr="008C22E9">
        <w:t xml:space="preserve"> </w:t>
      </w:r>
      <w:r w:rsidRPr="008C22E9">
        <w:t>гражданин</w:t>
      </w:r>
      <w:r w:rsidR="000E3C19" w:rsidRPr="008C22E9">
        <w:t xml:space="preserve"> </w:t>
      </w:r>
      <w:r w:rsidRPr="008C22E9">
        <w:t>может</w:t>
      </w:r>
      <w:r w:rsidR="000E3C19" w:rsidRPr="008C22E9">
        <w:t xml:space="preserve"> </w:t>
      </w:r>
      <w:r w:rsidRPr="008C22E9">
        <w:t>формировать</w:t>
      </w:r>
      <w:r w:rsidR="000E3C19" w:rsidRPr="008C22E9">
        <w:t xml:space="preserve"> </w:t>
      </w:r>
      <w:r w:rsidRPr="008C22E9">
        <w:t>как</w:t>
      </w:r>
      <w:r w:rsidR="000E3C19" w:rsidRPr="008C22E9">
        <w:t xml:space="preserve"> </w:t>
      </w:r>
      <w:r w:rsidRPr="008C22E9">
        <w:t>за</w:t>
      </w:r>
      <w:r w:rsidR="000E3C19" w:rsidRPr="008C22E9">
        <w:t xml:space="preserve"> </w:t>
      </w:r>
      <w:r w:rsidRPr="008C22E9">
        <w:t>сч</w:t>
      </w:r>
      <w:r w:rsidR="000E3C19" w:rsidRPr="008C22E9">
        <w:t>е</w:t>
      </w:r>
      <w:r w:rsidRPr="008C22E9">
        <w:t>т</w:t>
      </w:r>
      <w:r w:rsidR="000E3C19" w:rsidRPr="008C22E9">
        <w:t xml:space="preserve"> </w:t>
      </w:r>
      <w:r w:rsidRPr="008C22E9">
        <w:t>взносов</w:t>
      </w:r>
      <w:r w:rsidR="000E3C19" w:rsidRPr="008C22E9">
        <w:t xml:space="preserve"> </w:t>
      </w:r>
      <w:r w:rsidRPr="008C22E9">
        <w:t>из</w:t>
      </w:r>
      <w:r w:rsidR="000E3C19" w:rsidRPr="008C22E9">
        <w:t xml:space="preserve"> </w:t>
      </w:r>
      <w:r w:rsidRPr="008C22E9">
        <w:t>личных</w:t>
      </w:r>
      <w:r w:rsidR="000E3C19" w:rsidRPr="008C22E9">
        <w:t xml:space="preserve"> </w:t>
      </w:r>
      <w:r w:rsidRPr="008C22E9">
        <w:t>средств,</w:t>
      </w:r>
      <w:r w:rsidR="000E3C19" w:rsidRPr="008C22E9">
        <w:t xml:space="preserve"> </w:t>
      </w:r>
      <w:r w:rsidRPr="008C22E9">
        <w:t>так</w:t>
      </w:r>
      <w:r w:rsidR="000E3C19" w:rsidRPr="008C22E9">
        <w:t xml:space="preserve"> </w:t>
      </w:r>
      <w:r w:rsidRPr="008C22E9">
        <w:t>и</w:t>
      </w:r>
      <w:r w:rsidR="000E3C19" w:rsidRPr="008C22E9">
        <w:t xml:space="preserve"> </w:t>
      </w:r>
      <w:r w:rsidRPr="008C22E9">
        <w:t>за</w:t>
      </w:r>
      <w:r w:rsidR="000E3C19" w:rsidRPr="008C22E9">
        <w:t xml:space="preserve"> </w:t>
      </w:r>
      <w:r w:rsidRPr="008C22E9">
        <w:t>сч</w:t>
      </w:r>
      <w:r w:rsidR="000E3C19" w:rsidRPr="008C22E9">
        <w:t>е</w:t>
      </w:r>
      <w:r w:rsidRPr="008C22E9">
        <w:t>т</w:t>
      </w:r>
      <w:r w:rsidR="000E3C19" w:rsidRPr="008C22E9">
        <w:t xml:space="preserve"> </w:t>
      </w:r>
      <w:r w:rsidRPr="008C22E9">
        <w:t>ранее</w:t>
      </w:r>
      <w:r w:rsidR="000E3C19" w:rsidRPr="008C22E9">
        <w:t xml:space="preserve"> </w:t>
      </w:r>
      <w:r w:rsidRPr="008C22E9">
        <w:t>созданных</w:t>
      </w:r>
      <w:r w:rsidR="000E3C19" w:rsidRPr="008C22E9">
        <w:t xml:space="preserve"> </w:t>
      </w:r>
      <w:r w:rsidRPr="008C22E9">
        <w:t>пенсионных</w:t>
      </w:r>
      <w:r w:rsidR="000E3C19" w:rsidRPr="008C22E9">
        <w:t xml:space="preserve"> </w:t>
      </w:r>
      <w:r w:rsidRPr="008C22E9">
        <w:t>накоплений.</w:t>
      </w:r>
      <w:r w:rsidR="000E3C19" w:rsidRPr="008C22E9">
        <w:t xml:space="preserve"> </w:t>
      </w:r>
      <w:r w:rsidRPr="008C22E9">
        <w:t>Кроме</w:t>
      </w:r>
      <w:r w:rsidR="000E3C19" w:rsidRPr="008C22E9">
        <w:t xml:space="preserve"> </w:t>
      </w:r>
      <w:r w:rsidRPr="008C22E9">
        <w:t>того,</w:t>
      </w:r>
      <w:r w:rsidR="000E3C19" w:rsidRPr="008C22E9">
        <w:t xml:space="preserve"> </w:t>
      </w:r>
      <w:r w:rsidRPr="008C22E9">
        <w:t>производить</w:t>
      </w:r>
      <w:r w:rsidR="000E3C19" w:rsidRPr="008C22E9">
        <w:t xml:space="preserve"> </w:t>
      </w:r>
      <w:r w:rsidRPr="008C22E9">
        <w:t>взносы</w:t>
      </w:r>
      <w:r w:rsidR="000E3C19" w:rsidRPr="008C22E9">
        <w:t xml:space="preserve"> </w:t>
      </w:r>
      <w:r w:rsidRPr="008C22E9">
        <w:t>сможет</w:t>
      </w:r>
      <w:r w:rsidR="000E3C19" w:rsidRPr="008C22E9">
        <w:t xml:space="preserve"> </w:t>
      </w:r>
      <w:r w:rsidRPr="008C22E9">
        <w:t>и</w:t>
      </w:r>
      <w:r w:rsidR="000E3C19" w:rsidRPr="008C22E9">
        <w:t xml:space="preserve"> </w:t>
      </w:r>
      <w:r w:rsidRPr="008C22E9">
        <w:t>работодатель.</w:t>
      </w:r>
      <w:r w:rsidR="000E3C19" w:rsidRPr="008C22E9">
        <w:t xml:space="preserve"> </w:t>
      </w:r>
      <w:r w:rsidRPr="008C22E9">
        <w:t>Внес</w:t>
      </w:r>
      <w:r w:rsidR="000E3C19" w:rsidRPr="008C22E9">
        <w:t>е</w:t>
      </w:r>
      <w:r w:rsidRPr="008C22E9">
        <w:t>нные</w:t>
      </w:r>
      <w:r w:rsidR="000E3C19" w:rsidRPr="008C22E9">
        <w:t xml:space="preserve"> </w:t>
      </w:r>
      <w:r w:rsidRPr="008C22E9">
        <w:t>на</w:t>
      </w:r>
      <w:r w:rsidR="000E3C19" w:rsidRPr="008C22E9">
        <w:t xml:space="preserve"> </w:t>
      </w:r>
      <w:r w:rsidRPr="008C22E9">
        <w:t>сч</w:t>
      </w:r>
      <w:r w:rsidR="000E3C19" w:rsidRPr="008C22E9">
        <w:t>е</w:t>
      </w:r>
      <w:r w:rsidRPr="008C22E9">
        <w:t>т</w:t>
      </w:r>
      <w:r w:rsidR="000E3C19" w:rsidRPr="008C22E9">
        <w:t xml:space="preserve"> </w:t>
      </w:r>
      <w:r w:rsidRPr="008C22E9">
        <w:t>средства</w:t>
      </w:r>
      <w:r w:rsidR="000E3C19" w:rsidRPr="008C22E9">
        <w:t xml:space="preserve"> </w:t>
      </w:r>
      <w:r w:rsidRPr="008C22E9">
        <w:t>будут</w:t>
      </w:r>
      <w:r w:rsidR="000E3C19" w:rsidRPr="008C22E9">
        <w:t xml:space="preserve"> </w:t>
      </w:r>
      <w:r w:rsidRPr="008C22E9">
        <w:t>застрахованы</w:t>
      </w:r>
      <w:r w:rsidR="000E3C19" w:rsidRPr="008C22E9">
        <w:t xml:space="preserve"> </w:t>
      </w:r>
      <w:r w:rsidRPr="008C22E9">
        <w:t>на</w:t>
      </w:r>
      <w:r w:rsidR="000E3C19" w:rsidRPr="008C22E9">
        <w:t xml:space="preserve"> </w:t>
      </w:r>
      <w:r w:rsidRPr="008C22E9">
        <w:t>2,8</w:t>
      </w:r>
      <w:r w:rsidR="000E3C19" w:rsidRPr="008C22E9">
        <w:t xml:space="preserve"> </w:t>
      </w:r>
      <w:r w:rsidRPr="008C22E9">
        <w:t>млн</w:t>
      </w:r>
      <w:r w:rsidR="000E3C19" w:rsidRPr="008C22E9">
        <w:t xml:space="preserve"> </w:t>
      </w:r>
      <w:r w:rsidRPr="008C22E9">
        <w:t>рублей,</w:t>
      </w:r>
      <w:r w:rsidR="000E3C19" w:rsidRPr="008C22E9">
        <w:t xml:space="preserve"> </w:t>
      </w:r>
      <w:r w:rsidRPr="008C22E9">
        <w:t>включая</w:t>
      </w:r>
      <w:r w:rsidR="000E3C19" w:rsidRPr="008C22E9">
        <w:t xml:space="preserve"> </w:t>
      </w:r>
      <w:r w:rsidRPr="008C22E9">
        <w:t>инвестиционный</w:t>
      </w:r>
      <w:r w:rsidR="000E3C19" w:rsidRPr="008C22E9">
        <w:t xml:space="preserve"> </w:t>
      </w:r>
      <w:r w:rsidRPr="008C22E9">
        <w:t>доход.</w:t>
      </w:r>
    </w:p>
    <w:p w14:paraId="26CC7ECA" w14:textId="77777777" w:rsidR="00404F49" w:rsidRPr="008C22E9" w:rsidRDefault="00404F49" w:rsidP="00404F49">
      <w:r w:rsidRPr="008C22E9">
        <w:t>Сформированные</w:t>
      </w:r>
      <w:r w:rsidR="000E3C19" w:rsidRPr="008C22E9">
        <w:t xml:space="preserve"> </w:t>
      </w:r>
      <w:r w:rsidRPr="008C22E9">
        <w:t>сбережения</w:t>
      </w:r>
      <w:r w:rsidR="000E3C19" w:rsidRPr="008C22E9">
        <w:t xml:space="preserve"> </w:t>
      </w:r>
      <w:r w:rsidRPr="008C22E9">
        <w:t>будут</w:t>
      </w:r>
      <w:r w:rsidR="000E3C19" w:rsidRPr="008C22E9">
        <w:t xml:space="preserve"> </w:t>
      </w:r>
      <w:r w:rsidRPr="008C22E9">
        <w:t>вкладываться</w:t>
      </w:r>
      <w:r w:rsidR="000E3C19" w:rsidRPr="008C22E9">
        <w:t xml:space="preserve"> </w:t>
      </w:r>
      <w:r w:rsidRPr="008C22E9">
        <w:t>в</w:t>
      </w:r>
      <w:r w:rsidR="000E3C19" w:rsidRPr="008C22E9">
        <w:t xml:space="preserve"> </w:t>
      </w:r>
      <w:r w:rsidRPr="008C22E9">
        <w:t>облигации</w:t>
      </w:r>
      <w:r w:rsidR="000E3C19" w:rsidRPr="008C22E9">
        <w:t xml:space="preserve"> </w:t>
      </w:r>
      <w:r w:rsidRPr="008C22E9">
        <w:t>федерального</w:t>
      </w:r>
      <w:r w:rsidR="000E3C19" w:rsidRPr="008C22E9">
        <w:t xml:space="preserve"> </w:t>
      </w:r>
      <w:r w:rsidRPr="008C22E9">
        <w:t>займа,</w:t>
      </w:r>
      <w:r w:rsidR="000E3C19" w:rsidRPr="008C22E9">
        <w:t xml:space="preserve"> </w:t>
      </w:r>
      <w:r w:rsidRPr="008C22E9">
        <w:t>инфраструктурные,</w:t>
      </w:r>
      <w:r w:rsidR="000E3C19" w:rsidRPr="008C22E9">
        <w:t xml:space="preserve"> </w:t>
      </w:r>
      <w:r w:rsidRPr="008C22E9">
        <w:t>корпоративные</w:t>
      </w:r>
      <w:r w:rsidR="000E3C19" w:rsidRPr="008C22E9">
        <w:t xml:space="preserve"> </w:t>
      </w:r>
      <w:r w:rsidRPr="008C22E9">
        <w:t>облигации</w:t>
      </w:r>
      <w:r w:rsidR="000E3C19" w:rsidRPr="008C22E9">
        <w:t xml:space="preserve"> </w:t>
      </w:r>
      <w:r w:rsidRPr="008C22E9">
        <w:t>и</w:t>
      </w:r>
      <w:r w:rsidR="000E3C19" w:rsidRPr="008C22E9">
        <w:t xml:space="preserve"> </w:t>
      </w:r>
      <w:r w:rsidRPr="008C22E9">
        <w:t>другие</w:t>
      </w:r>
      <w:r w:rsidR="000E3C19" w:rsidRPr="008C22E9">
        <w:t xml:space="preserve"> </w:t>
      </w:r>
      <w:r w:rsidRPr="008C22E9">
        <w:t>над</w:t>
      </w:r>
      <w:r w:rsidR="000E3C19" w:rsidRPr="008C22E9">
        <w:t>е</w:t>
      </w:r>
      <w:r w:rsidRPr="008C22E9">
        <w:t>жные</w:t>
      </w:r>
      <w:r w:rsidR="000E3C19" w:rsidRPr="008C22E9">
        <w:t xml:space="preserve"> </w:t>
      </w:r>
      <w:r w:rsidRPr="008C22E9">
        <w:t>ценные</w:t>
      </w:r>
      <w:r w:rsidR="000E3C19" w:rsidRPr="008C22E9">
        <w:t xml:space="preserve"> </w:t>
      </w:r>
      <w:r w:rsidRPr="008C22E9">
        <w:t>бумаги.</w:t>
      </w:r>
      <w:r w:rsidR="000E3C19" w:rsidRPr="008C22E9">
        <w:t xml:space="preserve"> </w:t>
      </w:r>
      <w:r w:rsidRPr="008C22E9">
        <w:t>Гражданин</w:t>
      </w:r>
      <w:r w:rsidR="000E3C19" w:rsidRPr="008C22E9">
        <w:t xml:space="preserve"> </w:t>
      </w:r>
      <w:r w:rsidRPr="008C22E9">
        <w:t>может</w:t>
      </w:r>
      <w:r w:rsidR="000E3C19" w:rsidRPr="008C22E9">
        <w:t xml:space="preserve"> </w:t>
      </w:r>
      <w:r w:rsidRPr="008C22E9">
        <w:t>заключить</w:t>
      </w:r>
      <w:r w:rsidR="000E3C19" w:rsidRPr="008C22E9">
        <w:t xml:space="preserve"> </w:t>
      </w:r>
      <w:r w:rsidRPr="008C22E9">
        <w:t>договоры</w:t>
      </w:r>
      <w:r w:rsidR="000E3C19" w:rsidRPr="008C22E9">
        <w:t xml:space="preserve"> </w:t>
      </w:r>
      <w:r w:rsidRPr="008C22E9">
        <w:t>сразу</w:t>
      </w:r>
      <w:r w:rsidR="000E3C19" w:rsidRPr="008C22E9">
        <w:t xml:space="preserve"> </w:t>
      </w:r>
      <w:r w:rsidRPr="008C22E9">
        <w:t>с</w:t>
      </w:r>
      <w:r w:rsidR="000E3C19" w:rsidRPr="008C22E9">
        <w:t xml:space="preserve"> </w:t>
      </w:r>
      <w:r w:rsidRPr="008C22E9">
        <w:t>несколькими</w:t>
      </w:r>
      <w:r w:rsidR="000E3C19" w:rsidRPr="008C22E9">
        <w:t xml:space="preserve"> </w:t>
      </w:r>
      <w:r w:rsidRPr="008C22E9">
        <w:t>операторами.</w:t>
      </w:r>
    </w:p>
    <w:p w14:paraId="0E28DE08" w14:textId="77777777" w:rsidR="00404F49" w:rsidRPr="008C22E9" w:rsidRDefault="00404F49" w:rsidP="00404F49">
      <w:r w:rsidRPr="008C22E9">
        <w:t>Как</w:t>
      </w:r>
      <w:r w:rsidR="000E3C19" w:rsidRPr="008C22E9">
        <w:t xml:space="preserve"> </w:t>
      </w:r>
      <w:r w:rsidRPr="008C22E9">
        <w:t>дополнительный</w:t>
      </w:r>
      <w:r w:rsidR="000E3C19" w:rsidRPr="008C22E9">
        <w:t xml:space="preserve"> </w:t>
      </w:r>
      <w:r w:rsidRPr="008C22E9">
        <w:t>доход</w:t>
      </w:r>
      <w:r w:rsidR="000E3C19" w:rsidRPr="008C22E9">
        <w:t xml:space="preserve"> </w:t>
      </w:r>
      <w:r w:rsidRPr="008C22E9">
        <w:t>сбережения</w:t>
      </w:r>
      <w:r w:rsidR="000E3C19" w:rsidRPr="008C22E9">
        <w:t xml:space="preserve"> </w:t>
      </w:r>
      <w:r w:rsidRPr="008C22E9">
        <w:t>могут</w:t>
      </w:r>
      <w:r w:rsidR="000E3C19" w:rsidRPr="008C22E9">
        <w:t xml:space="preserve"> </w:t>
      </w:r>
      <w:r w:rsidRPr="008C22E9">
        <w:t>быть</w:t>
      </w:r>
      <w:r w:rsidR="000E3C19" w:rsidRPr="008C22E9">
        <w:t xml:space="preserve"> </w:t>
      </w:r>
      <w:r w:rsidRPr="008C22E9">
        <w:t>использованы</w:t>
      </w:r>
      <w:r w:rsidR="000E3C19" w:rsidRPr="008C22E9">
        <w:t xml:space="preserve"> </w:t>
      </w:r>
      <w:r w:rsidRPr="008C22E9">
        <w:t>после</w:t>
      </w:r>
      <w:r w:rsidR="000E3C19" w:rsidRPr="008C22E9">
        <w:t xml:space="preserve"> </w:t>
      </w:r>
      <w:r w:rsidRPr="008C22E9">
        <w:t>15</w:t>
      </w:r>
      <w:r w:rsidR="000E3C19" w:rsidRPr="008C22E9">
        <w:t xml:space="preserve"> </w:t>
      </w:r>
      <w:r w:rsidRPr="008C22E9">
        <w:t>лет</w:t>
      </w:r>
      <w:r w:rsidR="000E3C19" w:rsidRPr="008C22E9">
        <w:t xml:space="preserve"> </w:t>
      </w:r>
      <w:r w:rsidRPr="008C22E9">
        <w:t>участия</w:t>
      </w:r>
      <w:r w:rsidR="000E3C19" w:rsidRPr="008C22E9">
        <w:t xml:space="preserve"> </w:t>
      </w:r>
      <w:r w:rsidRPr="008C22E9">
        <w:t>в</w:t>
      </w:r>
      <w:r w:rsidR="000E3C19" w:rsidRPr="008C22E9">
        <w:t xml:space="preserve"> </w:t>
      </w:r>
      <w:r w:rsidRPr="008C22E9">
        <w:t>программе</w:t>
      </w:r>
      <w:r w:rsidR="000E3C19" w:rsidRPr="008C22E9">
        <w:t xml:space="preserve"> </w:t>
      </w:r>
      <w:r w:rsidRPr="008C22E9">
        <w:t>или</w:t>
      </w:r>
      <w:r w:rsidR="000E3C19" w:rsidRPr="008C22E9">
        <w:t xml:space="preserve"> </w:t>
      </w:r>
      <w:r w:rsidRPr="008C22E9">
        <w:t>при</w:t>
      </w:r>
      <w:r w:rsidR="000E3C19" w:rsidRPr="008C22E9">
        <w:t xml:space="preserve"> </w:t>
      </w:r>
      <w:r w:rsidRPr="008C22E9">
        <w:t>достижении</w:t>
      </w:r>
      <w:r w:rsidR="000E3C19" w:rsidRPr="008C22E9">
        <w:t xml:space="preserve"> </w:t>
      </w:r>
      <w:r w:rsidRPr="008C22E9">
        <w:t>возраста</w:t>
      </w:r>
      <w:r w:rsidR="000E3C19" w:rsidRPr="008C22E9">
        <w:t xml:space="preserve"> </w:t>
      </w:r>
      <w:r w:rsidRPr="008C22E9">
        <w:t>55</w:t>
      </w:r>
      <w:r w:rsidR="000E3C19" w:rsidRPr="008C22E9">
        <w:t xml:space="preserve"> </w:t>
      </w:r>
      <w:r w:rsidRPr="008C22E9">
        <w:t>лет</w:t>
      </w:r>
      <w:r w:rsidR="000E3C19" w:rsidRPr="008C22E9">
        <w:t xml:space="preserve"> </w:t>
      </w:r>
      <w:r w:rsidRPr="008C22E9">
        <w:t>для</w:t>
      </w:r>
      <w:r w:rsidR="000E3C19" w:rsidRPr="008C22E9">
        <w:t xml:space="preserve"> </w:t>
      </w:r>
      <w:r w:rsidRPr="008C22E9">
        <w:t>женщин</w:t>
      </w:r>
      <w:r w:rsidR="000E3C19" w:rsidRPr="008C22E9">
        <w:t xml:space="preserve"> </w:t>
      </w:r>
      <w:r w:rsidRPr="008C22E9">
        <w:t>и</w:t>
      </w:r>
      <w:r w:rsidR="000E3C19" w:rsidRPr="008C22E9">
        <w:t xml:space="preserve"> </w:t>
      </w:r>
      <w:r w:rsidRPr="008C22E9">
        <w:t>60</w:t>
      </w:r>
      <w:r w:rsidR="000E3C19" w:rsidRPr="008C22E9">
        <w:t xml:space="preserve"> </w:t>
      </w:r>
      <w:r w:rsidRPr="008C22E9">
        <w:t>для</w:t>
      </w:r>
      <w:r w:rsidR="000E3C19" w:rsidRPr="008C22E9">
        <w:t xml:space="preserve"> </w:t>
      </w:r>
      <w:r w:rsidRPr="008C22E9">
        <w:t>мужчин.</w:t>
      </w:r>
      <w:r w:rsidR="000E3C19" w:rsidRPr="008C22E9">
        <w:t xml:space="preserve"> </w:t>
      </w:r>
      <w:r w:rsidRPr="008C22E9">
        <w:t>Вместе</w:t>
      </w:r>
      <w:r w:rsidR="000E3C19" w:rsidRPr="008C22E9">
        <w:t xml:space="preserve"> </w:t>
      </w:r>
      <w:r w:rsidRPr="008C22E9">
        <w:t>с</w:t>
      </w:r>
      <w:r w:rsidR="000E3C19" w:rsidRPr="008C22E9">
        <w:t xml:space="preserve"> </w:t>
      </w:r>
      <w:r w:rsidRPr="008C22E9">
        <w:t>этим</w:t>
      </w:r>
      <w:r w:rsidR="000E3C19" w:rsidRPr="008C22E9">
        <w:t xml:space="preserve"> </w:t>
      </w:r>
      <w:r w:rsidRPr="008C22E9">
        <w:t>допускается</w:t>
      </w:r>
      <w:r w:rsidR="000E3C19" w:rsidRPr="008C22E9">
        <w:t xml:space="preserve"> </w:t>
      </w:r>
      <w:r w:rsidRPr="008C22E9">
        <w:t>досрочное</w:t>
      </w:r>
      <w:r w:rsidR="000E3C19" w:rsidRPr="008C22E9">
        <w:t xml:space="preserve"> </w:t>
      </w:r>
      <w:r w:rsidRPr="008C22E9">
        <w:t>снятие</w:t>
      </w:r>
      <w:r w:rsidR="000E3C19" w:rsidRPr="008C22E9">
        <w:t xml:space="preserve"> </w:t>
      </w:r>
      <w:r w:rsidRPr="008C22E9">
        <w:t>всех</w:t>
      </w:r>
      <w:r w:rsidR="000E3C19" w:rsidRPr="008C22E9">
        <w:t xml:space="preserve"> </w:t>
      </w:r>
      <w:r w:rsidRPr="008C22E9">
        <w:t>средств</w:t>
      </w:r>
      <w:r w:rsidR="000E3C19" w:rsidRPr="008C22E9">
        <w:t xml:space="preserve"> </w:t>
      </w:r>
      <w:r w:rsidRPr="008C22E9">
        <w:t>без</w:t>
      </w:r>
      <w:r w:rsidR="000E3C19" w:rsidRPr="008C22E9">
        <w:t xml:space="preserve"> </w:t>
      </w:r>
      <w:r w:rsidRPr="008C22E9">
        <w:t>потери</w:t>
      </w:r>
      <w:r w:rsidR="000E3C19" w:rsidRPr="008C22E9">
        <w:t xml:space="preserve"> </w:t>
      </w:r>
      <w:r w:rsidRPr="008C22E9">
        <w:t>дохода,</w:t>
      </w:r>
      <w:r w:rsidR="000E3C19" w:rsidRPr="008C22E9">
        <w:t xml:space="preserve"> </w:t>
      </w:r>
      <w:r w:rsidRPr="008C22E9">
        <w:t>если</w:t>
      </w:r>
      <w:r w:rsidR="000E3C19" w:rsidRPr="008C22E9">
        <w:t xml:space="preserve"> </w:t>
      </w:r>
      <w:r w:rsidRPr="008C22E9">
        <w:t>наступила</w:t>
      </w:r>
      <w:r w:rsidR="000E3C19" w:rsidRPr="008C22E9">
        <w:t xml:space="preserve"> </w:t>
      </w:r>
      <w:r w:rsidRPr="008C22E9">
        <w:t>особая</w:t>
      </w:r>
      <w:r w:rsidR="000E3C19" w:rsidRPr="008C22E9">
        <w:t xml:space="preserve"> </w:t>
      </w:r>
      <w:r w:rsidRPr="008C22E9">
        <w:t>жизненная</w:t>
      </w:r>
      <w:r w:rsidR="000E3C19" w:rsidRPr="008C22E9">
        <w:t xml:space="preserve"> </w:t>
      </w:r>
      <w:r w:rsidRPr="008C22E9">
        <w:t>ситуация:</w:t>
      </w:r>
      <w:r w:rsidR="000E3C19" w:rsidRPr="008C22E9">
        <w:t xml:space="preserve"> </w:t>
      </w:r>
      <w:r w:rsidRPr="008C22E9">
        <w:t>например,</w:t>
      </w:r>
      <w:r w:rsidR="000E3C19" w:rsidRPr="008C22E9">
        <w:t xml:space="preserve"> </w:t>
      </w:r>
      <w:r w:rsidRPr="008C22E9">
        <w:t>требуется</w:t>
      </w:r>
      <w:r w:rsidR="000E3C19" w:rsidRPr="008C22E9">
        <w:t xml:space="preserve"> </w:t>
      </w:r>
      <w:r w:rsidRPr="008C22E9">
        <w:t>дорогостоящее</w:t>
      </w:r>
      <w:r w:rsidR="000E3C19" w:rsidRPr="008C22E9">
        <w:t xml:space="preserve"> </w:t>
      </w:r>
      <w:r w:rsidRPr="008C22E9">
        <w:t>лечение</w:t>
      </w:r>
      <w:r w:rsidR="000E3C19" w:rsidRPr="008C22E9">
        <w:t xml:space="preserve"> </w:t>
      </w:r>
      <w:r w:rsidRPr="008C22E9">
        <w:t>или</w:t>
      </w:r>
      <w:r w:rsidR="000E3C19" w:rsidRPr="008C22E9">
        <w:t xml:space="preserve"> </w:t>
      </w:r>
      <w:r w:rsidRPr="008C22E9">
        <w:t>нужно</w:t>
      </w:r>
      <w:r w:rsidR="000E3C19" w:rsidRPr="008C22E9">
        <w:t xml:space="preserve"> </w:t>
      </w:r>
      <w:r w:rsidRPr="008C22E9">
        <w:t>оплатить</w:t>
      </w:r>
      <w:r w:rsidR="000E3C19" w:rsidRPr="008C22E9">
        <w:t xml:space="preserve"> </w:t>
      </w:r>
      <w:r w:rsidRPr="008C22E9">
        <w:t>обучение</w:t>
      </w:r>
      <w:r w:rsidR="000E3C19" w:rsidRPr="008C22E9">
        <w:t xml:space="preserve"> </w:t>
      </w:r>
      <w:r w:rsidRPr="008C22E9">
        <w:t>детей.</w:t>
      </w:r>
    </w:p>
    <w:p w14:paraId="50DA99CB" w14:textId="77777777" w:rsidR="00404F49" w:rsidRPr="008C22E9" w:rsidRDefault="00404F49" w:rsidP="00404F49">
      <w:r w:rsidRPr="008C22E9">
        <w:t>Ещ</w:t>
      </w:r>
      <w:r w:rsidR="000E3C19" w:rsidRPr="008C22E9">
        <w:t xml:space="preserve">е </w:t>
      </w:r>
      <w:r w:rsidRPr="008C22E9">
        <w:t>одно</w:t>
      </w:r>
      <w:r w:rsidR="000E3C19" w:rsidRPr="008C22E9">
        <w:t xml:space="preserve"> </w:t>
      </w:r>
      <w:r w:rsidRPr="008C22E9">
        <w:t>преимущество</w:t>
      </w:r>
      <w:r w:rsidR="000E3C19" w:rsidRPr="008C22E9">
        <w:t xml:space="preserve"> </w:t>
      </w:r>
      <w:r w:rsidRPr="008C22E9">
        <w:t>ПДС</w:t>
      </w:r>
      <w:r w:rsidR="000E3C19" w:rsidRPr="008C22E9">
        <w:t xml:space="preserve"> - </w:t>
      </w:r>
      <w:r w:rsidRPr="008C22E9">
        <w:t>сбережения</w:t>
      </w:r>
      <w:r w:rsidR="000E3C19" w:rsidRPr="008C22E9">
        <w:t xml:space="preserve"> </w:t>
      </w:r>
      <w:r w:rsidRPr="008C22E9">
        <w:t>наследуются</w:t>
      </w:r>
      <w:r w:rsidR="000E3C19" w:rsidRPr="008C22E9">
        <w:t xml:space="preserve"> </w:t>
      </w:r>
      <w:r w:rsidRPr="008C22E9">
        <w:t>в</w:t>
      </w:r>
      <w:r w:rsidR="000E3C19" w:rsidRPr="008C22E9">
        <w:t xml:space="preserve"> </w:t>
      </w:r>
      <w:r w:rsidRPr="008C22E9">
        <w:t>полном</w:t>
      </w:r>
      <w:r w:rsidR="000E3C19" w:rsidRPr="008C22E9">
        <w:t xml:space="preserve"> </w:t>
      </w:r>
      <w:r w:rsidRPr="008C22E9">
        <w:t>объ</w:t>
      </w:r>
      <w:r w:rsidR="000E3C19" w:rsidRPr="008C22E9">
        <w:t>е</w:t>
      </w:r>
      <w:r w:rsidRPr="008C22E9">
        <w:t>ме</w:t>
      </w:r>
      <w:r w:rsidR="000E3C19" w:rsidRPr="008C22E9">
        <w:t xml:space="preserve"> </w:t>
      </w:r>
      <w:r w:rsidRPr="008C22E9">
        <w:t>за</w:t>
      </w:r>
      <w:r w:rsidR="000E3C19" w:rsidRPr="008C22E9">
        <w:t xml:space="preserve"> </w:t>
      </w:r>
      <w:r w:rsidRPr="008C22E9">
        <w:t>вычетом</w:t>
      </w:r>
      <w:r w:rsidR="000E3C19" w:rsidRPr="008C22E9">
        <w:t xml:space="preserve"> </w:t>
      </w:r>
      <w:r w:rsidRPr="008C22E9">
        <w:t>выплаченных</w:t>
      </w:r>
      <w:r w:rsidR="000E3C19" w:rsidRPr="008C22E9">
        <w:t xml:space="preserve"> </w:t>
      </w:r>
      <w:r w:rsidRPr="008C22E9">
        <w:t>средств</w:t>
      </w:r>
      <w:r w:rsidR="000E3C19" w:rsidRPr="008C22E9">
        <w:t xml:space="preserve"> </w:t>
      </w:r>
      <w:r w:rsidRPr="008C22E9">
        <w:t>(за</w:t>
      </w:r>
      <w:r w:rsidR="000E3C19" w:rsidRPr="008C22E9">
        <w:t xml:space="preserve"> </w:t>
      </w:r>
      <w:r w:rsidRPr="008C22E9">
        <w:t>исключением</w:t>
      </w:r>
      <w:r w:rsidR="000E3C19" w:rsidRPr="008C22E9">
        <w:t xml:space="preserve"> </w:t>
      </w:r>
      <w:r w:rsidRPr="008C22E9">
        <w:t>случаев,</w:t>
      </w:r>
      <w:r w:rsidR="000E3C19" w:rsidRPr="008C22E9">
        <w:t xml:space="preserve"> </w:t>
      </w:r>
      <w:r w:rsidRPr="008C22E9">
        <w:t>когда</w:t>
      </w:r>
      <w:r w:rsidR="000E3C19" w:rsidRPr="008C22E9">
        <w:t xml:space="preserve"> </w:t>
      </w:r>
      <w:r w:rsidRPr="008C22E9">
        <w:t>назначается</w:t>
      </w:r>
      <w:r w:rsidR="000E3C19" w:rsidRPr="008C22E9">
        <w:t xml:space="preserve"> </w:t>
      </w:r>
      <w:r w:rsidRPr="008C22E9">
        <w:t>пожизненная</w:t>
      </w:r>
      <w:r w:rsidR="000E3C19" w:rsidRPr="008C22E9">
        <w:t xml:space="preserve"> </w:t>
      </w:r>
      <w:r w:rsidRPr="008C22E9">
        <w:t>периодическая</w:t>
      </w:r>
      <w:r w:rsidR="000E3C19" w:rsidRPr="008C22E9">
        <w:t xml:space="preserve"> </w:t>
      </w:r>
      <w:r w:rsidRPr="008C22E9">
        <w:t>выплата).</w:t>
      </w:r>
    </w:p>
    <w:p w14:paraId="6D4AE61F" w14:textId="77777777" w:rsidR="00404F49" w:rsidRPr="008C22E9" w:rsidRDefault="00404F49" w:rsidP="00404F49">
      <w:r w:rsidRPr="008C22E9">
        <w:t>Операторами</w:t>
      </w:r>
      <w:r w:rsidR="000E3C19" w:rsidRPr="008C22E9">
        <w:t xml:space="preserve"> </w:t>
      </w:r>
      <w:r w:rsidRPr="008C22E9">
        <w:t>программы,</w:t>
      </w:r>
      <w:r w:rsidR="000E3C19" w:rsidRPr="008C22E9">
        <w:t xml:space="preserve"> </w:t>
      </w:r>
      <w:r w:rsidRPr="008C22E9">
        <w:t>которые</w:t>
      </w:r>
      <w:r w:rsidR="000E3C19" w:rsidRPr="008C22E9">
        <w:t xml:space="preserve"> </w:t>
      </w:r>
      <w:r w:rsidRPr="008C22E9">
        <w:t>обеспечивают</w:t>
      </w:r>
      <w:r w:rsidR="000E3C19" w:rsidRPr="008C22E9">
        <w:t xml:space="preserve"> </w:t>
      </w:r>
      <w:r w:rsidRPr="008C22E9">
        <w:t>сохранность</w:t>
      </w:r>
      <w:r w:rsidR="000E3C19" w:rsidRPr="008C22E9">
        <w:t xml:space="preserve"> </w:t>
      </w:r>
      <w:r w:rsidRPr="008C22E9">
        <w:t>и</w:t>
      </w:r>
      <w:r w:rsidR="000E3C19" w:rsidRPr="008C22E9">
        <w:t xml:space="preserve"> </w:t>
      </w:r>
      <w:r w:rsidRPr="008C22E9">
        <w:t>доходность</w:t>
      </w:r>
      <w:r w:rsidR="000E3C19" w:rsidRPr="008C22E9">
        <w:t xml:space="preserve"> </w:t>
      </w:r>
      <w:r w:rsidRPr="008C22E9">
        <w:t>сбережений</w:t>
      </w:r>
      <w:r w:rsidR="000E3C19" w:rsidRPr="008C22E9">
        <w:t xml:space="preserve"> </w:t>
      </w:r>
      <w:r w:rsidRPr="008C22E9">
        <w:t>и</w:t>
      </w:r>
      <w:r w:rsidR="000E3C19" w:rsidRPr="008C22E9">
        <w:t xml:space="preserve"> </w:t>
      </w:r>
      <w:r w:rsidRPr="008C22E9">
        <w:t>выплачивают</w:t>
      </w:r>
      <w:r w:rsidR="000E3C19" w:rsidRPr="008C22E9">
        <w:t xml:space="preserve"> </w:t>
      </w:r>
      <w:r w:rsidRPr="008C22E9">
        <w:t>их,</w:t>
      </w:r>
      <w:r w:rsidR="000E3C19" w:rsidRPr="008C22E9">
        <w:t xml:space="preserve"> </w:t>
      </w:r>
      <w:r w:rsidRPr="008C22E9">
        <w:t>выступают</w:t>
      </w:r>
      <w:r w:rsidR="000E3C19" w:rsidRPr="008C22E9">
        <w:t xml:space="preserve"> </w:t>
      </w:r>
      <w:r w:rsidRPr="008C22E9">
        <w:t>негосударственные</w:t>
      </w:r>
      <w:r w:rsidR="000E3C19" w:rsidRPr="008C22E9">
        <w:t xml:space="preserve"> </w:t>
      </w:r>
      <w:r w:rsidRPr="008C22E9">
        <w:t>пенсионные</w:t>
      </w:r>
      <w:r w:rsidR="000E3C19" w:rsidRPr="008C22E9">
        <w:t xml:space="preserve"> </w:t>
      </w:r>
      <w:r w:rsidRPr="008C22E9">
        <w:t>фонды</w:t>
      </w:r>
      <w:r w:rsidR="000E3C19" w:rsidRPr="008C22E9">
        <w:t xml:space="preserve"> </w:t>
      </w:r>
      <w:r w:rsidRPr="008C22E9">
        <w:t>(НПФ).</w:t>
      </w:r>
      <w:r w:rsidR="000E3C19" w:rsidRPr="008C22E9">
        <w:t xml:space="preserve"> </w:t>
      </w:r>
      <w:r w:rsidRPr="008C22E9">
        <w:t>Чтобы</w:t>
      </w:r>
      <w:r w:rsidR="000E3C19" w:rsidRPr="008C22E9">
        <w:t xml:space="preserve"> </w:t>
      </w:r>
      <w:r w:rsidRPr="008C22E9">
        <w:t>принять</w:t>
      </w:r>
      <w:r w:rsidR="000E3C19" w:rsidRPr="008C22E9">
        <w:t xml:space="preserve"> </w:t>
      </w:r>
      <w:r w:rsidRPr="008C22E9">
        <w:t>участие</w:t>
      </w:r>
      <w:r w:rsidR="000E3C19" w:rsidRPr="008C22E9">
        <w:t xml:space="preserve"> </w:t>
      </w:r>
      <w:r w:rsidRPr="008C22E9">
        <w:t>в</w:t>
      </w:r>
      <w:r w:rsidR="000E3C19" w:rsidRPr="008C22E9">
        <w:t xml:space="preserve"> </w:t>
      </w:r>
      <w:r w:rsidRPr="008C22E9">
        <w:t>программе,</w:t>
      </w:r>
      <w:r w:rsidR="000E3C19" w:rsidRPr="008C22E9">
        <w:t xml:space="preserve"> </w:t>
      </w:r>
      <w:r w:rsidRPr="008C22E9">
        <w:t>необходимо</w:t>
      </w:r>
      <w:r w:rsidR="000E3C19" w:rsidRPr="008C22E9">
        <w:t xml:space="preserve"> </w:t>
      </w:r>
      <w:r w:rsidRPr="008C22E9">
        <w:t>заключить</w:t>
      </w:r>
      <w:r w:rsidR="000E3C19" w:rsidRPr="008C22E9">
        <w:t xml:space="preserve"> </w:t>
      </w:r>
      <w:r w:rsidRPr="008C22E9">
        <w:t>договор</w:t>
      </w:r>
      <w:r w:rsidR="000E3C19" w:rsidRPr="008C22E9">
        <w:t xml:space="preserve"> </w:t>
      </w:r>
      <w:r w:rsidRPr="008C22E9">
        <w:t>с</w:t>
      </w:r>
      <w:r w:rsidR="000E3C19" w:rsidRPr="008C22E9">
        <w:t xml:space="preserve"> </w:t>
      </w:r>
      <w:r w:rsidRPr="008C22E9">
        <w:t>такой</w:t>
      </w:r>
      <w:r w:rsidR="000E3C19" w:rsidRPr="008C22E9">
        <w:t xml:space="preserve"> </w:t>
      </w:r>
      <w:r w:rsidRPr="008C22E9">
        <w:t>организацией.</w:t>
      </w:r>
      <w:r w:rsidR="000E3C19" w:rsidRPr="008C22E9">
        <w:t xml:space="preserve"> </w:t>
      </w:r>
      <w:r w:rsidRPr="008C22E9">
        <w:t>Перечень</w:t>
      </w:r>
      <w:r w:rsidR="000E3C19" w:rsidRPr="008C22E9">
        <w:t xml:space="preserve"> </w:t>
      </w:r>
      <w:r w:rsidRPr="008C22E9">
        <w:t>НПФ,</w:t>
      </w:r>
      <w:r w:rsidR="000E3C19" w:rsidRPr="008C22E9">
        <w:t xml:space="preserve"> </w:t>
      </w:r>
      <w:r w:rsidRPr="008C22E9">
        <w:t>присоединившихся</w:t>
      </w:r>
      <w:r w:rsidR="000E3C19" w:rsidRPr="008C22E9">
        <w:t xml:space="preserve"> </w:t>
      </w:r>
      <w:r w:rsidRPr="008C22E9">
        <w:t>к</w:t>
      </w:r>
      <w:r w:rsidR="000E3C19" w:rsidRPr="008C22E9">
        <w:t xml:space="preserve"> </w:t>
      </w:r>
      <w:r w:rsidRPr="008C22E9">
        <w:t>ПДС,</w:t>
      </w:r>
      <w:r w:rsidR="000E3C19" w:rsidRPr="008C22E9">
        <w:t xml:space="preserve"> </w:t>
      </w:r>
      <w:r w:rsidRPr="008C22E9">
        <w:t>представлен</w:t>
      </w:r>
      <w:r w:rsidR="000E3C19" w:rsidRPr="008C22E9">
        <w:t xml:space="preserve"> </w:t>
      </w:r>
      <w:r w:rsidRPr="008C22E9">
        <w:t>на</w:t>
      </w:r>
      <w:r w:rsidR="000E3C19" w:rsidRPr="008C22E9">
        <w:t xml:space="preserve"> </w:t>
      </w:r>
      <w:r w:rsidRPr="008C22E9">
        <w:t>сайте</w:t>
      </w:r>
      <w:r w:rsidR="000E3C19" w:rsidRPr="008C22E9">
        <w:t xml:space="preserve"> </w:t>
      </w:r>
      <w:r w:rsidRPr="008C22E9">
        <w:rPr>
          <w:b/>
        </w:rPr>
        <w:t>Ассоциации</w:t>
      </w:r>
      <w:r w:rsidR="000E3C19" w:rsidRPr="008C22E9">
        <w:rPr>
          <w:b/>
        </w:rPr>
        <w:t xml:space="preserve"> </w:t>
      </w:r>
      <w:r w:rsidRPr="008C22E9">
        <w:rPr>
          <w:b/>
        </w:rPr>
        <w:t>негосударственных</w:t>
      </w:r>
      <w:r w:rsidR="000E3C19" w:rsidRPr="008C22E9">
        <w:rPr>
          <w:b/>
        </w:rPr>
        <w:t xml:space="preserve"> </w:t>
      </w:r>
      <w:r w:rsidRPr="008C22E9">
        <w:rPr>
          <w:b/>
        </w:rPr>
        <w:t>пенсионных</w:t>
      </w:r>
      <w:r w:rsidR="000E3C19" w:rsidRPr="008C22E9">
        <w:rPr>
          <w:b/>
        </w:rPr>
        <w:t xml:space="preserve"> </w:t>
      </w:r>
      <w:r w:rsidRPr="008C22E9">
        <w:rPr>
          <w:b/>
        </w:rPr>
        <w:t>фондов</w:t>
      </w:r>
      <w:r w:rsidR="000E3C19" w:rsidRPr="008C22E9">
        <w:t xml:space="preserve"> </w:t>
      </w:r>
      <w:r w:rsidRPr="008C22E9">
        <w:t>по</w:t>
      </w:r>
      <w:r w:rsidR="000E3C19" w:rsidRPr="008C22E9">
        <w:t xml:space="preserve"> </w:t>
      </w:r>
      <w:r w:rsidRPr="008C22E9">
        <w:t>ссылке.</w:t>
      </w:r>
      <w:r w:rsidR="000E3C19" w:rsidRPr="008C22E9">
        <w:t xml:space="preserve"> </w:t>
      </w:r>
    </w:p>
    <w:p w14:paraId="6D6B2A3F" w14:textId="77777777" w:rsidR="00404F49" w:rsidRPr="008C22E9" w:rsidRDefault="00404F49" w:rsidP="00404F49">
      <w:r w:rsidRPr="008C22E9">
        <w:t>Средства</w:t>
      </w:r>
      <w:r w:rsidR="000E3C19" w:rsidRPr="008C22E9">
        <w:t xml:space="preserve"> </w:t>
      </w:r>
      <w:r w:rsidRPr="008C22E9">
        <w:t>участников</w:t>
      </w:r>
      <w:r w:rsidR="000E3C19" w:rsidRPr="008C22E9">
        <w:t xml:space="preserve"> </w:t>
      </w:r>
      <w:r w:rsidRPr="008C22E9">
        <w:t>программы</w:t>
      </w:r>
      <w:r w:rsidR="000E3C19" w:rsidRPr="008C22E9">
        <w:t xml:space="preserve"> </w:t>
      </w:r>
      <w:r w:rsidRPr="008C22E9">
        <w:t>застрахованы</w:t>
      </w:r>
      <w:r w:rsidR="000E3C19" w:rsidRPr="008C22E9">
        <w:t xml:space="preserve"> </w:t>
      </w:r>
      <w:r w:rsidRPr="008C22E9">
        <w:t>государством</w:t>
      </w:r>
      <w:r w:rsidR="000E3C19" w:rsidRPr="008C22E9">
        <w:t xml:space="preserve"> </w:t>
      </w:r>
      <w:r w:rsidRPr="008C22E9">
        <w:t>и</w:t>
      </w:r>
      <w:r w:rsidR="000E3C19" w:rsidRPr="008C22E9">
        <w:t xml:space="preserve"> </w:t>
      </w:r>
      <w:r w:rsidRPr="008C22E9">
        <w:t>защищены</w:t>
      </w:r>
      <w:r w:rsidR="000E3C19" w:rsidRPr="008C22E9">
        <w:t xml:space="preserve"> </w:t>
      </w:r>
      <w:r w:rsidRPr="008C22E9">
        <w:t>от</w:t>
      </w:r>
      <w:r w:rsidR="000E3C19" w:rsidRPr="008C22E9">
        <w:t xml:space="preserve"> </w:t>
      </w:r>
      <w:r w:rsidRPr="008C22E9">
        <w:t>инфляции.</w:t>
      </w:r>
      <w:r w:rsidR="000E3C19" w:rsidRPr="008C22E9">
        <w:t xml:space="preserve"> </w:t>
      </w:r>
      <w:r w:rsidRPr="008C22E9">
        <w:t>Надзор</w:t>
      </w:r>
      <w:r w:rsidR="000E3C19" w:rsidRPr="008C22E9">
        <w:t xml:space="preserve"> </w:t>
      </w:r>
      <w:r w:rsidRPr="008C22E9">
        <w:t>за</w:t>
      </w:r>
      <w:r w:rsidR="000E3C19" w:rsidRPr="008C22E9">
        <w:t xml:space="preserve"> </w:t>
      </w:r>
      <w:r w:rsidRPr="008C22E9">
        <w:t>деятельностью</w:t>
      </w:r>
      <w:r w:rsidR="000E3C19" w:rsidRPr="008C22E9">
        <w:t xml:space="preserve"> </w:t>
      </w:r>
      <w:r w:rsidRPr="008C22E9">
        <w:t>НПФ</w:t>
      </w:r>
      <w:r w:rsidR="000E3C19" w:rsidRPr="008C22E9">
        <w:t xml:space="preserve"> </w:t>
      </w:r>
      <w:r w:rsidRPr="008C22E9">
        <w:t>осуществляет</w:t>
      </w:r>
      <w:r w:rsidR="000E3C19" w:rsidRPr="008C22E9">
        <w:t xml:space="preserve"> </w:t>
      </w:r>
      <w:r w:rsidRPr="008C22E9">
        <w:t>Банк</w:t>
      </w:r>
      <w:r w:rsidR="000E3C19" w:rsidRPr="008C22E9">
        <w:t xml:space="preserve"> </w:t>
      </w:r>
      <w:r w:rsidRPr="008C22E9">
        <w:t>России.</w:t>
      </w:r>
    </w:p>
    <w:p w14:paraId="43409DCF" w14:textId="77777777" w:rsidR="00404F49" w:rsidRPr="008C22E9" w:rsidRDefault="00183E57" w:rsidP="00404F49">
      <w:hyperlink r:id="rId16" w:history="1">
        <w:r w:rsidR="00404F49" w:rsidRPr="008C22E9">
          <w:rPr>
            <w:rStyle w:val="a3"/>
            <w:lang w:val="en-US"/>
          </w:rPr>
          <w:t>https</w:t>
        </w:r>
        <w:r w:rsidR="00404F49" w:rsidRPr="008C22E9">
          <w:rPr>
            <w:rStyle w:val="a3"/>
          </w:rPr>
          <w:t>://газета-вся-тверь.рф/</w:t>
        </w:r>
        <w:r w:rsidR="00404F49" w:rsidRPr="008C22E9">
          <w:rPr>
            <w:rStyle w:val="a3"/>
            <w:lang w:val="en-US"/>
          </w:rPr>
          <w:t>news</w:t>
        </w:r>
        <w:r w:rsidR="00404F49" w:rsidRPr="008C22E9">
          <w:rPr>
            <w:rStyle w:val="a3"/>
          </w:rPr>
          <w:t>/</w:t>
        </w:r>
        <w:r w:rsidR="00404F49" w:rsidRPr="008C22E9">
          <w:rPr>
            <w:rStyle w:val="a3"/>
            <w:lang w:val="en-US"/>
          </w:rPr>
          <w:t>obshchestvo</w:t>
        </w:r>
        <w:r w:rsidR="00404F49" w:rsidRPr="008C22E9">
          <w:rPr>
            <w:rStyle w:val="a3"/>
          </w:rPr>
          <w:t>/</w:t>
        </w:r>
        <w:r w:rsidR="00404F49" w:rsidRPr="008C22E9">
          <w:rPr>
            <w:rStyle w:val="a3"/>
            <w:lang w:val="en-US"/>
          </w:rPr>
          <w:t>sozdat</w:t>
        </w:r>
        <w:r w:rsidR="00404F49" w:rsidRPr="008C22E9">
          <w:rPr>
            <w:rStyle w:val="a3"/>
          </w:rPr>
          <w:t>-</w:t>
        </w:r>
        <w:r w:rsidR="00404F49" w:rsidRPr="008C22E9">
          <w:rPr>
            <w:rStyle w:val="a3"/>
            <w:lang w:val="en-US"/>
          </w:rPr>
          <w:t>podushku</w:t>
        </w:r>
        <w:r w:rsidR="00404F49" w:rsidRPr="008C22E9">
          <w:rPr>
            <w:rStyle w:val="a3"/>
          </w:rPr>
          <w:t>-</w:t>
        </w:r>
        <w:r w:rsidR="00404F49" w:rsidRPr="008C22E9">
          <w:rPr>
            <w:rStyle w:val="a3"/>
            <w:lang w:val="en-US"/>
          </w:rPr>
          <w:t>bezopasnosti</w:t>
        </w:r>
        <w:r w:rsidR="00404F49" w:rsidRPr="008C22E9">
          <w:rPr>
            <w:rStyle w:val="a3"/>
          </w:rPr>
          <w:t>-</w:t>
        </w:r>
        <w:r w:rsidR="00404F49" w:rsidRPr="008C22E9">
          <w:rPr>
            <w:rStyle w:val="a3"/>
            <w:lang w:val="en-US"/>
          </w:rPr>
          <w:t>tverichanam</w:t>
        </w:r>
        <w:r w:rsidR="00404F49" w:rsidRPr="008C22E9">
          <w:rPr>
            <w:rStyle w:val="a3"/>
          </w:rPr>
          <w:t>-</w:t>
        </w:r>
        <w:r w:rsidR="00404F49" w:rsidRPr="008C22E9">
          <w:rPr>
            <w:rStyle w:val="a3"/>
            <w:lang w:val="en-US"/>
          </w:rPr>
          <w:t>pomozhet</w:t>
        </w:r>
        <w:r w:rsidR="00404F49" w:rsidRPr="008C22E9">
          <w:rPr>
            <w:rStyle w:val="a3"/>
          </w:rPr>
          <w:t>-</w:t>
        </w:r>
        <w:r w:rsidR="00404F49" w:rsidRPr="008C22E9">
          <w:rPr>
            <w:rStyle w:val="a3"/>
            <w:lang w:val="en-US"/>
          </w:rPr>
          <w:t>programma</w:t>
        </w:r>
        <w:r w:rsidR="00404F49" w:rsidRPr="008C22E9">
          <w:rPr>
            <w:rStyle w:val="a3"/>
          </w:rPr>
          <w:t>-</w:t>
        </w:r>
        <w:r w:rsidR="00404F49" w:rsidRPr="008C22E9">
          <w:rPr>
            <w:rStyle w:val="a3"/>
            <w:lang w:val="en-US"/>
          </w:rPr>
          <w:t>dolgosrochnykh</w:t>
        </w:r>
        <w:r w:rsidR="00404F49" w:rsidRPr="008C22E9">
          <w:rPr>
            <w:rStyle w:val="a3"/>
          </w:rPr>
          <w:t>-</w:t>
        </w:r>
        <w:r w:rsidR="00404F49" w:rsidRPr="008C22E9">
          <w:rPr>
            <w:rStyle w:val="a3"/>
            <w:lang w:val="en-US"/>
          </w:rPr>
          <w:t>sberezheniy</w:t>
        </w:r>
        <w:r w:rsidR="00404F49" w:rsidRPr="008C22E9">
          <w:rPr>
            <w:rStyle w:val="a3"/>
          </w:rPr>
          <w:t>/</w:t>
        </w:r>
      </w:hyperlink>
      <w:r w:rsidR="000E3C19" w:rsidRPr="008C22E9">
        <w:t xml:space="preserve"> </w:t>
      </w:r>
    </w:p>
    <w:p w14:paraId="20F2EFD5" w14:textId="77777777" w:rsidR="002B6102" w:rsidRPr="008C22E9" w:rsidRDefault="002B6102" w:rsidP="002B6102">
      <w:pPr>
        <w:pStyle w:val="2"/>
      </w:pPr>
      <w:bookmarkStart w:id="61" w:name="_Toc178141253"/>
      <w:r w:rsidRPr="008C22E9">
        <w:t>Белорецкий</w:t>
      </w:r>
      <w:r w:rsidR="000E3C19" w:rsidRPr="008C22E9">
        <w:t xml:space="preserve"> </w:t>
      </w:r>
      <w:r w:rsidRPr="008C22E9">
        <w:t>рабочий</w:t>
      </w:r>
      <w:r w:rsidR="000E3C19" w:rsidRPr="008C22E9">
        <w:t xml:space="preserve"> </w:t>
      </w:r>
      <w:r w:rsidR="00DB3646" w:rsidRPr="008C22E9">
        <w:t>(Белорецк,</w:t>
      </w:r>
      <w:r w:rsidR="000E3C19" w:rsidRPr="008C22E9">
        <w:t xml:space="preserve"> </w:t>
      </w:r>
      <w:r w:rsidR="00DB3646" w:rsidRPr="008C22E9">
        <w:t>Республика</w:t>
      </w:r>
      <w:r w:rsidR="000E3C19" w:rsidRPr="008C22E9">
        <w:t xml:space="preserve"> </w:t>
      </w:r>
      <w:r w:rsidR="00DB3646" w:rsidRPr="008C22E9">
        <w:t>Башкортостан)</w:t>
      </w:r>
      <w:r w:rsidRPr="008C22E9">
        <w:t>,</w:t>
      </w:r>
      <w:r w:rsidR="000E3C19" w:rsidRPr="008C22E9">
        <w:t xml:space="preserve"> </w:t>
      </w:r>
      <w:r w:rsidRPr="008C22E9">
        <w:t>24.09.2024,</w:t>
      </w:r>
      <w:r w:rsidR="000E3C19" w:rsidRPr="008C22E9">
        <w:t xml:space="preserve"> </w:t>
      </w:r>
      <w:r w:rsidRPr="008C22E9">
        <w:t>Доходность</w:t>
      </w:r>
      <w:r w:rsidR="000E3C19" w:rsidRPr="008C22E9">
        <w:t xml:space="preserve"> </w:t>
      </w:r>
      <w:r w:rsidRPr="008C22E9">
        <w:t>программы</w:t>
      </w:r>
      <w:r w:rsidR="000E3C19" w:rsidRPr="008C22E9">
        <w:t xml:space="preserve"> </w:t>
      </w:r>
      <w:r w:rsidRPr="008C22E9">
        <w:t>долгосрочных</w:t>
      </w:r>
      <w:r w:rsidR="000E3C19" w:rsidRPr="008C22E9">
        <w:t xml:space="preserve"> </w:t>
      </w:r>
      <w:r w:rsidRPr="008C22E9">
        <w:t>сбережений</w:t>
      </w:r>
      <w:bookmarkEnd w:id="61"/>
    </w:p>
    <w:p w14:paraId="22E78BDB" w14:textId="77777777" w:rsidR="002B6102" w:rsidRPr="008C22E9" w:rsidRDefault="002B6102" w:rsidP="00922BFD">
      <w:pPr>
        <w:pStyle w:val="3"/>
      </w:pPr>
      <w:bookmarkStart w:id="62" w:name="_Toc178141254"/>
      <w:r w:rsidRPr="008C22E9">
        <w:t>ПДС</w:t>
      </w:r>
      <w:r w:rsidR="000E3C19" w:rsidRPr="008C22E9">
        <w:t xml:space="preserve"> </w:t>
      </w:r>
      <w:r w:rsidRPr="008C22E9">
        <w:t>-</w:t>
      </w:r>
      <w:r w:rsidR="000E3C19" w:rsidRPr="008C22E9">
        <w:t xml:space="preserve"> </w:t>
      </w:r>
      <w:r w:rsidRPr="008C22E9">
        <w:t>это</w:t>
      </w:r>
      <w:r w:rsidR="000E3C19" w:rsidRPr="008C22E9">
        <w:t xml:space="preserve"> </w:t>
      </w:r>
      <w:r w:rsidRPr="008C22E9">
        <w:t>сберегательный</w:t>
      </w:r>
      <w:r w:rsidR="000E3C19" w:rsidRPr="008C22E9">
        <w:t xml:space="preserve"> </w:t>
      </w:r>
      <w:r w:rsidRPr="008C22E9">
        <w:t>продукт,</w:t>
      </w:r>
      <w:r w:rsidR="000E3C19" w:rsidRPr="008C22E9">
        <w:t xml:space="preserve"> </w:t>
      </w:r>
      <w:r w:rsidRPr="008C22E9">
        <w:t>который</w:t>
      </w:r>
      <w:r w:rsidR="000E3C19" w:rsidRPr="008C22E9">
        <w:t xml:space="preserve"> </w:t>
      </w:r>
      <w:r w:rsidRPr="008C22E9">
        <w:t>позволит</w:t>
      </w:r>
      <w:r w:rsidR="000E3C19" w:rsidRPr="008C22E9">
        <w:t xml:space="preserve"> </w:t>
      </w:r>
      <w:r w:rsidRPr="008C22E9">
        <w:t>получать</w:t>
      </w:r>
      <w:r w:rsidR="000E3C19" w:rsidRPr="008C22E9">
        <w:t xml:space="preserve"> </w:t>
      </w:r>
      <w:r w:rsidRPr="008C22E9">
        <w:t>гражданам</w:t>
      </w:r>
      <w:r w:rsidR="000E3C19" w:rsidRPr="008C22E9">
        <w:t xml:space="preserve"> </w:t>
      </w:r>
      <w:r w:rsidRPr="008C22E9">
        <w:t>дополнительный</w:t>
      </w:r>
      <w:r w:rsidR="000E3C19" w:rsidRPr="008C22E9">
        <w:t xml:space="preserve"> </w:t>
      </w:r>
      <w:r w:rsidRPr="008C22E9">
        <w:t>доход</w:t>
      </w:r>
      <w:r w:rsidR="000E3C19" w:rsidRPr="008C22E9">
        <w:t xml:space="preserve"> </w:t>
      </w:r>
      <w:r w:rsidRPr="008C22E9">
        <w:t>в</w:t>
      </w:r>
      <w:r w:rsidR="000E3C19" w:rsidRPr="008C22E9">
        <w:t xml:space="preserve"> </w:t>
      </w:r>
      <w:r w:rsidRPr="008C22E9">
        <w:t>будущем</w:t>
      </w:r>
      <w:r w:rsidR="000E3C19" w:rsidRPr="008C22E9">
        <w:t xml:space="preserve"> </w:t>
      </w:r>
      <w:r w:rsidRPr="008C22E9">
        <w:t>или</w:t>
      </w:r>
      <w:r w:rsidR="000E3C19" w:rsidRPr="008C22E9">
        <w:t xml:space="preserve"> </w:t>
      </w:r>
      <w:r w:rsidRPr="008C22E9">
        <w:t>создать</w:t>
      </w:r>
      <w:r w:rsidR="000E3C19" w:rsidRPr="008C22E9">
        <w:t xml:space="preserve"> «</w:t>
      </w:r>
      <w:r w:rsidRPr="008C22E9">
        <w:t>подушку</w:t>
      </w:r>
      <w:r w:rsidR="000E3C19" w:rsidRPr="008C22E9">
        <w:t xml:space="preserve"> </w:t>
      </w:r>
      <w:r w:rsidRPr="008C22E9">
        <w:t>безопасности</w:t>
      </w:r>
      <w:r w:rsidR="000E3C19" w:rsidRPr="008C22E9">
        <w:t xml:space="preserve">» </w:t>
      </w:r>
      <w:r w:rsidRPr="008C22E9">
        <w:t>на</w:t>
      </w:r>
      <w:r w:rsidR="000E3C19" w:rsidRPr="008C22E9">
        <w:t xml:space="preserve"> </w:t>
      </w:r>
      <w:r w:rsidRPr="008C22E9">
        <w:t>любые</w:t>
      </w:r>
      <w:r w:rsidR="000E3C19" w:rsidRPr="008C22E9">
        <w:t xml:space="preserve"> </w:t>
      </w:r>
      <w:r w:rsidRPr="008C22E9">
        <w:t>цели.</w:t>
      </w:r>
      <w:r w:rsidR="000E3C19" w:rsidRPr="008C22E9">
        <w:t xml:space="preserve"> </w:t>
      </w:r>
      <w:r w:rsidRPr="008C22E9">
        <w:t>Участие</w:t>
      </w:r>
      <w:r w:rsidR="000E3C19" w:rsidRPr="008C22E9">
        <w:t xml:space="preserve"> </w:t>
      </w:r>
      <w:r w:rsidRPr="008C22E9">
        <w:t>в</w:t>
      </w:r>
      <w:r w:rsidR="000E3C19" w:rsidRPr="008C22E9">
        <w:t xml:space="preserve"> </w:t>
      </w:r>
      <w:r w:rsidRPr="008C22E9">
        <w:t>программе</w:t>
      </w:r>
      <w:r w:rsidR="000E3C19" w:rsidRPr="008C22E9">
        <w:t xml:space="preserve"> </w:t>
      </w:r>
      <w:r w:rsidRPr="008C22E9">
        <w:t>добровольное.</w:t>
      </w:r>
      <w:bookmarkEnd w:id="62"/>
    </w:p>
    <w:p w14:paraId="27ED235B" w14:textId="77777777" w:rsidR="002B6102" w:rsidRPr="008C22E9" w:rsidRDefault="002B6102" w:rsidP="002B6102">
      <w:r w:rsidRPr="008C22E9">
        <w:t>Доходность</w:t>
      </w:r>
      <w:r w:rsidR="000E3C19" w:rsidRPr="008C22E9">
        <w:t xml:space="preserve"> </w:t>
      </w:r>
      <w:r w:rsidRPr="008C22E9">
        <w:t>программы</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5</w:t>
      </w:r>
      <w:r w:rsidR="000E3C19" w:rsidRPr="008C22E9">
        <w:t xml:space="preserve"> </w:t>
      </w:r>
      <w:r w:rsidRPr="008C22E9">
        <w:t>сценарных</w:t>
      </w:r>
      <w:r w:rsidR="000E3C19" w:rsidRPr="008C22E9">
        <w:t xml:space="preserve"> </w:t>
      </w:r>
      <w:r w:rsidRPr="008C22E9">
        <w:t>расчетов</w:t>
      </w:r>
    </w:p>
    <w:p w14:paraId="4F7228E2" w14:textId="77777777" w:rsidR="002B6102" w:rsidRPr="008C22E9" w:rsidRDefault="002B6102" w:rsidP="002B6102">
      <w:r w:rsidRPr="008C22E9">
        <w:t>Найдены</w:t>
      </w:r>
      <w:r w:rsidR="000E3C19" w:rsidRPr="008C22E9">
        <w:t xml:space="preserve"> </w:t>
      </w:r>
      <w:r w:rsidRPr="008C22E9">
        <w:t>5</w:t>
      </w:r>
      <w:r w:rsidR="000E3C19" w:rsidRPr="008C22E9">
        <w:t xml:space="preserve"> </w:t>
      </w:r>
      <w:r w:rsidRPr="008C22E9">
        <w:t>вариантов</w:t>
      </w:r>
      <w:r w:rsidR="000E3C19" w:rsidRPr="008C22E9">
        <w:t xml:space="preserve"> </w:t>
      </w:r>
      <w:r w:rsidRPr="008C22E9">
        <w:t>получения</w:t>
      </w:r>
      <w:r w:rsidR="000E3C19" w:rsidRPr="008C22E9">
        <w:t xml:space="preserve"> </w:t>
      </w:r>
      <w:r w:rsidRPr="008C22E9">
        <w:t>дохода</w:t>
      </w:r>
      <w:r w:rsidR="000E3C19" w:rsidRPr="008C22E9">
        <w:t xml:space="preserve"> </w:t>
      </w:r>
      <w:r w:rsidRPr="008C22E9">
        <w:t>по</w:t>
      </w:r>
      <w:r w:rsidR="000E3C19" w:rsidRPr="008C22E9">
        <w:t xml:space="preserve"> </w:t>
      </w:r>
      <w:r w:rsidRPr="008C22E9">
        <w:t>программе</w:t>
      </w:r>
      <w:r w:rsidR="000E3C19" w:rsidRPr="008C22E9">
        <w:t xml:space="preserve"> </w:t>
      </w:r>
      <w:r w:rsidRPr="008C22E9">
        <w:t>долгосрочных</w:t>
      </w:r>
      <w:r w:rsidR="000E3C19" w:rsidRPr="008C22E9">
        <w:t xml:space="preserve"> </w:t>
      </w:r>
      <w:r w:rsidRPr="008C22E9">
        <w:t>сбережений</w:t>
      </w:r>
    </w:p>
    <w:p w14:paraId="6997433C" w14:textId="77777777" w:rsidR="002B6102" w:rsidRPr="008C22E9" w:rsidRDefault="002B6102" w:rsidP="002B6102">
      <w:r w:rsidRPr="008C22E9">
        <w:lastRenderedPageBreak/>
        <w:t>Преференции</w:t>
      </w:r>
      <w:r w:rsidR="000E3C19" w:rsidRPr="008C22E9">
        <w:t xml:space="preserve"> </w:t>
      </w:r>
      <w:r w:rsidRPr="008C22E9">
        <w:t>по</w:t>
      </w:r>
      <w:r w:rsidR="000E3C19" w:rsidRPr="008C22E9">
        <w:t xml:space="preserve"> </w:t>
      </w:r>
      <w:r w:rsidRPr="008C22E9">
        <w:t>ПДС</w:t>
      </w:r>
      <w:r w:rsidR="000E3C19" w:rsidRPr="008C22E9">
        <w:t xml:space="preserve"> </w:t>
      </w:r>
      <w:r w:rsidRPr="008C22E9">
        <w:t>должны</w:t>
      </w:r>
      <w:r w:rsidR="000E3C19" w:rsidRPr="008C22E9">
        <w:t xml:space="preserve"> </w:t>
      </w:r>
      <w:r w:rsidRPr="008C22E9">
        <w:t>убедить</w:t>
      </w:r>
      <w:r w:rsidR="000E3C19" w:rsidRPr="008C22E9">
        <w:t xml:space="preserve"> </w:t>
      </w:r>
      <w:r w:rsidRPr="008C22E9">
        <w:t>россиян</w:t>
      </w:r>
      <w:r w:rsidR="000E3C19" w:rsidRPr="008C22E9">
        <w:t xml:space="preserve"> </w:t>
      </w:r>
      <w:r w:rsidRPr="008C22E9">
        <w:t>копить</w:t>
      </w:r>
      <w:r w:rsidR="000E3C19" w:rsidRPr="008C22E9">
        <w:t xml:space="preserve"> </w:t>
      </w:r>
      <w:r w:rsidRPr="008C22E9">
        <w:t>долгосрочно.</w:t>
      </w:r>
      <w:r w:rsidR="000E3C19" w:rsidRPr="008C22E9">
        <w:t xml:space="preserve"> </w:t>
      </w:r>
      <w:r w:rsidRPr="008C22E9">
        <w:t>Кому,</w:t>
      </w:r>
      <w:r w:rsidR="000E3C19" w:rsidRPr="008C22E9">
        <w:t xml:space="preserve"> </w:t>
      </w:r>
      <w:r w:rsidRPr="008C22E9">
        <w:t>сколько</w:t>
      </w:r>
      <w:r w:rsidR="000E3C19" w:rsidRPr="008C22E9">
        <w:t xml:space="preserve"> </w:t>
      </w:r>
      <w:r w:rsidRPr="008C22E9">
        <w:t>и</w:t>
      </w:r>
      <w:r w:rsidR="000E3C19" w:rsidRPr="008C22E9">
        <w:t xml:space="preserve"> </w:t>
      </w:r>
      <w:r w:rsidRPr="008C22E9">
        <w:t>как</w:t>
      </w:r>
      <w:r w:rsidR="000E3C19" w:rsidRPr="008C22E9">
        <w:t xml:space="preserve"> </w:t>
      </w:r>
      <w:r w:rsidRPr="008C22E9">
        <w:t>долго</w:t>
      </w:r>
      <w:r w:rsidR="000E3C19" w:rsidRPr="008C22E9">
        <w:t xml:space="preserve"> </w:t>
      </w:r>
      <w:r w:rsidRPr="008C22E9">
        <w:t>нужно</w:t>
      </w:r>
      <w:r w:rsidR="000E3C19" w:rsidRPr="008C22E9">
        <w:t xml:space="preserve"> </w:t>
      </w:r>
      <w:r w:rsidRPr="008C22E9">
        <w:t>вкладывать</w:t>
      </w:r>
      <w:r w:rsidR="000E3C19" w:rsidRPr="008C22E9">
        <w:t xml:space="preserve"> </w:t>
      </w:r>
      <w:r w:rsidRPr="008C22E9">
        <w:t>в</w:t>
      </w:r>
      <w:r w:rsidR="000E3C19" w:rsidRPr="008C22E9">
        <w:t xml:space="preserve"> </w:t>
      </w:r>
      <w:r w:rsidRPr="008C22E9">
        <w:t>ПДС,</w:t>
      </w:r>
      <w:r w:rsidR="000E3C19" w:rsidRPr="008C22E9">
        <w:t xml:space="preserve"> </w:t>
      </w:r>
      <w:r w:rsidRPr="008C22E9">
        <w:t>чтобы</w:t>
      </w:r>
      <w:r w:rsidR="000E3C19" w:rsidRPr="008C22E9">
        <w:t xml:space="preserve"> </w:t>
      </w:r>
      <w:r w:rsidRPr="008C22E9">
        <w:t>получить</w:t>
      </w:r>
      <w:r w:rsidR="000E3C19" w:rsidRPr="008C22E9">
        <w:t xml:space="preserve"> </w:t>
      </w:r>
      <w:r w:rsidRPr="008C22E9">
        <w:t>наиболее</w:t>
      </w:r>
      <w:r w:rsidR="000E3C19" w:rsidRPr="008C22E9">
        <w:t xml:space="preserve"> </w:t>
      </w:r>
      <w:r w:rsidRPr="008C22E9">
        <w:t>высокий</w:t>
      </w:r>
      <w:r w:rsidR="000E3C19" w:rsidRPr="008C22E9">
        <w:t xml:space="preserve"> </w:t>
      </w:r>
      <w:r w:rsidRPr="008C22E9">
        <w:t>доход,</w:t>
      </w:r>
      <w:r w:rsidR="000E3C19" w:rsidRPr="008C22E9">
        <w:t xml:space="preserve"> </w:t>
      </w:r>
      <w:r w:rsidRPr="008C22E9">
        <w:t>подсчитал</w:t>
      </w:r>
      <w:r w:rsidR="000E3C19" w:rsidRPr="008C22E9">
        <w:t xml:space="preserve"> </w:t>
      </w:r>
      <w:r w:rsidRPr="008C22E9">
        <w:t>независимый</w:t>
      </w:r>
      <w:r w:rsidR="000E3C19" w:rsidRPr="008C22E9">
        <w:t xml:space="preserve"> </w:t>
      </w:r>
      <w:r w:rsidRPr="008C22E9">
        <w:t>финансовый</w:t>
      </w:r>
      <w:r w:rsidR="000E3C19" w:rsidRPr="008C22E9">
        <w:t xml:space="preserve"> </w:t>
      </w:r>
      <w:r w:rsidRPr="008C22E9">
        <w:t>советник</w:t>
      </w:r>
      <w:r w:rsidR="000E3C19" w:rsidRPr="008C22E9">
        <w:t xml:space="preserve"> </w:t>
      </w:r>
      <w:r w:rsidRPr="008C22E9">
        <w:t>Сергей</w:t>
      </w:r>
      <w:r w:rsidR="000E3C19" w:rsidRPr="008C22E9">
        <w:t xml:space="preserve"> </w:t>
      </w:r>
      <w:r w:rsidRPr="008C22E9">
        <w:t>Кикевич.</w:t>
      </w:r>
    </w:p>
    <w:p w14:paraId="6AFB4C88" w14:textId="77777777" w:rsidR="002B6102" w:rsidRPr="008C22E9" w:rsidRDefault="002B6102" w:rsidP="002B6102">
      <w:r w:rsidRPr="008C22E9">
        <w:t>С</w:t>
      </w:r>
      <w:r w:rsidR="000E3C19" w:rsidRPr="008C22E9">
        <w:t xml:space="preserve"> </w:t>
      </w:r>
      <w:r w:rsidRPr="008C22E9">
        <w:t>2024</w:t>
      </w:r>
      <w:r w:rsidR="000E3C19" w:rsidRPr="008C22E9">
        <w:t xml:space="preserve"> </w:t>
      </w:r>
      <w:r w:rsidRPr="008C22E9">
        <w:t>года</w:t>
      </w:r>
      <w:r w:rsidR="000E3C19" w:rsidRPr="008C22E9">
        <w:t xml:space="preserve"> </w:t>
      </w:r>
      <w:r w:rsidRPr="008C22E9">
        <w:t>россияне</w:t>
      </w:r>
      <w:r w:rsidR="000E3C19" w:rsidRPr="008C22E9">
        <w:t xml:space="preserve"> </w:t>
      </w:r>
      <w:r w:rsidRPr="008C22E9">
        <w:t>получили</w:t>
      </w:r>
      <w:r w:rsidR="000E3C19" w:rsidRPr="008C22E9">
        <w:t xml:space="preserve"> </w:t>
      </w:r>
      <w:r w:rsidRPr="008C22E9">
        <w:t>возможность</w:t>
      </w:r>
      <w:r w:rsidR="000E3C19" w:rsidRPr="008C22E9">
        <w:t xml:space="preserve"> </w:t>
      </w:r>
      <w:r w:rsidRPr="008C22E9">
        <w:t>пользоваться</w:t>
      </w:r>
      <w:r w:rsidR="000E3C19" w:rsidRPr="008C22E9">
        <w:t xml:space="preserve"> </w:t>
      </w:r>
      <w:r w:rsidRPr="008C22E9">
        <w:t>программой</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(ПДС).</w:t>
      </w:r>
      <w:r w:rsidR="000E3C19" w:rsidRPr="008C22E9">
        <w:t xml:space="preserve"> </w:t>
      </w:r>
      <w:r w:rsidRPr="008C22E9">
        <w:t>Заключить</w:t>
      </w:r>
      <w:r w:rsidR="000E3C19" w:rsidRPr="008C22E9">
        <w:t xml:space="preserve"> </w:t>
      </w:r>
      <w:r w:rsidRPr="008C22E9">
        <w:t>договор</w:t>
      </w:r>
      <w:r w:rsidR="000E3C19" w:rsidRPr="008C22E9">
        <w:t xml:space="preserve"> </w:t>
      </w:r>
      <w:r w:rsidRPr="008C22E9">
        <w:t>ПДС</w:t>
      </w:r>
      <w:r w:rsidR="000E3C19" w:rsidRPr="008C22E9">
        <w:t xml:space="preserve"> </w:t>
      </w:r>
      <w:r w:rsidRPr="008C22E9">
        <w:t>можно</w:t>
      </w:r>
      <w:r w:rsidR="000E3C19" w:rsidRPr="008C22E9">
        <w:t xml:space="preserve"> </w:t>
      </w:r>
      <w:r w:rsidRPr="008C22E9">
        <w:t>с</w:t>
      </w:r>
      <w:r w:rsidR="000E3C19" w:rsidRPr="008C22E9">
        <w:t xml:space="preserve"> </w:t>
      </w:r>
      <w:r w:rsidRPr="008C22E9">
        <w:t>одним</w:t>
      </w:r>
      <w:r w:rsidR="000E3C19" w:rsidRPr="008C22E9">
        <w:t xml:space="preserve"> </w:t>
      </w:r>
      <w:r w:rsidRPr="008C22E9">
        <w:t>из</w:t>
      </w:r>
      <w:r w:rsidR="000E3C19" w:rsidRPr="008C22E9">
        <w:t xml:space="preserve"> </w:t>
      </w:r>
      <w:r w:rsidRPr="008C22E9">
        <w:t>негосударственных</w:t>
      </w:r>
      <w:r w:rsidR="000E3C19" w:rsidRPr="008C22E9">
        <w:t xml:space="preserve"> </w:t>
      </w:r>
      <w:r w:rsidRPr="008C22E9">
        <w:t>пенсионных</w:t>
      </w:r>
      <w:r w:rsidR="000E3C19" w:rsidRPr="008C22E9">
        <w:t xml:space="preserve"> </w:t>
      </w:r>
      <w:r w:rsidRPr="008C22E9">
        <w:t>фондов</w:t>
      </w:r>
      <w:r w:rsidR="000E3C19" w:rsidRPr="008C22E9">
        <w:t xml:space="preserve"> </w:t>
      </w:r>
      <w:r w:rsidRPr="008C22E9">
        <w:t>(НПФ).</w:t>
      </w:r>
      <w:r w:rsidR="000E3C19" w:rsidRPr="008C22E9">
        <w:t xml:space="preserve"> </w:t>
      </w:r>
      <w:r w:rsidRPr="008C22E9">
        <w:t>Пока</w:t>
      </w:r>
      <w:r w:rsidR="000E3C19" w:rsidRPr="008C22E9">
        <w:t xml:space="preserve"> </w:t>
      </w:r>
      <w:r w:rsidRPr="008C22E9">
        <w:t>к</w:t>
      </w:r>
      <w:r w:rsidR="000E3C19" w:rsidRPr="008C22E9">
        <w:t xml:space="preserve"> </w:t>
      </w:r>
      <w:r w:rsidRPr="008C22E9">
        <w:t>программе</w:t>
      </w:r>
      <w:r w:rsidR="000E3C19" w:rsidRPr="008C22E9">
        <w:t xml:space="preserve"> </w:t>
      </w:r>
      <w:r w:rsidRPr="008C22E9">
        <w:t>ПДС</w:t>
      </w:r>
      <w:r w:rsidR="000E3C19" w:rsidRPr="008C22E9">
        <w:t xml:space="preserve"> </w:t>
      </w:r>
      <w:r w:rsidRPr="008C22E9">
        <w:t>подключились</w:t>
      </w:r>
      <w:r w:rsidR="000E3C19" w:rsidRPr="008C22E9">
        <w:t xml:space="preserve"> </w:t>
      </w:r>
      <w:r w:rsidRPr="008C22E9">
        <w:t>не</w:t>
      </w:r>
      <w:r w:rsidR="000E3C19" w:rsidRPr="008C22E9">
        <w:t xml:space="preserve"> </w:t>
      </w:r>
      <w:r w:rsidRPr="008C22E9">
        <w:t>все</w:t>
      </w:r>
      <w:r w:rsidR="000E3C19" w:rsidRPr="008C22E9">
        <w:t xml:space="preserve"> </w:t>
      </w:r>
      <w:r w:rsidRPr="008C22E9">
        <w:t>пенсионные</w:t>
      </w:r>
      <w:r w:rsidR="000E3C19" w:rsidRPr="008C22E9">
        <w:t xml:space="preserve"> </w:t>
      </w:r>
      <w:r w:rsidRPr="008C22E9">
        <w:t>фонды,</w:t>
      </w:r>
      <w:r w:rsidR="000E3C19" w:rsidRPr="008C22E9">
        <w:t xml:space="preserve"> </w:t>
      </w:r>
      <w:r w:rsidRPr="008C22E9">
        <w:t>но</w:t>
      </w:r>
      <w:r w:rsidR="000E3C19" w:rsidRPr="008C22E9">
        <w:t xml:space="preserve"> </w:t>
      </w:r>
      <w:r w:rsidRPr="008C22E9">
        <w:t>их</w:t>
      </w:r>
      <w:r w:rsidR="000E3C19" w:rsidRPr="008C22E9">
        <w:t xml:space="preserve"> </w:t>
      </w:r>
      <w:r w:rsidRPr="008C22E9">
        <w:t>список</w:t>
      </w:r>
      <w:r w:rsidR="000E3C19" w:rsidRPr="008C22E9">
        <w:t xml:space="preserve"> </w:t>
      </w:r>
      <w:r w:rsidRPr="008C22E9">
        <w:t>постепенно</w:t>
      </w:r>
      <w:r w:rsidR="000E3C19" w:rsidRPr="008C22E9">
        <w:t xml:space="preserve"> </w:t>
      </w:r>
      <w:r w:rsidRPr="008C22E9">
        <w:t>расширяется.</w:t>
      </w:r>
      <w:r w:rsidR="000E3C19" w:rsidRPr="008C22E9">
        <w:t xml:space="preserve"> </w:t>
      </w:r>
      <w:r w:rsidRPr="008C22E9">
        <w:t>В</w:t>
      </w:r>
      <w:r w:rsidR="000E3C19" w:rsidRPr="008C22E9">
        <w:t xml:space="preserve"> </w:t>
      </w:r>
      <w:r w:rsidRPr="008C22E9">
        <w:t>ПДС</w:t>
      </w:r>
      <w:r w:rsidR="000E3C19" w:rsidRPr="008C22E9">
        <w:t xml:space="preserve"> </w:t>
      </w:r>
      <w:r w:rsidRPr="008C22E9">
        <w:t>можно</w:t>
      </w:r>
      <w:r w:rsidR="000E3C19" w:rsidRPr="008C22E9">
        <w:t xml:space="preserve"> </w:t>
      </w:r>
      <w:r w:rsidRPr="008C22E9">
        <w:t>перевести</w:t>
      </w:r>
      <w:r w:rsidR="000E3C19" w:rsidRPr="008C22E9">
        <w:t xml:space="preserve"> </w:t>
      </w:r>
      <w:r w:rsidRPr="008C22E9">
        <w:t>уже</w:t>
      </w:r>
      <w:r w:rsidR="000E3C19" w:rsidRPr="008C22E9">
        <w:t xml:space="preserve"> </w:t>
      </w:r>
      <w:r w:rsidRPr="008C22E9">
        <w:t>существующие</w:t>
      </w:r>
      <w:r w:rsidR="000E3C19" w:rsidRPr="008C22E9">
        <w:t xml:space="preserve"> </w:t>
      </w:r>
      <w:r w:rsidRPr="008C22E9">
        <w:t>накопления,</w:t>
      </w:r>
      <w:r w:rsidR="000E3C19" w:rsidRPr="008C22E9">
        <w:t xml:space="preserve"> </w:t>
      </w:r>
      <w:r w:rsidRPr="008C22E9">
        <w:t>которые</w:t>
      </w:r>
      <w:r w:rsidR="000E3C19" w:rsidRPr="008C22E9">
        <w:t xml:space="preserve"> </w:t>
      </w:r>
      <w:r w:rsidRPr="008C22E9">
        <w:t>находятся</w:t>
      </w:r>
      <w:r w:rsidR="000E3C19" w:rsidRPr="008C22E9">
        <w:t xml:space="preserve"> </w:t>
      </w:r>
      <w:r w:rsidRPr="008C22E9">
        <w:t>в</w:t>
      </w:r>
      <w:r w:rsidR="000E3C19" w:rsidRPr="008C22E9">
        <w:t xml:space="preserve"> </w:t>
      </w:r>
      <w:r w:rsidRPr="008C22E9">
        <w:t>негосударственном</w:t>
      </w:r>
      <w:r w:rsidR="000E3C19" w:rsidRPr="008C22E9">
        <w:t xml:space="preserve"> </w:t>
      </w:r>
      <w:r w:rsidRPr="008C22E9">
        <w:t>пенсионном</w:t>
      </w:r>
      <w:r w:rsidR="000E3C19" w:rsidRPr="008C22E9">
        <w:t xml:space="preserve"> </w:t>
      </w:r>
      <w:r w:rsidRPr="008C22E9">
        <w:t>фонде</w:t>
      </w:r>
      <w:r w:rsidR="000E3C19" w:rsidRPr="008C22E9">
        <w:t xml:space="preserve"> </w:t>
      </w:r>
      <w:r w:rsidRPr="008C22E9">
        <w:t>(НПФ)</w:t>
      </w:r>
      <w:r w:rsidR="000E3C19" w:rsidRPr="008C22E9">
        <w:t xml:space="preserve"> </w:t>
      </w:r>
      <w:r w:rsidRPr="008C22E9">
        <w:t>или</w:t>
      </w:r>
      <w:r w:rsidR="000E3C19" w:rsidRPr="008C22E9">
        <w:t xml:space="preserve"> </w:t>
      </w:r>
      <w:r w:rsidRPr="008C22E9">
        <w:t>в</w:t>
      </w:r>
      <w:r w:rsidR="000E3C19" w:rsidRPr="008C22E9">
        <w:t xml:space="preserve"> </w:t>
      </w:r>
      <w:r w:rsidRPr="008C22E9">
        <w:t>управляющей</w:t>
      </w:r>
      <w:r w:rsidR="000E3C19" w:rsidRPr="008C22E9">
        <w:t xml:space="preserve"> </w:t>
      </w:r>
      <w:r w:rsidRPr="008C22E9">
        <w:t>компании</w:t>
      </w:r>
      <w:r w:rsidR="000E3C19" w:rsidRPr="008C22E9">
        <w:t xml:space="preserve"> </w:t>
      </w:r>
      <w:r w:rsidRPr="008C22E9">
        <w:t>(УК).</w:t>
      </w:r>
      <w:r w:rsidR="000E3C19" w:rsidRPr="008C22E9">
        <w:t xml:space="preserve"> </w:t>
      </w:r>
      <w:r w:rsidRPr="008C22E9">
        <w:t>Есть</w:t>
      </w:r>
      <w:r w:rsidR="000E3C19" w:rsidRPr="008C22E9">
        <w:t xml:space="preserve"> </w:t>
      </w:r>
      <w:r w:rsidRPr="008C22E9">
        <w:t>возможность</w:t>
      </w:r>
      <w:r w:rsidR="000E3C19" w:rsidRPr="008C22E9">
        <w:t xml:space="preserve"> </w:t>
      </w:r>
      <w:r w:rsidRPr="008C22E9">
        <w:t>начать</w:t>
      </w:r>
      <w:r w:rsidR="000E3C19" w:rsidRPr="008C22E9">
        <w:t xml:space="preserve"> </w:t>
      </w:r>
      <w:r w:rsidRPr="008C22E9">
        <w:t>договор</w:t>
      </w:r>
      <w:r w:rsidR="000E3C19" w:rsidRPr="008C22E9">
        <w:t xml:space="preserve"> </w:t>
      </w:r>
      <w:r w:rsidRPr="008C22E9">
        <w:t>ПДС</w:t>
      </w:r>
      <w:r w:rsidR="000E3C19" w:rsidRPr="008C22E9">
        <w:t xml:space="preserve"> </w:t>
      </w:r>
      <w:r w:rsidRPr="008C22E9">
        <w:t>с</w:t>
      </w:r>
      <w:r w:rsidR="000E3C19" w:rsidRPr="008C22E9">
        <w:t xml:space="preserve"> </w:t>
      </w:r>
      <w:r w:rsidRPr="008C22E9">
        <w:t>нуля</w:t>
      </w:r>
      <w:r w:rsidR="000E3C19" w:rsidRPr="008C22E9">
        <w:t xml:space="preserve"> </w:t>
      </w:r>
      <w:r w:rsidRPr="008C22E9">
        <w:t>и</w:t>
      </w:r>
      <w:r w:rsidR="000E3C19" w:rsidRPr="008C22E9">
        <w:t xml:space="preserve"> </w:t>
      </w:r>
      <w:r w:rsidRPr="008C22E9">
        <w:t>получить</w:t>
      </w:r>
      <w:r w:rsidR="000E3C19" w:rsidRPr="008C22E9">
        <w:t xml:space="preserve"> </w:t>
      </w:r>
      <w:r w:rsidRPr="008C22E9">
        <w:t>различные</w:t>
      </w:r>
      <w:r w:rsidR="000E3C19" w:rsidRPr="008C22E9">
        <w:t xml:space="preserve"> </w:t>
      </w:r>
      <w:r w:rsidRPr="008C22E9">
        <w:t>льготы</w:t>
      </w:r>
      <w:r w:rsidR="000E3C19" w:rsidRPr="008C22E9">
        <w:t xml:space="preserve"> </w:t>
      </w:r>
      <w:r w:rsidRPr="008C22E9">
        <w:t>от</w:t>
      </w:r>
      <w:r w:rsidR="000E3C19" w:rsidRPr="008C22E9">
        <w:t xml:space="preserve"> </w:t>
      </w:r>
      <w:r w:rsidRPr="008C22E9">
        <w:t>государства</w:t>
      </w:r>
      <w:r w:rsidR="000E3C19" w:rsidRPr="008C22E9">
        <w:t xml:space="preserve"> </w:t>
      </w:r>
      <w:r w:rsidRPr="008C22E9">
        <w:t>за</w:t>
      </w:r>
      <w:r w:rsidR="000E3C19" w:rsidRPr="008C22E9">
        <w:t xml:space="preserve"> </w:t>
      </w:r>
      <w:r w:rsidRPr="008C22E9">
        <w:t>пополнения</w:t>
      </w:r>
      <w:r w:rsidR="000E3C19" w:rsidRPr="008C22E9">
        <w:t xml:space="preserve"> </w:t>
      </w:r>
      <w:r w:rsidRPr="008C22E9">
        <w:t>пенсионного</w:t>
      </w:r>
      <w:r w:rsidR="000E3C19" w:rsidRPr="008C22E9">
        <w:t xml:space="preserve"> </w:t>
      </w:r>
      <w:r w:rsidRPr="008C22E9">
        <w:t>счета.</w:t>
      </w:r>
    </w:p>
    <w:p w14:paraId="45B3E149" w14:textId="77777777" w:rsidR="002B6102" w:rsidRPr="008C22E9" w:rsidRDefault="002B6102" w:rsidP="002B6102">
      <w:r w:rsidRPr="008C22E9">
        <w:t>Главное</w:t>
      </w:r>
      <w:r w:rsidR="000E3C19" w:rsidRPr="008C22E9">
        <w:t xml:space="preserve"> </w:t>
      </w:r>
      <w:r w:rsidRPr="008C22E9">
        <w:t>ограничение</w:t>
      </w:r>
      <w:r w:rsidR="000E3C19" w:rsidRPr="008C22E9">
        <w:t xml:space="preserve"> </w:t>
      </w:r>
      <w:r w:rsidRPr="008C22E9">
        <w:t>в</w:t>
      </w:r>
      <w:r w:rsidR="000E3C19" w:rsidRPr="008C22E9">
        <w:t xml:space="preserve"> </w:t>
      </w:r>
      <w:r w:rsidRPr="008C22E9">
        <w:t>ПДС</w:t>
      </w:r>
      <w:r w:rsidR="000E3C19" w:rsidRPr="008C22E9">
        <w:t xml:space="preserve"> - </w:t>
      </w:r>
      <w:r w:rsidRPr="008C22E9">
        <w:t>это</w:t>
      </w:r>
      <w:r w:rsidR="000E3C19" w:rsidRPr="008C22E9">
        <w:t xml:space="preserve"> </w:t>
      </w:r>
      <w:r w:rsidRPr="008C22E9">
        <w:t>срок.</w:t>
      </w:r>
      <w:r w:rsidR="000E3C19" w:rsidRPr="008C22E9">
        <w:t xml:space="preserve"> </w:t>
      </w:r>
      <w:r w:rsidRPr="008C22E9">
        <w:t>Программа</w:t>
      </w:r>
      <w:r w:rsidR="000E3C19" w:rsidRPr="008C22E9">
        <w:t xml:space="preserve"> </w:t>
      </w:r>
      <w:r w:rsidRPr="008C22E9">
        <w:t>рассчитана</w:t>
      </w:r>
      <w:r w:rsidR="000E3C19" w:rsidRPr="008C22E9">
        <w:t xml:space="preserve"> </w:t>
      </w:r>
      <w:r w:rsidRPr="008C22E9">
        <w:t>на</w:t>
      </w:r>
      <w:r w:rsidR="000E3C19" w:rsidRPr="008C22E9">
        <w:t xml:space="preserve"> </w:t>
      </w:r>
      <w:r w:rsidRPr="008C22E9">
        <w:t>срок</w:t>
      </w:r>
      <w:r w:rsidR="000E3C19" w:rsidRPr="008C22E9">
        <w:t xml:space="preserve"> </w:t>
      </w:r>
      <w:r w:rsidRPr="008C22E9">
        <w:t>накоплений</w:t>
      </w:r>
      <w:r w:rsidR="000E3C19" w:rsidRPr="008C22E9">
        <w:t xml:space="preserve"> </w:t>
      </w:r>
      <w:r w:rsidRPr="008C22E9">
        <w:t>в</w:t>
      </w:r>
      <w:r w:rsidR="000E3C19" w:rsidRPr="008C22E9">
        <w:t xml:space="preserve"> </w:t>
      </w:r>
      <w:r w:rsidRPr="008C22E9">
        <w:t>течение</w:t>
      </w:r>
      <w:r w:rsidR="000E3C19" w:rsidRPr="008C22E9">
        <w:t xml:space="preserve"> </w:t>
      </w:r>
      <w:r w:rsidRPr="008C22E9">
        <w:t>15</w:t>
      </w:r>
      <w:r w:rsidR="000E3C19" w:rsidRPr="008C22E9">
        <w:t xml:space="preserve"> </w:t>
      </w:r>
      <w:r w:rsidRPr="008C22E9">
        <w:t>лет.</w:t>
      </w:r>
      <w:r w:rsidR="000E3C19" w:rsidRPr="008C22E9">
        <w:t xml:space="preserve"> </w:t>
      </w:r>
      <w:r w:rsidRPr="008C22E9">
        <w:t>Вывести</w:t>
      </w:r>
      <w:r w:rsidR="000E3C19" w:rsidRPr="008C22E9">
        <w:t xml:space="preserve"> </w:t>
      </w:r>
      <w:r w:rsidRPr="008C22E9">
        <w:t>деньги</w:t>
      </w:r>
      <w:r w:rsidR="000E3C19" w:rsidRPr="008C22E9">
        <w:t xml:space="preserve"> </w:t>
      </w:r>
      <w:r w:rsidRPr="008C22E9">
        <w:t>раньше</w:t>
      </w:r>
      <w:r w:rsidR="000E3C19" w:rsidRPr="008C22E9">
        <w:t xml:space="preserve"> </w:t>
      </w:r>
      <w:r w:rsidRPr="008C22E9">
        <w:t>можно,</w:t>
      </w:r>
      <w:r w:rsidR="000E3C19" w:rsidRPr="008C22E9">
        <w:t xml:space="preserve"> </w:t>
      </w:r>
      <w:r w:rsidRPr="008C22E9">
        <w:t>но</w:t>
      </w:r>
      <w:r w:rsidR="000E3C19" w:rsidRPr="008C22E9">
        <w:t xml:space="preserve"> </w:t>
      </w:r>
      <w:r w:rsidRPr="008C22E9">
        <w:t>при</w:t>
      </w:r>
      <w:r w:rsidR="000E3C19" w:rsidRPr="008C22E9">
        <w:t xml:space="preserve"> </w:t>
      </w:r>
      <w:r w:rsidRPr="008C22E9">
        <w:t>этом</w:t>
      </w:r>
      <w:r w:rsidR="000E3C19" w:rsidRPr="008C22E9">
        <w:t xml:space="preserve"> </w:t>
      </w:r>
      <w:r w:rsidRPr="008C22E9">
        <w:t>будут</w:t>
      </w:r>
      <w:r w:rsidR="000E3C19" w:rsidRPr="008C22E9">
        <w:t xml:space="preserve"> </w:t>
      </w:r>
      <w:r w:rsidRPr="008C22E9">
        <w:t>потеряны</w:t>
      </w:r>
      <w:r w:rsidR="000E3C19" w:rsidRPr="008C22E9">
        <w:t xml:space="preserve"> </w:t>
      </w:r>
      <w:r w:rsidRPr="008C22E9">
        <w:t>все</w:t>
      </w:r>
      <w:r w:rsidR="000E3C19" w:rsidRPr="008C22E9">
        <w:t xml:space="preserve"> </w:t>
      </w:r>
      <w:r w:rsidRPr="008C22E9">
        <w:t>льготы.</w:t>
      </w:r>
      <w:r w:rsidR="000E3C19" w:rsidRPr="008C22E9">
        <w:t xml:space="preserve"> </w:t>
      </w:r>
      <w:r w:rsidRPr="008C22E9">
        <w:t>Без</w:t>
      </w:r>
      <w:r w:rsidR="000E3C19" w:rsidRPr="008C22E9">
        <w:t xml:space="preserve"> </w:t>
      </w:r>
      <w:r w:rsidRPr="008C22E9">
        <w:t>потери</w:t>
      </w:r>
      <w:r w:rsidR="000E3C19" w:rsidRPr="008C22E9">
        <w:t xml:space="preserve"> </w:t>
      </w:r>
      <w:r w:rsidRPr="008C22E9">
        <w:t>льгот</w:t>
      </w:r>
      <w:r w:rsidR="000E3C19" w:rsidRPr="008C22E9">
        <w:t xml:space="preserve"> </w:t>
      </w:r>
      <w:r w:rsidRPr="008C22E9">
        <w:t>можно</w:t>
      </w:r>
      <w:r w:rsidR="000E3C19" w:rsidRPr="008C22E9">
        <w:t xml:space="preserve"> </w:t>
      </w:r>
      <w:r w:rsidRPr="008C22E9">
        <w:t>снять</w:t>
      </w:r>
      <w:r w:rsidR="000E3C19" w:rsidRPr="008C22E9">
        <w:t xml:space="preserve"> </w:t>
      </w:r>
      <w:r w:rsidRPr="008C22E9">
        <w:t>деньги</w:t>
      </w:r>
      <w:r w:rsidR="000E3C19" w:rsidRPr="008C22E9">
        <w:t xml:space="preserve"> </w:t>
      </w:r>
      <w:r w:rsidRPr="008C22E9">
        <w:t>по</w:t>
      </w:r>
      <w:r w:rsidR="000E3C19" w:rsidRPr="008C22E9">
        <w:t xml:space="preserve"> </w:t>
      </w:r>
      <w:r w:rsidRPr="008C22E9">
        <w:t>истечении</w:t>
      </w:r>
      <w:r w:rsidR="000E3C19" w:rsidRPr="008C22E9">
        <w:t xml:space="preserve"> </w:t>
      </w:r>
      <w:r w:rsidRPr="008C22E9">
        <w:t>15-летнего</w:t>
      </w:r>
      <w:r w:rsidR="000E3C19" w:rsidRPr="008C22E9">
        <w:t xml:space="preserve"> </w:t>
      </w:r>
      <w:r w:rsidRPr="008C22E9">
        <w:t>срока</w:t>
      </w:r>
      <w:r w:rsidR="000E3C19" w:rsidRPr="008C22E9">
        <w:t xml:space="preserve"> </w:t>
      </w:r>
      <w:r w:rsidRPr="008C22E9">
        <w:t>или</w:t>
      </w:r>
      <w:r w:rsidR="000E3C19" w:rsidRPr="008C22E9">
        <w:t xml:space="preserve"> </w:t>
      </w:r>
      <w:r w:rsidRPr="008C22E9">
        <w:t>в</w:t>
      </w:r>
      <w:r w:rsidR="000E3C19" w:rsidRPr="008C22E9">
        <w:t xml:space="preserve"> </w:t>
      </w:r>
      <w:r w:rsidRPr="008C22E9">
        <w:t>предусмотренном</w:t>
      </w:r>
      <w:r w:rsidR="000E3C19" w:rsidRPr="008C22E9">
        <w:t xml:space="preserve"> </w:t>
      </w:r>
      <w:r w:rsidRPr="008C22E9">
        <w:t>законом</w:t>
      </w:r>
      <w:r w:rsidR="000E3C19" w:rsidRPr="008C22E9">
        <w:t xml:space="preserve"> </w:t>
      </w:r>
      <w:r w:rsidRPr="008C22E9">
        <w:t>случае:</w:t>
      </w:r>
    </w:p>
    <w:p w14:paraId="20D68C4E" w14:textId="77777777" w:rsidR="002B6102" w:rsidRPr="008C22E9" w:rsidRDefault="002B6102" w:rsidP="002B6102">
      <w:r w:rsidRPr="008C22E9">
        <w:t>на</w:t>
      </w:r>
      <w:r w:rsidR="000E3C19" w:rsidRPr="008C22E9">
        <w:t xml:space="preserve"> </w:t>
      </w:r>
      <w:r w:rsidRPr="008C22E9">
        <w:t>лечение</w:t>
      </w:r>
      <w:r w:rsidR="000E3C19" w:rsidRPr="008C22E9">
        <w:t xml:space="preserve"> </w:t>
      </w:r>
      <w:r w:rsidRPr="008C22E9">
        <w:t>тяжелого</w:t>
      </w:r>
      <w:r w:rsidR="000E3C19" w:rsidRPr="008C22E9">
        <w:t xml:space="preserve"> </w:t>
      </w:r>
      <w:r w:rsidRPr="008C22E9">
        <w:t>заболевания</w:t>
      </w:r>
      <w:r w:rsidR="000E3C19" w:rsidRPr="008C22E9">
        <w:t xml:space="preserve"> </w:t>
      </w:r>
      <w:r w:rsidRPr="008C22E9">
        <w:t>(список</w:t>
      </w:r>
      <w:r w:rsidR="000E3C19" w:rsidRPr="008C22E9">
        <w:t xml:space="preserve"> </w:t>
      </w:r>
      <w:r w:rsidRPr="008C22E9">
        <w:t>таких</w:t>
      </w:r>
      <w:r w:rsidR="000E3C19" w:rsidRPr="008C22E9">
        <w:t xml:space="preserve"> </w:t>
      </w:r>
      <w:r w:rsidRPr="008C22E9">
        <w:t>заболеваний</w:t>
      </w:r>
      <w:r w:rsidR="000E3C19" w:rsidRPr="008C22E9">
        <w:t xml:space="preserve"> </w:t>
      </w:r>
      <w:r w:rsidRPr="008C22E9">
        <w:t>ограничен);</w:t>
      </w:r>
    </w:p>
    <w:p w14:paraId="61D15D8E" w14:textId="77777777" w:rsidR="002B6102" w:rsidRPr="008C22E9" w:rsidRDefault="002B6102" w:rsidP="002B6102">
      <w:r w:rsidRPr="008C22E9">
        <w:t>при</w:t>
      </w:r>
      <w:r w:rsidR="000E3C19" w:rsidRPr="008C22E9">
        <w:t xml:space="preserve"> </w:t>
      </w:r>
      <w:r w:rsidRPr="008C22E9">
        <w:t>потере</w:t>
      </w:r>
      <w:r w:rsidR="000E3C19" w:rsidRPr="008C22E9">
        <w:t xml:space="preserve"> </w:t>
      </w:r>
      <w:r w:rsidRPr="008C22E9">
        <w:t>кормильца;</w:t>
      </w:r>
    </w:p>
    <w:p w14:paraId="37FF0CE5" w14:textId="77777777" w:rsidR="002B6102" w:rsidRPr="008C22E9" w:rsidRDefault="002B6102" w:rsidP="002B6102">
      <w:r w:rsidRPr="008C22E9">
        <w:t>льготы</w:t>
      </w:r>
      <w:r w:rsidR="000E3C19" w:rsidRPr="008C22E9">
        <w:t xml:space="preserve"> </w:t>
      </w:r>
      <w:r w:rsidRPr="008C22E9">
        <w:t>в</w:t>
      </w:r>
      <w:r w:rsidR="000E3C19" w:rsidRPr="008C22E9">
        <w:t xml:space="preserve"> </w:t>
      </w:r>
      <w:r w:rsidRPr="008C22E9">
        <w:t>программе</w:t>
      </w:r>
      <w:r w:rsidR="000E3C19" w:rsidRPr="008C22E9">
        <w:t xml:space="preserve"> </w:t>
      </w:r>
      <w:r w:rsidRPr="008C22E9">
        <w:t>долгосрочных</w:t>
      </w:r>
      <w:r w:rsidR="000E3C19" w:rsidRPr="008C22E9">
        <w:t xml:space="preserve"> </w:t>
      </w:r>
      <w:r w:rsidRPr="008C22E9">
        <w:t>сбережений.</w:t>
      </w:r>
    </w:p>
    <w:p w14:paraId="4E9E6DC7" w14:textId="77777777" w:rsidR="002B6102" w:rsidRPr="008C22E9" w:rsidRDefault="002B6102" w:rsidP="002B6102">
      <w:r w:rsidRPr="008C22E9">
        <w:t>Льготы,</w:t>
      </w:r>
      <w:r w:rsidR="000E3C19" w:rsidRPr="008C22E9">
        <w:t xml:space="preserve"> </w:t>
      </w:r>
      <w:r w:rsidRPr="008C22E9">
        <w:t>которые</w:t>
      </w:r>
      <w:r w:rsidR="000E3C19" w:rsidRPr="008C22E9">
        <w:t xml:space="preserve"> </w:t>
      </w:r>
      <w:r w:rsidRPr="008C22E9">
        <w:t>предоставляет</w:t>
      </w:r>
      <w:r w:rsidR="000E3C19" w:rsidRPr="008C22E9">
        <w:t xml:space="preserve"> </w:t>
      </w:r>
      <w:r w:rsidRPr="008C22E9">
        <w:t>государство</w:t>
      </w:r>
      <w:r w:rsidR="000E3C19" w:rsidRPr="008C22E9">
        <w:t xml:space="preserve"> </w:t>
      </w:r>
      <w:r w:rsidRPr="008C22E9">
        <w:t>в</w:t>
      </w:r>
      <w:r w:rsidR="000E3C19" w:rsidRPr="008C22E9">
        <w:t xml:space="preserve"> </w:t>
      </w:r>
      <w:r w:rsidRPr="008C22E9">
        <w:t>обмен</w:t>
      </w:r>
      <w:r w:rsidR="000E3C19" w:rsidRPr="008C22E9">
        <w:t xml:space="preserve"> </w:t>
      </w:r>
      <w:r w:rsidRPr="008C22E9">
        <w:t>на</w:t>
      </w:r>
      <w:r w:rsidR="000E3C19" w:rsidRPr="008C22E9">
        <w:t xml:space="preserve"> </w:t>
      </w:r>
      <w:r w:rsidRPr="008C22E9">
        <w:t>пополнение</w:t>
      </w:r>
      <w:r w:rsidR="000E3C19" w:rsidRPr="008C22E9">
        <w:t xml:space="preserve"> </w:t>
      </w:r>
      <w:r w:rsidRPr="008C22E9">
        <w:t>пенсионного</w:t>
      </w:r>
      <w:r w:rsidR="000E3C19" w:rsidRPr="008C22E9">
        <w:t xml:space="preserve"> </w:t>
      </w:r>
      <w:r w:rsidRPr="008C22E9">
        <w:t>счета</w:t>
      </w:r>
      <w:r w:rsidR="000E3C19" w:rsidRPr="008C22E9">
        <w:t xml:space="preserve"> </w:t>
      </w:r>
      <w:r w:rsidRPr="008C22E9">
        <w:t>ПДС,</w:t>
      </w:r>
      <w:r w:rsidR="000E3C19" w:rsidRPr="008C22E9">
        <w:t xml:space="preserve"> </w:t>
      </w:r>
      <w:r w:rsidRPr="008C22E9">
        <w:t>выглядят</w:t>
      </w:r>
      <w:r w:rsidR="000E3C19" w:rsidRPr="008C22E9">
        <w:t xml:space="preserve"> </w:t>
      </w:r>
      <w:r w:rsidRPr="008C22E9">
        <w:t>внушительно.</w:t>
      </w:r>
    </w:p>
    <w:p w14:paraId="2EE65B2A" w14:textId="77777777" w:rsidR="002B6102" w:rsidRPr="008C22E9" w:rsidRDefault="002B6102" w:rsidP="002B6102">
      <w:r w:rsidRPr="008C22E9">
        <w:t>Софинансирование</w:t>
      </w:r>
      <w:r w:rsidR="000E3C19" w:rsidRPr="008C22E9">
        <w:t xml:space="preserve"> </w:t>
      </w:r>
      <w:r w:rsidRPr="008C22E9">
        <w:t>взносов</w:t>
      </w:r>
      <w:r w:rsidR="000E3C19" w:rsidRPr="008C22E9">
        <w:t xml:space="preserve"> </w:t>
      </w:r>
      <w:r w:rsidRPr="008C22E9">
        <w:t>ПДС</w:t>
      </w:r>
    </w:p>
    <w:p w14:paraId="56441500" w14:textId="77777777" w:rsidR="002B6102" w:rsidRPr="008C22E9" w:rsidRDefault="002B6102" w:rsidP="002B6102">
      <w:r w:rsidRPr="008C22E9">
        <w:t>Вы</w:t>
      </w:r>
      <w:r w:rsidR="000E3C19" w:rsidRPr="008C22E9">
        <w:t xml:space="preserve"> </w:t>
      </w:r>
      <w:r w:rsidRPr="008C22E9">
        <w:t>получите</w:t>
      </w:r>
      <w:r w:rsidR="000E3C19" w:rsidRPr="008C22E9">
        <w:t xml:space="preserve"> </w:t>
      </w:r>
      <w:r w:rsidRPr="008C22E9">
        <w:t>до</w:t>
      </w:r>
      <w:r w:rsidR="000E3C19" w:rsidRPr="008C22E9">
        <w:t xml:space="preserve"> </w:t>
      </w:r>
      <w:r w:rsidRPr="008C22E9">
        <w:t>₽36</w:t>
      </w:r>
      <w:r w:rsidR="000E3C19" w:rsidRPr="008C22E9">
        <w:t xml:space="preserve"> </w:t>
      </w:r>
      <w:r w:rsidRPr="008C22E9">
        <w:t>тыс.</w:t>
      </w:r>
      <w:r w:rsidR="000E3C19" w:rsidRPr="008C22E9">
        <w:t xml:space="preserve"> </w:t>
      </w:r>
      <w:r w:rsidRPr="008C22E9">
        <w:t>от</w:t>
      </w:r>
      <w:r w:rsidR="000E3C19" w:rsidRPr="008C22E9">
        <w:t xml:space="preserve"> </w:t>
      </w:r>
      <w:r w:rsidRPr="008C22E9">
        <w:t>государства</w:t>
      </w:r>
      <w:r w:rsidR="000E3C19" w:rsidRPr="008C22E9">
        <w:t xml:space="preserve"> </w:t>
      </w:r>
      <w:r w:rsidRPr="008C22E9">
        <w:t>в</w:t>
      </w:r>
      <w:r w:rsidR="000E3C19" w:rsidRPr="008C22E9">
        <w:t xml:space="preserve"> </w:t>
      </w:r>
      <w:r w:rsidRPr="008C22E9">
        <w:t>год,</w:t>
      </w:r>
      <w:r w:rsidR="000E3C19" w:rsidRPr="008C22E9">
        <w:t xml:space="preserve"> </w:t>
      </w:r>
      <w:r w:rsidRPr="008C22E9">
        <w:t>если</w:t>
      </w:r>
      <w:r w:rsidR="000E3C19" w:rsidRPr="008C22E9">
        <w:t xml:space="preserve"> </w:t>
      </w:r>
      <w:r w:rsidRPr="008C22E9">
        <w:t>будете</w:t>
      </w:r>
      <w:r w:rsidR="000E3C19" w:rsidRPr="008C22E9">
        <w:t xml:space="preserve"> </w:t>
      </w:r>
      <w:r w:rsidRPr="008C22E9">
        <w:t>пополнять</w:t>
      </w:r>
      <w:r w:rsidR="000E3C19" w:rsidRPr="008C22E9">
        <w:t xml:space="preserve"> </w:t>
      </w:r>
      <w:r w:rsidRPr="008C22E9">
        <w:t>счет</w:t>
      </w:r>
      <w:r w:rsidR="000E3C19" w:rsidRPr="008C22E9">
        <w:t xml:space="preserve"> </w:t>
      </w:r>
      <w:r w:rsidRPr="008C22E9">
        <w:t>в</w:t>
      </w:r>
      <w:r w:rsidR="000E3C19" w:rsidRPr="008C22E9">
        <w:t xml:space="preserve"> </w:t>
      </w:r>
      <w:r w:rsidRPr="008C22E9">
        <w:t>пенсионном</w:t>
      </w:r>
      <w:r w:rsidR="000E3C19" w:rsidRPr="008C22E9">
        <w:t xml:space="preserve"> </w:t>
      </w:r>
      <w:r w:rsidRPr="008C22E9">
        <w:t>фонде</w:t>
      </w:r>
      <w:r w:rsidR="000E3C19" w:rsidRPr="008C22E9">
        <w:t xml:space="preserve"> </w:t>
      </w:r>
      <w:r w:rsidRPr="008C22E9">
        <w:t>в</w:t>
      </w:r>
      <w:r w:rsidR="000E3C19" w:rsidRPr="008C22E9">
        <w:t xml:space="preserve"> </w:t>
      </w:r>
      <w:r w:rsidRPr="008C22E9">
        <w:t>рамках</w:t>
      </w:r>
      <w:r w:rsidR="000E3C19" w:rsidRPr="008C22E9">
        <w:t xml:space="preserve"> </w:t>
      </w:r>
      <w:r w:rsidRPr="008C22E9">
        <w:t>ПДС.</w:t>
      </w:r>
      <w:r w:rsidR="000E3C19" w:rsidRPr="008C22E9">
        <w:t xml:space="preserve"> </w:t>
      </w:r>
      <w:r w:rsidRPr="008C22E9">
        <w:t>Софинансировать</w:t>
      </w:r>
      <w:r w:rsidR="000E3C19" w:rsidRPr="008C22E9">
        <w:t xml:space="preserve"> </w:t>
      </w:r>
      <w:r w:rsidRPr="008C22E9">
        <w:t>пополнения</w:t>
      </w:r>
      <w:r w:rsidR="000E3C19" w:rsidRPr="008C22E9">
        <w:t xml:space="preserve"> </w:t>
      </w:r>
      <w:r w:rsidRPr="008C22E9">
        <w:t>ПДС</w:t>
      </w:r>
      <w:r w:rsidR="000E3C19" w:rsidRPr="008C22E9">
        <w:t xml:space="preserve"> </w:t>
      </w:r>
      <w:r w:rsidRPr="008C22E9">
        <w:t>будут</w:t>
      </w:r>
      <w:r w:rsidR="000E3C19" w:rsidRPr="008C22E9">
        <w:t xml:space="preserve"> </w:t>
      </w:r>
      <w:r w:rsidRPr="008C22E9">
        <w:t>первые</w:t>
      </w:r>
      <w:r w:rsidR="000E3C19" w:rsidRPr="008C22E9">
        <w:t xml:space="preserve"> </w:t>
      </w:r>
      <w:r w:rsidRPr="008C22E9">
        <w:t>десять</w:t>
      </w:r>
      <w:r w:rsidR="000E3C19" w:rsidRPr="008C22E9">
        <w:t xml:space="preserve"> </w:t>
      </w:r>
      <w:r w:rsidRPr="008C22E9">
        <w:t>лет,</w:t>
      </w:r>
      <w:r w:rsidR="000E3C19" w:rsidRPr="008C22E9">
        <w:t xml:space="preserve"> </w:t>
      </w:r>
      <w:r w:rsidRPr="008C22E9">
        <w:t>если</w:t>
      </w:r>
      <w:r w:rsidR="000E3C19" w:rsidRPr="008C22E9">
        <w:t xml:space="preserve"> </w:t>
      </w:r>
      <w:r w:rsidRPr="008C22E9">
        <w:t>вы</w:t>
      </w:r>
      <w:r w:rsidR="000E3C19" w:rsidRPr="008C22E9">
        <w:t xml:space="preserve"> </w:t>
      </w:r>
      <w:r w:rsidRPr="008C22E9">
        <w:t>вносили</w:t>
      </w:r>
      <w:r w:rsidR="000E3C19" w:rsidRPr="008C22E9">
        <w:t xml:space="preserve"> </w:t>
      </w:r>
      <w:r w:rsidRPr="008C22E9">
        <w:t>не</w:t>
      </w:r>
      <w:r w:rsidR="000E3C19" w:rsidRPr="008C22E9">
        <w:t xml:space="preserve"> </w:t>
      </w:r>
      <w:r w:rsidRPr="008C22E9">
        <w:t>менее</w:t>
      </w:r>
      <w:r w:rsidR="000E3C19" w:rsidRPr="008C22E9">
        <w:t xml:space="preserve"> </w:t>
      </w:r>
      <w:r w:rsidRPr="008C22E9">
        <w:t>₽2</w:t>
      </w:r>
      <w:r w:rsidR="000E3C19" w:rsidRPr="008C22E9">
        <w:t xml:space="preserve"> </w:t>
      </w:r>
      <w:r w:rsidRPr="008C22E9">
        <w:t>тыс.</w:t>
      </w:r>
      <w:r w:rsidR="000E3C19" w:rsidRPr="008C22E9">
        <w:t xml:space="preserve"> </w:t>
      </w:r>
      <w:r w:rsidRPr="008C22E9">
        <w:t>в</w:t>
      </w:r>
      <w:r w:rsidR="000E3C19" w:rsidRPr="008C22E9">
        <w:t xml:space="preserve"> </w:t>
      </w:r>
      <w:r w:rsidRPr="008C22E9">
        <w:t>год.</w:t>
      </w:r>
    </w:p>
    <w:p w14:paraId="0CE68A6D" w14:textId="77777777" w:rsidR="002B6102" w:rsidRPr="008C22E9" w:rsidRDefault="002B6102" w:rsidP="002B6102">
      <w:r w:rsidRPr="008C22E9">
        <w:t>Государство</w:t>
      </w:r>
      <w:r w:rsidR="000E3C19" w:rsidRPr="008C22E9">
        <w:t xml:space="preserve"> </w:t>
      </w:r>
      <w:r w:rsidRPr="008C22E9">
        <w:t>будет</w:t>
      </w:r>
      <w:r w:rsidR="000E3C19" w:rsidRPr="008C22E9">
        <w:t xml:space="preserve"> </w:t>
      </w:r>
      <w:r w:rsidRPr="008C22E9">
        <w:t>софинансировать</w:t>
      </w:r>
      <w:r w:rsidR="000E3C19" w:rsidRPr="008C22E9">
        <w:t xml:space="preserve"> </w:t>
      </w:r>
      <w:r w:rsidRPr="008C22E9">
        <w:t>пополнения</w:t>
      </w:r>
      <w:r w:rsidR="000E3C19" w:rsidRPr="008C22E9">
        <w:t xml:space="preserve"> </w:t>
      </w:r>
      <w:r w:rsidRPr="008C22E9">
        <w:t>в</w:t>
      </w:r>
      <w:r w:rsidR="000E3C19" w:rsidRPr="008C22E9">
        <w:t xml:space="preserve"> </w:t>
      </w:r>
      <w:r w:rsidRPr="008C22E9">
        <w:t>зависимости</w:t>
      </w:r>
      <w:r w:rsidR="000E3C19" w:rsidRPr="008C22E9">
        <w:t xml:space="preserve"> </w:t>
      </w:r>
      <w:r w:rsidRPr="008C22E9">
        <w:t>от</w:t>
      </w:r>
      <w:r w:rsidR="000E3C19" w:rsidRPr="008C22E9">
        <w:t xml:space="preserve"> </w:t>
      </w:r>
      <w:r w:rsidRPr="008C22E9">
        <w:t>достатка</w:t>
      </w:r>
      <w:r w:rsidR="000E3C19" w:rsidRPr="008C22E9">
        <w:t xml:space="preserve"> </w:t>
      </w:r>
      <w:r w:rsidRPr="008C22E9">
        <w:t>инвестора:</w:t>
      </w:r>
    </w:p>
    <w:p w14:paraId="035940E2" w14:textId="77777777" w:rsidR="002B6102" w:rsidRPr="008C22E9" w:rsidRDefault="002B6102" w:rsidP="002B6102">
      <w:r w:rsidRPr="008C22E9">
        <w:t>1:1</w:t>
      </w:r>
      <w:r w:rsidR="000E3C19" w:rsidRPr="008C22E9">
        <w:t xml:space="preserve"> </w:t>
      </w:r>
      <w:r w:rsidRPr="008C22E9">
        <w:t>при</w:t>
      </w:r>
      <w:r w:rsidR="000E3C19" w:rsidRPr="008C22E9">
        <w:t xml:space="preserve"> </w:t>
      </w:r>
      <w:r w:rsidRPr="008C22E9">
        <w:t>среднем</w:t>
      </w:r>
      <w:r w:rsidR="000E3C19" w:rsidRPr="008C22E9">
        <w:t xml:space="preserve"> </w:t>
      </w:r>
      <w:r w:rsidRPr="008C22E9">
        <w:t>доходе</w:t>
      </w:r>
      <w:r w:rsidR="000E3C19" w:rsidRPr="008C22E9">
        <w:t xml:space="preserve"> </w:t>
      </w:r>
      <w:r w:rsidRPr="008C22E9">
        <w:t>до</w:t>
      </w:r>
      <w:r w:rsidR="000E3C19" w:rsidRPr="008C22E9">
        <w:t xml:space="preserve"> </w:t>
      </w:r>
      <w:r w:rsidRPr="008C22E9">
        <w:t>₽80</w:t>
      </w:r>
      <w:r w:rsidR="000E3C19" w:rsidRPr="008C22E9">
        <w:t xml:space="preserve"> </w:t>
      </w:r>
      <w:r w:rsidRPr="008C22E9">
        <w:t>тыс.</w:t>
      </w:r>
      <w:r w:rsidR="000E3C19" w:rsidRPr="008C22E9">
        <w:t xml:space="preserve"> </w:t>
      </w:r>
      <w:r w:rsidRPr="008C22E9">
        <w:t>в</w:t>
      </w:r>
      <w:r w:rsidR="000E3C19" w:rsidRPr="008C22E9">
        <w:t xml:space="preserve"> </w:t>
      </w:r>
      <w:r w:rsidRPr="008C22E9">
        <w:t>месяц</w:t>
      </w:r>
    </w:p>
    <w:p w14:paraId="121AC3F2" w14:textId="77777777" w:rsidR="002B6102" w:rsidRPr="008C22E9" w:rsidRDefault="002B6102" w:rsidP="002B6102">
      <w:r w:rsidRPr="008C22E9">
        <w:t>Примеры:</w:t>
      </w:r>
    </w:p>
    <w:p w14:paraId="27DBC3FA" w14:textId="77777777" w:rsidR="002B6102" w:rsidRPr="008C22E9" w:rsidRDefault="002B6102" w:rsidP="002B6102">
      <w:r w:rsidRPr="008C22E9">
        <w:t>Вы</w:t>
      </w:r>
      <w:r w:rsidR="000E3C19" w:rsidRPr="008C22E9">
        <w:t xml:space="preserve"> </w:t>
      </w:r>
      <w:r w:rsidRPr="008C22E9">
        <w:t>вложили</w:t>
      </w:r>
      <w:r w:rsidR="000E3C19" w:rsidRPr="008C22E9">
        <w:t xml:space="preserve"> </w:t>
      </w:r>
      <w:r w:rsidRPr="008C22E9">
        <w:t>₽50</w:t>
      </w:r>
      <w:r w:rsidR="000E3C19" w:rsidRPr="008C22E9">
        <w:t xml:space="preserve"> </w:t>
      </w:r>
      <w:r w:rsidRPr="008C22E9">
        <w:t>тыс.</w:t>
      </w:r>
      <w:r w:rsidR="000E3C19" w:rsidRPr="008C22E9">
        <w:t xml:space="preserve"> </w:t>
      </w:r>
      <w:r w:rsidRPr="008C22E9">
        <w:t>в</w:t>
      </w:r>
      <w:r w:rsidR="000E3C19" w:rsidRPr="008C22E9">
        <w:t xml:space="preserve"> </w:t>
      </w:r>
      <w:r w:rsidRPr="008C22E9">
        <w:t>год.</w:t>
      </w:r>
      <w:r w:rsidR="000E3C19" w:rsidRPr="008C22E9">
        <w:t xml:space="preserve"> </w:t>
      </w:r>
      <w:r w:rsidRPr="008C22E9">
        <w:t>Государство</w:t>
      </w:r>
      <w:r w:rsidR="000E3C19" w:rsidRPr="008C22E9">
        <w:t xml:space="preserve"> </w:t>
      </w:r>
      <w:r w:rsidRPr="008C22E9">
        <w:t>добавит</w:t>
      </w:r>
      <w:r w:rsidR="000E3C19" w:rsidRPr="008C22E9">
        <w:t xml:space="preserve"> </w:t>
      </w:r>
      <w:r w:rsidRPr="008C22E9">
        <w:t>₽36</w:t>
      </w:r>
      <w:r w:rsidR="000E3C19" w:rsidRPr="008C22E9">
        <w:t xml:space="preserve"> </w:t>
      </w:r>
      <w:r w:rsidRPr="008C22E9">
        <w:t>тыс.</w:t>
      </w:r>
    </w:p>
    <w:p w14:paraId="34FA15FA" w14:textId="77777777" w:rsidR="002B6102" w:rsidRPr="008C22E9" w:rsidRDefault="002B6102" w:rsidP="002B6102">
      <w:r w:rsidRPr="008C22E9">
        <w:t>Вы</w:t>
      </w:r>
      <w:r w:rsidR="000E3C19" w:rsidRPr="008C22E9">
        <w:t xml:space="preserve"> </w:t>
      </w:r>
      <w:r w:rsidRPr="008C22E9">
        <w:t>вложили</w:t>
      </w:r>
      <w:r w:rsidR="000E3C19" w:rsidRPr="008C22E9">
        <w:t xml:space="preserve"> </w:t>
      </w:r>
      <w:r w:rsidRPr="008C22E9">
        <w:t>₽36</w:t>
      </w:r>
      <w:r w:rsidR="000E3C19" w:rsidRPr="008C22E9">
        <w:t xml:space="preserve"> </w:t>
      </w:r>
      <w:r w:rsidRPr="008C22E9">
        <w:t>тыс.</w:t>
      </w:r>
      <w:r w:rsidR="000E3C19" w:rsidRPr="008C22E9">
        <w:t xml:space="preserve"> </w:t>
      </w:r>
      <w:r w:rsidRPr="008C22E9">
        <w:t>в</w:t>
      </w:r>
      <w:r w:rsidR="000E3C19" w:rsidRPr="008C22E9">
        <w:t xml:space="preserve"> </w:t>
      </w:r>
      <w:r w:rsidRPr="008C22E9">
        <w:t>год.</w:t>
      </w:r>
      <w:r w:rsidR="000E3C19" w:rsidRPr="008C22E9">
        <w:t xml:space="preserve"> </w:t>
      </w:r>
      <w:r w:rsidRPr="008C22E9">
        <w:t>Государство</w:t>
      </w:r>
      <w:r w:rsidR="000E3C19" w:rsidRPr="008C22E9">
        <w:t xml:space="preserve"> </w:t>
      </w:r>
      <w:r w:rsidRPr="008C22E9">
        <w:t>добавит</w:t>
      </w:r>
      <w:r w:rsidR="000E3C19" w:rsidRPr="008C22E9">
        <w:t xml:space="preserve"> </w:t>
      </w:r>
      <w:r w:rsidRPr="008C22E9">
        <w:t>₽36</w:t>
      </w:r>
      <w:r w:rsidR="000E3C19" w:rsidRPr="008C22E9">
        <w:t xml:space="preserve"> </w:t>
      </w:r>
      <w:r w:rsidRPr="008C22E9">
        <w:t>тыс.</w:t>
      </w:r>
    </w:p>
    <w:p w14:paraId="7929EE96" w14:textId="77777777" w:rsidR="002B6102" w:rsidRPr="008C22E9" w:rsidRDefault="002B6102" w:rsidP="002B6102">
      <w:r w:rsidRPr="008C22E9">
        <w:t>Вы</w:t>
      </w:r>
      <w:r w:rsidR="000E3C19" w:rsidRPr="008C22E9">
        <w:t xml:space="preserve"> </w:t>
      </w:r>
      <w:r w:rsidRPr="008C22E9">
        <w:t>вложили</w:t>
      </w:r>
      <w:r w:rsidR="000E3C19" w:rsidRPr="008C22E9">
        <w:t xml:space="preserve"> </w:t>
      </w:r>
      <w:r w:rsidRPr="008C22E9">
        <w:t>₽10</w:t>
      </w:r>
      <w:r w:rsidR="000E3C19" w:rsidRPr="008C22E9">
        <w:t xml:space="preserve"> </w:t>
      </w:r>
      <w:r w:rsidRPr="008C22E9">
        <w:t>тыс.</w:t>
      </w:r>
      <w:r w:rsidR="000E3C19" w:rsidRPr="008C22E9">
        <w:t xml:space="preserve"> </w:t>
      </w:r>
      <w:r w:rsidRPr="008C22E9">
        <w:t>в</w:t>
      </w:r>
      <w:r w:rsidR="000E3C19" w:rsidRPr="008C22E9">
        <w:t xml:space="preserve"> </w:t>
      </w:r>
      <w:r w:rsidRPr="008C22E9">
        <w:t>год.</w:t>
      </w:r>
      <w:r w:rsidR="000E3C19" w:rsidRPr="008C22E9">
        <w:t xml:space="preserve"> </w:t>
      </w:r>
      <w:r w:rsidRPr="008C22E9">
        <w:t>Государство</w:t>
      </w:r>
      <w:r w:rsidR="000E3C19" w:rsidRPr="008C22E9">
        <w:t xml:space="preserve"> </w:t>
      </w:r>
      <w:r w:rsidRPr="008C22E9">
        <w:t>добавит</w:t>
      </w:r>
      <w:r w:rsidR="000E3C19" w:rsidRPr="008C22E9">
        <w:t xml:space="preserve"> </w:t>
      </w:r>
      <w:r w:rsidRPr="008C22E9">
        <w:t>₽10</w:t>
      </w:r>
      <w:r w:rsidR="000E3C19" w:rsidRPr="008C22E9">
        <w:t xml:space="preserve"> </w:t>
      </w:r>
      <w:r w:rsidRPr="008C22E9">
        <w:t>тыс.</w:t>
      </w:r>
    </w:p>
    <w:p w14:paraId="58B2D75E" w14:textId="77777777" w:rsidR="002B6102" w:rsidRPr="008C22E9" w:rsidRDefault="002B6102" w:rsidP="002B6102">
      <w:r w:rsidRPr="008C22E9">
        <w:t>1:2</w:t>
      </w:r>
      <w:r w:rsidR="000E3C19" w:rsidRPr="008C22E9">
        <w:t xml:space="preserve"> </w:t>
      </w:r>
      <w:r w:rsidRPr="008C22E9">
        <w:t>при</w:t>
      </w:r>
      <w:r w:rsidR="000E3C19" w:rsidRPr="008C22E9">
        <w:t xml:space="preserve"> </w:t>
      </w:r>
      <w:r w:rsidRPr="008C22E9">
        <w:t>среднем</w:t>
      </w:r>
      <w:r w:rsidR="000E3C19" w:rsidRPr="008C22E9">
        <w:t xml:space="preserve"> </w:t>
      </w:r>
      <w:r w:rsidRPr="008C22E9">
        <w:t>доходе</w:t>
      </w:r>
      <w:r w:rsidR="000E3C19" w:rsidRPr="008C22E9">
        <w:t xml:space="preserve"> </w:t>
      </w:r>
      <w:r w:rsidRPr="008C22E9">
        <w:t>от</w:t>
      </w:r>
      <w:r w:rsidR="000E3C19" w:rsidRPr="008C22E9">
        <w:t xml:space="preserve"> </w:t>
      </w:r>
      <w:r w:rsidRPr="008C22E9">
        <w:t>₽80</w:t>
      </w:r>
      <w:r w:rsidR="000E3C19" w:rsidRPr="008C22E9">
        <w:t xml:space="preserve"> </w:t>
      </w:r>
      <w:r w:rsidRPr="008C22E9">
        <w:t>тыс.</w:t>
      </w:r>
      <w:r w:rsidR="000E3C19" w:rsidRPr="008C22E9">
        <w:t xml:space="preserve"> </w:t>
      </w:r>
      <w:r w:rsidRPr="008C22E9">
        <w:t>до</w:t>
      </w:r>
      <w:r w:rsidR="000E3C19" w:rsidRPr="008C22E9">
        <w:t xml:space="preserve"> </w:t>
      </w:r>
      <w:r w:rsidRPr="008C22E9">
        <w:t>₽150</w:t>
      </w:r>
      <w:r w:rsidR="000E3C19" w:rsidRPr="008C22E9">
        <w:t xml:space="preserve"> </w:t>
      </w:r>
      <w:r w:rsidRPr="008C22E9">
        <w:t>тыс.</w:t>
      </w:r>
      <w:r w:rsidR="000E3C19" w:rsidRPr="008C22E9">
        <w:t xml:space="preserve"> </w:t>
      </w:r>
      <w:r w:rsidRPr="008C22E9">
        <w:t>в</w:t>
      </w:r>
      <w:r w:rsidR="000E3C19" w:rsidRPr="008C22E9">
        <w:t xml:space="preserve"> </w:t>
      </w:r>
      <w:r w:rsidRPr="008C22E9">
        <w:t>месяц</w:t>
      </w:r>
    </w:p>
    <w:p w14:paraId="5FFD1A1F" w14:textId="77777777" w:rsidR="002B6102" w:rsidRPr="008C22E9" w:rsidRDefault="002B6102" w:rsidP="002B6102">
      <w:r w:rsidRPr="008C22E9">
        <w:t>Примеры:</w:t>
      </w:r>
    </w:p>
    <w:p w14:paraId="0BE00376" w14:textId="77777777" w:rsidR="002B6102" w:rsidRPr="008C22E9" w:rsidRDefault="002B6102" w:rsidP="002B6102">
      <w:r w:rsidRPr="008C22E9">
        <w:t>Вы</w:t>
      </w:r>
      <w:r w:rsidR="000E3C19" w:rsidRPr="008C22E9">
        <w:t xml:space="preserve"> </w:t>
      </w:r>
      <w:r w:rsidRPr="008C22E9">
        <w:t>вложили</w:t>
      </w:r>
      <w:r w:rsidR="000E3C19" w:rsidRPr="008C22E9">
        <w:t xml:space="preserve"> </w:t>
      </w:r>
      <w:r w:rsidRPr="008C22E9">
        <w:t>₽72</w:t>
      </w:r>
      <w:r w:rsidR="000E3C19" w:rsidRPr="008C22E9">
        <w:t xml:space="preserve"> </w:t>
      </w:r>
      <w:r w:rsidRPr="008C22E9">
        <w:t>тыс.</w:t>
      </w:r>
      <w:r w:rsidR="000E3C19" w:rsidRPr="008C22E9">
        <w:t xml:space="preserve"> </w:t>
      </w:r>
      <w:r w:rsidRPr="008C22E9">
        <w:t>в</w:t>
      </w:r>
      <w:r w:rsidR="000E3C19" w:rsidRPr="008C22E9">
        <w:t xml:space="preserve"> </w:t>
      </w:r>
      <w:r w:rsidRPr="008C22E9">
        <w:t>год.</w:t>
      </w:r>
      <w:r w:rsidR="000E3C19" w:rsidRPr="008C22E9">
        <w:t xml:space="preserve"> </w:t>
      </w:r>
      <w:r w:rsidRPr="008C22E9">
        <w:t>Государство</w:t>
      </w:r>
      <w:r w:rsidR="000E3C19" w:rsidRPr="008C22E9">
        <w:t xml:space="preserve"> </w:t>
      </w:r>
      <w:r w:rsidRPr="008C22E9">
        <w:t>добавит</w:t>
      </w:r>
      <w:r w:rsidR="000E3C19" w:rsidRPr="008C22E9">
        <w:t xml:space="preserve"> </w:t>
      </w:r>
      <w:r w:rsidRPr="008C22E9">
        <w:t>₽36</w:t>
      </w:r>
      <w:r w:rsidR="000E3C19" w:rsidRPr="008C22E9">
        <w:t xml:space="preserve"> </w:t>
      </w:r>
      <w:r w:rsidRPr="008C22E9">
        <w:t>тыс.</w:t>
      </w:r>
    </w:p>
    <w:p w14:paraId="2BF1846F" w14:textId="77777777" w:rsidR="002B6102" w:rsidRPr="008C22E9" w:rsidRDefault="002B6102" w:rsidP="002B6102">
      <w:r w:rsidRPr="008C22E9">
        <w:t>Вы</w:t>
      </w:r>
      <w:r w:rsidR="000E3C19" w:rsidRPr="008C22E9">
        <w:t xml:space="preserve"> </w:t>
      </w:r>
      <w:r w:rsidRPr="008C22E9">
        <w:t>вложили</w:t>
      </w:r>
      <w:r w:rsidR="000E3C19" w:rsidRPr="008C22E9">
        <w:t xml:space="preserve"> </w:t>
      </w:r>
      <w:r w:rsidRPr="008C22E9">
        <w:t>₽50</w:t>
      </w:r>
      <w:r w:rsidR="000E3C19" w:rsidRPr="008C22E9">
        <w:t xml:space="preserve"> </w:t>
      </w:r>
      <w:r w:rsidRPr="008C22E9">
        <w:t>тыс.</w:t>
      </w:r>
      <w:r w:rsidR="000E3C19" w:rsidRPr="008C22E9">
        <w:t xml:space="preserve"> </w:t>
      </w:r>
      <w:r w:rsidRPr="008C22E9">
        <w:t>в</w:t>
      </w:r>
      <w:r w:rsidR="000E3C19" w:rsidRPr="008C22E9">
        <w:t xml:space="preserve"> </w:t>
      </w:r>
      <w:r w:rsidRPr="008C22E9">
        <w:t>год.</w:t>
      </w:r>
      <w:r w:rsidR="000E3C19" w:rsidRPr="008C22E9">
        <w:t xml:space="preserve"> </w:t>
      </w:r>
      <w:r w:rsidRPr="008C22E9">
        <w:t>Государство</w:t>
      </w:r>
      <w:r w:rsidR="000E3C19" w:rsidRPr="008C22E9">
        <w:t xml:space="preserve"> </w:t>
      </w:r>
      <w:r w:rsidRPr="008C22E9">
        <w:t>добавит</w:t>
      </w:r>
      <w:r w:rsidR="000E3C19" w:rsidRPr="008C22E9">
        <w:t xml:space="preserve"> </w:t>
      </w:r>
      <w:r w:rsidRPr="008C22E9">
        <w:t>₽25</w:t>
      </w:r>
      <w:r w:rsidR="000E3C19" w:rsidRPr="008C22E9">
        <w:t xml:space="preserve"> </w:t>
      </w:r>
      <w:r w:rsidRPr="008C22E9">
        <w:t>тыс.</w:t>
      </w:r>
    </w:p>
    <w:p w14:paraId="6B72637F" w14:textId="77777777" w:rsidR="002B6102" w:rsidRPr="008C22E9" w:rsidRDefault="002B6102" w:rsidP="002B6102">
      <w:r w:rsidRPr="008C22E9">
        <w:t>Вы</w:t>
      </w:r>
      <w:r w:rsidR="000E3C19" w:rsidRPr="008C22E9">
        <w:t xml:space="preserve"> </w:t>
      </w:r>
      <w:r w:rsidRPr="008C22E9">
        <w:t>вложили</w:t>
      </w:r>
      <w:r w:rsidR="000E3C19" w:rsidRPr="008C22E9">
        <w:t xml:space="preserve"> </w:t>
      </w:r>
      <w:r w:rsidRPr="008C22E9">
        <w:t>₽36</w:t>
      </w:r>
      <w:r w:rsidR="000E3C19" w:rsidRPr="008C22E9">
        <w:t xml:space="preserve"> </w:t>
      </w:r>
      <w:r w:rsidRPr="008C22E9">
        <w:t>тыс.</w:t>
      </w:r>
      <w:r w:rsidR="000E3C19" w:rsidRPr="008C22E9">
        <w:t xml:space="preserve"> </w:t>
      </w:r>
      <w:r w:rsidRPr="008C22E9">
        <w:t>в</w:t>
      </w:r>
      <w:r w:rsidR="000E3C19" w:rsidRPr="008C22E9">
        <w:t xml:space="preserve"> </w:t>
      </w:r>
      <w:r w:rsidRPr="008C22E9">
        <w:t>год.</w:t>
      </w:r>
      <w:r w:rsidR="000E3C19" w:rsidRPr="008C22E9">
        <w:t xml:space="preserve"> </w:t>
      </w:r>
      <w:r w:rsidRPr="008C22E9">
        <w:t>Государство</w:t>
      </w:r>
      <w:r w:rsidR="000E3C19" w:rsidRPr="008C22E9">
        <w:t xml:space="preserve"> </w:t>
      </w:r>
      <w:r w:rsidRPr="008C22E9">
        <w:t>добавит</w:t>
      </w:r>
      <w:r w:rsidR="000E3C19" w:rsidRPr="008C22E9">
        <w:t xml:space="preserve"> </w:t>
      </w:r>
      <w:r w:rsidRPr="008C22E9">
        <w:t>₽18</w:t>
      </w:r>
      <w:r w:rsidR="000E3C19" w:rsidRPr="008C22E9">
        <w:t xml:space="preserve"> </w:t>
      </w:r>
      <w:r w:rsidRPr="008C22E9">
        <w:t>тыс.</w:t>
      </w:r>
    </w:p>
    <w:p w14:paraId="1E6002CA" w14:textId="77777777" w:rsidR="002B6102" w:rsidRPr="008C22E9" w:rsidRDefault="002B6102" w:rsidP="002B6102">
      <w:r w:rsidRPr="008C22E9">
        <w:t>1:4</w:t>
      </w:r>
      <w:r w:rsidR="000E3C19" w:rsidRPr="008C22E9">
        <w:t xml:space="preserve"> </w:t>
      </w:r>
      <w:r w:rsidRPr="008C22E9">
        <w:t>при</w:t>
      </w:r>
      <w:r w:rsidR="000E3C19" w:rsidRPr="008C22E9">
        <w:t xml:space="preserve"> </w:t>
      </w:r>
      <w:r w:rsidRPr="008C22E9">
        <w:t>среднем</w:t>
      </w:r>
      <w:r w:rsidR="000E3C19" w:rsidRPr="008C22E9">
        <w:t xml:space="preserve"> </w:t>
      </w:r>
      <w:r w:rsidRPr="008C22E9">
        <w:t>доходе</w:t>
      </w:r>
      <w:r w:rsidR="000E3C19" w:rsidRPr="008C22E9">
        <w:t xml:space="preserve"> </w:t>
      </w:r>
      <w:r w:rsidRPr="008C22E9">
        <w:t>выше</w:t>
      </w:r>
      <w:r w:rsidR="000E3C19" w:rsidRPr="008C22E9">
        <w:t xml:space="preserve"> </w:t>
      </w:r>
      <w:r w:rsidRPr="008C22E9">
        <w:t>₽150</w:t>
      </w:r>
      <w:r w:rsidR="000E3C19" w:rsidRPr="008C22E9">
        <w:t xml:space="preserve"> </w:t>
      </w:r>
      <w:r w:rsidRPr="008C22E9">
        <w:t>тыс.</w:t>
      </w:r>
      <w:r w:rsidR="000E3C19" w:rsidRPr="008C22E9">
        <w:t xml:space="preserve"> </w:t>
      </w:r>
      <w:r w:rsidRPr="008C22E9">
        <w:t>в</w:t>
      </w:r>
      <w:r w:rsidR="000E3C19" w:rsidRPr="008C22E9">
        <w:t xml:space="preserve"> </w:t>
      </w:r>
      <w:r w:rsidRPr="008C22E9">
        <w:t>месяц</w:t>
      </w:r>
    </w:p>
    <w:p w14:paraId="6457B867" w14:textId="77777777" w:rsidR="002B6102" w:rsidRPr="008C22E9" w:rsidRDefault="002B6102" w:rsidP="002B6102">
      <w:r w:rsidRPr="008C22E9">
        <w:t>Примеры:</w:t>
      </w:r>
    </w:p>
    <w:p w14:paraId="144A2A07" w14:textId="77777777" w:rsidR="002B6102" w:rsidRPr="008C22E9" w:rsidRDefault="002B6102" w:rsidP="002B6102">
      <w:r w:rsidRPr="008C22E9">
        <w:t>Вы</w:t>
      </w:r>
      <w:r w:rsidR="000E3C19" w:rsidRPr="008C22E9">
        <w:t xml:space="preserve"> </w:t>
      </w:r>
      <w:r w:rsidRPr="008C22E9">
        <w:t>вложили</w:t>
      </w:r>
      <w:r w:rsidR="000E3C19" w:rsidRPr="008C22E9">
        <w:t xml:space="preserve"> </w:t>
      </w:r>
      <w:r w:rsidRPr="008C22E9">
        <w:t>₽144</w:t>
      </w:r>
      <w:r w:rsidR="000E3C19" w:rsidRPr="008C22E9">
        <w:t xml:space="preserve"> </w:t>
      </w:r>
      <w:r w:rsidRPr="008C22E9">
        <w:t>тыс.</w:t>
      </w:r>
      <w:r w:rsidR="000E3C19" w:rsidRPr="008C22E9">
        <w:t xml:space="preserve"> </w:t>
      </w:r>
      <w:r w:rsidRPr="008C22E9">
        <w:t>в</w:t>
      </w:r>
      <w:r w:rsidR="000E3C19" w:rsidRPr="008C22E9">
        <w:t xml:space="preserve"> </w:t>
      </w:r>
      <w:r w:rsidRPr="008C22E9">
        <w:t>год.</w:t>
      </w:r>
      <w:r w:rsidR="000E3C19" w:rsidRPr="008C22E9">
        <w:t xml:space="preserve"> </w:t>
      </w:r>
      <w:r w:rsidRPr="008C22E9">
        <w:t>Государство</w:t>
      </w:r>
      <w:r w:rsidR="000E3C19" w:rsidRPr="008C22E9">
        <w:t xml:space="preserve"> </w:t>
      </w:r>
      <w:r w:rsidRPr="008C22E9">
        <w:t>добавит</w:t>
      </w:r>
      <w:r w:rsidR="000E3C19" w:rsidRPr="008C22E9">
        <w:t xml:space="preserve"> </w:t>
      </w:r>
      <w:r w:rsidRPr="008C22E9">
        <w:t>₽36</w:t>
      </w:r>
      <w:r w:rsidR="000E3C19" w:rsidRPr="008C22E9">
        <w:t xml:space="preserve"> </w:t>
      </w:r>
      <w:r w:rsidRPr="008C22E9">
        <w:t>тыс.</w:t>
      </w:r>
    </w:p>
    <w:p w14:paraId="7C3B0384" w14:textId="77777777" w:rsidR="002B6102" w:rsidRPr="008C22E9" w:rsidRDefault="002B6102" w:rsidP="002B6102">
      <w:r w:rsidRPr="008C22E9">
        <w:lastRenderedPageBreak/>
        <w:t>Вы</w:t>
      </w:r>
      <w:r w:rsidR="000E3C19" w:rsidRPr="008C22E9">
        <w:t xml:space="preserve"> </w:t>
      </w:r>
      <w:r w:rsidRPr="008C22E9">
        <w:t>вложили</w:t>
      </w:r>
      <w:r w:rsidR="000E3C19" w:rsidRPr="008C22E9">
        <w:t xml:space="preserve"> </w:t>
      </w:r>
      <w:r w:rsidRPr="008C22E9">
        <w:t>₽40</w:t>
      </w:r>
      <w:r w:rsidR="000E3C19" w:rsidRPr="008C22E9">
        <w:t xml:space="preserve"> </w:t>
      </w:r>
      <w:r w:rsidRPr="008C22E9">
        <w:t>тыс.</w:t>
      </w:r>
      <w:r w:rsidR="000E3C19" w:rsidRPr="008C22E9">
        <w:t xml:space="preserve"> </w:t>
      </w:r>
      <w:r w:rsidRPr="008C22E9">
        <w:t>в</w:t>
      </w:r>
      <w:r w:rsidR="000E3C19" w:rsidRPr="008C22E9">
        <w:t xml:space="preserve"> </w:t>
      </w:r>
      <w:r w:rsidRPr="008C22E9">
        <w:t>год.</w:t>
      </w:r>
      <w:r w:rsidR="000E3C19" w:rsidRPr="008C22E9">
        <w:t xml:space="preserve"> </w:t>
      </w:r>
      <w:r w:rsidRPr="008C22E9">
        <w:t>Государство</w:t>
      </w:r>
      <w:r w:rsidR="000E3C19" w:rsidRPr="008C22E9">
        <w:t xml:space="preserve"> </w:t>
      </w:r>
      <w:r w:rsidRPr="008C22E9">
        <w:t>добавит</w:t>
      </w:r>
      <w:r w:rsidR="000E3C19" w:rsidRPr="008C22E9">
        <w:t xml:space="preserve"> </w:t>
      </w:r>
      <w:r w:rsidRPr="008C22E9">
        <w:t>₽10</w:t>
      </w:r>
      <w:r w:rsidR="000E3C19" w:rsidRPr="008C22E9">
        <w:t xml:space="preserve"> </w:t>
      </w:r>
      <w:r w:rsidRPr="008C22E9">
        <w:t>тыс.</w:t>
      </w:r>
    </w:p>
    <w:p w14:paraId="7F02C8E6" w14:textId="77777777" w:rsidR="002B6102" w:rsidRPr="008C22E9" w:rsidRDefault="002B6102" w:rsidP="002B6102">
      <w:r w:rsidRPr="008C22E9">
        <w:t>Вы</w:t>
      </w:r>
      <w:r w:rsidR="000E3C19" w:rsidRPr="008C22E9">
        <w:t xml:space="preserve"> </w:t>
      </w:r>
      <w:r w:rsidRPr="008C22E9">
        <w:t>вложили</w:t>
      </w:r>
      <w:r w:rsidR="000E3C19" w:rsidRPr="008C22E9">
        <w:t xml:space="preserve"> </w:t>
      </w:r>
      <w:r w:rsidRPr="008C22E9">
        <w:t>₽36</w:t>
      </w:r>
      <w:r w:rsidR="000E3C19" w:rsidRPr="008C22E9">
        <w:t xml:space="preserve"> </w:t>
      </w:r>
      <w:r w:rsidRPr="008C22E9">
        <w:t>тыс.</w:t>
      </w:r>
      <w:r w:rsidR="000E3C19" w:rsidRPr="008C22E9">
        <w:t xml:space="preserve"> </w:t>
      </w:r>
      <w:r w:rsidRPr="008C22E9">
        <w:t>в</w:t>
      </w:r>
      <w:r w:rsidR="000E3C19" w:rsidRPr="008C22E9">
        <w:t xml:space="preserve"> </w:t>
      </w:r>
      <w:r w:rsidRPr="008C22E9">
        <w:t>год.</w:t>
      </w:r>
      <w:r w:rsidR="000E3C19" w:rsidRPr="008C22E9">
        <w:t xml:space="preserve"> </w:t>
      </w:r>
      <w:r w:rsidRPr="008C22E9">
        <w:t>Государство</w:t>
      </w:r>
      <w:r w:rsidR="000E3C19" w:rsidRPr="008C22E9">
        <w:t xml:space="preserve"> </w:t>
      </w:r>
      <w:r w:rsidRPr="008C22E9">
        <w:t>добавит</w:t>
      </w:r>
      <w:r w:rsidR="000E3C19" w:rsidRPr="008C22E9">
        <w:t xml:space="preserve"> </w:t>
      </w:r>
      <w:r w:rsidRPr="008C22E9">
        <w:t>₽9</w:t>
      </w:r>
      <w:r w:rsidR="000E3C19" w:rsidRPr="008C22E9">
        <w:t xml:space="preserve"> </w:t>
      </w:r>
      <w:r w:rsidRPr="008C22E9">
        <w:t>тыс.</w:t>
      </w:r>
    </w:p>
    <w:p w14:paraId="28E219C4" w14:textId="77777777" w:rsidR="002B6102" w:rsidRPr="008C22E9" w:rsidRDefault="002B6102" w:rsidP="002B6102">
      <w:r w:rsidRPr="008C22E9">
        <w:t>Важно:</w:t>
      </w:r>
      <w:r w:rsidR="000E3C19" w:rsidRPr="008C22E9">
        <w:t xml:space="preserve"> </w:t>
      </w:r>
      <w:r w:rsidRPr="008C22E9">
        <w:t>софинансирование</w:t>
      </w:r>
      <w:r w:rsidR="000E3C19" w:rsidRPr="008C22E9">
        <w:t xml:space="preserve"> </w:t>
      </w:r>
      <w:r w:rsidRPr="008C22E9">
        <w:t>распространяется</w:t>
      </w:r>
      <w:r w:rsidR="000E3C19" w:rsidRPr="008C22E9">
        <w:t xml:space="preserve"> </w:t>
      </w:r>
      <w:r w:rsidRPr="008C22E9">
        <w:t>только</w:t>
      </w:r>
      <w:r w:rsidR="000E3C19" w:rsidRPr="008C22E9">
        <w:t xml:space="preserve"> </w:t>
      </w:r>
      <w:r w:rsidRPr="008C22E9">
        <w:t>на</w:t>
      </w:r>
      <w:r w:rsidR="000E3C19" w:rsidRPr="008C22E9">
        <w:t xml:space="preserve"> «</w:t>
      </w:r>
      <w:r w:rsidRPr="008C22E9">
        <w:t>новые</w:t>
      </w:r>
      <w:r w:rsidR="000E3C19" w:rsidRPr="008C22E9">
        <w:t xml:space="preserve">» </w:t>
      </w:r>
      <w:r w:rsidRPr="008C22E9">
        <w:t>деньги.</w:t>
      </w:r>
      <w:r w:rsidR="000E3C19" w:rsidRPr="008C22E9">
        <w:t xml:space="preserve"> </w:t>
      </w:r>
      <w:r w:rsidRPr="008C22E9">
        <w:t>Если</w:t>
      </w:r>
      <w:r w:rsidR="000E3C19" w:rsidRPr="008C22E9">
        <w:t xml:space="preserve"> </w:t>
      </w:r>
      <w:r w:rsidRPr="008C22E9">
        <w:t>вы</w:t>
      </w:r>
      <w:r w:rsidR="000E3C19" w:rsidRPr="008C22E9">
        <w:t xml:space="preserve"> </w:t>
      </w:r>
      <w:r w:rsidRPr="008C22E9">
        <w:t>переведете</w:t>
      </w:r>
      <w:r w:rsidR="000E3C19" w:rsidRPr="008C22E9">
        <w:t xml:space="preserve"> </w:t>
      </w:r>
      <w:r w:rsidRPr="008C22E9">
        <w:t>уже</w:t>
      </w:r>
      <w:r w:rsidR="000E3C19" w:rsidRPr="008C22E9">
        <w:t xml:space="preserve"> </w:t>
      </w:r>
      <w:r w:rsidRPr="008C22E9">
        <w:t>имеющиеся</w:t>
      </w:r>
      <w:r w:rsidR="000E3C19" w:rsidRPr="008C22E9">
        <w:t xml:space="preserve"> </w:t>
      </w:r>
      <w:r w:rsidRPr="008C22E9">
        <w:t>накопления</w:t>
      </w:r>
      <w:r w:rsidR="000E3C19" w:rsidRPr="008C22E9">
        <w:t xml:space="preserve"> </w:t>
      </w:r>
      <w:r w:rsidRPr="008C22E9">
        <w:t>в</w:t>
      </w:r>
      <w:r w:rsidR="000E3C19" w:rsidRPr="008C22E9">
        <w:t xml:space="preserve"> </w:t>
      </w:r>
      <w:r w:rsidRPr="008C22E9">
        <w:t>НПФ</w:t>
      </w:r>
      <w:r w:rsidR="000E3C19" w:rsidRPr="008C22E9">
        <w:t xml:space="preserve"> </w:t>
      </w:r>
      <w:r w:rsidRPr="008C22E9">
        <w:t>в</w:t>
      </w:r>
      <w:r w:rsidR="000E3C19" w:rsidRPr="008C22E9">
        <w:t xml:space="preserve"> </w:t>
      </w:r>
      <w:r w:rsidRPr="008C22E9">
        <w:t>ПДС,</w:t>
      </w:r>
      <w:r w:rsidR="000E3C19" w:rsidRPr="008C22E9">
        <w:t xml:space="preserve"> </w:t>
      </w:r>
      <w:r w:rsidRPr="008C22E9">
        <w:t>софинансирования</w:t>
      </w:r>
      <w:r w:rsidR="000E3C19" w:rsidRPr="008C22E9">
        <w:t xml:space="preserve"> </w:t>
      </w:r>
      <w:r w:rsidRPr="008C22E9">
        <w:t>не</w:t>
      </w:r>
      <w:r w:rsidR="000E3C19" w:rsidRPr="008C22E9">
        <w:t xml:space="preserve"> </w:t>
      </w:r>
      <w:r w:rsidRPr="008C22E9">
        <w:t>будет.</w:t>
      </w:r>
    </w:p>
    <w:p w14:paraId="05033193" w14:textId="77777777" w:rsidR="002B6102" w:rsidRPr="008C22E9" w:rsidRDefault="002B6102" w:rsidP="002B6102">
      <w:r w:rsidRPr="008C22E9">
        <w:t>Налоговый</w:t>
      </w:r>
      <w:r w:rsidR="000E3C19" w:rsidRPr="008C22E9">
        <w:t xml:space="preserve"> </w:t>
      </w:r>
      <w:r w:rsidRPr="008C22E9">
        <w:t>вычет</w:t>
      </w:r>
      <w:r w:rsidR="000E3C19" w:rsidRPr="008C22E9">
        <w:t xml:space="preserve"> </w:t>
      </w:r>
      <w:r w:rsidRPr="008C22E9">
        <w:t>на</w:t>
      </w:r>
      <w:r w:rsidR="000E3C19" w:rsidRPr="008C22E9">
        <w:t xml:space="preserve"> </w:t>
      </w:r>
      <w:r w:rsidRPr="008C22E9">
        <w:t>пополнения</w:t>
      </w:r>
      <w:r w:rsidR="000E3C19" w:rsidRPr="008C22E9">
        <w:t xml:space="preserve"> </w:t>
      </w:r>
      <w:r w:rsidRPr="008C22E9">
        <w:t>ПДС</w:t>
      </w:r>
    </w:p>
    <w:p w14:paraId="66917ECF" w14:textId="77777777" w:rsidR="002B6102" w:rsidRPr="008C22E9" w:rsidRDefault="002B6102" w:rsidP="002B6102">
      <w:r w:rsidRPr="008C22E9">
        <w:t>При</w:t>
      </w:r>
      <w:r w:rsidR="000E3C19" w:rsidRPr="008C22E9">
        <w:t xml:space="preserve"> </w:t>
      </w:r>
      <w:r w:rsidRPr="008C22E9">
        <w:t>пополнениях</w:t>
      </w:r>
      <w:r w:rsidR="000E3C19" w:rsidRPr="008C22E9">
        <w:t xml:space="preserve"> </w:t>
      </w:r>
      <w:r w:rsidRPr="008C22E9">
        <w:t>ПДС</w:t>
      </w:r>
      <w:r w:rsidR="000E3C19" w:rsidRPr="008C22E9">
        <w:t xml:space="preserve"> </w:t>
      </w:r>
      <w:r w:rsidRPr="008C22E9">
        <w:t>вы</w:t>
      </w:r>
      <w:r w:rsidR="000E3C19" w:rsidRPr="008C22E9">
        <w:t xml:space="preserve"> </w:t>
      </w:r>
      <w:r w:rsidRPr="008C22E9">
        <w:t>можете</w:t>
      </w:r>
      <w:r w:rsidR="000E3C19" w:rsidRPr="008C22E9">
        <w:t xml:space="preserve"> </w:t>
      </w:r>
      <w:r w:rsidRPr="008C22E9">
        <w:t>получить</w:t>
      </w:r>
      <w:r w:rsidR="000E3C19" w:rsidRPr="008C22E9">
        <w:t xml:space="preserve"> </w:t>
      </w:r>
      <w:r w:rsidRPr="008C22E9">
        <w:t>налоговый</w:t>
      </w:r>
      <w:r w:rsidR="000E3C19" w:rsidRPr="008C22E9">
        <w:t xml:space="preserve"> </w:t>
      </w:r>
      <w:r w:rsidRPr="008C22E9">
        <w:t>вычет</w:t>
      </w:r>
      <w:r w:rsidR="000E3C19" w:rsidRPr="008C22E9">
        <w:t xml:space="preserve"> </w:t>
      </w:r>
      <w:r w:rsidRPr="008C22E9">
        <w:t>в</w:t>
      </w:r>
      <w:r w:rsidR="000E3C19" w:rsidRPr="008C22E9">
        <w:t xml:space="preserve"> </w:t>
      </w:r>
      <w:r w:rsidRPr="008C22E9">
        <w:t>2024</w:t>
      </w:r>
      <w:r w:rsidR="000E3C19" w:rsidRPr="008C22E9">
        <w:t xml:space="preserve"> </w:t>
      </w:r>
      <w:r w:rsidRPr="008C22E9">
        <w:t>году:</w:t>
      </w:r>
    </w:p>
    <w:p w14:paraId="76BAC40E" w14:textId="77777777" w:rsidR="002B6102" w:rsidRPr="008C22E9" w:rsidRDefault="002B6102" w:rsidP="002B6102">
      <w:r w:rsidRPr="008C22E9">
        <w:t>в</w:t>
      </w:r>
      <w:r w:rsidR="000E3C19" w:rsidRPr="008C22E9">
        <w:t xml:space="preserve"> </w:t>
      </w:r>
      <w:r w:rsidRPr="008C22E9">
        <w:t>размере</w:t>
      </w:r>
      <w:r w:rsidR="000E3C19" w:rsidRPr="008C22E9">
        <w:t xml:space="preserve"> </w:t>
      </w:r>
      <w:r w:rsidRPr="008C22E9">
        <w:t>13%</w:t>
      </w:r>
      <w:r w:rsidR="000E3C19" w:rsidRPr="008C22E9">
        <w:t xml:space="preserve"> - </w:t>
      </w:r>
      <w:r w:rsidRPr="008C22E9">
        <w:t>максимум</w:t>
      </w:r>
      <w:r w:rsidR="000E3C19" w:rsidRPr="008C22E9">
        <w:t xml:space="preserve"> </w:t>
      </w:r>
      <w:r w:rsidRPr="008C22E9">
        <w:t>₽52</w:t>
      </w:r>
      <w:r w:rsidR="000E3C19" w:rsidRPr="008C22E9">
        <w:t xml:space="preserve"> </w:t>
      </w:r>
      <w:r w:rsidRPr="008C22E9">
        <w:t>тыс.</w:t>
      </w:r>
      <w:r w:rsidR="000E3C19" w:rsidRPr="008C22E9">
        <w:t xml:space="preserve"> </w:t>
      </w:r>
      <w:r w:rsidRPr="008C22E9">
        <w:t>при</w:t>
      </w:r>
      <w:r w:rsidR="000E3C19" w:rsidRPr="008C22E9">
        <w:t xml:space="preserve"> </w:t>
      </w:r>
      <w:r w:rsidRPr="008C22E9">
        <w:t>доходе</w:t>
      </w:r>
      <w:r w:rsidR="000E3C19" w:rsidRPr="008C22E9">
        <w:t xml:space="preserve"> </w:t>
      </w:r>
      <w:r w:rsidRPr="008C22E9">
        <w:t>до</w:t>
      </w:r>
      <w:r w:rsidR="000E3C19" w:rsidRPr="008C22E9">
        <w:t xml:space="preserve"> </w:t>
      </w:r>
      <w:r w:rsidRPr="008C22E9">
        <w:t>₽5</w:t>
      </w:r>
      <w:r w:rsidR="000E3C19" w:rsidRPr="008C22E9">
        <w:t xml:space="preserve"> </w:t>
      </w:r>
      <w:r w:rsidRPr="008C22E9">
        <w:t>млн</w:t>
      </w:r>
      <w:r w:rsidR="000E3C19" w:rsidRPr="008C22E9">
        <w:t xml:space="preserve"> </w:t>
      </w:r>
      <w:r w:rsidRPr="008C22E9">
        <w:t>в</w:t>
      </w:r>
      <w:r w:rsidR="000E3C19" w:rsidRPr="008C22E9">
        <w:t xml:space="preserve"> </w:t>
      </w:r>
      <w:r w:rsidRPr="008C22E9">
        <w:t>год;</w:t>
      </w:r>
    </w:p>
    <w:p w14:paraId="76004CC3" w14:textId="77777777" w:rsidR="002B6102" w:rsidRPr="008C22E9" w:rsidRDefault="002B6102" w:rsidP="002B6102">
      <w:r w:rsidRPr="008C22E9">
        <w:t>в</w:t>
      </w:r>
      <w:r w:rsidR="000E3C19" w:rsidRPr="008C22E9">
        <w:t xml:space="preserve"> </w:t>
      </w:r>
      <w:r w:rsidRPr="008C22E9">
        <w:t>размере</w:t>
      </w:r>
      <w:r w:rsidR="000E3C19" w:rsidRPr="008C22E9">
        <w:t xml:space="preserve"> </w:t>
      </w:r>
      <w:r w:rsidRPr="008C22E9">
        <w:t>15%</w:t>
      </w:r>
      <w:r w:rsidR="000E3C19" w:rsidRPr="008C22E9">
        <w:t xml:space="preserve"> - </w:t>
      </w:r>
      <w:r w:rsidRPr="008C22E9">
        <w:t>максимум</w:t>
      </w:r>
      <w:r w:rsidR="000E3C19" w:rsidRPr="008C22E9">
        <w:t xml:space="preserve"> </w:t>
      </w:r>
      <w:r w:rsidRPr="008C22E9">
        <w:t>₽60</w:t>
      </w:r>
      <w:r w:rsidR="000E3C19" w:rsidRPr="008C22E9">
        <w:t xml:space="preserve"> </w:t>
      </w:r>
      <w:r w:rsidRPr="008C22E9">
        <w:t>тыс.</w:t>
      </w:r>
      <w:r w:rsidR="000E3C19" w:rsidRPr="008C22E9">
        <w:t xml:space="preserve"> </w:t>
      </w:r>
      <w:r w:rsidRPr="008C22E9">
        <w:t>при</w:t>
      </w:r>
      <w:r w:rsidR="000E3C19" w:rsidRPr="008C22E9">
        <w:t xml:space="preserve"> </w:t>
      </w:r>
      <w:r w:rsidRPr="008C22E9">
        <w:t>доходе</w:t>
      </w:r>
      <w:r w:rsidR="000E3C19" w:rsidRPr="008C22E9">
        <w:t xml:space="preserve"> </w:t>
      </w:r>
      <w:r w:rsidRPr="008C22E9">
        <w:t>более</w:t>
      </w:r>
      <w:r w:rsidR="000E3C19" w:rsidRPr="008C22E9">
        <w:t xml:space="preserve"> </w:t>
      </w:r>
      <w:r w:rsidRPr="008C22E9">
        <w:t>₽5</w:t>
      </w:r>
      <w:r w:rsidR="000E3C19" w:rsidRPr="008C22E9">
        <w:t xml:space="preserve"> </w:t>
      </w:r>
      <w:r w:rsidRPr="008C22E9">
        <w:t>млн</w:t>
      </w:r>
      <w:r w:rsidR="000E3C19" w:rsidRPr="008C22E9">
        <w:t xml:space="preserve"> </w:t>
      </w:r>
      <w:r w:rsidRPr="008C22E9">
        <w:t>в</w:t>
      </w:r>
      <w:r w:rsidR="000E3C19" w:rsidRPr="008C22E9">
        <w:t xml:space="preserve"> </w:t>
      </w:r>
      <w:r w:rsidRPr="008C22E9">
        <w:t>год.</w:t>
      </w:r>
    </w:p>
    <w:p w14:paraId="048DC277" w14:textId="77777777" w:rsidR="002B6102" w:rsidRPr="008C22E9" w:rsidRDefault="002B6102" w:rsidP="002B6102">
      <w:r w:rsidRPr="008C22E9">
        <w:t>Для</w:t>
      </w:r>
      <w:r w:rsidR="000E3C19" w:rsidRPr="008C22E9">
        <w:t xml:space="preserve"> </w:t>
      </w:r>
      <w:r w:rsidRPr="008C22E9">
        <w:t>получения</w:t>
      </w:r>
      <w:r w:rsidR="000E3C19" w:rsidRPr="008C22E9">
        <w:t xml:space="preserve"> </w:t>
      </w:r>
      <w:r w:rsidRPr="008C22E9">
        <w:t>налогового</w:t>
      </w:r>
      <w:r w:rsidR="000E3C19" w:rsidRPr="008C22E9">
        <w:t xml:space="preserve"> </w:t>
      </w:r>
      <w:r w:rsidRPr="008C22E9">
        <w:t>вычета</w:t>
      </w:r>
      <w:r w:rsidR="000E3C19" w:rsidRPr="008C22E9">
        <w:t xml:space="preserve"> </w:t>
      </w:r>
      <w:r w:rsidRPr="008C22E9">
        <w:t>на</w:t>
      </w:r>
      <w:r w:rsidR="000E3C19" w:rsidRPr="008C22E9">
        <w:t xml:space="preserve"> </w:t>
      </w:r>
      <w:r w:rsidRPr="008C22E9">
        <w:t>взносы</w:t>
      </w:r>
      <w:r w:rsidR="000E3C19" w:rsidRPr="008C22E9">
        <w:t xml:space="preserve"> </w:t>
      </w:r>
      <w:r w:rsidRPr="008C22E9">
        <w:t>нужна</w:t>
      </w:r>
      <w:r w:rsidR="000E3C19" w:rsidRPr="008C22E9">
        <w:t xml:space="preserve"> </w:t>
      </w:r>
      <w:r w:rsidRPr="008C22E9">
        <w:t>официальная</w:t>
      </w:r>
      <w:r w:rsidR="000E3C19" w:rsidRPr="008C22E9">
        <w:t xml:space="preserve"> </w:t>
      </w:r>
      <w:r w:rsidRPr="008C22E9">
        <w:t>заработная</w:t>
      </w:r>
      <w:r w:rsidR="000E3C19" w:rsidRPr="008C22E9">
        <w:t xml:space="preserve"> </w:t>
      </w:r>
      <w:r w:rsidRPr="008C22E9">
        <w:t>плата,</w:t>
      </w:r>
      <w:r w:rsidR="000E3C19" w:rsidRPr="008C22E9">
        <w:t xml:space="preserve"> </w:t>
      </w:r>
      <w:r w:rsidRPr="008C22E9">
        <w:t>с</w:t>
      </w:r>
      <w:r w:rsidR="000E3C19" w:rsidRPr="008C22E9">
        <w:t xml:space="preserve"> </w:t>
      </w:r>
      <w:r w:rsidRPr="008C22E9">
        <w:t>которой</w:t>
      </w:r>
      <w:r w:rsidR="000E3C19" w:rsidRPr="008C22E9">
        <w:t xml:space="preserve"> </w:t>
      </w:r>
      <w:r w:rsidRPr="008C22E9">
        <w:t>вы</w:t>
      </w:r>
      <w:r w:rsidR="000E3C19" w:rsidRPr="008C22E9">
        <w:t xml:space="preserve"> </w:t>
      </w:r>
      <w:r w:rsidRPr="008C22E9">
        <w:t>платите</w:t>
      </w:r>
      <w:r w:rsidR="000E3C19" w:rsidRPr="008C22E9">
        <w:t xml:space="preserve"> </w:t>
      </w:r>
      <w:r w:rsidRPr="008C22E9">
        <w:t>НДФЛ.</w:t>
      </w:r>
    </w:p>
    <w:p w14:paraId="4D69F8D1" w14:textId="77777777" w:rsidR="002B6102" w:rsidRPr="008C22E9" w:rsidRDefault="002B6102" w:rsidP="002B6102">
      <w:r w:rsidRPr="008C22E9">
        <w:t>С</w:t>
      </w:r>
      <w:r w:rsidR="000E3C19" w:rsidRPr="008C22E9">
        <w:t xml:space="preserve"> </w:t>
      </w:r>
      <w:r w:rsidRPr="008C22E9">
        <w:t>2025</w:t>
      </w:r>
      <w:r w:rsidR="000E3C19" w:rsidRPr="008C22E9">
        <w:t xml:space="preserve"> </w:t>
      </w:r>
      <w:r w:rsidRPr="008C22E9">
        <w:t>года</w:t>
      </w:r>
      <w:r w:rsidR="000E3C19" w:rsidRPr="008C22E9">
        <w:t xml:space="preserve"> </w:t>
      </w:r>
      <w:r w:rsidRPr="008C22E9">
        <w:t>возвратная</w:t>
      </w:r>
      <w:r w:rsidR="000E3C19" w:rsidRPr="008C22E9">
        <w:t xml:space="preserve"> </w:t>
      </w:r>
      <w:r w:rsidRPr="008C22E9">
        <w:t>сумма</w:t>
      </w:r>
      <w:r w:rsidR="000E3C19" w:rsidRPr="008C22E9">
        <w:t xml:space="preserve"> </w:t>
      </w:r>
      <w:r w:rsidRPr="008C22E9">
        <w:t>на</w:t>
      </w:r>
      <w:r w:rsidR="000E3C19" w:rsidRPr="008C22E9">
        <w:t xml:space="preserve"> </w:t>
      </w:r>
      <w:r w:rsidRPr="008C22E9">
        <w:t>руки</w:t>
      </w:r>
      <w:r w:rsidR="000E3C19" w:rsidRPr="008C22E9">
        <w:t xml:space="preserve"> </w:t>
      </w:r>
      <w:r w:rsidRPr="008C22E9">
        <w:t>может</w:t>
      </w:r>
      <w:r w:rsidR="000E3C19" w:rsidRPr="008C22E9">
        <w:t xml:space="preserve"> </w:t>
      </w:r>
      <w:r w:rsidRPr="008C22E9">
        <w:t>составлять</w:t>
      </w:r>
      <w:r w:rsidR="000E3C19" w:rsidRPr="008C22E9">
        <w:t xml:space="preserve"> </w:t>
      </w:r>
      <w:r w:rsidRPr="008C22E9">
        <w:t>максимально</w:t>
      </w:r>
      <w:r w:rsidR="000E3C19" w:rsidRPr="008C22E9">
        <w:t xml:space="preserve"> </w:t>
      </w:r>
      <w:r w:rsidRPr="008C22E9">
        <w:t>до</w:t>
      </w:r>
      <w:r w:rsidR="000E3C19" w:rsidRPr="008C22E9">
        <w:t xml:space="preserve"> </w:t>
      </w:r>
      <w:r w:rsidRPr="008C22E9">
        <w:t>₽88</w:t>
      </w:r>
      <w:r w:rsidR="000E3C19" w:rsidRPr="008C22E9">
        <w:t xml:space="preserve"> </w:t>
      </w:r>
      <w:r w:rsidRPr="008C22E9">
        <w:t>тыс.</w:t>
      </w:r>
      <w:r w:rsidR="000E3C19" w:rsidRPr="008C22E9">
        <w:t xml:space="preserve"> </w:t>
      </w:r>
      <w:r w:rsidRPr="008C22E9">
        <w:t>в</w:t>
      </w:r>
      <w:r w:rsidR="000E3C19" w:rsidRPr="008C22E9">
        <w:t xml:space="preserve"> </w:t>
      </w:r>
      <w:r w:rsidRPr="008C22E9">
        <w:t>связи</w:t>
      </w:r>
      <w:r w:rsidR="000E3C19" w:rsidRPr="008C22E9">
        <w:t xml:space="preserve"> </w:t>
      </w:r>
      <w:r w:rsidRPr="008C22E9">
        <w:t>с</w:t>
      </w:r>
      <w:r w:rsidR="000E3C19" w:rsidRPr="008C22E9">
        <w:t xml:space="preserve"> </w:t>
      </w:r>
      <w:r w:rsidRPr="008C22E9">
        <w:t>поправками</w:t>
      </w:r>
      <w:r w:rsidR="000E3C19" w:rsidRPr="008C22E9">
        <w:t xml:space="preserve"> </w:t>
      </w:r>
      <w:r w:rsidRPr="008C22E9">
        <w:t>в</w:t>
      </w:r>
      <w:r w:rsidR="000E3C19" w:rsidRPr="008C22E9">
        <w:t xml:space="preserve"> </w:t>
      </w:r>
      <w:r w:rsidRPr="008C22E9">
        <w:t>Налоговый</w:t>
      </w:r>
      <w:r w:rsidR="000E3C19" w:rsidRPr="008C22E9">
        <w:t xml:space="preserve"> </w:t>
      </w:r>
      <w:r w:rsidRPr="008C22E9">
        <w:t>кодекс,</w:t>
      </w:r>
      <w:r w:rsidR="000E3C19" w:rsidRPr="008C22E9">
        <w:t xml:space="preserve"> </w:t>
      </w:r>
      <w:r w:rsidRPr="008C22E9">
        <w:t>которым</w:t>
      </w:r>
      <w:r w:rsidR="000E3C19" w:rsidRPr="008C22E9">
        <w:t xml:space="preserve"> </w:t>
      </w:r>
      <w:r w:rsidRPr="008C22E9">
        <w:t>введена</w:t>
      </w:r>
      <w:r w:rsidR="000E3C19" w:rsidRPr="008C22E9">
        <w:t xml:space="preserve"> </w:t>
      </w:r>
      <w:r w:rsidRPr="008C22E9">
        <w:t>новая</w:t>
      </w:r>
      <w:r w:rsidR="000E3C19" w:rsidRPr="008C22E9">
        <w:t xml:space="preserve"> </w:t>
      </w:r>
      <w:r w:rsidRPr="008C22E9">
        <w:t>пятиступенчатая</w:t>
      </w:r>
      <w:r w:rsidR="000E3C19" w:rsidRPr="008C22E9">
        <w:t xml:space="preserve"> </w:t>
      </w:r>
      <w:r w:rsidRPr="008C22E9">
        <w:t>шкала</w:t>
      </w:r>
      <w:r w:rsidR="000E3C19" w:rsidRPr="008C22E9">
        <w:t xml:space="preserve"> </w:t>
      </w:r>
      <w:r w:rsidRPr="008C22E9">
        <w:t>НДФЛ:</w:t>
      </w:r>
    </w:p>
    <w:p w14:paraId="757B3C7E" w14:textId="77777777" w:rsidR="002B6102" w:rsidRPr="008C22E9" w:rsidRDefault="002B6102" w:rsidP="002B6102">
      <w:r w:rsidRPr="008C22E9">
        <w:t>в</w:t>
      </w:r>
      <w:r w:rsidR="000E3C19" w:rsidRPr="008C22E9">
        <w:t xml:space="preserve"> </w:t>
      </w:r>
      <w:r w:rsidRPr="008C22E9">
        <w:t>размере</w:t>
      </w:r>
      <w:r w:rsidR="000E3C19" w:rsidRPr="008C22E9">
        <w:t xml:space="preserve"> </w:t>
      </w:r>
      <w:r w:rsidRPr="008C22E9">
        <w:t>13%</w:t>
      </w:r>
      <w:r w:rsidR="000E3C19" w:rsidRPr="008C22E9">
        <w:t xml:space="preserve"> - </w:t>
      </w:r>
      <w:r w:rsidRPr="008C22E9">
        <w:t>максимум</w:t>
      </w:r>
      <w:r w:rsidR="000E3C19" w:rsidRPr="008C22E9">
        <w:t xml:space="preserve"> </w:t>
      </w:r>
      <w:r w:rsidRPr="008C22E9">
        <w:t>₽52</w:t>
      </w:r>
      <w:r w:rsidR="000E3C19" w:rsidRPr="008C22E9">
        <w:t xml:space="preserve"> </w:t>
      </w:r>
      <w:r w:rsidRPr="008C22E9">
        <w:t>тыс.</w:t>
      </w:r>
      <w:r w:rsidR="000E3C19" w:rsidRPr="008C22E9">
        <w:t xml:space="preserve"> </w:t>
      </w:r>
      <w:r w:rsidRPr="008C22E9">
        <w:t>ежегодно</w:t>
      </w:r>
      <w:r w:rsidR="000E3C19" w:rsidRPr="008C22E9">
        <w:t xml:space="preserve"> </w:t>
      </w:r>
      <w:r w:rsidRPr="008C22E9">
        <w:t>при</w:t>
      </w:r>
      <w:r w:rsidR="000E3C19" w:rsidRPr="008C22E9">
        <w:t xml:space="preserve"> </w:t>
      </w:r>
      <w:r w:rsidRPr="008C22E9">
        <w:t>доходе</w:t>
      </w:r>
      <w:r w:rsidR="000E3C19" w:rsidRPr="008C22E9">
        <w:t xml:space="preserve"> </w:t>
      </w:r>
      <w:r w:rsidRPr="008C22E9">
        <w:t>до</w:t>
      </w:r>
      <w:r w:rsidR="000E3C19" w:rsidRPr="008C22E9">
        <w:t xml:space="preserve"> </w:t>
      </w:r>
      <w:r w:rsidRPr="008C22E9">
        <w:t>₽2,4</w:t>
      </w:r>
      <w:r w:rsidR="000E3C19" w:rsidRPr="008C22E9">
        <w:t xml:space="preserve"> </w:t>
      </w:r>
      <w:r w:rsidRPr="008C22E9">
        <w:t>млн</w:t>
      </w:r>
      <w:r w:rsidR="000E3C19" w:rsidRPr="008C22E9">
        <w:t xml:space="preserve"> </w:t>
      </w:r>
      <w:r w:rsidRPr="008C22E9">
        <w:t>в</w:t>
      </w:r>
      <w:r w:rsidR="000E3C19" w:rsidRPr="008C22E9">
        <w:t xml:space="preserve"> </w:t>
      </w:r>
      <w:r w:rsidRPr="008C22E9">
        <w:t>год;</w:t>
      </w:r>
    </w:p>
    <w:p w14:paraId="13CCB46C" w14:textId="77777777" w:rsidR="002B6102" w:rsidRPr="008C22E9" w:rsidRDefault="002B6102" w:rsidP="002B6102">
      <w:r w:rsidRPr="008C22E9">
        <w:t>в</w:t>
      </w:r>
      <w:r w:rsidR="000E3C19" w:rsidRPr="008C22E9">
        <w:t xml:space="preserve"> </w:t>
      </w:r>
      <w:r w:rsidRPr="008C22E9">
        <w:t>размере</w:t>
      </w:r>
      <w:r w:rsidR="000E3C19" w:rsidRPr="008C22E9">
        <w:t xml:space="preserve"> </w:t>
      </w:r>
      <w:r w:rsidRPr="008C22E9">
        <w:t>15%</w:t>
      </w:r>
      <w:r w:rsidR="000E3C19" w:rsidRPr="008C22E9">
        <w:t xml:space="preserve"> - </w:t>
      </w:r>
      <w:r w:rsidRPr="008C22E9">
        <w:t>максимум</w:t>
      </w:r>
      <w:r w:rsidR="000E3C19" w:rsidRPr="008C22E9">
        <w:t xml:space="preserve"> </w:t>
      </w:r>
      <w:r w:rsidRPr="008C22E9">
        <w:t>₽60</w:t>
      </w:r>
      <w:r w:rsidR="000E3C19" w:rsidRPr="008C22E9">
        <w:t xml:space="preserve"> </w:t>
      </w:r>
      <w:r w:rsidRPr="008C22E9">
        <w:t>тыс.</w:t>
      </w:r>
      <w:r w:rsidR="000E3C19" w:rsidRPr="008C22E9">
        <w:t xml:space="preserve"> </w:t>
      </w:r>
      <w:r w:rsidRPr="008C22E9">
        <w:t>ежегодно</w:t>
      </w:r>
      <w:r w:rsidR="000E3C19" w:rsidRPr="008C22E9">
        <w:t xml:space="preserve"> </w:t>
      </w:r>
      <w:r w:rsidRPr="008C22E9">
        <w:t>при</w:t>
      </w:r>
      <w:r w:rsidR="000E3C19" w:rsidRPr="008C22E9">
        <w:t xml:space="preserve"> </w:t>
      </w:r>
      <w:r w:rsidRPr="008C22E9">
        <w:t>доходе</w:t>
      </w:r>
      <w:r w:rsidR="000E3C19" w:rsidRPr="008C22E9">
        <w:t xml:space="preserve"> </w:t>
      </w:r>
      <w:r w:rsidRPr="008C22E9">
        <w:t>₽2,4</w:t>
      </w:r>
      <w:r w:rsidR="000E3C19" w:rsidRPr="008C22E9">
        <w:t>-</w:t>
      </w:r>
      <w:r w:rsidRPr="008C22E9">
        <w:t>5</w:t>
      </w:r>
      <w:r w:rsidR="000E3C19" w:rsidRPr="008C22E9">
        <w:t xml:space="preserve"> </w:t>
      </w:r>
      <w:r w:rsidRPr="008C22E9">
        <w:t>млн</w:t>
      </w:r>
      <w:r w:rsidR="000E3C19" w:rsidRPr="008C22E9">
        <w:t xml:space="preserve"> </w:t>
      </w:r>
      <w:r w:rsidRPr="008C22E9">
        <w:t>в</w:t>
      </w:r>
      <w:r w:rsidR="000E3C19" w:rsidRPr="008C22E9">
        <w:t xml:space="preserve"> </w:t>
      </w:r>
      <w:r w:rsidRPr="008C22E9">
        <w:t>год;</w:t>
      </w:r>
    </w:p>
    <w:p w14:paraId="2F325672" w14:textId="77777777" w:rsidR="002B6102" w:rsidRPr="008C22E9" w:rsidRDefault="002B6102" w:rsidP="002B6102">
      <w:r w:rsidRPr="008C22E9">
        <w:t>в</w:t>
      </w:r>
      <w:r w:rsidR="000E3C19" w:rsidRPr="008C22E9">
        <w:t xml:space="preserve"> </w:t>
      </w:r>
      <w:r w:rsidRPr="008C22E9">
        <w:t>размере</w:t>
      </w:r>
      <w:r w:rsidR="000E3C19" w:rsidRPr="008C22E9">
        <w:t xml:space="preserve"> </w:t>
      </w:r>
      <w:r w:rsidRPr="008C22E9">
        <w:t>18%</w:t>
      </w:r>
      <w:r w:rsidR="000E3C19" w:rsidRPr="008C22E9">
        <w:t xml:space="preserve"> - </w:t>
      </w:r>
      <w:r w:rsidRPr="008C22E9">
        <w:t>максимум</w:t>
      </w:r>
      <w:r w:rsidR="000E3C19" w:rsidRPr="008C22E9">
        <w:t xml:space="preserve"> </w:t>
      </w:r>
      <w:r w:rsidRPr="008C22E9">
        <w:t>₽72</w:t>
      </w:r>
      <w:r w:rsidR="000E3C19" w:rsidRPr="008C22E9">
        <w:t xml:space="preserve"> </w:t>
      </w:r>
      <w:r w:rsidRPr="008C22E9">
        <w:t>тыс.</w:t>
      </w:r>
      <w:r w:rsidR="000E3C19" w:rsidRPr="008C22E9">
        <w:t xml:space="preserve"> </w:t>
      </w:r>
      <w:r w:rsidRPr="008C22E9">
        <w:t>ежегодно</w:t>
      </w:r>
      <w:r w:rsidR="000E3C19" w:rsidRPr="008C22E9">
        <w:t xml:space="preserve"> </w:t>
      </w:r>
      <w:r w:rsidRPr="008C22E9">
        <w:t>при</w:t>
      </w:r>
      <w:r w:rsidR="000E3C19" w:rsidRPr="008C22E9">
        <w:t xml:space="preserve"> </w:t>
      </w:r>
      <w:r w:rsidRPr="008C22E9">
        <w:t>доходе</w:t>
      </w:r>
      <w:r w:rsidR="000E3C19" w:rsidRPr="008C22E9">
        <w:t xml:space="preserve"> </w:t>
      </w:r>
      <w:r w:rsidRPr="008C22E9">
        <w:t>₽5</w:t>
      </w:r>
      <w:r w:rsidR="000E3C19" w:rsidRPr="008C22E9">
        <w:t>-</w:t>
      </w:r>
      <w:r w:rsidRPr="008C22E9">
        <w:t>20</w:t>
      </w:r>
      <w:r w:rsidR="000E3C19" w:rsidRPr="008C22E9">
        <w:t xml:space="preserve"> </w:t>
      </w:r>
      <w:r w:rsidRPr="008C22E9">
        <w:t>млн</w:t>
      </w:r>
      <w:r w:rsidR="000E3C19" w:rsidRPr="008C22E9">
        <w:t xml:space="preserve"> </w:t>
      </w:r>
      <w:r w:rsidRPr="008C22E9">
        <w:t>в</w:t>
      </w:r>
      <w:r w:rsidR="000E3C19" w:rsidRPr="008C22E9">
        <w:t xml:space="preserve"> </w:t>
      </w:r>
      <w:r w:rsidRPr="008C22E9">
        <w:t>год;</w:t>
      </w:r>
    </w:p>
    <w:p w14:paraId="392B2AA2" w14:textId="77777777" w:rsidR="002B6102" w:rsidRPr="008C22E9" w:rsidRDefault="002B6102" w:rsidP="002B6102">
      <w:r w:rsidRPr="008C22E9">
        <w:t>в</w:t>
      </w:r>
      <w:r w:rsidR="000E3C19" w:rsidRPr="008C22E9">
        <w:t xml:space="preserve"> </w:t>
      </w:r>
      <w:r w:rsidRPr="008C22E9">
        <w:t>размере</w:t>
      </w:r>
      <w:r w:rsidR="000E3C19" w:rsidRPr="008C22E9">
        <w:t xml:space="preserve"> </w:t>
      </w:r>
      <w:r w:rsidRPr="008C22E9">
        <w:t>20%</w:t>
      </w:r>
      <w:r w:rsidR="000E3C19" w:rsidRPr="008C22E9">
        <w:t xml:space="preserve"> - </w:t>
      </w:r>
      <w:r w:rsidRPr="008C22E9">
        <w:t>максимум</w:t>
      </w:r>
      <w:r w:rsidR="000E3C19" w:rsidRPr="008C22E9">
        <w:t xml:space="preserve"> </w:t>
      </w:r>
      <w:r w:rsidRPr="008C22E9">
        <w:t>₽80</w:t>
      </w:r>
      <w:r w:rsidR="000E3C19" w:rsidRPr="008C22E9">
        <w:t xml:space="preserve"> </w:t>
      </w:r>
      <w:r w:rsidRPr="008C22E9">
        <w:t>тыс.</w:t>
      </w:r>
      <w:r w:rsidR="000E3C19" w:rsidRPr="008C22E9">
        <w:t xml:space="preserve"> </w:t>
      </w:r>
      <w:r w:rsidRPr="008C22E9">
        <w:t>ежегодно</w:t>
      </w:r>
      <w:r w:rsidR="000E3C19" w:rsidRPr="008C22E9">
        <w:t xml:space="preserve"> </w:t>
      </w:r>
      <w:r w:rsidRPr="008C22E9">
        <w:t>при</w:t>
      </w:r>
      <w:r w:rsidR="000E3C19" w:rsidRPr="008C22E9">
        <w:t xml:space="preserve"> </w:t>
      </w:r>
      <w:r w:rsidRPr="008C22E9">
        <w:t>доходе</w:t>
      </w:r>
      <w:r w:rsidR="000E3C19" w:rsidRPr="008C22E9">
        <w:t xml:space="preserve"> </w:t>
      </w:r>
      <w:r w:rsidRPr="008C22E9">
        <w:t>₽5</w:t>
      </w:r>
      <w:r w:rsidR="000E3C19" w:rsidRPr="008C22E9">
        <w:t>-</w:t>
      </w:r>
      <w:r w:rsidRPr="008C22E9">
        <w:t>20</w:t>
      </w:r>
      <w:r w:rsidR="000E3C19" w:rsidRPr="008C22E9">
        <w:t xml:space="preserve"> </w:t>
      </w:r>
      <w:r w:rsidRPr="008C22E9">
        <w:t>млн</w:t>
      </w:r>
      <w:r w:rsidR="000E3C19" w:rsidRPr="008C22E9">
        <w:t xml:space="preserve"> </w:t>
      </w:r>
      <w:r w:rsidRPr="008C22E9">
        <w:t>в</w:t>
      </w:r>
      <w:r w:rsidR="000E3C19" w:rsidRPr="008C22E9">
        <w:t xml:space="preserve"> </w:t>
      </w:r>
      <w:r w:rsidRPr="008C22E9">
        <w:t>год;</w:t>
      </w:r>
    </w:p>
    <w:p w14:paraId="480F4CD0" w14:textId="77777777" w:rsidR="002B6102" w:rsidRPr="008C22E9" w:rsidRDefault="002B6102" w:rsidP="002B6102">
      <w:r w:rsidRPr="008C22E9">
        <w:t>в</w:t>
      </w:r>
      <w:r w:rsidR="000E3C19" w:rsidRPr="008C22E9">
        <w:t xml:space="preserve"> </w:t>
      </w:r>
      <w:r w:rsidRPr="008C22E9">
        <w:t>размере</w:t>
      </w:r>
      <w:r w:rsidR="000E3C19" w:rsidRPr="008C22E9">
        <w:t xml:space="preserve"> </w:t>
      </w:r>
      <w:r w:rsidRPr="008C22E9">
        <w:t>22%</w:t>
      </w:r>
      <w:r w:rsidR="000E3C19" w:rsidRPr="008C22E9">
        <w:t xml:space="preserve"> - </w:t>
      </w:r>
      <w:r w:rsidRPr="008C22E9">
        <w:t>максимум</w:t>
      </w:r>
      <w:r w:rsidR="000E3C19" w:rsidRPr="008C22E9">
        <w:t xml:space="preserve"> </w:t>
      </w:r>
      <w:r w:rsidRPr="008C22E9">
        <w:t>₽88</w:t>
      </w:r>
      <w:r w:rsidR="000E3C19" w:rsidRPr="008C22E9">
        <w:t xml:space="preserve"> </w:t>
      </w:r>
      <w:r w:rsidRPr="008C22E9">
        <w:t>тыс.</w:t>
      </w:r>
      <w:r w:rsidR="000E3C19" w:rsidRPr="008C22E9">
        <w:t xml:space="preserve"> </w:t>
      </w:r>
      <w:r w:rsidRPr="008C22E9">
        <w:t>ежегодно</w:t>
      </w:r>
      <w:r w:rsidR="000E3C19" w:rsidRPr="008C22E9">
        <w:t xml:space="preserve"> </w:t>
      </w:r>
      <w:r w:rsidRPr="008C22E9">
        <w:t>при</w:t>
      </w:r>
      <w:r w:rsidR="000E3C19" w:rsidRPr="008C22E9">
        <w:t xml:space="preserve"> </w:t>
      </w:r>
      <w:r w:rsidRPr="008C22E9">
        <w:t>доходе</w:t>
      </w:r>
      <w:r w:rsidR="000E3C19" w:rsidRPr="008C22E9">
        <w:t xml:space="preserve"> </w:t>
      </w:r>
      <w:r w:rsidRPr="008C22E9">
        <w:t>более</w:t>
      </w:r>
      <w:r w:rsidR="000E3C19" w:rsidRPr="008C22E9">
        <w:t xml:space="preserve"> </w:t>
      </w:r>
      <w:r w:rsidRPr="008C22E9">
        <w:t>₽20</w:t>
      </w:r>
      <w:r w:rsidR="000E3C19" w:rsidRPr="008C22E9">
        <w:t xml:space="preserve"> </w:t>
      </w:r>
      <w:r w:rsidRPr="008C22E9">
        <w:t>млн</w:t>
      </w:r>
      <w:r w:rsidR="000E3C19" w:rsidRPr="008C22E9">
        <w:t xml:space="preserve"> </w:t>
      </w:r>
      <w:r w:rsidRPr="008C22E9">
        <w:t>в</w:t>
      </w:r>
      <w:r w:rsidR="000E3C19" w:rsidRPr="008C22E9">
        <w:t xml:space="preserve"> </w:t>
      </w:r>
      <w:r w:rsidRPr="008C22E9">
        <w:t>год.</w:t>
      </w:r>
    </w:p>
    <w:p w14:paraId="0E0297BD" w14:textId="77777777" w:rsidR="002B6102" w:rsidRPr="008C22E9" w:rsidRDefault="002B6102" w:rsidP="002B6102">
      <w:r w:rsidRPr="008C22E9">
        <w:t>Налоговый</w:t>
      </w:r>
      <w:r w:rsidR="000E3C19" w:rsidRPr="008C22E9">
        <w:t xml:space="preserve"> </w:t>
      </w:r>
      <w:r w:rsidRPr="008C22E9">
        <w:t>вычет</w:t>
      </w:r>
      <w:r w:rsidR="000E3C19" w:rsidRPr="008C22E9">
        <w:t xml:space="preserve"> </w:t>
      </w:r>
      <w:r w:rsidRPr="008C22E9">
        <w:t>на</w:t>
      </w:r>
      <w:r w:rsidR="000E3C19" w:rsidRPr="008C22E9">
        <w:t xml:space="preserve"> </w:t>
      </w:r>
      <w:r w:rsidRPr="008C22E9">
        <w:t>доход</w:t>
      </w:r>
      <w:r w:rsidR="000E3C19" w:rsidRPr="008C22E9">
        <w:t xml:space="preserve"> </w:t>
      </w:r>
      <w:r w:rsidRPr="008C22E9">
        <w:t>от</w:t>
      </w:r>
      <w:r w:rsidR="000E3C19" w:rsidRPr="008C22E9">
        <w:t xml:space="preserve"> </w:t>
      </w:r>
      <w:r w:rsidRPr="008C22E9">
        <w:t>ПДС</w:t>
      </w:r>
    </w:p>
    <w:p w14:paraId="1483EEC7" w14:textId="77777777" w:rsidR="002B6102" w:rsidRPr="008C22E9" w:rsidRDefault="002B6102" w:rsidP="002B6102">
      <w:r w:rsidRPr="008C22E9">
        <w:t>После</w:t>
      </w:r>
      <w:r w:rsidR="000E3C19" w:rsidRPr="008C22E9">
        <w:t xml:space="preserve"> </w:t>
      </w:r>
      <w:r w:rsidRPr="008C22E9">
        <w:t>длительного</w:t>
      </w:r>
      <w:r w:rsidR="000E3C19" w:rsidRPr="008C22E9">
        <w:t xml:space="preserve"> </w:t>
      </w:r>
      <w:r w:rsidRPr="008C22E9">
        <w:t>срока</w:t>
      </w:r>
      <w:r w:rsidR="000E3C19" w:rsidRPr="008C22E9">
        <w:t xml:space="preserve"> </w:t>
      </w:r>
      <w:r w:rsidRPr="008C22E9">
        <w:t>инвестиций,</w:t>
      </w:r>
      <w:r w:rsidR="000E3C19" w:rsidRPr="008C22E9">
        <w:t xml:space="preserve"> </w:t>
      </w:r>
      <w:r w:rsidRPr="008C22E9">
        <w:t>вероятно,</w:t>
      </w:r>
      <w:r w:rsidR="000E3C19" w:rsidRPr="008C22E9">
        <w:t xml:space="preserve"> </w:t>
      </w:r>
      <w:r w:rsidRPr="008C22E9">
        <w:t>это</w:t>
      </w:r>
      <w:r w:rsidR="000E3C19" w:rsidRPr="008C22E9">
        <w:t xml:space="preserve"> </w:t>
      </w:r>
      <w:r w:rsidRPr="008C22E9">
        <w:t>должно</w:t>
      </w:r>
      <w:r w:rsidR="000E3C19" w:rsidRPr="008C22E9">
        <w:t xml:space="preserve"> </w:t>
      </w:r>
      <w:r w:rsidRPr="008C22E9">
        <w:t>быть</w:t>
      </w:r>
      <w:r w:rsidR="000E3C19" w:rsidRPr="008C22E9">
        <w:t xml:space="preserve"> </w:t>
      </w:r>
      <w:r w:rsidRPr="008C22E9">
        <w:t>самым</w:t>
      </w:r>
      <w:r w:rsidR="000E3C19" w:rsidRPr="008C22E9">
        <w:t xml:space="preserve"> </w:t>
      </w:r>
      <w:r w:rsidRPr="008C22E9">
        <w:t>значимым</w:t>
      </w:r>
      <w:r w:rsidR="000E3C19" w:rsidRPr="008C22E9">
        <w:t xml:space="preserve"> </w:t>
      </w:r>
      <w:r w:rsidRPr="008C22E9">
        <w:t>по</w:t>
      </w:r>
      <w:r w:rsidR="000E3C19" w:rsidRPr="008C22E9">
        <w:t xml:space="preserve"> </w:t>
      </w:r>
      <w:r w:rsidRPr="008C22E9">
        <w:t>размеру</w:t>
      </w:r>
      <w:r w:rsidR="000E3C19" w:rsidRPr="008C22E9">
        <w:t xml:space="preserve"> </w:t>
      </w:r>
      <w:r w:rsidRPr="008C22E9">
        <w:t>налоговым</w:t>
      </w:r>
      <w:r w:rsidR="000E3C19" w:rsidRPr="008C22E9">
        <w:t xml:space="preserve"> </w:t>
      </w:r>
      <w:r w:rsidRPr="008C22E9">
        <w:t>вычетом.</w:t>
      </w:r>
      <w:r w:rsidR="000E3C19" w:rsidRPr="008C22E9">
        <w:t xml:space="preserve"> </w:t>
      </w:r>
      <w:r w:rsidRPr="008C22E9">
        <w:t>Но</w:t>
      </w:r>
      <w:r w:rsidR="000E3C19" w:rsidRPr="008C22E9">
        <w:t xml:space="preserve"> </w:t>
      </w:r>
      <w:r w:rsidRPr="008C22E9">
        <w:t>будет</w:t>
      </w:r>
      <w:r w:rsidR="000E3C19" w:rsidRPr="008C22E9">
        <w:t xml:space="preserve"> </w:t>
      </w:r>
      <w:r w:rsidRPr="008C22E9">
        <w:t>ли</w:t>
      </w:r>
      <w:r w:rsidR="000E3C19" w:rsidRPr="008C22E9">
        <w:t xml:space="preserve"> </w:t>
      </w:r>
      <w:r w:rsidRPr="008C22E9">
        <w:t>оно</w:t>
      </w:r>
      <w:r w:rsidR="000E3C19" w:rsidRPr="008C22E9">
        <w:t xml:space="preserve"> </w:t>
      </w:r>
      <w:r w:rsidRPr="008C22E9">
        <w:t>таковым,</w:t>
      </w:r>
      <w:r w:rsidR="000E3C19" w:rsidRPr="008C22E9">
        <w:t xml:space="preserve"> </w:t>
      </w:r>
      <w:r w:rsidRPr="008C22E9">
        <w:t>сильно</w:t>
      </w:r>
      <w:r w:rsidR="000E3C19" w:rsidRPr="008C22E9">
        <w:t xml:space="preserve"> </w:t>
      </w:r>
      <w:r w:rsidRPr="008C22E9">
        <w:t>зависит</w:t>
      </w:r>
      <w:r w:rsidR="000E3C19" w:rsidRPr="008C22E9">
        <w:t xml:space="preserve"> </w:t>
      </w:r>
      <w:r w:rsidRPr="008C22E9">
        <w:t>от</w:t>
      </w:r>
      <w:r w:rsidR="000E3C19" w:rsidRPr="008C22E9">
        <w:t xml:space="preserve"> </w:t>
      </w:r>
      <w:r w:rsidRPr="008C22E9">
        <w:t>доходности</w:t>
      </w:r>
      <w:r w:rsidR="000E3C19" w:rsidRPr="008C22E9">
        <w:t xml:space="preserve"> </w:t>
      </w:r>
      <w:r w:rsidRPr="008C22E9">
        <w:t>инвестиций</w:t>
      </w:r>
      <w:r w:rsidR="000E3C19" w:rsidRPr="008C22E9">
        <w:t xml:space="preserve"> </w:t>
      </w:r>
      <w:r w:rsidRPr="008C22E9">
        <w:t>в</w:t>
      </w:r>
      <w:r w:rsidR="000E3C19" w:rsidRPr="008C22E9">
        <w:t xml:space="preserve"> </w:t>
      </w:r>
      <w:r w:rsidRPr="008C22E9">
        <w:t>НПФ,</w:t>
      </w:r>
      <w:r w:rsidR="000E3C19" w:rsidRPr="008C22E9">
        <w:t xml:space="preserve"> </w:t>
      </w:r>
      <w:r w:rsidRPr="008C22E9">
        <w:t>а</w:t>
      </w:r>
      <w:r w:rsidR="000E3C19" w:rsidRPr="008C22E9">
        <w:t xml:space="preserve"> </w:t>
      </w:r>
      <w:r w:rsidRPr="008C22E9">
        <w:t>доходность</w:t>
      </w:r>
      <w:r w:rsidR="000E3C19" w:rsidRPr="008C22E9">
        <w:t xml:space="preserve"> </w:t>
      </w:r>
      <w:r w:rsidRPr="008C22E9">
        <w:t>эта</w:t>
      </w:r>
      <w:r w:rsidR="000E3C19" w:rsidRPr="008C22E9">
        <w:t xml:space="preserve"> </w:t>
      </w:r>
      <w:r w:rsidRPr="008C22E9">
        <w:t>пока</w:t>
      </w:r>
      <w:r w:rsidR="000E3C19" w:rsidRPr="008C22E9">
        <w:t xml:space="preserve"> </w:t>
      </w:r>
      <w:r w:rsidRPr="008C22E9">
        <w:t>отстает</w:t>
      </w:r>
      <w:r w:rsidR="000E3C19" w:rsidRPr="008C22E9">
        <w:t xml:space="preserve"> </w:t>
      </w:r>
      <w:r w:rsidRPr="008C22E9">
        <w:t>даже</w:t>
      </w:r>
      <w:r w:rsidR="000E3C19" w:rsidRPr="008C22E9">
        <w:t xml:space="preserve"> </w:t>
      </w:r>
      <w:r w:rsidRPr="008C22E9">
        <w:t>от</w:t>
      </w:r>
      <w:r w:rsidR="000E3C19" w:rsidRPr="008C22E9">
        <w:t xml:space="preserve"> </w:t>
      </w:r>
      <w:r w:rsidRPr="008C22E9">
        <w:t>инфляции.</w:t>
      </w:r>
    </w:p>
    <w:p w14:paraId="246BF5DA" w14:textId="77777777" w:rsidR="002B6102" w:rsidRPr="008C22E9" w:rsidRDefault="002B6102" w:rsidP="002B6102">
      <w:r w:rsidRPr="008C22E9">
        <w:t>Работает</w:t>
      </w:r>
      <w:r w:rsidR="000E3C19" w:rsidRPr="008C22E9">
        <w:t xml:space="preserve"> </w:t>
      </w:r>
      <w:r w:rsidRPr="008C22E9">
        <w:t>вычет</w:t>
      </w:r>
      <w:r w:rsidR="000E3C19" w:rsidRPr="008C22E9">
        <w:t xml:space="preserve"> </w:t>
      </w:r>
      <w:r w:rsidRPr="008C22E9">
        <w:t>так</w:t>
      </w:r>
      <w:r w:rsidR="000E3C19" w:rsidRPr="008C22E9">
        <w:t xml:space="preserve"> </w:t>
      </w:r>
      <w:r w:rsidRPr="008C22E9">
        <w:t>же,</w:t>
      </w:r>
      <w:r w:rsidR="000E3C19" w:rsidRPr="008C22E9">
        <w:t xml:space="preserve"> </w:t>
      </w:r>
      <w:r w:rsidRPr="008C22E9">
        <w:t>как</w:t>
      </w:r>
      <w:r w:rsidR="000E3C19" w:rsidRPr="008C22E9">
        <w:t xml:space="preserve"> </w:t>
      </w:r>
      <w:r w:rsidRPr="008C22E9">
        <w:t>и</w:t>
      </w:r>
      <w:r w:rsidR="000E3C19" w:rsidRPr="008C22E9">
        <w:t xml:space="preserve"> </w:t>
      </w:r>
      <w:r w:rsidRPr="008C22E9">
        <w:t>на</w:t>
      </w:r>
      <w:r w:rsidR="000E3C19" w:rsidRPr="008C22E9">
        <w:t xml:space="preserve"> </w:t>
      </w:r>
      <w:r w:rsidRPr="008C22E9">
        <w:t>индивидуальном</w:t>
      </w:r>
      <w:r w:rsidR="000E3C19" w:rsidRPr="008C22E9">
        <w:t xml:space="preserve"> </w:t>
      </w:r>
      <w:r w:rsidRPr="008C22E9">
        <w:t>инвестиционном</w:t>
      </w:r>
      <w:r w:rsidR="000E3C19" w:rsidRPr="008C22E9">
        <w:t xml:space="preserve"> </w:t>
      </w:r>
      <w:r w:rsidRPr="008C22E9">
        <w:t>счете</w:t>
      </w:r>
      <w:r w:rsidR="000E3C19" w:rsidRPr="008C22E9">
        <w:t xml:space="preserve"> </w:t>
      </w:r>
      <w:r w:rsidRPr="008C22E9">
        <w:t>(ИИС).</w:t>
      </w:r>
      <w:r w:rsidR="000E3C19" w:rsidRPr="008C22E9">
        <w:t xml:space="preserve"> </w:t>
      </w:r>
      <w:r w:rsidRPr="008C22E9">
        <w:t>Если</w:t>
      </w:r>
      <w:r w:rsidR="000E3C19" w:rsidRPr="008C22E9">
        <w:t xml:space="preserve"> </w:t>
      </w:r>
      <w:r w:rsidRPr="008C22E9">
        <w:t>есть</w:t>
      </w:r>
      <w:r w:rsidR="000E3C19" w:rsidRPr="008C22E9">
        <w:t xml:space="preserve"> </w:t>
      </w:r>
      <w:r w:rsidRPr="008C22E9">
        <w:t>доход,</w:t>
      </w:r>
      <w:r w:rsidR="000E3C19" w:rsidRPr="008C22E9">
        <w:t xml:space="preserve"> </w:t>
      </w:r>
      <w:r w:rsidRPr="008C22E9">
        <w:t>то</w:t>
      </w:r>
      <w:r w:rsidR="000E3C19" w:rsidRPr="008C22E9">
        <w:t xml:space="preserve"> </w:t>
      </w:r>
      <w:r w:rsidRPr="008C22E9">
        <w:t>после</w:t>
      </w:r>
      <w:r w:rsidR="000E3C19" w:rsidRPr="008C22E9">
        <w:t xml:space="preserve"> </w:t>
      </w:r>
      <w:r w:rsidRPr="008C22E9">
        <w:t>окончания</w:t>
      </w:r>
      <w:r w:rsidR="000E3C19" w:rsidRPr="008C22E9">
        <w:t xml:space="preserve"> </w:t>
      </w:r>
      <w:r w:rsidRPr="008C22E9">
        <w:t>срока</w:t>
      </w:r>
      <w:r w:rsidR="000E3C19" w:rsidRPr="008C22E9">
        <w:t xml:space="preserve"> </w:t>
      </w:r>
      <w:r w:rsidRPr="008C22E9">
        <w:t>действия</w:t>
      </w:r>
      <w:r w:rsidR="000E3C19" w:rsidRPr="008C22E9">
        <w:t xml:space="preserve"> </w:t>
      </w:r>
      <w:r w:rsidRPr="008C22E9">
        <w:t>ПДС</w:t>
      </w:r>
      <w:r w:rsidR="000E3C19" w:rsidRPr="008C22E9">
        <w:t xml:space="preserve"> </w:t>
      </w:r>
      <w:r w:rsidRPr="008C22E9">
        <w:t>он</w:t>
      </w:r>
      <w:r w:rsidR="000E3C19" w:rsidRPr="008C22E9">
        <w:t xml:space="preserve"> </w:t>
      </w:r>
      <w:r w:rsidRPr="008C22E9">
        <w:t>не</w:t>
      </w:r>
      <w:r w:rsidR="000E3C19" w:rsidRPr="008C22E9">
        <w:t xml:space="preserve"> </w:t>
      </w:r>
      <w:r w:rsidRPr="008C22E9">
        <w:t>облагается</w:t>
      </w:r>
      <w:r w:rsidR="000E3C19" w:rsidRPr="008C22E9">
        <w:t xml:space="preserve"> </w:t>
      </w:r>
      <w:r w:rsidRPr="008C22E9">
        <w:t>налогом.</w:t>
      </w:r>
      <w:r w:rsidR="000E3C19" w:rsidRPr="008C22E9">
        <w:t xml:space="preserve"> </w:t>
      </w:r>
      <w:r w:rsidRPr="008C22E9">
        <w:t>Но</w:t>
      </w:r>
      <w:r w:rsidR="000E3C19" w:rsidRPr="008C22E9">
        <w:t xml:space="preserve"> </w:t>
      </w:r>
      <w:r w:rsidRPr="008C22E9">
        <w:t>и</w:t>
      </w:r>
      <w:r w:rsidR="000E3C19" w:rsidRPr="008C22E9">
        <w:t xml:space="preserve"> </w:t>
      </w:r>
      <w:r w:rsidRPr="008C22E9">
        <w:t>тут</w:t>
      </w:r>
      <w:r w:rsidR="000E3C19" w:rsidRPr="008C22E9">
        <w:t xml:space="preserve"> </w:t>
      </w:r>
      <w:r w:rsidRPr="008C22E9">
        <w:t>есть</w:t>
      </w:r>
      <w:r w:rsidR="000E3C19" w:rsidRPr="008C22E9">
        <w:t xml:space="preserve"> </w:t>
      </w:r>
      <w:r w:rsidRPr="008C22E9">
        <w:t>ограничения.</w:t>
      </w:r>
      <w:r w:rsidR="000E3C19" w:rsidRPr="008C22E9">
        <w:t xml:space="preserve"> </w:t>
      </w:r>
      <w:r w:rsidRPr="008C22E9">
        <w:t>Правда,</w:t>
      </w:r>
      <w:r w:rsidR="000E3C19" w:rsidRPr="008C22E9">
        <w:t xml:space="preserve"> </w:t>
      </w:r>
      <w:r w:rsidRPr="008C22E9">
        <w:t>они</w:t>
      </w:r>
      <w:r w:rsidR="000E3C19" w:rsidRPr="008C22E9">
        <w:t xml:space="preserve"> </w:t>
      </w:r>
      <w:r w:rsidRPr="008C22E9">
        <w:t>будут</w:t>
      </w:r>
      <w:r w:rsidR="000E3C19" w:rsidRPr="008C22E9">
        <w:t xml:space="preserve"> </w:t>
      </w:r>
      <w:r w:rsidRPr="008C22E9">
        <w:t>релевантны</w:t>
      </w:r>
      <w:r w:rsidR="000E3C19" w:rsidRPr="008C22E9">
        <w:t xml:space="preserve"> </w:t>
      </w:r>
      <w:r w:rsidRPr="008C22E9">
        <w:t>только</w:t>
      </w:r>
      <w:r w:rsidR="000E3C19" w:rsidRPr="008C22E9">
        <w:t xml:space="preserve"> </w:t>
      </w:r>
      <w:r w:rsidRPr="008C22E9">
        <w:t>для</w:t>
      </w:r>
      <w:r w:rsidR="000E3C19" w:rsidRPr="008C22E9">
        <w:t xml:space="preserve"> </w:t>
      </w:r>
      <w:r w:rsidRPr="008C22E9">
        <w:t>очень</w:t>
      </w:r>
      <w:r w:rsidR="000E3C19" w:rsidRPr="008C22E9">
        <w:t xml:space="preserve"> </w:t>
      </w:r>
      <w:r w:rsidRPr="008C22E9">
        <w:t>состоятельных</w:t>
      </w:r>
      <w:r w:rsidR="000E3C19" w:rsidRPr="008C22E9">
        <w:t xml:space="preserve"> </w:t>
      </w:r>
      <w:r w:rsidRPr="008C22E9">
        <w:t>граждан.</w:t>
      </w:r>
    </w:p>
    <w:p w14:paraId="5CC37074" w14:textId="77777777" w:rsidR="002B6102" w:rsidRPr="008C22E9" w:rsidRDefault="002B6102" w:rsidP="002B6102">
      <w:r w:rsidRPr="008C22E9">
        <w:t>В</w:t>
      </w:r>
      <w:r w:rsidR="000E3C19" w:rsidRPr="008C22E9">
        <w:t xml:space="preserve"> </w:t>
      </w:r>
      <w:r w:rsidRPr="008C22E9">
        <w:t>Налоговом</w:t>
      </w:r>
      <w:r w:rsidR="000E3C19" w:rsidRPr="008C22E9">
        <w:t xml:space="preserve"> </w:t>
      </w:r>
      <w:r w:rsidRPr="008C22E9">
        <w:t>кодексе</w:t>
      </w:r>
      <w:r w:rsidR="000E3C19" w:rsidRPr="008C22E9">
        <w:t xml:space="preserve"> </w:t>
      </w:r>
      <w:r w:rsidRPr="008C22E9">
        <w:t>указано,</w:t>
      </w:r>
      <w:r w:rsidR="000E3C19" w:rsidRPr="008C22E9">
        <w:t xml:space="preserve"> </w:t>
      </w:r>
      <w:r w:rsidRPr="008C22E9">
        <w:t>что</w:t>
      </w:r>
      <w:r w:rsidR="000E3C19" w:rsidRPr="008C22E9">
        <w:t xml:space="preserve"> </w:t>
      </w:r>
      <w:r w:rsidRPr="008C22E9">
        <w:t>максимальный</w:t>
      </w:r>
      <w:r w:rsidR="000E3C19" w:rsidRPr="008C22E9">
        <w:t xml:space="preserve"> </w:t>
      </w:r>
      <w:r w:rsidRPr="008C22E9">
        <w:t>размер</w:t>
      </w:r>
      <w:r w:rsidR="000E3C19" w:rsidRPr="008C22E9">
        <w:t xml:space="preserve"> </w:t>
      </w:r>
      <w:r w:rsidRPr="008C22E9">
        <w:t>дохода,</w:t>
      </w:r>
      <w:r w:rsidR="000E3C19" w:rsidRPr="008C22E9">
        <w:t xml:space="preserve"> </w:t>
      </w:r>
      <w:r w:rsidRPr="008C22E9">
        <w:t>который</w:t>
      </w:r>
      <w:r w:rsidR="000E3C19" w:rsidRPr="008C22E9">
        <w:t xml:space="preserve"> </w:t>
      </w:r>
      <w:r w:rsidRPr="008C22E9">
        <w:t>освобождается</w:t>
      </w:r>
      <w:r w:rsidR="000E3C19" w:rsidRPr="008C22E9">
        <w:t xml:space="preserve"> </w:t>
      </w:r>
      <w:r w:rsidRPr="008C22E9">
        <w:t>от</w:t>
      </w:r>
      <w:r w:rsidR="000E3C19" w:rsidRPr="008C22E9">
        <w:t xml:space="preserve"> </w:t>
      </w:r>
      <w:r w:rsidRPr="008C22E9">
        <w:t>налога,</w:t>
      </w:r>
      <w:r w:rsidR="000E3C19" w:rsidRPr="008C22E9">
        <w:t xml:space="preserve"> </w:t>
      </w:r>
      <w:r w:rsidRPr="008C22E9">
        <w:t>равен</w:t>
      </w:r>
      <w:r w:rsidR="000E3C19" w:rsidRPr="008C22E9">
        <w:t xml:space="preserve"> </w:t>
      </w:r>
      <w:r w:rsidRPr="008C22E9">
        <w:t>₽30</w:t>
      </w:r>
      <w:r w:rsidR="000E3C19" w:rsidRPr="008C22E9">
        <w:t xml:space="preserve"> </w:t>
      </w:r>
      <w:r w:rsidRPr="008C22E9">
        <w:t>млн</w:t>
      </w:r>
      <w:r w:rsidR="000E3C19" w:rsidRPr="008C22E9">
        <w:t xml:space="preserve"> </w:t>
      </w:r>
      <w:r w:rsidRPr="008C22E9">
        <w:t>за</w:t>
      </w:r>
      <w:r w:rsidR="000E3C19" w:rsidRPr="008C22E9">
        <w:t xml:space="preserve"> </w:t>
      </w:r>
      <w:r w:rsidRPr="008C22E9">
        <w:t>каждый</w:t>
      </w:r>
      <w:r w:rsidR="000E3C19" w:rsidRPr="008C22E9">
        <w:t xml:space="preserve"> </w:t>
      </w:r>
      <w:r w:rsidRPr="008C22E9">
        <w:t>налоговый</w:t>
      </w:r>
      <w:r w:rsidR="000E3C19" w:rsidRPr="008C22E9">
        <w:t xml:space="preserve"> </w:t>
      </w:r>
      <w:r w:rsidRPr="008C22E9">
        <w:t>период.</w:t>
      </w:r>
      <w:r w:rsidR="000E3C19" w:rsidRPr="008C22E9">
        <w:t xml:space="preserve"> </w:t>
      </w:r>
      <w:r w:rsidRPr="008C22E9">
        <w:t>Договор</w:t>
      </w:r>
      <w:r w:rsidR="000E3C19" w:rsidRPr="008C22E9">
        <w:t xml:space="preserve"> </w:t>
      </w:r>
      <w:r w:rsidRPr="008C22E9">
        <w:t>ПДС</w:t>
      </w:r>
      <w:r w:rsidR="000E3C19" w:rsidRPr="008C22E9">
        <w:t xml:space="preserve"> </w:t>
      </w:r>
      <w:r w:rsidRPr="008C22E9">
        <w:t>заключается</w:t>
      </w:r>
      <w:r w:rsidR="000E3C19" w:rsidRPr="008C22E9">
        <w:t xml:space="preserve"> </w:t>
      </w:r>
      <w:r w:rsidRPr="008C22E9">
        <w:t>на</w:t>
      </w:r>
      <w:r w:rsidR="000E3C19" w:rsidRPr="008C22E9">
        <w:t xml:space="preserve"> </w:t>
      </w:r>
      <w:r w:rsidRPr="008C22E9">
        <w:t>15</w:t>
      </w:r>
      <w:r w:rsidR="000E3C19" w:rsidRPr="008C22E9">
        <w:t xml:space="preserve"> </w:t>
      </w:r>
      <w:r w:rsidRPr="008C22E9">
        <w:t>лет.</w:t>
      </w:r>
      <w:r w:rsidR="000E3C19" w:rsidRPr="008C22E9">
        <w:t xml:space="preserve"> </w:t>
      </w:r>
      <w:r w:rsidRPr="008C22E9">
        <w:t>Это</w:t>
      </w:r>
      <w:r w:rsidR="000E3C19" w:rsidRPr="008C22E9">
        <w:t xml:space="preserve"> </w:t>
      </w:r>
      <w:r w:rsidRPr="008C22E9">
        <w:t>значит,</w:t>
      </w:r>
      <w:r w:rsidR="000E3C19" w:rsidRPr="008C22E9">
        <w:t xml:space="preserve"> </w:t>
      </w:r>
      <w:r w:rsidRPr="008C22E9">
        <w:t>что</w:t>
      </w:r>
      <w:r w:rsidR="000E3C19" w:rsidRPr="008C22E9">
        <w:t xml:space="preserve"> </w:t>
      </w:r>
      <w:r w:rsidRPr="008C22E9">
        <w:t>максимальная</w:t>
      </w:r>
      <w:r w:rsidR="000E3C19" w:rsidRPr="008C22E9">
        <w:t xml:space="preserve"> </w:t>
      </w:r>
      <w:r w:rsidRPr="008C22E9">
        <w:t>необлагаемая</w:t>
      </w:r>
      <w:r w:rsidR="000E3C19" w:rsidRPr="008C22E9">
        <w:t xml:space="preserve"> </w:t>
      </w:r>
      <w:r w:rsidRPr="008C22E9">
        <w:t>налогом</w:t>
      </w:r>
      <w:r w:rsidR="000E3C19" w:rsidRPr="008C22E9">
        <w:t xml:space="preserve"> </w:t>
      </w:r>
      <w:r w:rsidRPr="008C22E9">
        <w:t>сумма</w:t>
      </w:r>
      <w:r w:rsidR="000E3C19" w:rsidRPr="008C22E9">
        <w:t xml:space="preserve"> </w:t>
      </w:r>
      <w:r w:rsidRPr="008C22E9">
        <w:t>дохода</w:t>
      </w:r>
      <w:r w:rsidR="000E3C19" w:rsidRPr="008C22E9">
        <w:t xml:space="preserve"> </w:t>
      </w:r>
      <w:r w:rsidRPr="008C22E9">
        <w:t>равна</w:t>
      </w:r>
      <w:r w:rsidR="000E3C19" w:rsidRPr="008C22E9">
        <w:t xml:space="preserve"> </w:t>
      </w:r>
      <w:r w:rsidRPr="008C22E9">
        <w:t>₽450</w:t>
      </w:r>
      <w:r w:rsidR="000E3C19" w:rsidRPr="008C22E9">
        <w:t xml:space="preserve"> </w:t>
      </w:r>
      <w:r w:rsidRPr="008C22E9">
        <w:t>млн.</w:t>
      </w:r>
      <w:r w:rsidR="000E3C19" w:rsidRPr="008C22E9">
        <w:t xml:space="preserve"> </w:t>
      </w:r>
      <w:r w:rsidRPr="008C22E9">
        <w:t>Прошу</w:t>
      </w:r>
      <w:r w:rsidR="000E3C19" w:rsidRPr="008C22E9">
        <w:t xml:space="preserve"> </w:t>
      </w:r>
      <w:r w:rsidRPr="008C22E9">
        <w:t>заметить,</w:t>
      </w:r>
      <w:r w:rsidR="000E3C19" w:rsidRPr="008C22E9">
        <w:t xml:space="preserve"> </w:t>
      </w:r>
      <w:r w:rsidRPr="008C22E9">
        <w:t>это</w:t>
      </w:r>
      <w:r w:rsidR="000E3C19" w:rsidRPr="008C22E9">
        <w:t xml:space="preserve"> </w:t>
      </w:r>
      <w:r w:rsidRPr="008C22E9">
        <w:t>не</w:t>
      </w:r>
      <w:r w:rsidR="000E3C19" w:rsidRPr="008C22E9">
        <w:t xml:space="preserve"> </w:t>
      </w:r>
      <w:r w:rsidRPr="008C22E9">
        <w:t>размер</w:t>
      </w:r>
      <w:r w:rsidR="000E3C19" w:rsidRPr="008C22E9">
        <w:t xml:space="preserve"> </w:t>
      </w:r>
      <w:r w:rsidRPr="008C22E9">
        <w:t>пенсионного</w:t>
      </w:r>
      <w:r w:rsidR="000E3C19" w:rsidRPr="008C22E9">
        <w:t xml:space="preserve"> </w:t>
      </w:r>
      <w:r w:rsidRPr="008C22E9">
        <w:t>счета,</w:t>
      </w:r>
      <w:r w:rsidR="000E3C19" w:rsidRPr="008C22E9">
        <w:t xml:space="preserve"> </w:t>
      </w:r>
      <w:r w:rsidRPr="008C22E9">
        <w:t>а</w:t>
      </w:r>
      <w:r w:rsidR="000E3C19" w:rsidRPr="008C22E9">
        <w:t xml:space="preserve"> </w:t>
      </w:r>
      <w:r w:rsidRPr="008C22E9">
        <w:t>только</w:t>
      </w:r>
      <w:r w:rsidR="000E3C19" w:rsidRPr="008C22E9">
        <w:t xml:space="preserve"> </w:t>
      </w:r>
      <w:r w:rsidRPr="008C22E9">
        <w:t>доход,</w:t>
      </w:r>
      <w:r w:rsidR="000E3C19" w:rsidRPr="008C22E9">
        <w:t xml:space="preserve"> </w:t>
      </w:r>
      <w:r w:rsidRPr="008C22E9">
        <w:t>полученный</w:t>
      </w:r>
      <w:r w:rsidR="000E3C19" w:rsidRPr="008C22E9">
        <w:t xml:space="preserve"> </w:t>
      </w:r>
      <w:r w:rsidRPr="008C22E9">
        <w:t>по</w:t>
      </w:r>
      <w:r w:rsidR="000E3C19" w:rsidRPr="008C22E9">
        <w:t xml:space="preserve"> </w:t>
      </w:r>
      <w:r w:rsidRPr="008C22E9">
        <w:t>ПДС.</w:t>
      </w:r>
    </w:p>
    <w:p w14:paraId="50BDFE30" w14:textId="77777777" w:rsidR="002B6102" w:rsidRPr="008C22E9" w:rsidRDefault="002B6102" w:rsidP="002B6102">
      <w:r w:rsidRPr="008C22E9">
        <w:t>Программа</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явно</w:t>
      </w:r>
      <w:r w:rsidR="000E3C19" w:rsidRPr="008C22E9">
        <w:t xml:space="preserve"> </w:t>
      </w:r>
      <w:r w:rsidRPr="008C22E9">
        <w:t>задумана</w:t>
      </w:r>
      <w:r w:rsidR="000E3C19" w:rsidRPr="008C22E9">
        <w:t xml:space="preserve"> </w:t>
      </w:r>
      <w:r w:rsidRPr="008C22E9">
        <w:t>для</w:t>
      </w:r>
      <w:r w:rsidR="000E3C19" w:rsidRPr="008C22E9">
        <w:t xml:space="preserve"> </w:t>
      </w:r>
      <w:r w:rsidRPr="008C22E9">
        <w:t>привлечения</w:t>
      </w:r>
      <w:r w:rsidR="000E3C19" w:rsidRPr="008C22E9">
        <w:t xml:space="preserve"> </w:t>
      </w:r>
      <w:r w:rsidRPr="008C22E9">
        <w:t>очень</w:t>
      </w:r>
      <w:r w:rsidR="000E3C19" w:rsidRPr="008C22E9">
        <w:t xml:space="preserve"> </w:t>
      </w:r>
      <w:r w:rsidRPr="008C22E9">
        <w:t>состоятельных</w:t>
      </w:r>
      <w:r w:rsidR="000E3C19" w:rsidRPr="008C22E9">
        <w:t xml:space="preserve"> </w:t>
      </w:r>
      <w:r w:rsidRPr="008C22E9">
        <w:t>граждан.</w:t>
      </w:r>
      <w:r w:rsidR="000E3C19" w:rsidRPr="008C22E9">
        <w:t xml:space="preserve"> </w:t>
      </w:r>
      <w:r w:rsidRPr="008C22E9">
        <w:t>Но</w:t>
      </w:r>
      <w:r w:rsidR="000E3C19" w:rsidRPr="008C22E9">
        <w:t xml:space="preserve"> </w:t>
      </w:r>
      <w:r w:rsidRPr="008C22E9">
        <w:t>будет</w:t>
      </w:r>
      <w:r w:rsidR="000E3C19" w:rsidRPr="008C22E9">
        <w:t xml:space="preserve"> </w:t>
      </w:r>
      <w:r w:rsidRPr="008C22E9">
        <w:t>ли</w:t>
      </w:r>
      <w:r w:rsidR="000E3C19" w:rsidRPr="008C22E9">
        <w:t xml:space="preserve"> </w:t>
      </w:r>
      <w:r w:rsidRPr="008C22E9">
        <w:t>она</w:t>
      </w:r>
      <w:r w:rsidR="000E3C19" w:rsidRPr="008C22E9">
        <w:t xml:space="preserve"> </w:t>
      </w:r>
      <w:r w:rsidRPr="008C22E9">
        <w:t>пользоваться</w:t>
      </w:r>
      <w:r w:rsidR="000E3C19" w:rsidRPr="008C22E9">
        <w:t xml:space="preserve"> </w:t>
      </w:r>
      <w:r w:rsidRPr="008C22E9">
        <w:t>популярностью</w:t>
      </w:r>
      <w:r w:rsidR="000E3C19" w:rsidRPr="008C22E9">
        <w:t xml:space="preserve"> </w:t>
      </w:r>
      <w:r w:rsidRPr="008C22E9">
        <w:t>у</w:t>
      </w:r>
      <w:r w:rsidR="000E3C19" w:rsidRPr="008C22E9">
        <w:t xml:space="preserve"> </w:t>
      </w:r>
      <w:r w:rsidRPr="008C22E9">
        <w:t>них?</w:t>
      </w:r>
    </w:p>
    <w:p w14:paraId="23CD4E6E" w14:textId="77777777" w:rsidR="002B6102" w:rsidRPr="008C22E9" w:rsidRDefault="002B6102" w:rsidP="002B6102">
      <w:r w:rsidRPr="008C22E9">
        <w:t>Интереса</w:t>
      </w:r>
      <w:r w:rsidR="000E3C19" w:rsidRPr="008C22E9">
        <w:t xml:space="preserve"> </w:t>
      </w:r>
      <w:r w:rsidRPr="008C22E9">
        <w:t>ради</w:t>
      </w:r>
      <w:r w:rsidR="000E3C19" w:rsidRPr="008C22E9">
        <w:t xml:space="preserve"> </w:t>
      </w:r>
      <w:r w:rsidRPr="008C22E9">
        <w:t>стоит</w:t>
      </w:r>
      <w:r w:rsidR="000E3C19" w:rsidRPr="008C22E9">
        <w:t xml:space="preserve"> </w:t>
      </w:r>
      <w:r w:rsidRPr="008C22E9">
        <w:t>отметить,</w:t>
      </w:r>
      <w:r w:rsidR="000E3C19" w:rsidRPr="008C22E9">
        <w:t xml:space="preserve"> </w:t>
      </w:r>
      <w:r w:rsidRPr="008C22E9">
        <w:t>что</w:t>
      </w:r>
      <w:r w:rsidR="000E3C19" w:rsidRPr="008C22E9">
        <w:t xml:space="preserve"> </w:t>
      </w:r>
      <w:r w:rsidRPr="008C22E9">
        <w:t>аналогичную</w:t>
      </w:r>
      <w:r w:rsidR="000E3C19" w:rsidRPr="008C22E9">
        <w:t xml:space="preserve"> </w:t>
      </w:r>
      <w:r w:rsidRPr="008C22E9">
        <w:t>льготу</w:t>
      </w:r>
      <w:r w:rsidR="000E3C19" w:rsidRPr="008C22E9">
        <w:t xml:space="preserve"> </w:t>
      </w:r>
      <w:r w:rsidRPr="008C22E9">
        <w:t>по</w:t>
      </w:r>
      <w:r w:rsidR="000E3C19" w:rsidRPr="008C22E9">
        <w:t xml:space="preserve"> </w:t>
      </w:r>
      <w:r w:rsidRPr="008C22E9">
        <w:t>ИИС</w:t>
      </w:r>
      <w:r w:rsidR="000E3C19" w:rsidRPr="008C22E9">
        <w:t xml:space="preserve"> </w:t>
      </w:r>
      <w:r w:rsidRPr="008C22E9">
        <w:t>оставили</w:t>
      </w:r>
      <w:r w:rsidR="000E3C19" w:rsidRPr="008C22E9">
        <w:t xml:space="preserve"> </w:t>
      </w:r>
      <w:r w:rsidRPr="008C22E9">
        <w:t>на</w:t>
      </w:r>
      <w:r w:rsidR="000E3C19" w:rsidRPr="008C22E9">
        <w:t xml:space="preserve"> </w:t>
      </w:r>
      <w:r w:rsidRPr="008C22E9">
        <w:t>уровне</w:t>
      </w:r>
      <w:r w:rsidR="000E3C19" w:rsidRPr="008C22E9">
        <w:t xml:space="preserve"> </w:t>
      </w:r>
      <w:r w:rsidRPr="008C22E9">
        <w:t>₽30</w:t>
      </w:r>
      <w:r w:rsidR="000E3C19" w:rsidRPr="008C22E9">
        <w:t xml:space="preserve"> </w:t>
      </w:r>
      <w:r w:rsidRPr="008C22E9">
        <w:t>млн,</w:t>
      </w:r>
      <w:r w:rsidR="000E3C19" w:rsidRPr="008C22E9">
        <w:t xml:space="preserve"> </w:t>
      </w:r>
      <w:r w:rsidRPr="008C22E9">
        <w:t>но</w:t>
      </w:r>
      <w:r w:rsidR="000E3C19" w:rsidRPr="008C22E9">
        <w:t xml:space="preserve"> </w:t>
      </w:r>
      <w:r w:rsidRPr="008C22E9">
        <w:t>не</w:t>
      </w:r>
      <w:r w:rsidR="000E3C19" w:rsidRPr="008C22E9">
        <w:t xml:space="preserve"> </w:t>
      </w:r>
      <w:r w:rsidRPr="008C22E9">
        <w:t>за</w:t>
      </w:r>
      <w:r w:rsidR="000E3C19" w:rsidRPr="008C22E9">
        <w:t xml:space="preserve"> </w:t>
      </w:r>
      <w:r w:rsidRPr="008C22E9">
        <w:t>каждый</w:t>
      </w:r>
      <w:r w:rsidR="000E3C19" w:rsidRPr="008C22E9">
        <w:t xml:space="preserve"> </w:t>
      </w:r>
      <w:r w:rsidRPr="008C22E9">
        <w:t>период,</w:t>
      </w:r>
      <w:r w:rsidR="000E3C19" w:rsidRPr="008C22E9">
        <w:t xml:space="preserve"> </w:t>
      </w:r>
      <w:r w:rsidRPr="008C22E9">
        <w:t>а</w:t>
      </w:r>
      <w:r w:rsidR="000E3C19" w:rsidRPr="008C22E9">
        <w:t xml:space="preserve"> </w:t>
      </w:r>
      <w:r w:rsidRPr="008C22E9">
        <w:t>в</w:t>
      </w:r>
      <w:r w:rsidR="000E3C19" w:rsidRPr="008C22E9">
        <w:t xml:space="preserve"> </w:t>
      </w:r>
      <w:r w:rsidRPr="008C22E9">
        <w:t>сумме.</w:t>
      </w:r>
      <w:r w:rsidR="000E3C19" w:rsidRPr="008C22E9">
        <w:t xml:space="preserve"> </w:t>
      </w:r>
      <w:r w:rsidRPr="008C22E9">
        <w:t>Здесь</w:t>
      </w:r>
      <w:r w:rsidR="000E3C19" w:rsidRPr="008C22E9">
        <w:t xml:space="preserve"> </w:t>
      </w:r>
      <w:r w:rsidRPr="008C22E9">
        <w:t>усматривается</w:t>
      </w:r>
      <w:r w:rsidR="000E3C19" w:rsidRPr="008C22E9">
        <w:t xml:space="preserve"> </w:t>
      </w:r>
      <w:r w:rsidRPr="008C22E9">
        <w:t>явная</w:t>
      </w:r>
      <w:r w:rsidR="000E3C19" w:rsidRPr="008C22E9">
        <w:t xml:space="preserve"> </w:t>
      </w:r>
      <w:r w:rsidRPr="008C22E9">
        <w:t>преференция</w:t>
      </w:r>
      <w:r w:rsidR="000E3C19" w:rsidRPr="008C22E9">
        <w:t xml:space="preserve"> </w:t>
      </w:r>
      <w:r w:rsidRPr="008C22E9">
        <w:t>в</w:t>
      </w:r>
      <w:r w:rsidR="000E3C19" w:rsidRPr="008C22E9">
        <w:t xml:space="preserve"> </w:t>
      </w:r>
      <w:r w:rsidRPr="008C22E9">
        <w:t>пользу</w:t>
      </w:r>
      <w:r w:rsidR="000E3C19" w:rsidRPr="008C22E9">
        <w:t xml:space="preserve"> </w:t>
      </w:r>
      <w:r w:rsidRPr="008C22E9">
        <w:t>ПДС.</w:t>
      </w:r>
    </w:p>
    <w:p w14:paraId="1646A762" w14:textId="77777777" w:rsidR="002B6102" w:rsidRPr="008C22E9" w:rsidRDefault="002B6102" w:rsidP="002B6102">
      <w:r w:rsidRPr="008C22E9">
        <w:t>Ожидаемая</w:t>
      </w:r>
      <w:r w:rsidR="000E3C19" w:rsidRPr="008C22E9">
        <w:t xml:space="preserve"> </w:t>
      </w:r>
      <w:r w:rsidRPr="008C22E9">
        <w:t>доходность</w:t>
      </w:r>
      <w:r w:rsidR="000E3C19" w:rsidRPr="008C22E9">
        <w:t xml:space="preserve"> </w:t>
      </w:r>
      <w:r w:rsidRPr="008C22E9">
        <w:t>вложений</w:t>
      </w:r>
      <w:r w:rsidR="000E3C19" w:rsidRPr="008C22E9">
        <w:t xml:space="preserve"> </w:t>
      </w:r>
      <w:r w:rsidRPr="008C22E9">
        <w:t>в</w:t>
      </w:r>
      <w:r w:rsidR="000E3C19" w:rsidRPr="008C22E9">
        <w:t xml:space="preserve"> </w:t>
      </w:r>
      <w:r w:rsidRPr="008C22E9">
        <w:t>ПДС</w:t>
      </w:r>
    </w:p>
    <w:p w14:paraId="2F9010C7" w14:textId="77777777" w:rsidR="002B6102" w:rsidRPr="008C22E9" w:rsidRDefault="002B6102" w:rsidP="002B6102">
      <w:r w:rsidRPr="008C22E9">
        <w:lastRenderedPageBreak/>
        <w:t>С</w:t>
      </w:r>
      <w:r w:rsidR="000E3C19" w:rsidRPr="008C22E9">
        <w:t xml:space="preserve"> </w:t>
      </w:r>
      <w:r w:rsidRPr="008C22E9">
        <w:t>ходу</w:t>
      </w:r>
      <w:r w:rsidR="000E3C19" w:rsidRPr="008C22E9">
        <w:t xml:space="preserve"> </w:t>
      </w:r>
      <w:r w:rsidRPr="008C22E9">
        <w:t>кажется,</w:t>
      </w:r>
      <w:r w:rsidR="000E3C19" w:rsidRPr="008C22E9">
        <w:t xml:space="preserve"> </w:t>
      </w:r>
      <w:r w:rsidRPr="008C22E9">
        <w:t>что</w:t>
      </w:r>
      <w:r w:rsidR="000E3C19" w:rsidRPr="008C22E9">
        <w:t xml:space="preserve"> </w:t>
      </w:r>
      <w:r w:rsidRPr="008C22E9">
        <w:t>льгот</w:t>
      </w:r>
      <w:r w:rsidR="000E3C19" w:rsidRPr="008C22E9">
        <w:t xml:space="preserve"> </w:t>
      </w:r>
      <w:r w:rsidRPr="008C22E9">
        <w:t>много</w:t>
      </w:r>
      <w:r w:rsidR="000E3C19" w:rsidRPr="008C22E9">
        <w:t xml:space="preserve"> </w:t>
      </w:r>
      <w:r w:rsidRPr="008C22E9">
        <w:t>и</w:t>
      </w:r>
      <w:r w:rsidR="000E3C19" w:rsidRPr="008C22E9">
        <w:t xml:space="preserve"> </w:t>
      </w:r>
      <w:r w:rsidRPr="008C22E9">
        <w:t>они</w:t>
      </w:r>
      <w:r w:rsidR="000E3C19" w:rsidRPr="008C22E9">
        <w:t xml:space="preserve"> </w:t>
      </w:r>
      <w:r w:rsidRPr="008C22E9">
        <w:t>солидные.</w:t>
      </w:r>
      <w:r w:rsidR="000E3C19" w:rsidRPr="008C22E9">
        <w:t xml:space="preserve"> </w:t>
      </w:r>
      <w:r w:rsidRPr="008C22E9">
        <w:t>Но</w:t>
      </w:r>
      <w:r w:rsidR="000E3C19" w:rsidRPr="008C22E9">
        <w:t xml:space="preserve"> </w:t>
      </w:r>
      <w:r w:rsidRPr="008C22E9">
        <w:t>есть</w:t>
      </w:r>
      <w:r w:rsidR="000E3C19" w:rsidRPr="008C22E9">
        <w:t xml:space="preserve"> </w:t>
      </w:r>
      <w:r w:rsidRPr="008C22E9">
        <w:t>и</w:t>
      </w:r>
      <w:r w:rsidR="000E3C19" w:rsidRPr="008C22E9">
        <w:t xml:space="preserve"> </w:t>
      </w:r>
      <w:r w:rsidRPr="008C22E9">
        <w:t>обратная</w:t>
      </w:r>
      <w:r w:rsidR="000E3C19" w:rsidRPr="008C22E9">
        <w:t xml:space="preserve"> </w:t>
      </w:r>
      <w:r w:rsidRPr="008C22E9">
        <w:t>сторона</w:t>
      </w:r>
      <w:r w:rsidR="000E3C19" w:rsidRPr="008C22E9">
        <w:t xml:space="preserve"> </w:t>
      </w:r>
      <w:r w:rsidRPr="008C22E9">
        <w:t>медали.</w:t>
      </w:r>
      <w:r w:rsidR="000E3C19" w:rsidRPr="008C22E9">
        <w:t xml:space="preserve"> </w:t>
      </w:r>
      <w:r w:rsidRPr="008C22E9">
        <w:t>Управлять</w:t>
      </w:r>
      <w:r w:rsidR="000E3C19" w:rsidRPr="008C22E9">
        <w:t xml:space="preserve"> </w:t>
      </w:r>
      <w:r w:rsidRPr="008C22E9">
        <w:t>нашими</w:t>
      </w:r>
      <w:r w:rsidR="000E3C19" w:rsidRPr="008C22E9">
        <w:t xml:space="preserve"> </w:t>
      </w:r>
      <w:r w:rsidRPr="008C22E9">
        <w:t>деньгами</w:t>
      </w:r>
      <w:r w:rsidR="000E3C19" w:rsidRPr="008C22E9">
        <w:t xml:space="preserve"> </w:t>
      </w:r>
      <w:r w:rsidRPr="008C22E9">
        <w:t>будут</w:t>
      </w:r>
      <w:r w:rsidR="000E3C19" w:rsidRPr="008C22E9">
        <w:t xml:space="preserve"> </w:t>
      </w:r>
      <w:r w:rsidRPr="008C22E9">
        <w:t>те</w:t>
      </w:r>
      <w:r w:rsidR="000E3C19" w:rsidRPr="008C22E9">
        <w:t xml:space="preserve"> </w:t>
      </w:r>
      <w:r w:rsidRPr="008C22E9">
        <w:t>самые</w:t>
      </w:r>
      <w:r w:rsidR="000E3C19" w:rsidRPr="008C22E9">
        <w:t xml:space="preserve"> </w:t>
      </w:r>
      <w:r w:rsidRPr="008C22E9">
        <w:t>НПФ,</w:t>
      </w:r>
      <w:r w:rsidR="000E3C19" w:rsidRPr="008C22E9">
        <w:t xml:space="preserve"> </w:t>
      </w:r>
      <w:r w:rsidRPr="008C22E9">
        <w:t>которые</w:t>
      </w:r>
      <w:r w:rsidR="000E3C19" w:rsidRPr="008C22E9">
        <w:t xml:space="preserve"> </w:t>
      </w:r>
      <w:r w:rsidRPr="008C22E9">
        <w:t>в</w:t>
      </w:r>
      <w:r w:rsidR="000E3C19" w:rsidRPr="008C22E9">
        <w:t xml:space="preserve"> </w:t>
      </w:r>
      <w:r w:rsidRPr="008C22E9">
        <w:t>среднем</w:t>
      </w:r>
      <w:r w:rsidR="000E3C19" w:rsidRPr="008C22E9">
        <w:t xml:space="preserve"> </w:t>
      </w:r>
      <w:r w:rsidRPr="008C22E9">
        <w:t>проигрывают</w:t>
      </w:r>
      <w:r w:rsidR="000E3C19" w:rsidRPr="008C22E9">
        <w:t xml:space="preserve"> </w:t>
      </w:r>
      <w:r w:rsidRPr="008C22E9">
        <w:t>инфляции.</w:t>
      </w:r>
      <w:r w:rsidR="000E3C19" w:rsidRPr="008C22E9">
        <w:t xml:space="preserve"> </w:t>
      </w:r>
      <w:r w:rsidRPr="008C22E9">
        <w:t>Что</w:t>
      </w:r>
      <w:r w:rsidR="000E3C19" w:rsidRPr="008C22E9">
        <w:t xml:space="preserve"> </w:t>
      </w:r>
      <w:r w:rsidRPr="008C22E9">
        <w:t>больше</w:t>
      </w:r>
      <w:r w:rsidR="000E3C19" w:rsidRPr="008C22E9">
        <w:t xml:space="preserve"> </w:t>
      </w:r>
      <w:r w:rsidRPr="008C22E9">
        <w:t>влияет</w:t>
      </w:r>
      <w:r w:rsidR="000E3C19" w:rsidRPr="008C22E9">
        <w:t xml:space="preserve"> </w:t>
      </w:r>
      <w:r w:rsidRPr="008C22E9">
        <w:t>на</w:t>
      </w:r>
      <w:r w:rsidR="000E3C19" w:rsidRPr="008C22E9">
        <w:t xml:space="preserve"> </w:t>
      </w:r>
      <w:r w:rsidRPr="008C22E9">
        <w:t>конечный</w:t>
      </w:r>
      <w:r w:rsidR="000E3C19" w:rsidRPr="008C22E9">
        <w:t xml:space="preserve"> </w:t>
      </w:r>
      <w:r w:rsidRPr="008C22E9">
        <w:t>результат:</w:t>
      </w:r>
      <w:r w:rsidR="000E3C19" w:rsidRPr="008C22E9">
        <w:t xml:space="preserve"> </w:t>
      </w:r>
      <w:r w:rsidRPr="008C22E9">
        <w:t>льготы</w:t>
      </w:r>
      <w:r w:rsidR="000E3C19" w:rsidRPr="008C22E9">
        <w:t xml:space="preserve"> </w:t>
      </w:r>
      <w:r w:rsidRPr="008C22E9">
        <w:t>или</w:t>
      </w:r>
      <w:r w:rsidR="000E3C19" w:rsidRPr="008C22E9">
        <w:t xml:space="preserve"> </w:t>
      </w:r>
      <w:r w:rsidRPr="008C22E9">
        <w:t>низкая</w:t>
      </w:r>
      <w:r w:rsidR="000E3C19" w:rsidRPr="008C22E9">
        <w:t xml:space="preserve"> </w:t>
      </w:r>
      <w:r w:rsidRPr="008C22E9">
        <w:t>доходность</w:t>
      </w:r>
      <w:r w:rsidR="000E3C19" w:rsidRPr="008C22E9">
        <w:t xml:space="preserve"> </w:t>
      </w:r>
      <w:r w:rsidRPr="008C22E9">
        <w:t>в</w:t>
      </w:r>
      <w:r w:rsidR="000E3C19" w:rsidRPr="008C22E9">
        <w:t xml:space="preserve"> </w:t>
      </w:r>
      <w:r w:rsidRPr="008C22E9">
        <w:t>НПФ?</w:t>
      </w:r>
      <w:r w:rsidR="000E3C19" w:rsidRPr="008C22E9">
        <w:t xml:space="preserve"> </w:t>
      </w:r>
      <w:r w:rsidRPr="008C22E9">
        <w:t>Что</w:t>
      </w:r>
      <w:r w:rsidR="000E3C19" w:rsidRPr="008C22E9">
        <w:t xml:space="preserve"> </w:t>
      </w:r>
      <w:r w:rsidRPr="008C22E9">
        <w:t>лучше:</w:t>
      </w:r>
      <w:r w:rsidR="000E3C19" w:rsidRPr="008C22E9">
        <w:t xml:space="preserve"> </w:t>
      </w:r>
      <w:r w:rsidRPr="008C22E9">
        <w:t>делать</w:t>
      </w:r>
      <w:r w:rsidR="000E3C19" w:rsidRPr="008C22E9">
        <w:t xml:space="preserve"> </w:t>
      </w:r>
      <w:r w:rsidRPr="008C22E9">
        <w:t>взносы</w:t>
      </w:r>
      <w:r w:rsidR="000E3C19" w:rsidRPr="008C22E9">
        <w:t xml:space="preserve"> </w:t>
      </w:r>
      <w:r w:rsidRPr="008C22E9">
        <w:t>все</w:t>
      </w:r>
      <w:r w:rsidR="000E3C19" w:rsidRPr="008C22E9">
        <w:t xml:space="preserve"> </w:t>
      </w:r>
      <w:r w:rsidRPr="008C22E9">
        <w:t>15</w:t>
      </w:r>
      <w:r w:rsidR="000E3C19" w:rsidRPr="008C22E9">
        <w:t xml:space="preserve"> </w:t>
      </w:r>
      <w:r w:rsidRPr="008C22E9">
        <w:t>лет</w:t>
      </w:r>
      <w:r w:rsidR="000E3C19" w:rsidRPr="008C22E9">
        <w:t xml:space="preserve"> </w:t>
      </w:r>
      <w:r w:rsidRPr="008C22E9">
        <w:t>или</w:t>
      </w:r>
      <w:r w:rsidR="000E3C19" w:rsidRPr="008C22E9">
        <w:t xml:space="preserve"> </w:t>
      </w:r>
      <w:r w:rsidRPr="008C22E9">
        <w:t>только</w:t>
      </w:r>
      <w:r w:rsidR="000E3C19" w:rsidRPr="008C22E9">
        <w:t xml:space="preserve"> </w:t>
      </w:r>
      <w:r w:rsidRPr="008C22E9">
        <w:t>когда</w:t>
      </w:r>
      <w:r w:rsidR="000E3C19" w:rsidRPr="008C22E9">
        <w:t xml:space="preserve"> </w:t>
      </w:r>
      <w:r w:rsidRPr="008C22E9">
        <w:t>есть</w:t>
      </w:r>
      <w:r w:rsidR="000E3C19" w:rsidRPr="008C22E9">
        <w:t xml:space="preserve"> </w:t>
      </w:r>
      <w:r w:rsidRPr="008C22E9">
        <w:t>софинансирование?</w:t>
      </w:r>
      <w:r w:rsidR="000E3C19" w:rsidRPr="008C22E9">
        <w:t xml:space="preserve"> </w:t>
      </w:r>
      <w:r w:rsidRPr="008C22E9">
        <w:t>Лучше</w:t>
      </w:r>
      <w:r w:rsidR="000E3C19" w:rsidRPr="008C22E9">
        <w:t xml:space="preserve"> </w:t>
      </w:r>
      <w:r w:rsidRPr="008C22E9">
        <w:t>делать</w:t>
      </w:r>
      <w:r w:rsidR="000E3C19" w:rsidRPr="008C22E9">
        <w:t xml:space="preserve"> </w:t>
      </w:r>
      <w:r w:rsidRPr="008C22E9">
        <w:t>большие</w:t>
      </w:r>
      <w:r w:rsidR="000E3C19" w:rsidRPr="008C22E9">
        <w:t xml:space="preserve"> </w:t>
      </w:r>
      <w:r w:rsidRPr="008C22E9">
        <w:t>взносы</w:t>
      </w:r>
      <w:r w:rsidR="000E3C19" w:rsidRPr="008C22E9">
        <w:t xml:space="preserve"> </w:t>
      </w:r>
      <w:r w:rsidRPr="008C22E9">
        <w:t>или</w:t>
      </w:r>
      <w:r w:rsidR="000E3C19" w:rsidRPr="008C22E9">
        <w:t xml:space="preserve"> </w:t>
      </w:r>
      <w:r w:rsidRPr="008C22E9">
        <w:t>маленькие?</w:t>
      </w:r>
      <w:r w:rsidR="000E3C19" w:rsidRPr="008C22E9">
        <w:t xml:space="preserve"> </w:t>
      </w:r>
      <w:r w:rsidRPr="008C22E9">
        <w:t>Давайте</w:t>
      </w:r>
      <w:r w:rsidR="000E3C19" w:rsidRPr="008C22E9">
        <w:t xml:space="preserve"> </w:t>
      </w:r>
      <w:r w:rsidRPr="008C22E9">
        <w:t>разбираться.</w:t>
      </w:r>
    </w:p>
    <w:p w14:paraId="44E06248" w14:textId="77777777" w:rsidR="002B6102" w:rsidRPr="008C22E9" w:rsidRDefault="002B6102" w:rsidP="002B6102">
      <w:r w:rsidRPr="008C22E9">
        <w:t>Рассмотрим</w:t>
      </w:r>
      <w:r w:rsidR="000E3C19" w:rsidRPr="008C22E9">
        <w:t xml:space="preserve"> </w:t>
      </w:r>
      <w:r w:rsidRPr="008C22E9">
        <w:t>несколько</w:t>
      </w:r>
      <w:r w:rsidR="000E3C19" w:rsidRPr="008C22E9">
        <w:t xml:space="preserve"> </w:t>
      </w:r>
      <w:r w:rsidRPr="008C22E9">
        <w:t>сценариев.</w:t>
      </w:r>
      <w:r w:rsidR="000E3C19" w:rsidRPr="008C22E9">
        <w:t xml:space="preserve"> </w:t>
      </w:r>
      <w:r w:rsidRPr="008C22E9">
        <w:t>Расчет</w:t>
      </w:r>
      <w:r w:rsidR="000E3C19" w:rsidRPr="008C22E9">
        <w:t xml:space="preserve"> </w:t>
      </w:r>
      <w:r w:rsidRPr="008C22E9">
        <w:t>по</w:t>
      </w:r>
      <w:r w:rsidR="000E3C19" w:rsidRPr="008C22E9">
        <w:t xml:space="preserve"> </w:t>
      </w:r>
      <w:r w:rsidRPr="008C22E9">
        <w:t>каждому</w:t>
      </w:r>
      <w:r w:rsidR="000E3C19" w:rsidRPr="008C22E9">
        <w:t xml:space="preserve"> </w:t>
      </w:r>
      <w:r w:rsidRPr="008C22E9">
        <w:t>из</w:t>
      </w:r>
      <w:r w:rsidR="000E3C19" w:rsidRPr="008C22E9">
        <w:t xml:space="preserve"> </w:t>
      </w:r>
      <w:r w:rsidRPr="008C22E9">
        <w:t>них</w:t>
      </w:r>
      <w:r w:rsidR="000E3C19" w:rsidRPr="008C22E9">
        <w:t xml:space="preserve"> </w:t>
      </w:r>
      <w:r w:rsidRPr="008C22E9">
        <w:t>прилагается</w:t>
      </w:r>
      <w:r w:rsidR="000E3C19" w:rsidRPr="008C22E9">
        <w:t xml:space="preserve"> </w:t>
      </w:r>
      <w:r w:rsidRPr="008C22E9">
        <w:t>в</w:t>
      </w:r>
      <w:r w:rsidR="000E3C19" w:rsidRPr="008C22E9">
        <w:t xml:space="preserve"> </w:t>
      </w:r>
      <w:r w:rsidRPr="008C22E9">
        <w:t>формате</w:t>
      </w:r>
      <w:r w:rsidR="000E3C19" w:rsidRPr="008C22E9">
        <w:t xml:space="preserve"> </w:t>
      </w:r>
      <w:r w:rsidRPr="008C22E9">
        <w:rPr>
          <w:lang w:val="en-US"/>
        </w:rPr>
        <w:t>EXCEL</w:t>
      </w:r>
      <w:r w:rsidR="000E3C19" w:rsidRPr="008C22E9">
        <w:t xml:space="preserve"> </w:t>
      </w:r>
      <w:r w:rsidRPr="008C22E9">
        <w:t>(скачать).</w:t>
      </w:r>
      <w:r w:rsidR="000E3C19" w:rsidRPr="008C22E9">
        <w:t xml:space="preserve"> </w:t>
      </w:r>
      <w:r w:rsidRPr="008C22E9">
        <w:t>Ниже</w:t>
      </w:r>
      <w:r w:rsidR="000E3C19" w:rsidRPr="008C22E9">
        <w:t xml:space="preserve"> </w:t>
      </w:r>
      <w:r w:rsidRPr="008C22E9">
        <w:t>под</w:t>
      </w:r>
      <w:r w:rsidR="000E3C19" w:rsidRPr="008C22E9">
        <w:t xml:space="preserve"> </w:t>
      </w:r>
      <w:r w:rsidRPr="008C22E9">
        <w:t>доходностью</w:t>
      </w:r>
      <w:r w:rsidR="000E3C19" w:rsidRPr="008C22E9">
        <w:t xml:space="preserve"> </w:t>
      </w:r>
      <w:r w:rsidRPr="008C22E9">
        <w:t>будет</w:t>
      </w:r>
      <w:r w:rsidR="000E3C19" w:rsidRPr="008C22E9">
        <w:t xml:space="preserve"> </w:t>
      </w:r>
      <w:r w:rsidRPr="008C22E9">
        <w:t>пониматься</w:t>
      </w:r>
      <w:r w:rsidR="000E3C19" w:rsidRPr="008C22E9">
        <w:t xml:space="preserve"> </w:t>
      </w:r>
      <w:r w:rsidRPr="008C22E9">
        <w:t>исключительно</w:t>
      </w:r>
      <w:r w:rsidR="000E3C19" w:rsidRPr="008C22E9">
        <w:t xml:space="preserve"> </w:t>
      </w:r>
      <w:r w:rsidRPr="008C22E9">
        <w:t>взвешенная</w:t>
      </w:r>
      <w:r w:rsidR="000E3C19" w:rsidRPr="008C22E9">
        <w:t xml:space="preserve"> </w:t>
      </w:r>
      <w:r w:rsidRPr="008C22E9">
        <w:t>по</w:t>
      </w:r>
      <w:r w:rsidR="000E3C19" w:rsidRPr="008C22E9">
        <w:t xml:space="preserve"> </w:t>
      </w:r>
      <w:r w:rsidRPr="008C22E9">
        <w:t>деньгам</w:t>
      </w:r>
      <w:r w:rsidR="000E3C19" w:rsidRPr="008C22E9">
        <w:t xml:space="preserve"> </w:t>
      </w:r>
      <w:r w:rsidRPr="008C22E9">
        <w:t>доходность,</w:t>
      </w:r>
      <w:r w:rsidR="000E3C19" w:rsidRPr="008C22E9">
        <w:t xml:space="preserve"> </w:t>
      </w:r>
      <w:r w:rsidRPr="008C22E9">
        <w:t>или</w:t>
      </w:r>
      <w:r w:rsidR="000E3C19" w:rsidRPr="008C22E9">
        <w:t xml:space="preserve"> </w:t>
      </w:r>
      <w:r w:rsidRPr="008C22E9">
        <w:rPr>
          <w:lang w:val="en-US"/>
        </w:rPr>
        <w:t>IRR</w:t>
      </w:r>
      <w:r w:rsidRPr="008C22E9">
        <w:t>.</w:t>
      </w:r>
    </w:p>
    <w:p w14:paraId="6F2742A3" w14:textId="77777777" w:rsidR="002B6102" w:rsidRPr="008C22E9" w:rsidRDefault="002B6102" w:rsidP="002B6102">
      <w:r w:rsidRPr="008C22E9">
        <w:t>Ориентиры</w:t>
      </w:r>
      <w:r w:rsidR="000E3C19" w:rsidRPr="008C22E9">
        <w:t xml:space="preserve"> </w:t>
      </w:r>
      <w:r w:rsidRPr="008C22E9">
        <w:t>по</w:t>
      </w:r>
      <w:r w:rsidR="000E3C19" w:rsidRPr="008C22E9">
        <w:t xml:space="preserve"> </w:t>
      </w:r>
      <w:r w:rsidRPr="008C22E9">
        <w:t>доходности</w:t>
      </w:r>
    </w:p>
    <w:p w14:paraId="5034694A" w14:textId="77777777" w:rsidR="002B6102" w:rsidRPr="008C22E9" w:rsidRDefault="002B6102" w:rsidP="002B6102">
      <w:r w:rsidRPr="008C22E9">
        <w:t>Среднегодовая</w:t>
      </w:r>
      <w:r w:rsidR="000E3C19" w:rsidRPr="008C22E9">
        <w:t xml:space="preserve"> </w:t>
      </w:r>
      <w:r w:rsidRPr="008C22E9">
        <w:t>инфляция</w:t>
      </w:r>
      <w:r w:rsidR="000E3C19" w:rsidRPr="008C22E9">
        <w:t xml:space="preserve"> </w:t>
      </w:r>
      <w:r w:rsidRPr="008C22E9">
        <w:t>за</w:t>
      </w:r>
      <w:r w:rsidR="000E3C19" w:rsidRPr="008C22E9">
        <w:t xml:space="preserve"> </w:t>
      </w:r>
      <w:r w:rsidRPr="008C22E9">
        <w:t>последние</w:t>
      </w:r>
      <w:r w:rsidR="000E3C19" w:rsidRPr="008C22E9">
        <w:t xml:space="preserve"> </w:t>
      </w:r>
      <w:r w:rsidRPr="008C22E9">
        <w:t>десять</w:t>
      </w:r>
      <w:r w:rsidR="000E3C19" w:rsidRPr="008C22E9">
        <w:t xml:space="preserve"> </w:t>
      </w:r>
      <w:r w:rsidRPr="008C22E9">
        <w:t>лет</w:t>
      </w:r>
      <w:r w:rsidR="000E3C19" w:rsidRPr="008C22E9">
        <w:t xml:space="preserve"> </w:t>
      </w:r>
      <w:r w:rsidRPr="008C22E9">
        <w:t>равна</w:t>
      </w:r>
      <w:r w:rsidR="000E3C19" w:rsidRPr="008C22E9">
        <w:t xml:space="preserve"> </w:t>
      </w:r>
      <w:r w:rsidRPr="008C22E9">
        <w:t>7,1%.</w:t>
      </w:r>
      <w:r w:rsidR="000E3C19" w:rsidRPr="008C22E9">
        <w:t xml:space="preserve"> </w:t>
      </w:r>
      <w:r w:rsidRPr="008C22E9">
        <w:t>Эту</w:t>
      </w:r>
      <w:r w:rsidR="000E3C19" w:rsidRPr="008C22E9">
        <w:t xml:space="preserve"> </w:t>
      </w:r>
      <w:r w:rsidRPr="008C22E9">
        <w:t>цифру</w:t>
      </w:r>
      <w:r w:rsidR="000E3C19" w:rsidRPr="008C22E9">
        <w:t xml:space="preserve"> </w:t>
      </w:r>
      <w:r w:rsidRPr="008C22E9">
        <w:t>можно</w:t>
      </w:r>
      <w:r w:rsidR="000E3C19" w:rsidRPr="008C22E9">
        <w:t xml:space="preserve"> </w:t>
      </w:r>
      <w:r w:rsidRPr="008C22E9">
        <w:t>использовать</w:t>
      </w:r>
      <w:r w:rsidR="000E3C19" w:rsidRPr="008C22E9">
        <w:t xml:space="preserve"> </w:t>
      </w:r>
      <w:r w:rsidRPr="008C22E9">
        <w:t>в</w:t>
      </w:r>
      <w:r w:rsidR="000E3C19" w:rsidRPr="008C22E9">
        <w:t xml:space="preserve"> </w:t>
      </w:r>
      <w:r w:rsidRPr="008C22E9">
        <w:t>качестве</w:t>
      </w:r>
      <w:r w:rsidR="000E3C19" w:rsidRPr="008C22E9">
        <w:t xml:space="preserve"> </w:t>
      </w:r>
      <w:r w:rsidRPr="008C22E9">
        <w:t>ориентира</w:t>
      </w:r>
      <w:r w:rsidR="000E3C19" w:rsidRPr="008C22E9">
        <w:t xml:space="preserve"> </w:t>
      </w:r>
      <w:r w:rsidRPr="008C22E9">
        <w:t>как</w:t>
      </w:r>
      <w:r w:rsidR="000E3C19" w:rsidRPr="008C22E9">
        <w:t xml:space="preserve"> </w:t>
      </w:r>
      <w:r w:rsidRPr="008C22E9">
        <w:t>самый</w:t>
      </w:r>
      <w:r w:rsidR="000E3C19" w:rsidRPr="008C22E9">
        <w:t xml:space="preserve"> </w:t>
      </w:r>
      <w:r w:rsidRPr="008C22E9">
        <w:t>предельный</w:t>
      </w:r>
      <w:r w:rsidR="000E3C19" w:rsidRPr="008C22E9">
        <w:t xml:space="preserve"> </w:t>
      </w:r>
      <w:r w:rsidRPr="008C22E9">
        <w:t>минимум</w:t>
      </w:r>
      <w:r w:rsidR="000E3C19" w:rsidRPr="008C22E9">
        <w:t xml:space="preserve"> </w:t>
      </w:r>
      <w:r w:rsidRPr="008C22E9">
        <w:t>для</w:t>
      </w:r>
      <w:r w:rsidR="000E3C19" w:rsidRPr="008C22E9">
        <w:t xml:space="preserve"> </w:t>
      </w:r>
      <w:r w:rsidRPr="008C22E9">
        <w:t>итоговой</w:t>
      </w:r>
      <w:r w:rsidR="000E3C19" w:rsidRPr="008C22E9">
        <w:t xml:space="preserve"> </w:t>
      </w:r>
      <w:r w:rsidRPr="008C22E9">
        <w:t>доходности.</w:t>
      </w:r>
    </w:p>
    <w:p w14:paraId="05B82250" w14:textId="77777777" w:rsidR="002B6102" w:rsidRPr="008C22E9" w:rsidRDefault="002B6102" w:rsidP="002B6102">
      <w:r w:rsidRPr="008C22E9">
        <w:t>Среднегодовая</w:t>
      </w:r>
      <w:r w:rsidR="000E3C19" w:rsidRPr="008C22E9">
        <w:t xml:space="preserve"> </w:t>
      </w:r>
      <w:r w:rsidRPr="008C22E9">
        <w:t>доходность</w:t>
      </w:r>
      <w:r w:rsidR="000E3C19" w:rsidRPr="008C22E9">
        <w:t xml:space="preserve"> </w:t>
      </w:r>
      <w:r w:rsidRPr="008C22E9">
        <w:t>по</w:t>
      </w:r>
      <w:r w:rsidR="000E3C19" w:rsidRPr="008C22E9">
        <w:t xml:space="preserve"> </w:t>
      </w:r>
      <w:r w:rsidRPr="008C22E9">
        <w:t>депозитам</w:t>
      </w:r>
      <w:r w:rsidR="000E3C19" w:rsidRPr="008C22E9">
        <w:t xml:space="preserve"> </w:t>
      </w:r>
      <w:r w:rsidRPr="008C22E9">
        <w:t>(индекс</w:t>
      </w:r>
      <w:r w:rsidR="000E3C19" w:rsidRPr="008C22E9">
        <w:t xml:space="preserve"> </w:t>
      </w:r>
      <w:r w:rsidRPr="008C22E9">
        <w:rPr>
          <w:lang w:val="en-US"/>
        </w:rPr>
        <w:t>OKID</w:t>
      </w:r>
      <w:r w:rsidRPr="008C22E9">
        <w:t>)</w:t>
      </w:r>
      <w:r w:rsidR="000E3C19" w:rsidRPr="008C22E9">
        <w:t xml:space="preserve"> </w:t>
      </w:r>
      <w:r w:rsidRPr="008C22E9">
        <w:t>за</w:t>
      </w:r>
      <w:r w:rsidR="000E3C19" w:rsidRPr="008C22E9">
        <w:t xml:space="preserve"> </w:t>
      </w:r>
      <w:r w:rsidRPr="008C22E9">
        <w:t>десять</w:t>
      </w:r>
      <w:r w:rsidR="000E3C19" w:rsidRPr="008C22E9">
        <w:t xml:space="preserve"> </w:t>
      </w:r>
      <w:r w:rsidRPr="008C22E9">
        <w:t>лет</w:t>
      </w:r>
      <w:r w:rsidR="000E3C19" w:rsidRPr="008C22E9">
        <w:t xml:space="preserve"> </w:t>
      </w:r>
      <w:r w:rsidRPr="008C22E9">
        <w:t>равна</w:t>
      </w:r>
      <w:r w:rsidR="000E3C19" w:rsidRPr="008C22E9">
        <w:t xml:space="preserve"> </w:t>
      </w:r>
      <w:r w:rsidRPr="008C22E9">
        <w:t>9,84%.</w:t>
      </w:r>
      <w:r w:rsidR="000E3C19" w:rsidRPr="008C22E9">
        <w:t xml:space="preserve"> </w:t>
      </w:r>
      <w:r w:rsidRPr="008C22E9">
        <w:t>Доходность</w:t>
      </w:r>
      <w:r w:rsidR="000E3C19" w:rsidRPr="008C22E9">
        <w:t xml:space="preserve"> </w:t>
      </w:r>
      <w:r w:rsidRPr="008C22E9">
        <w:t>банковских</w:t>
      </w:r>
      <w:r w:rsidR="000E3C19" w:rsidRPr="008C22E9">
        <w:t xml:space="preserve"> </w:t>
      </w:r>
      <w:r w:rsidRPr="008C22E9">
        <w:t>вкладов</w:t>
      </w:r>
      <w:r w:rsidR="000E3C19" w:rsidRPr="008C22E9">
        <w:t xml:space="preserve"> </w:t>
      </w:r>
      <w:r w:rsidRPr="008C22E9">
        <w:t>можно</w:t>
      </w:r>
      <w:r w:rsidR="000E3C19" w:rsidRPr="008C22E9">
        <w:t xml:space="preserve"> </w:t>
      </w:r>
      <w:r w:rsidRPr="008C22E9">
        <w:t>условно</w:t>
      </w:r>
      <w:r w:rsidR="000E3C19" w:rsidRPr="008C22E9">
        <w:t xml:space="preserve"> </w:t>
      </w:r>
      <w:r w:rsidRPr="008C22E9">
        <w:t>считать</w:t>
      </w:r>
      <w:r w:rsidR="000E3C19" w:rsidRPr="008C22E9">
        <w:t xml:space="preserve"> </w:t>
      </w:r>
      <w:r w:rsidRPr="008C22E9">
        <w:t>ориентиром</w:t>
      </w:r>
      <w:r w:rsidR="000E3C19" w:rsidRPr="008C22E9">
        <w:t xml:space="preserve"> </w:t>
      </w:r>
      <w:r w:rsidRPr="008C22E9">
        <w:t>для</w:t>
      </w:r>
      <w:r w:rsidR="000E3C19" w:rsidRPr="008C22E9">
        <w:t xml:space="preserve"> «</w:t>
      </w:r>
      <w:r w:rsidRPr="008C22E9">
        <w:t>безрисковой</w:t>
      </w:r>
      <w:r w:rsidR="000E3C19" w:rsidRPr="008C22E9">
        <w:t xml:space="preserve"> </w:t>
      </w:r>
      <w:r w:rsidRPr="008C22E9">
        <w:t>ставки</w:t>
      </w:r>
      <w:r w:rsidR="000E3C19" w:rsidRPr="008C22E9">
        <w:t>»</w:t>
      </w:r>
      <w:r w:rsidRPr="008C22E9">
        <w:t>.</w:t>
      </w:r>
      <w:r w:rsidR="000E3C19" w:rsidRPr="008C22E9">
        <w:t xml:space="preserve"> </w:t>
      </w:r>
      <w:r w:rsidRPr="008C22E9">
        <w:t>Если</w:t>
      </w:r>
      <w:r w:rsidR="000E3C19" w:rsidRPr="008C22E9">
        <w:t xml:space="preserve"> </w:t>
      </w:r>
      <w:r w:rsidRPr="008C22E9">
        <w:t>доходность</w:t>
      </w:r>
      <w:r w:rsidR="000E3C19" w:rsidRPr="008C22E9">
        <w:t xml:space="preserve"> </w:t>
      </w:r>
      <w:r w:rsidRPr="008C22E9">
        <w:t>инвестиций</w:t>
      </w:r>
      <w:r w:rsidR="000E3C19" w:rsidRPr="008C22E9">
        <w:t xml:space="preserve"> </w:t>
      </w:r>
      <w:r w:rsidRPr="008C22E9">
        <w:t>меньше,</w:t>
      </w:r>
      <w:r w:rsidR="000E3C19" w:rsidRPr="008C22E9">
        <w:t xml:space="preserve"> </w:t>
      </w:r>
      <w:r w:rsidRPr="008C22E9">
        <w:t>чем</w:t>
      </w:r>
      <w:r w:rsidR="000E3C19" w:rsidRPr="008C22E9">
        <w:t xml:space="preserve"> </w:t>
      </w:r>
      <w:r w:rsidRPr="008C22E9">
        <w:t>в</w:t>
      </w:r>
      <w:r w:rsidR="000E3C19" w:rsidRPr="008C22E9">
        <w:t xml:space="preserve"> </w:t>
      </w:r>
      <w:r w:rsidRPr="008C22E9">
        <w:t>депозитах,</w:t>
      </w:r>
      <w:r w:rsidR="000E3C19" w:rsidRPr="008C22E9">
        <w:t xml:space="preserve"> </w:t>
      </w:r>
      <w:r w:rsidRPr="008C22E9">
        <w:t>то</w:t>
      </w:r>
      <w:r w:rsidR="000E3C19" w:rsidRPr="008C22E9">
        <w:t xml:space="preserve"> </w:t>
      </w:r>
      <w:r w:rsidRPr="008C22E9">
        <w:t>зачем</w:t>
      </w:r>
      <w:r w:rsidR="000E3C19" w:rsidRPr="008C22E9">
        <w:t xml:space="preserve"> </w:t>
      </w:r>
      <w:r w:rsidRPr="008C22E9">
        <w:t>все</w:t>
      </w:r>
      <w:r w:rsidR="000E3C19" w:rsidRPr="008C22E9">
        <w:t xml:space="preserve"> </w:t>
      </w:r>
      <w:r w:rsidRPr="008C22E9">
        <w:t>эти</w:t>
      </w:r>
      <w:r w:rsidR="000E3C19" w:rsidRPr="008C22E9">
        <w:t xml:space="preserve"> </w:t>
      </w:r>
      <w:r w:rsidRPr="008C22E9">
        <w:t>ограничения</w:t>
      </w:r>
      <w:r w:rsidR="000E3C19" w:rsidRPr="008C22E9">
        <w:t xml:space="preserve"> </w:t>
      </w:r>
      <w:r w:rsidRPr="008C22E9">
        <w:t>и</w:t>
      </w:r>
      <w:r w:rsidR="000E3C19" w:rsidRPr="008C22E9">
        <w:t xml:space="preserve"> </w:t>
      </w:r>
      <w:r w:rsidRPr="008C22E9">
        <w:t>риски?</w:t>
      </w:r>
    </w:p>
    <w:p w14:paraId="04091628" w14:textId="77777777" w:rsidR="002B6102" w:rsidRPr="008C22E9" w:rsidRDefault="002B6102" w:rsidP="002B6102">
      <w:r w:rsidRPr="008C22E9">
        <w:t>И</w:t>
      </w:r>
      <w:r w:rsidR="000E3C19" w:rsidRPr="008C22E9">
        <w:t xml:space="preserve"> </w:t>
      </w:r>
      <w:r w:rsidRPr="008C22E9">
        <w:t>наконец,</w:t>
      </w:r>
      <w:r w:rsidR="000E3C19" w:rsidRPr="008C22E9">
        <w:t xml:space="preserve"> </w:t>
      </w:r>
      <w:r w:rsidRPr="008C22E9">
        <w:t>среднегодовая</w:t>
      </w:r>
      <w:r w:rsidR="000E3C19" w:rsidRPr="008C22E9">
        <w:t xml:space="preserve"> </w:t>
      </w:r>
      <w:r w:rsidRPr="008C22E9">
        <w:t>полная</w:t>
      </w:r>
      <w:r w:rsidR="000E3C19" w:rsidRPr="008C22E9">
        <w:t xml:space="preserve"> </w:t>
      </w:r>
      <w:r w:rsidRPr="008C22E9">
        <w:t>доходность</w:t>
      </w:r>
      <w:r w:rsidR="000E3C19" w:rsidRPr="008C22E9">
        <w:t xml:space="preserve"> </w:t>
      </w:r>
      <w:r w:rsidRPr="008C22E9">
        <w:t>индекса</w:t>
      </w:r>
      <w:r w:rsidR="000E3C19" w:rsidRPr="008C22E9">
        <w:t xml:space="preserve"> </w:t>
      </w:r>
      <w:r w:rsidRPr="008C22E9">
        <w:t>Мосбиржи</w:t>
      </w:r>
      <w:r w:rsidR="000E3C19" w:rsidRPr="008C22E9">
        <w:t xml:space="preserve"> </w:t>
      </w:r>
      <w:r w:rsidRPr="008C22E9">
        <w:t>за</w:t>
      </w:r>
      <w:r w:rsidR="000E3C19" w:rsidRPr="008C22E9">
        <w:t xml:space="preserve"> </w:t>
      </w:r>
      <w:r w:rsidRPr="008C22E9">
        <w:t>десять</w:t>
      </w:r>
      <w:r w:rsidR="000E3C19" w:rsidRPr="008C22E9">
        <w:t xml:space="preserve"> </w:t>
      </w:r>
      <w:r w:rsidRPr="008C22E9">
        <w:t>лет</w:t>
      </w:r>
      <w:r w:rsidR="000E3C19" w:rsidRPr="008C22E9">
        <w:t xml:space="preserve"> </w:t>
      </w:r>
      <w:r w:rsidRPr="008C22E9">
        <w:t>равна</w:t>
      </w:r>
      <w:r w:rsidR="000E3C19" w:rsidRPr="008C22E9">
        <w:t xml:space="preserve"> </w:t>
      </w:r>
      <w:r w:rsidRPr="008C22E9">
        <w:t>14,98%.</w:t>
      </w:r>
      <w:r w:rsidR="000E3C19" w:rsidRPr="008C22E9">
        <w:t xml:space="preserve"> </w:t>
      </w:r>
      <w:r w:rsidRPr="008C22E9">
        <w:t>Акции</w:t>
      </w:r>
      <w:r w:rsidR="000E3C19" w:rsidRPr="008C22E9">
        <w:t xml:space="preserve"> </w:t>
      </w:r>
      <w:r w:rsidRPr="008C22E9">
        <w:t>на</w:t>
      </w:r>
      <w:r w:rsidR="000E3C19" w:rsidRPr="008C22E9">
        <w:t xml:space="preserve"> </w:t>
      </w:r>
      <w:r w:rsidRPr="008C22E9">
        <w:t>длинных</w:t>
      </w:r>
      <w:r w:rsidR="000E3C19" w:rsidRPr="008C22E9">
        <w:t xml:space="preserve"> </w:t>
      </w:r>
      <w:r w:rsidRPr="008C22E9">
        <w:t>промежутках</w:t>
      </w:r>
      <w:r w:rsidR="000E3C19" w:rsidRPr="008C22E9">
        <w:t xml:space="preserve"> </w:t>
      </w:r>
      <w:r w:rsidRPr="008C22E9">
        <w:t>времени</w:t>
      </w:r>
      <w:r w:rsidR="000E3C19" w:rsidRPr="008C22E9">
        <w:t xml:space="preserve"> </w:t>
      </w:r>
      <w:r w:rsidRPr="008C22E9">
        <w:t>всегда</w:t>
      </w:r>
      <w:r w:rsidR="000E3C19" w:rsidRPr="008C22E9">
        <w:t xml:space="preserve"> </w:t>
      </w:r>
      <w:r w:rsidRPr="008C22E9">
        <w:t>будут</w:t>
      </w:r>
      <w:r w:rsidR="000E3C19" w:rsidRPr="008C22E9">
        <w:t xml:space="preserve"> </w:t>
      </w:r>
      <w:r w:rsidRPr="008C22E9">
        <w:t>более</w:t>
      </w:r>
      <w:r w:rsidR="000E3C19" w:rsidRPr="008C22E9">
        <w:t xml:space="preserve"> </w:t>
      </w:r>
      <w:r w:rsidRPr="008C22E9">
        <w:t>доходными,</w:t>
      </w:r>
      <w:r w:rsidR="000E3C19" w:rsidRPr="008C22E9">
        <w:t xml:space="preserve"> </w:t>
      </w:r>
      <w:r w:rsidRPr="008C22E9">
        <w:t>чем</w:t>
      </w:r>
      <w:r w:rsidR="000E3C19" w:rsidRPr="008C22E9">
        <w:t xml:space="preserve"> </w:t>
      </w:r>
      <w:r w:rsidRPr="008C22E9">
        <w:t>консервативные</w:t>
      </w:r>
      <w:r w:rsidR="000E3C19" w:rsidRPr="008C22E9">
        <w:t xml:space="preserve"> </w:t>
      </w:r>
      <w:r w:rsidRPr="008C22E9">
        <w:t>по</w:t>
      </w:r>
      <w:r w:rsidR="000E3C19" w:rsidRPr="008C22E9">
        <w:t xml:space="preserve"> </w:t>
      </w:r>
      <w:r w:rsidRPr="008C22E9">
        <w:t>своей</w:t>
      </w:r>
      <w:r w:rsidR="000E3C19" w:rsidRPr="008C22E9">
        <w:t xml:space="preserve"> </w:t>
      </w:r>
      <w:r w:rsidRPr="008C22E9">
        <w:t>сути</w:t>
      </w:r>
      <w:r w:rsidR="000E3C19" w:rsidRPr="008C22E9">
        <w:t xml:space="preserve"> </w:t>
      </w:r>
      <w:r w:rsidRPr="008C22E9">
        <w:t>инвестиции</w:t>
      </w:r>
      <w:r w:rsidR="000E3C19" w:rsidRPr="008C22E9">
        <w:t xml:space="preserve"> </w:t>
      </w:r>
      <w:r w:rsidRPr="008C22E9">
        <w:t>пенсионных</w:t>
      </w:r>
      <w:r w:rsidR="000E3C19" w:rsidRPr="008C22E9">
        <w:t xml:space="preserve"> </w:t>
      </w:r>
      <w:r w:rsidRPr="008C22E9">
        <w:t>фондов.</w:t>
      </w:r>
      <w:r w:rsidR="000E3C19" w:rsidRPr="008C22E9">
        <w:t xml:space="preserve"> </w:t>
      </w:r>
      <w:r w:rsidRPr="008C22E9">
        <w:t>Но</w:t>
      </w:r>
      <w:r w:rsidR="000E3C19" w:rsidRPr="008C22E9">
        <w:t xml:space="preserve"> </w:t>
      </w:r>
      <w:r w:rsidRPr="008C22E9">
        <w:t>в</w:t>
      </w:r>
      <w:r w:rsidR="000E3C19" w:rsidRPr="008C22E9">
        <w:t xml:space="preserve"> </w:t>
      </w:r>
      <w:r w:rsidRPr="008C22E9">
        <w:t>акциях</w:t>
      </w:r>
      <w:r w:rsidR="000E3C19" w:rsidRPr="008C22E9">
        <w:t xml:space="preserve"> </w:t>
      </w:r>
      <w:r w:rsidRPr="008C22E9">
        <w:t>высокие</w:t>
      </w:r>
      <w:r w:rsidR="000E3C19" w:rsidRPr="008C22E9">
        <w:t xml:space="preserve"> </w:t>
      </w:r>
      <w:r w:rsidRPr="008C22E9">
        <w:t>риски.</w:t>
      </w:r>
      <w:r w:rsidR="000E3C19" w:rsidRPr="008C22E9">
        <w:t xml:space="preserve"> </w:t>
      </w:r>
      <w:r w:rsidRPr="008C22E9">
        <w:t>Доходность</w:t>
      </w:r>
      <w:r w:rsidR="000E3C19" w:rsidRPr="008C22E9">
        <w:t xml:space="preserve"> </w:t>
      </w:r>
      <w:r w:rsidRPr="008C22E9">
        <w:t>индекса</w:t>
      </w:r>
      <w:r w:rsidR="000E3C19" w:rsidRPr="008C22E9">
        <w:t xml:space="preserve"> </w:t>
      </w:r>
      <w:r w:rsidRPr="008C22E9">
        <w:t>Мосбиржи</w:t>
      </w:r>
      <w:r w:rsidR="000E3C19" w:rsidRPr="008C22E9">
        <w:t xml:space="preserve"> - </w:t>
      </w:r>
      <w:r w:rsidRPr="008C22E9">
        <w:t>это</w:t>
      </w:r>
      <w:r w:rsidR="000E3C19" w:rsidRPr="008C22E9">
        <w:t xml:space="preserve"> </w:t>
      </w:r>
      <w:r w:rsidRPr="008C22E9">
        <w:t>своего</w:t>
      </w:r>
      <w:r w:rsidR="000E3C19" w:rsidRPr="008C22E9">
        <w:t xml:space="preserve"> </w:t>
      </w:r>
      <w:r w:rsidRPr="008C22E9">
        <w:t>рода</w:t>
      </w:r>
      <w:r w:rsidR="000E3C19" w:rsidRPr="008C22E9">
        <w:t xml:space="preserve"> </w:t>
      </w:r>
      <w:r w:rsidRPr="008C22E9">
        <w:t>ограничение</w:t>
      </w:r>
      <w:r w:rsidR="000E3C19" w:rsidRPr="008C22E9">
        <w:t xml:space="preserve"> </w:t>
      </w:r>
      <w:r w:rsidRPr="008C22E9">
        <w:t>сверху.</w:t>
      </w:r>
    </w:p>
    <w:p w14:paraId="6BA3ADC2" w14:textId="77777777" w:rsidR="002B6102" w:rsidRPr="008C22E9" w:rsidRDefault="002B6102" w:rsidP="002B6102">
      <w:r w:rsidRPr="008C22E9">
        <w:t>Приведенные</w:t>
      </w:r>
      <w:r w:rsidR="000E3C19" w:rsidRPr="008C22E9">
        <w:t xml:space="preserve"> </w:t>
      </w:r>
      <w:r w:rsidRPr="008C22E9">
        <w:t>выше</w:t>
      </w:r>
      <w:r w:rsidR="000E3C19" w:rsidRPr="008C22E9">
        <w:t xml:space="preserve"> </w:t>
      </w:r>
      <w:r w:rsidRPr="008C22E9">
        <w:t>ориентиры</w:t>
      </w:r>
      <w:r w:rsidR="000E3C19" w:rsidRPr="008C22E9">
        <w:t xml:space="preserve"> </w:t>
      </w:r>
      <w:r w:rsidRPr="008C22E9">
        <w:t>по</w:t>
      </w:r>
      <w:r w:rsidR="000E3C19" w:rsidRPr="008C22E9">
        <w:t xml:space="preserve"> </w:t>
      </w:r>
      <w:r w:rsidRPr="008C22E9">
        <w:t>доходности</w:t>
      </w:r>
      <w:r w:rsidR="000E3C19" w:rsidRPr="008C22E9">
        <w:t xml:space="preserve"> - </w:t>
      </w:r>
      <w:r w:rsidRPr="008C22E9">
        <w:t>это</w:t>
      </w:r>
      <w:r w:rsidR="000E3C19" w:rsidRPr="008C22E9">
        <w:t xml:space="preserve"> </w:t>
      </w:r>
      <w:r w:rsidRPr="008C22E9">
        <w:t>исторические</w:t>
      </w:r>
      <w:r w:rsidR="000E3C19" w:rsidRPr="008C22E9">
        <w:t xml:space="preserve"> </w:t>
      </w:r>
      <w:r w:rsidRPr="008C22E9">
        <w:t>данные,</w:t>
      </w:r>
      <w:r w:rsidR="000E3C19" w:rsidRPr="008C22E9">
        <w:t xml:space="preserve"> </w:t>
      </w:r>
      <w:r w:rsidRPr="008C22E9">
        <w:t>которые</w:t>
      </w:r>
      <w:r w:rsidR="000E3C19" w:rsidRPr="008C22E9">
        <w:t xml:space="preserve"> </w:t>
      </w:r>
      <w:r w:rsidRPr="008C22E9">
        <w:t>в</w:t>
      </w:r>
      <w:r w:rsidR="000E3C19" w:rsidRPr="008C22E9">
        <w:t xml:space="preserve"> </w:t>
      </w:r>
      <w:r w:rsidRPr="008C22E9">
        <w:t>будущем</w:t>
      </w:r>
      <w:r w:rsidR="000E3C19" w:rsidRPr="008C22E9">
        <w:t xml:space="preserve"> </w:t>
      </w:r>
      <w:r w:rsidRPr="008C22E9">
        <w:t>вряд</w:t>
      </w:r>
      <w:r w:rsidR="000E3C19" w:rsidRPr="008C22E9">
        <w:t xml:space="preserve"> </w:t>
      </w:r>
      <w:r w:rsidRPr="008C22E9">
        <w:t>ли</w:t>
      </w:r>
      <w:r w:rsidR="000E3C19" w:rsidRPr="008C22E9">
        <w:t xml:space="preserve"> </w:t>
      </w:r>
      <w:r w:rsidRPr="008C22E9">
        <w:t>повторятся.</w:t>
      </w:r>
      <w:r w:rsidR="000E3C19" w:rsidRPr="008C22E9">
        <w:t xml:space="preserve"> </w:t>
      </w:r>
      <w:r w:rsidRPr="008C22E9">
        <w:t>Но</w:t>
      </w:r>
      <w:r w:rsidR="000E3C19" w:rsidRPr="008C22E9">
        <w:t xml:space="preserve"> </w:t>
      </w:r>
      <w:r w:rsidRPr="008C22E9">
        <w:t>реальные</w:t>
      </w:r>
      <w:r w:rsidR="000E3C19" w:rsidRPr="008C22E9">
        <w:t xml:space="preserve"> </w:t>
      </w:r>
      <w:r w:rsidRPr="008C22E9">
        <w:t>доходности</w:t>
      </w:r>
      <w:r w:rsidR="000E3C19" w:rsidRPr="008C22E9">
        <w:t xml:space="preserve"> </w:t>
      </w:r>
      <w:r w:rsidRPr="008C22E9">
        <w:t>(за</w:t>
      </w:r>
      <w:r w:rsidR="000E3C19" w:rsidRPr="008C22E9">
        <w:t xml:space="preserve"> </w:t>
      </w:r>
      <w:r w:rsidRPr="008C22E9">
        <w:t>вычетом</w:t>
      </w:r>
      <w:r w:rsidR="000E3C19" w:rsidRPr="008C22E9">
        <w:t xml:space="preserve"> </w:t>
      </w:r>
      <w:r w:rsidRPr="008C22E9">
        <w:t>инфляции)</w:t>
      </w:r>
      <w:r w:rsidR="000E3C19" w:rsidRPr="008C22E9">
        <w:t xml:space="preserve"> </w:t>
      </w:r>
      <w:r w:rsidRPr="008C22E9">
        <w:t>меняются</w:t>
      </w:r>
      <w:r w:rsidR="000E3C19" w:rsidRPr="008C22E9">
        <w:t xml:space="preserve"> </w:t>
      </w:r>
      <w:r w:rsidRPr="008C22E9">
        <w:t>не</w:t>
      </w:r>
      <w:r w:rsidR="000E3C19" w:rsidRPr="008C22E9">
        <w:t xml:space="preserve"> </w:t>
      </w:r>
      <w:r w:rsidRPr="008C22E9">
        <w:t>так</w:t>
      </w:r>
      <w:r w:rsidR="000E3C19" w:rsidRPr="008C22E9">
        <w:t xml:space="preserve"> </w:t>
      </w:r>
      <w:r w:rsidRPr="008C22E9">
        <w:t>сильно.</w:t>
      </w:r>
      <w:r w:rsidR="000E3C19" w:rsidRPr="008C22E9">
        <w:t xml:space="preserve"> </w:t>
      </w:r>
      <w:r w:rsidRPr="008C22E9">
        <w:t>Если</w:t>
      </w:r>
      <w:r w:rsidR="000E3C19" w:rsidRPr="008C22E9">
        <w:t xml:space="preserve"> </w:t>
      </w:r>
      <w:r w:rsidRPr="008C22E9">
        <w:t>изменяется,</w:t>
      </w:r>
      <w:r w:rsidR="000E3C19" w:rsidRPr="008C22E9">
        <w:t xml:space="preserve"> </w:t>
      </w:r>
      <w:r w:rsidRPr="008C22E9">
        <w:t>скажем,</w:t>
      </w:r>
      <w:r w:rsidR="000E3C19" w:rsidRPr="008C22E9">
        <w:t xml:space="preserve"> </w:t>
      </w:r>
      <w:r w:rsidRPr="008C22E9">
        <w:t>средняя</w:t>
      </w:r>
      <w:r w:rsidR="000E3C19" w:rsidRPr="008C22E9">
        <w:t xml:space="preserve"> </w:t>
      </w:r>
      <w:r w:rsidRPr="008C22E9">
        <w:t>инфляция,</w:t>
      </w:r>
      <w:r w:rsidR="000E3C19" w:rsidRPr="008C22E9">
        <w:t xml:space="preserve"> </w:t>
      </w:r>
      <w:r w:rsidRPr="008C22E9">
        <w:t>корректируются</w:t>
      </w:r>
      <w:r w:rsidR="000E3C19" w:rsidRPr="008C22E9">
        <w:t xml:space="preserve"> </w:t>
      </w:r>
      <w:r w:rsidRPr="008C22E9">
        <w:t>и</w:t>
      </w:r>
      <w:r w:rsidR="000E3C19" w:rsidRPr="008C22E9">
        <w:t xml:space="preserve"> </w:t>
      </w:r>
      <w:r w:rsidRPr="008C22E9">
        <w:t>доходности</w:t>
      </w:r>
      <w:r w:rsidR="000E3C19" w:rsidRPr="008C22E9">
        <w:t xml:space="preserve"> </w:t>
      </w:r>
      <w:r w:rsidRPr="008C22E9">
        <w:t>других</w:t>
      </w:r>
      <w:r w:rsidR="000E3C19" w:rsidRPr="008C22E9">
        <w:t xml:space="preserve"> </w:t>
      </w:r>
      <w:r w:rsidRPr="008C22E9">
        <w:t>инструментов.</w:t>
      </w:r>
    </w:p>
    <w:p w14:paraId="014DD248" w14:textId="77777777" w:rsidR="002B6102" w:rsidRPr="008C22E9" w:rsidRDefault="002B6102" w:rsidP="002B6102">
      <w:r w:rsidRPr="008C22E9">
        <w:t>Сценарий</w:t>
      </w:r>
      <w:r w:rsidR="000E3C19" w:rsidRPr="008C22E9">
        <w:t xml:space="preserve"> </w:t>
      </w:r>
      <w:r w:rsidRPr="008C22E9">
        <w:t>1.</w:t>
      </w:r>
      <w:r w:rsidR="000E3C19" w:rsidRPr="008C22E9">
        <w:t xml:space="preserve"> </w:t>
      </w:r>
      <w:r w:rsidRPr="008C22E9">
        <w:t>Доход</w:t>
      </w:r>
      <w:r w:rsidR="000E3C19" w:rsidRPr="008C22E9">
        <w:t xml:space="preserve"> </w:t>
      </w:r>
      <w:r w:rsidRPr="008C22E9">
        <w:t>до</w:t>
      </w:r>
      <w:r w:rsidR="000E3C19" w:rsidRPr="008C22E9">
        <w:t xml:space="preserve"> </w:t>
      </w:r>
      <w:r w:rsidRPr="008C22E9">
        <w:t>₽80</w:t>
      </w:r>
      <w:r w:rsidR="000E3C19" w:rsidRPr="008C22E9">
        <w:t xml:space="preserve"> </w:t>
      </w:r>
      <w:r w:rsidRPr="008C22E9">
        <w:t>тыс.</w:t>
      </w:r>
      <w:r w:rsidR="000E3C19" w:rsidRPr="008C22E9">
        <w:t xml:space="preserve"> </w:t>
      </w:r>
      <w:r w:rsidRPr="008C22E9">
        <w:t>Взносы</w:t>
      </w:r>
      <w:r w:rsidR="000E3C19" w:rsidRPr="008C22E9">
        <w:t xml:space="preserve"> </w:t>
      </w:r>
      <w:r w:rsidRPr="008C22E9">
        <w:t>только</w:t>
      </w:r>
      <w:r w:rsidR="000E3C19" w:rsidRPr="008C22E9">
        <w:t xml:space="preserve"> </w:t>
      </w:r>
      <w:r w:rsidRPr="008C22E9">
        <w:t>первые</w:t>
      </w:r>
      <w:r w:rsidR="000E3C19" w:rsidRPr="008C22E9">
        <w:t xml:space="preserve"> </w:t>
      </w:r>
      <w:r w:rsidRPr="008C22E9">
        <w:t>десять</w:t>
      </w:r>
      <w:r w:rsidR="000E3C19" w:rsidRPr="008C22E9">
        <w:t xml:space="preserve"> </w:t>
      </w:r>
      <w:r w:rsidRPr="008C22E9">
        <w:t>лет</w:t>
      </w:r>
    </w:p>
    <w:p w14:paraId="2188CFBA" w14:textId="77777777" w:rsidR="002B6102" w:rsidRPr="008C22E9" w:rsidRDefault="002B6102" w:rsidP="002B6102">
      <w:r w:rsidRPr="008C22E9">
        <w:t>По</w:t>
      </w:r>
      <w:r w:rsidR="000E3C19" w:rsidRPr="008C22E9">
        <w:t xml:space="preserve"> </w:t>
      </w:r>
      <w:r w:rsidRPr="008C22E9">
        <w:t>данным</w:t>
      </w:r>
      <w:r w:rsidR="000E3C19" w:rsidRPr="008C22E9">
        <w:t xml:space="preserve"> </w:t>
      </w:r>
      <w:r w:rsidRPr="008C22E9">
        <w:t>Росстата,</w:t>
      </w:r>
      <w:r w:rsidR="000E3C19" w:rsidRPr="008C22E9">
        <w:t xml:space="preserve"> </w:t>
      </w:r>
      <w:r w:rsidRPr="008C22E9">
        <w:t>медианная</w:t>
      </w:r>
      <w:r w:rsidR="000E3C19" w:rsidRPr="008C22E9">
        <w:t xml:space="preserve"> </w:t>
      </w:r>
      <w:r w:rsidRPr="008C22E9">
        <w:t>заработная</w:t>
      </w:r>
      <w:r w:rsidR="000E3C19" w:rsidRPr="008C22E9">
        <w:t xml:space="preserve"> </w:t>
      </w:r>
      <w:r w:rsidRPr="008C22E9">
        <w:t>плата</w:t>
      </w:r>
      <w:r w:rsidR="000E3C19" w:rsidRPr="008C22E9">
        <w:t xml:space="preserve"> </w:t>
      </w:r>
      <w:r w:rsidRPr="008C22E9">
        <w:t>в</w:t>
      </w:r>
      <w:r w:rsidR="000E3C19" w:rsidRPr="008C22E9">
        <w:t xml:space="preserve"> </w:t>
      </w:r>
      <w:r w:rsidRPr="008C22E9">
        <w:t>России</w:t>
      </w:r>
      <w:r w:rsidR="000E3C19" w:rsidRPr="008C22E9">
        <w:t xml:space="preserve"> </w:t>
      </w:r>
      <w:r w:rsidRPr="008C22E9">
        <w:t>составляла</w:t>
      </w:r>
      <w:r w:rsidR="000E3C19" w:rsidRPr="008C22E9">
        <w:t xml:space="preserve"> </w:t>
      </w:r>
      <w:r w:rsidRPr="008C22E9">
        <w:t>₽46</w:t>
      </w:r>
      <w:r w:rsidR="000E3C19" w:rsidRPr="008C22E9">
        <w:t xml:space="preserve"> </w:t>
      </w:r>
      <w:r w:rsidRPr="008C22E9">
        <w:t>тыс.</w:t>
      </w:r>
      <w:r w:rsidR="000E3C19" w:rsidRPr="008C22E9">
        <w:t xml:space="preserve"> </w:t>
      </w:r>
      <w:r w:rsidRPr="008C22E9">
        <w:t>в</w:t>
      </w:r>
      <w:r w:rsidR="000E3C19" w:rsidRPr="008C22E9">
        <w:t xml:space="preserve"> </w:t>
      </w:r>
      <w:r w:rsidRPr="008C22E9">
        <w:t>2023</w:t>
      </w:r>
      <w:r w:rsidR="000E3C19" w:rsidRPr="008C22E9">
        <w:t xml:space="preserve"> </w:t>
      </w:r>
      <w:r w:rsidRPr="008C22E9">
        <w:t>году.</w:t>
      </w:r>
      <w:r w:rsidR="000E3C19" w:rsidRPr="008C22E9">
        <w:t xml:space="preserve"> </w:t>
      </w:r>
      <w:r w:rsidRPr="008C22E9">
        <w:t>Соответственно,</w:t>
      </w:r>
      <w:r w:rsidR="000E3C19" w:rsidRPr="008C22E9">
        <w:t xml:space="preserve"> </w:t>
      </w:r>
      <w:r w:rsidRPr="008C22E9">
        <w:t>этот</w:t>
      </w:r>
      <w:r w:rsidR="000E3C19" w:rsidRPr="008C22E9">
        <w:t xml:space="preserve"> </w:t>
      </w:r>
      <w:r w:rsidRPr="008C22E9">
        <w:t>сценарий</w:t>
      </w:r>
      <w:r w:rsidR="000E3C19" w:rsidRPr="008C22E9">
        <w:t xml:space="preserve"> </w:t>
      </w:r>
      <w:r w:rsidRPr="008C22E9">
        <w:t>со</w:t>
      </w:r>
      <w:r w:rsidR="000E3C19" w:rsidRPr="008C22E9">
        <w:t xml:space="preserve"> </w:t>
      </w:r>
      <w:r w:rsidRPr="008C22E9">
        <w:t>средним</w:t>
      </w:r>
      <w:r w:rsidR="000E3C19" w:rsidRPr="008C22E9">
        <w:t xml:space="preserve"> </w:t>
      </w:r>
      <w:r w:rsidRPr="008C22E9">
        <w:t>доходом</w:t>
      </w:r>
      <w:r w:rsidR="000E3C19" w:rsidRPr="008C22E9">
        <w:t xml:space="preserve"> </w:t>
      </w:r>
      <w:r w:rsidRPr="008C22E9">
        <w:t>менее</w:t>
      </w:r>
      <w:r w:rsidR="000E3C19" w:rsidRPr="008C22E9">
        <w:t xml:space="preserve"> </w:t>
      </w:r>
      <w:r w:rsidRPr="008C22E9">
        <w:t>₽80</w:t>
      </w:r>
      <w:r w:rsidR="000E3C19" w:rsidRPr="008C22E9">
        <w:t xml:space="preserve"> </w:t>
      </w:r>
      <w:r w:rsidRPr="008C22E9">
        <w:t>тыс.</w:t>
      </w:r>
      <w:r w:rsidR="000E3C19" w:rsidRPr="008C22E9">
        <w:t xml:space="preserve"> </w:t>
      </w:r>
      <w:r w:rsidRPr="008C22E9">
        <w:t>применим</w:t>
      </w:r>
      <w:r w:rsidR="000E3C19" w:rsidRPr="008C22E9">
        <w:t xml:space="preserve"> </w:t>
      </w:r>
      <w:r w:rsidRPr="008C22E9">
        <w:t>для</w:t>
      </w:r>
      <w:r w:rsidR="000E3C19" w:rsidRPr="008C22E9">
        <w:t xml:space="preserve"> </w:t>
      </w:r>
      <w:r w:rsidRPr="008C22E9">
        <w:t>наибольшего</w:t>
      </w:r>
      <w:r w:rsidR="000E3C19" w:rsidRPr="008C22E9">
        <w:t xml:space="preserve"> </w:t>
      </w:r>
      <w:r w:rsidRPr="008C22E9">
        <w:t>числа</w:t>
      </w:r>
      <w:r w:rsidR="000E3C19" w:rsidRPr="008C22E9">
        <w:t xml:space="preserve"> </w:t>
      </w:r>
      <w:r w:rsidRPr="008C22E9">
        <w:t>россиян.</w:t>
      </w:r>
      <w:r w:rsidR="000E3C19" w:rsidRPr="008C22E9">
        <w:t xml:space="preserve"> </w:t>
      </w:r>
      <w:r w:rsidRPr="008C22E9">
        <w:t>Но</w:t>
      </w:r>
      <w:r w:rsidR="000E3C19" w:rsidRPr="008C22E9">
        <w:t xml:space="preserve"> </w:t>
      </w:r>
      <w:r w:rsidRPr="008C22E9">
        <w:t>будут</w:t>
      </w:r>
      <w:r w:rsidR="000E3C19" w:rsidRPr="008C22E9">
        <w:t xml:space="preserve"> </w:t>
      </w:r>
      <w:r w:rsidRPr="008C22E9">
        <w:t>ли</w:t>
      </w:r>
      <w:r w:rsidR="000E3C19" w:rsidRPr="008C22E9">
        <w:t xml:space="preserve"> </w:t>
      </w:r>
      <w:r w:rsidRPr="008C22E9">
        <w:t>среди</w:t>
      </w:r>
      <w:r w:rsidR="000E3C19" w:rsidRPr="008C22E9">
        <w:t xml:space="preserve"> </w:t>
      </w:r>
      <w:r w:rsidRPr="008C22E9">
        <w:t>них</w:t>
      </w:r>
      <w:r w:rsidR="000E3C19" w:rsidRPr="008C22E9">
        <w:t xml:space="preserve"> </w:t>
      </w:r>
      <w:r w:rsidRPr="008C22E9">
        <w:t>те,</w:t>
      </w:r>
      <w:r w:rsidR="000E3C19" w:rsidRPr="008C22E9">
        <w:t xml:space="preserve"> </w:t>
      </w:r>
      <w:r w:rsidRPr="008C22E9">
        <w:t>кто</w:t>
      </w:r>
      <w:r w:rsidR="000E3C19" w:rsidRPr="008C22E9">
        <w:t xml:space="preserve"> </w:t>
      </w:r>
      <w:r w:rsidRPr="008C22E9">
        <w:t>при</w:t>
      </w:r>
      <w:r w:rsidR="000E3C19" w:rsidRPr="008C22E9">
        <w:t xml:space="preserve"> </w:t>
      </w:r>
      <w:r w:rsidRPr="008C22E9">
        <w:t>таких</w:t>
      </w:r>
      <w:r w:rsidR="000E3C19" w:rsidRPr="008C22E9">
        <w:t xml:space="preserve"> </w:t>
      </w:r>
      <w:r w:rsidRPr="008C22E9">
        <w:t>достаточно</w:t>
      </w:r>
      <w:r w:rsidR="000E3C19" w:rsidRPr="008C22E9">
        <w:t xml:space="preserve"> </w:t>
      </w:r>
      <w:r w:rsidRPr="008C22E9">
        <w:t>низких</w:t>
      </w:r>
      <w:r w:rsidR="000E3C19" w:rsidRPr="008C22E9">
        <w:t xml:space="preserve"> </w:t>
      </w:r>
      <w:r w:rsidRPr="008C22E9">
        <w:t>доходах</w:t>
      </w:r>
      <w:r w:rsidR="000E3C19" w:rsidRPr="008C22E9">
        <w:t xml:space="preserve"> </w:t>
      </w:r>
      <w:r w:rsidRPr="008C22E9">
        <w:t>сможет</w:t>
      </w:r>
      <w:r w:rsidR="000E3C19" w:rsidRPr="008C22E9">
        <w:t xml:space="preserve"> </w:t>
      </w:r>
      <w:r w:rsidRPr="008C22E9">
        <w:t>откладывать</w:t>
      </w:r>
      <w:r w:rsidR="000E3C19" w:rsidRPr="008C22E9">
        <w:t xml:space="preserve"> </w:t>
      </w:r>
      <w:r w:rsidRPr="008C22E9">
        <w:t>деньги</w:t>
      </w:r>
      <w:r w:rsidR="000E3C19" w:rsidRPr="008C22E9">
        <w:t xml:space="preserve"> </w:t>
      </w:r>
      <w:r w:rsidRPr="008C22E9">
        <w:t>на</w:t>
      </w:r>
      <w:r w:rsidR="000E3C19" w:rsidRPr="008C22E9">
        <w:t xml:space="preserve"> </w:t>
      </w:r>
      <w:r w:rsidRPr="008C22E9">
        <w:t>пенсию?</w:t>
      </w:r>
      <w:r w:rsidR="000E3C19" w:rsidRPr="008C22E9">
        <w:t xml:space="preserve"> </w:t>
      </w:r>
      <w:r w:rsidRPr="008C22E9">
        <w:t>Тем</w:t>
      </w:r>
      <w:r w:rsidR="000E3C19" w:rsidRPr="008C22E9">
        <w:t xml:space="preserve"> </w:t>
      </w:r>
      <w:r w:rsidRPr="008C22E9">
        <w:t>не</w:t>
      </w:r>
      <w:r w:rsidR="000E3C19" w:rsidRPr="008C22E9">
        <w:t xml:space="preserve"> </w:t>
      </w:r>
      <w:r w:rsidRPr="008C22E9">
        <w:t>менее</w:t>
      </w:r>
      <w:r w:rsidR="000E3C19" w:rsidRPr="008C22E9">
        <w:t xml:space="preserve"> </w:t>
      </w:r>
      <w:r w:rsidRPr="008C22E9">
        <w:t>именно</w:t>
      </w:r>
      <w:r w:rsidR="000E3C19" w:rsidRPr="008C22E9">
        <w:t xml:space="preserve"> </w:t>
      </w:r>
      <w:r w:rsidRPr="008C22E9">
        <w:t>этот</w:t>
      </w:r>
      <w:r w:rsidR="000E3C19" w:rsidRPr="008C22E9">
        <w:t xml:space="preserve"> </w:t>
      </w:r>
      <w:r w:rsidRPr="008C22E9">
        <w:t>сценарий</w:t>
      </w:r>
      <w:r w:rsidR="000E3C19" w:rsidRPr="008C22E9">
        <w:t xml:space="preserve"> </w:t>
      </w:r>
      <w:r w:rsidRPr="008C22E9">
        <w:t>выглядит</w:t>
      </w:r>
      <w:r w:rsidR="000E3C19" w:rsidRPr="008C22E9">
        <w:t xml:space="preserve"> </w:t>
      </w:r>
      <w:r w:rsidRPr="008C22E9">
        <w:t>как</w:t>
      </w:r>
      <w:r w:rsidR="000E3C19" w:rsidRPr="008C22E9">
        <w:t xml:space="preserve"> </w:t>
      </w:r>
      <w:r w:rsidRPr="008C22E9">
        <w:t>наиболее</w:t>
      </w:r>
      <w:r w:rsidR="000E3C19" w:rsidRPr="008C22E9">
        <w:t xml:space="preserve"> </w:t>
      </w:r>
      <w:r w:rsidRPr="008C22E9">
        <w:t>выгодный.</w:t>
      </w:r>
    </w:p>
    <w:p w14:paraId="1895D58F" w14:textId="77777777" w:rsidR="002B6102" w:rsidRPr="008C22E9" w:rsidRDefault="002B6102" w:rsidP="002B6102">
      <w:r w:rsidRPr="008C22E9">
        <w:t>Будущий</w:t>
      </w:r>
      <w:r w:rsidR="000E3C19" w:rsidRPr="008C22E9">
        <w:t xml:space="preserve"> </w:t>
      </w:r>
      <w:r w:rsidRPr="008C22E9">
        <w:t>пенсионер</w:t>
      </w:r>
      <w:r w:rsidR="000E3C19" w:rsidRPr="008C22E9">
        <w:t xml:space="preserve"> </w:t>
      </w:r>
      <w:r w:rsidRPr="008C22E9">
        <w:t>делает</w:t>
      </w:r>
      <w:r w:rsidR="000E3C19" w:rsidRPr="008C22E9">
        <w:t xml:space="preserve"> </w:t>
      </w:r>
      <w:r w:rsidRPr="008C22E9">
        <w:t>пополнения</w:t>
      </w:r>
      <w:r w:rsidR="000E3C19" w:rsidRPr="008C22E9">
        <w:t xml:space="preserve"> </w:t>
      </w:r>
      <w:r w:rsidRPr="008C22E9">
        <w:t>в</w:t>
      </w:r>
      <w:r w:rsidR="000E3C19" w:rsidRPr="008C22E9">
        <w:t xml:space="preserve"> </w:t>
      </w:r>
      <w:r w:rsidRPr="008C22E9">
        <w:t>размере</w:t>
      </w:r>
      <w:r w:rsidR="000E3C19" w:rsidRPr="008C22E9">
        <w:t xml:space="preserve"> </w:t>
      </w:r>
      <w:r w:rsidRPr="008C22E9">
        <w:t>₽2</w:t>
      </w:r>
      <w:r w:rsidR="000E3C19" w:rsidRPr="008C22E9">
        <w:t>-</w:t>
      </w:r>
      <w:r w:rsidRPr="008C22E9">
        <w:t>36</w:t>
      </w:r>
      <w:r w:rsidR="000E3C19" w:rsidRPr="008C22E9">
        <w:t xml:space="preserve"> </w:t>
      </w:r>
      <w:r w:rsidRPr="008C22E9">
        <w:t>тыс.</w:t>
      </w:r>
      <w:r w:rsidR="000E3C19" w:rsidRPr="008C22E9">
        <w:t xml:space="preserve"> </w:t>
      </w:r>
      <w:r w:rsidRPr="008C22E9">
        <w:t>первые</w:t>
      </w:r>
      <w:r w:rsidR="000E3C19" w:rsidRPr="008C22E9">
        <w:t xml:space="preserve"> </w:t>
      </w:r>
      <w:r w:rsidRPr="008C22E9">
        <w:t>десять</w:t>
      </w:r>
      <w:r w:rsidR="000E3C19" w:rsidRPr="008C22E9">
        <w:t xml:space="preserve"> </w:t>
      </w:r>
      <w:r w:rsidRPr="008C22E9">
        <w:t>лет.</w:t>
      </w:r>
      <w:r w:rsidR="000E3C19" w:rsidRPr="008C22E9">
        <w:t xml:space="preserve"> </w:t>
      </w:r>
      <w:r w:rsidRPr="008C22E9">
        <w:t>Следующие</w:t>
      </w:r>
      <w:r w:rsidR="000E3C19" w:rsidRPr="008C22E9">
        <w:t xml:space="preserve"> </w:t>
      </w:r>
      <w:r w:rsidRPr="008C22E9">
        <w:t>пять</w:t>
      </w:r>
      <w:r w:rsidR="000E3C19" w:rsidRPr="008C22E9">
        <w:t xml:space="preserve"> </w:t>
      </w:r>
      <w:r w:rsidRPr="008C22E9">
        <w:t>лет</w:t>
      </w:r>
      <w:r w:rsidR="000E3C19" w:rsidRPr="008C22E9">
        <w:t xml:space="preserve"> </w:t>
      </w:r>
      <w:r w:rsidRPr="008C22E9">
        <w:t>пополнений</w:t>
      </w:r>
      <w:r w:rsidR="000E3C19" w:rsidRPr="008C22E9">
        <w:t xml:space="preserve"> </w:t>
      </w:r>
      <w:r w:rsidRPr="008C22E9">
        <w:t>нет.</w:t>
      </w:r>
      <w:r w:rsidR="000E3C19" w:rsidRPr="008C22E9">
        <w:t xml:space="preserve"> </w:t>
      </w:r>
      <w:r w:rsidRPr="008C22E9">
        <w:t>Государство</w:t>
      </w:r>
      <w:r w:rsidR="000E3C19" w:rsidRPr="008C22E9">
        <w:t xml:space="preserve"> </w:t>
      </w:r>
      <w:r w:rsidRPr="008C22E9">
        <w:t>софинансирует</w:t>
      </w:r>
      <w:r w:rsidR="000E3C19" w:rsidRPr="008C22E9">
        <w:t xml:space="preserve"> </w:t>
      </w:r>
      <w:r w:rsidRPr="008C22E9">
        <w:t>пополнения</w:t>
      </w:r>
      <w:r w:rsidR="000E3C19" w:rsidRPr="008C22E9">
        <w:t xml:space="preserve"> </w:t>
      </w:r>
      <w:r w:rsidRPr="008C22E9">
        <w:t>в</w:t>
      </w:r>
      <w:r w:rsidR="000E3C19" w:rsidRPr="008C22E9">
        <w:t xml:space="preserve"> </w:t>
      </w:r>
      <w:r w:rsidRPr="008C22E9">
        <w:t>пропорции</w:t>
      </w:r>
      <w:r w:rsidR="000E3C19" w:rsidRPr="008C22E9">
        <w:t xml:space="preserve"> </w:t>
      </w:r>
      <w:r w:rsidRPr="008C22E9">
        <w:t>1:1</w:t>
      </w:r>
      <w:r w:rsidR="000E3C19" w:rsidRPr="008C22E9">
        <w:t xml:space="preserve"> </w:t>
      </w:r>
      <w:r w:rsidRPr="008C22E9">
        <w:t>в</w:t>
      </w:r>
      <w:r w:rsidR="000E3C19" w:rsidRPr="008C22E9">
        <w:t xml:space="preserve"> </w:t>
      </w:r>
      <w:r w:rsidRPr="008C22E9">
        <w:t>те</w:t>
      </w:r>
      <w:r w:rsidR="000E3C19" w:rsidRPr="008C22E9">
        <w:t xml:space="preserve"> </w:t>
      </w:r>
      <w:r w:rsidRPr="008C22E9">
        <w:t>же</w:t>
      </w:r>
      <w:r w:rsidR="000E3C19" w:rsidRPr="008C22E9">
        <w:t xml:space="preserve"> </w:t>
      </w:r>
      <w:r w:rsidRPr="008C22E9">
        <w:t>первые</w:t>
      </w:r>
      <w:r w:rsidR="000E3C19" w:rsidRPr="008C22E9">
        <w:t xml:space="preserve"> </w:t>
      </w:r>
      <w:r w:rsidRPr="008C22E9">
        <w:t>десять</w:t>
      </w:r>
      <w:r w:rsidR="000E3C19" w:rsidRPr="008C22E9">
        <w:t xml:space="preserve"> </w:t>
      </w:r>
      <w:r w:rsidRPr="008C22E9">
        <w:t>лет.</w:t>
      </w:r>
      <w:r w:rsidR="000E3C19" w:rsidRPr="008C22E9">
        <w:t xml:space="preserve"> </w:t>
      </w:r>
      <w:r w:rsidRPr="008C22E9">
        <w:t>Кроме</w:t>
      </w:r>
      <w:r w:rsidR="000E3C19" w:rsidRPr="008C22E9">
        <w:t xml:space="preserve"> </w:t>
      </w:r>
      <w:r w:rsidRPr="008C22E9">
        <w:t>того,</w:t>
      </w:r>
      <w:r w:rsidR="000E3C19" w:rsidRPr="008C22E9">
        <w:t xml:space="preserve"> </w:t>
      </w:r>
      <w:r w:rsidRPr="008C22E9">
        <w:t>есть</w:t>
      </w:r>
      <w:r w:rsidR="000E3C19" w:rsidRPr="008C22E9">
        <w:t xml:space="preserve"> </w:t>
      </w:r>
      <w:r w:rsidRPr="008C22E9">
        <w:t>ежегодный</w:t>
      </w:r>
      <w:r w:rsidR="000E3C19" w:rsidRPr="008C22E9">
        <w:t xml:space="preserve"> </w:t>
      </w:r>
      <w:r w:rsidRPr="008C22E9">
        <w:t>налоговый</w:t>
      </w:r>
      <w:r w:rsidR="000E3C19" w:rsidRPr="008C22E9">
        <w:t xml:space="preserve"> </w:t>
      </w:r>
      <w:r w:rsidRPr="008C22E9">
        <w:t>вычет</w:t>
      </w:r>
      <w:r w:rsidR="000E3C19" w:rsidRPr="008C22E9">
        <w:t xml:space="preserve"> </w:t>
      </w:r>
      <w:r w:rsidRPr="008C22E9">
        <w:t>в</w:t>
      </w:r>
      <w:r w:rsidR="000E3C19" w:rsidRPr="008C22E9">
        <w:t xml:space="preserve"> </w:t>
      </w:r>
      <w:r w:rsidRPr="008C22E9">
        <w:t>размере</w:t>
      </w:r>
      <w:r w:rsidR="000E3C19" w:rsidRPr="008C22E9">
        <w:t xml:space="preserve"> </w:t>
      </w:r>
      <w:r w:rsidRPr="008C22E9">
        <w:t>13%</w:t>
      </w:r>
      <w:r w:rsidR="000E3C19" w:rsidRPr="008C22E9">
        <w:t xml:space="preserve"> </w:t>
      </w:r>
      <w:r w:rsidRPr="008C22E9">
        <w:t>от</w:t>
      </w:r>
      <w:r w:rsidR="000E3C19" w:rsidRPr="008C22E9">
        <w:t xml:space="preserve"> </w:t>
      </w:r>
      <w:r w:rsidRPr="008C22E9">
        <w:t>пополнений.</w:t>
      </w:r>
    </w:p>
    <w:p w14:paraId="472E9CC3" w14:textId="77777777" w:rsidR="002B6102" w:rsidRPr="008C22E9" w:rsidRDefault="002B6102" w:rsidP="002B6102">
      <w:r w:rsidRPr="008C22E9">
        <w:t>Ожидаемая</w:t>
      </w:r>
      <w:r w:rsidR="000E3C19" w:rsidRPr="008C22E9">
        <w:t xml:space="preserve"> </w:t>
      </w:r>
      <w:r w:rsidRPr="008C22E9">
        <w:t>доходность</w:t>
      </w:r>
      <w:r w:rsidR="000E3C19" w:rsidRPr="008C22E9">
        <w:t xml:space="preserve"> </w:t>
      </w:r>
      <w:r w:rsidRPr="008C22E9">
        <w:t>после</w:t>
      </w:r>
      <w:r w:rsidR="000E3C19" w:rsidRPr="008C22E9">
        <w:t xml:space="preserve"> </w:t>
      </w:r>
      <w:r w:rsidRPr="008C22E9">
        <w:t>15</w:t>
      </w:r>
      <w:r w:rsidR="000E3C19" w:rsidRPr="008C22E9">
        <w:t xml:space="preserve"> </w:t>
      </w:r>
      <w:r w:rsidRPr="008C22E9">
        <w:t>лет</w:t>
      </w:r>
      <w:r w:rsidR="000E3C19" w:rsidRPr="008C22E9">
        <w:t xml:space="preserve"> </w:t>
      </w:r>
      <w:r w:rsidRPr="008C22E9">
        <w:t>инвестиций</w:t>
      </w:r>
      <w:r w:rsidR="000E3C19" w:rsidRPr="008C22E9">
        <w:t xml:space="preserve"> </w:t>
      </w:r>
      <w:r w:rsidRPr="008C22E9">
        <w:t>в</w:t>
      </w:r>
      <w:r w:rsidR="000E3C19" w:rsidRPr="008C22E9">
        <w:t xml:space="preserve"> </w:t>
      </w:r>
      <w:r w:rsidRPr="008C22E9">
        <w:t>НПФ</w:t>
      </w:r>
      <w:r w:rsidR="000E3C19" w:rsidRPr="008C22E9">
        <w:t xml:space="preserve"> </w:t>
      </w:r>
      <w:r w:rsidRPr="008C22E9">
        <w:t>будет</w:t>
      </w:r>
      <w:r w:rsidR="000E3C19" w:rsidRPr="008C22E9">
        <w:t xml:space="preserve"> </w:t>
      </w:r>
      <w:r w:rsidRPr="008C22E9">
        <w:t>равна</w:t>
      </w:r>
      <w:r w:rsidR="000E3C19" w:rsidRPr="008C22E9">
        <w:t xml:space="preserve"> </w:t>
      </w:r>
      <w:r w:rsidRPr="008C22E9">
        <w:t>15,67%</w:t>
      </w:r>
      <w:r w:rsidR="000E3C19" w:rsidRPr="008C22E9">
        <w:t xml:space="preserve"> </w:t>
      </w:r>
      <w:r w:rsidRPr="008C22E9">
        <w:t>при</w:t>
      </w:r>
      <w:r w:rsidR="000E3C19" w:rsidRPr="008C22E9">
        <w:t xml:space="preserve"> </w:t>
      </w:r>
      <w:r w:rsidRPr="008C22E9">
        <w:t>среднегодовой</w:t>
      </w:r>
      <w:r w:rsidR="000E3C19" w:rsidRPr="008C22E9">
        <w:t xml:space="preserve"> </w:t>
      </w:r>
      <w:r w:rsidRPr="008C22E9">
        <w:t>доходности</w:t>
      </w:r>
      <w:r w:rsidR="000E3C19" w:rsidRPr="008C22E9">
        <w:t xml:space="preserve"> </w:t>
      </w:r>
      <w:r w:rsidRPr="008C22E9">
        <w:t>НПФ</w:t>
      </w:r>
      <w:r w:rsidR="000E3C19" w:rsidRPr="008C22E9">
        <w:t xml:space="preserve"> </w:t>
      </w:r>
      <w:r w:rsidRPr="008C22E9">
        <w:t>6,30%</w:t>
      </w:r>
      <w:r w:rsidR="000E3C19" w:rsidRPr="008C22E9">
        <w:t xml:space="preserve"> </w:t>
      </w:r>
      <w:r w:rsidRPr="008C22E9">
        <w:t>(это</w:t>
      </w:r>
      <w:r w:rsidR="000E3C19" w:rsidRPr="008C22E9">
        <w:t xml:space="preserve"> </w:t>
      </w:r>
      <w:r w:rsidRPr="008C22E9">
        <w:t>средняя</w:t>
      </w:r>
      <w:r w:rsidR="000E3C19" w:rsidRPr="008C22E9">
        <w:t xml:space="preserve"> </w:t>
      </w:r>
      <w:r w:rsidRPr="008C22E9">
        <w:t>доходность</w:t>
      </w:r>
      <w:r w:rsidR="000E3C19" w:rsidRPr="008C22E9">
        <w:t xml:space="preserve"> </w:t>
      </w:r>
      <w:r w:rsidRPr="008C22E9">
        <w:t>НПФ</w:t>
      </w:r>
      <w:r w:rsidR="000E3C19" w:rsidRPr="008C22E9">
        <w:t xml:space="preserve"> </w:t>
      </w:r>
      <w:r w:rsidRPr="008C22E9">
        <w:t>за</w:t>
      </w:r>
      <w:r w:rsidR="000E3C19" w:rsidRPr="008C22E9">
        <w:t xml:space="preserve"> </w:t>
      </w:r>
      <w:r w:rsidRPr="008C22E9">
        <w:t>последние</w:t>
      </w:r>
      <w:r w:rsidR="000E3C19" w:rsidRPr="008C22E9">
        <w:t xml:space="preserve"> </w:t>
      </w:r>
      <w:r w:rsidRPr="008C22E9">
        <w:t>десять</w:t>
      </w:r>
      <w:r w:rsidR="000E3C19" w:rsidRPr="008C22E9">
        <w:t xml:space="preserve"> </w:t>
      </w:r>
      <w:r w:rsidRPr="008C22E9">
        <w:t>лет).</w:t>
      </w:r>
      <w:r w:rsidR="000E3C19" w:rsidRPr="008C22E9">
        <w:t xml:space="preserve"> </w:t>
      </w:r>
      <w:r w:rsidRPr="008C22E9">
        <w:t>Пенсионные</w:t>
      </w:r>
      <w:r w:rsidR="000E3C19" w:rsidRPr="008C22E9">
        <w:t xml:space="preserve"> </w:t>
      </w:r>
      <w:r w:rsidRPr="008C22E9">
        <w:t>накопления</w:t>
      </w:r>
      <w:r w:rsidR="000E3C19" w:rsidRPr="008C22E9">
        <w:t xml:space="preserve"> </w:t>
      </w:r>
      <w:r w:rsidRPr="008C22E9">
        <w:t>через</w:t>
      </w:r>
      <w:r w:rsidR="000E3C19" w:rsidRPr="008C22E9">
        <w:t xml:space="preserve"> </w:t>
      </w:r>
      <w:r w:rsidRPr="008C22E9">
        <w:t>15</w:t>
      </w:r>
      <w:r w:rsidR="000E3C19" w:rsidRPr="008C22E9">
        <w:t xml:space="preserve"> </w:t>
      </w:r>
      <w:r w:rsidRPr="008C22E9">
        <w:t>лет</w:t>
      </w:r>
      <w:r w:rsidR="000E3C19" w:rsidRPr="008C22E9">
        <w:t xml:space="preserve"> </w:t>
      </w:r>
      <w:r w:rsidRPr="008C22E9">
        <w:t>составят</w:t>
      </w:r>
      <w:r w:rsidR="000E3C19" w:rsidRPr="008C22E9">
        <w:t xml:space="preserve"> </w:t>
      </w:r>
      <w:r w:rsidRPr="008C22E9">
        <w:t>примерно</w:t>
      </w:r>
      <w:r w:rsidR="000E3C19" w:rsidRPr="008C22E9">
        <w:t xml:space="preserve"> </w:t>
      </w:r>
      <w:r w:rsidRPr="008C22E9">
        <w:t>₽1,38</w:t>
      </w:r>
      <w:r w:rsidR="000E3C19" w:rsidRPr="008C22E9">
        <w:t xml:space="preserve"> </w:t>
      </w:r>
      <w:r w:rsidRPr="008C22E9">
        <w:t>млн</w:t>
      </w:r>
      <w:r w:rsidR="000E3C19" w:rsidRPr="008C22E9">
        <w:t xml:space="preserve"> </w:t>
      </w:r>
      <w:r w:rsidRPr="008C22E9">
        <w:t>при</w:t>
      </w:r>
      <w:r w:rsidR="000E3C19" w:rsidRPr="008C22E9">
        <w:t xml:space="preserve"> </w:t>
      </w:r>
      <w:r w:rsidRPr="008C22E9">
        <w:t>вложениях</w:t>
      </w:r>
      <w:r w:rsidR="000E3C19" w:rsidRPr="008C22E9">
        <w:t xml:space="preserve"> </w:t>
      </w:r>
      <w:r w:rsidRPr="008C22E9">
        <w:t>₽360</w:t>
      </w:r>
      <w:r w:rsidR="000E3C19" w:rsidRPr="008C22E9">
        <w:t xml:space="preserve"> </w:t>
      </w:r>
      <w:r w:rsidRPr="008C22E9">
        <w:t>тыс.</w:t>
      </w:r>
    </w:p>
    <w:p w14:paraId="6240C3CF" w14:textId="77777777" w:rsidR="002B6102" w:rsidRPr="008C22E9" w:rsidRDefault="002B6102" w:rsidP="002B6102">
      <w:r w:rsidRPr="008C22E9">
        <w:t>Даже</w:t>
      </w:r>
      <w:r w:rsidR="000E3C19" w:rsidRPr="008C22E9">
        <w:t xml:space="preserve"> </w:t>
      </w:r>
      <w:r w:rsidRPr="008C22E9">
        <w:t>если</w:t>
      </w:r>
      <w:r w:rsidR="000E3C19" w:rsidRPr="008C22E9">
        <w:t xml:space="preserve"> </w:t>
      </w:r>
      <w:r w:rsidRPr="008C22E9">
        <w:t>НПФ</w:t>
      </w:r>
      <w:r w:rsidR="000E3C19" w:rsidRPr="008C22E9">
        <w:t xml:space="preserve"> </w:t>
      </w:r>
      <w:r w:rsidRPr="008C22E9">
        <w:t>покажет</w:t>
      </w:r>
      <w:r w:rsidR="000E3C19" w:rsidRPr="008C22E9">
        <w:t xml:space="preserve"> </w:t>
      </w:r>
      <w:r w:rsidRPr="008C22E9">
        <w:t>нулевую</w:t>
      </w:r>
      <w:r w:rsidR="000E3C19" w:rsidRPr="008C22E9">
        <w:t xml:space="preserve"> </w:t>
      </w:r>
      <w:r w:rsidRPr="008C22E9">
        <w:t>номинальную</w:t>
      </w:r>
      <w:r w:rsidR="000E3C19" w:rsidRPr="008C22E9">
        <w:t xml:space="preserve"> </w:t>
      </w:r>
      <w:r w:rsidRPr="008C22E9">
        <w:t>доходность</w:t>
      </w:r>
      <w:r w:rsidR="000E3C19" w:rsidRPr="008C22E9">
        <w:t xml:space="preserve"> </w:t>
      </w:r>
      <w:r w:rsidRPr="008C22E9">
        <w:t>на</w:t>
      </w:r>
      <w:r w:rsidR="000E3C19" w:rsidRPr="008C22E9">
        <w:t xml:space="preserve"> </w:t>
      </w:r>
      <w:r w:rsidRPr="008C22E9">
        <w:t>всем</w:t>
      </w:r>
      <w:r w:rsidR="000E3C19" w:rsidRPr="008C22E9">
        <w:t xml:space="preserve"> </w:t>
      </w:r>
      <w:r w:rsidRPr="008C22E9">
        <w:t>15-летнем</w:t>
      </w:r>
      <w:r w:rsidR="000E3C19" w:rsidRPr="008C22E9">
        <w:t xml:space="preserve"> </w:t>
      </w:r>
      <w:r w:rsidRPr="008C22E9">
        <w:t>промежутке,</w:t>
      </w:r>
      <w:r w:rsidR="000E3C19" w:rsidRPr="008C22E9">
        <w:t xml:space="preserve"> </w:t>
      </w:r>
      <w:r w:rsidRPr="008C22E9">
        <w:t>доходность</w:t>
      </w:r>
      <w:r w:rsidR="000E3C19" w:rsidRPr="008C22E9">
        <w:t xml:space="preserve"> </w:t>
      </w:r>
      <w:r w:rsidRPr="008C22E9">
        <w:t>пенсионных</w:t>
      </w:r>
      <w:r w:rsidR="000E3C19" w:rsidRPr="008C22E9">
        <w:t xml:space="preserve"> </w:t>
      </w:r>
      <w:r w:rsidRPr="008C22E9">
        <w:t>накоплений</w:t>
      </w:r>
      <w:r w:rsidR="000E3C19" w:rsidRPr="008C22E9">
        <w:t xml:space="preserve"> </w:t>
      </w:r>
      <w:r w:rsidRPr="008C22E9">
        <w:t>составит</w:t>
      </w:r>
      <w:r w:rsidR="000E3C19" w:rsidRPr="008C22E9">
        <w:t xml:space="preserve"> </w:t>
      </w:r>
      <w:r w:rsidRPr="008C22E9">
        <w:t>8,69%.</w:t>
      </w:r>
      <w:r w:rsidR="000E3C19" w:rsidRPr="008C22E9">
        <w:t xml:space="preserve"> </w:t>
      </w:r>
      <w:r w:rsidRPr="008C22E9">
        <w:t>Это</w:t>
      </w:r>
      <w:r w:rsidR="000E3C19" w:rsidRPr="008C22E9">
        <w:t xml:space="preserve"> </w:t>
      </w:r>
      <w:r w:rsidRPr="008C22E9">
        <w:t>своего</w:t>
      </w:r>
      <w:r w:rsidR="000E3C19" w:rsidRPr="008C22E9">
        <w:t xml:space="preserve"> </w:t>
      </w:r>
      <w:r w:rsidRPr="008C22E9">
        <w:t>рода</w:t>
      </w:r>
      <w:r w:rsidR="000E3C19" w:rsidRPr="008C22E9">
        <w:t xml:space="preserve"> </w:t>
      </w:r>
      <w:r w:rsidRPr="008C22E9">
        <w:t>гарантированная</w:t>
      </w:r>
      <w:r w:rsidR="000E3C19" w:rsidRPr="008C22E9">
        <w:t xml:space="preserve"> </w:t>
      </w:r>
      <w:r w:rsidRPr="008C22E9">
        <w:t>минимальная</w:t>
      </w:r>
      <w:r w:rsidR="000E3C19" w:rsidRPr="008C22E9">
        <w:t xml:space="preserve"> </w:t>
      </w:r>
      <w:r w:rsidRPr="008C22E9">
        <w:t>доходность,</w:t>
      </w:r>
      <w:r w:rsidR="000E3C19" w:rsidRPr="008C22E9">
        <w:t xml:space="preserve"> </w:t>
      </w:r>
      <w:r w:rsidRPr="008C22E9">
        <w:t>которая</w:t>
      </w:r>
      <w:r w:rsidR="000E3C19" w:rsidRPr="008C22E9">
        <w:t xml:space="preserve"> </w:t>
      </w:r>
      <w:r w:rsidRPr="008C22E9">
        <w:t>достигается</w:t>
      </w:r>
      <w:r w:rsidR="000E3C19" w:rsidRPr="008C22E9">
        <w:t xml:space="preserve"> </w:t>
      </w:r>
      <w:r w:rsidRPr="008C22E9">
        <w:t>только</w:t>
      </w:r>
      <w:r w:rsidR="000E3C19" w:rsidRPr="008C22E9">
        <w:t xml:space="preserve"> </w:t>
      </w:r>
      <w:r w:rsidRPr="008C22E9">
        <w:t>за</w:t>
      </w:r>
      <w:r w:rsidR="000E3C19" w:rsidRPr="008C22E9">
        <w:t xml:space="preserve"> </w:t>
      </w:r>
      <w:r w:rsidRPr="008C22E9">
        <w:t>счет</w:t>
      </w:r>
      <w:r w:rsidR="000E3C19" w:rsidRPr="008C22E9">
        <w:t xml:space="preserve"> </w:t>
      </w:r>
      <w:r w:rsidRPr="008C22E9">
        <w:t>льгот</w:t>
      </w:r>
      <w:r w:rsidR="000E3C19" w:rsidRPr="008C22E9">
        <w:t xml:space="preserve"> </w:t>
      </w:r>
      <w:r w:rsidRPr="008C22E9">
        <w:t>(софинансирование</w:t>
      </w:r>
      <w:r w:rsidR="000E3C19" w:rsidRPr="008C22E9">
        <w:t xml:space="preserve"> </w:t>
      </w:r>
      <w:r w:rsidRPr="008C22E9">
        <w:t>и</w:t>
      </w:r>
      <w:r w:rsidR="000E3C19" w:rsidRPr="008C22E9">
        <w:t xml:space="preserve"> </w:t>
      </w:r>
      <w:r w:rsidRPr="008C22E9">
        <w:t>вычет</w:t>
      </w:r>
      <w:r w:rsidR="000E3C19" w:rsidRPr="008C22E9">
        <w:t xml:space="preserve"> </w:t>
      </w:r>
      <w:r w:rsidRPr="008C22E9">
        <w:t>на</w:t>
      </w:r>
      <w:r w:rsidR="000E3C19" w:rsidRPr="008C22E9">
        <w:t xml:space="preserve"> </w:t>
      </w:r>
      <w:r w:rsidRPr="008C22E9">
        <w:t>взносы).</w:t>
      </w:r>
    </w:p>
    <w:p w14:paraId="69A4D1FC" w14:textId="77777777" w:rsidR="002B6102" w:rsidRPr="008C22E9" w:rsidRDefault="002B6102" w:rsidP="002B6102">
      <w:r w:rsidRPr="008C22E9">
        <w:lastRenderedPageBreak/>
        <w:t>Сценарий</w:t>
      </w:r>
      <w:r w:rsidR="000E3C19" w:rsidRPr="008C22E9">
        <w:t xml:space="preserve"> </w:t>
      </w:r>
      <w:r w:rsidRPr="008C22E9">
        <w:t>2.</w:t>
      </w:r>
      <w:r w:rsidR="000E3C19" w:rsidRPr="008C22E9">
        <w:t xml:space="preserve"> </w:t>
      </w:r>
      <w:r w:rsidRPr="008C22E9">
        <w:t>Доход</w:t>
      </w:r>
      <w:r w:rsidR="000E3C19" w:rsidRPr="008C22E9">
        <w:t xml:space="preserve"> </w:t>
      </w:r>
      <w:r w:rsidRPr="008C22E9">
        <w:t>до</w:t>
      </w:r>
      <w:r w:rsidR="000E3C19" w:rsidRPr="008C22E9">
        <w:t xml:space="preserve"> </w:t>
      </w:r>
      <w:r w:rsidRPr="008C22E9">
        <w:t>₽80</w:t>
      </w:r>
      <w:r w:rsidR="000E3C19" w:rsidRPr="008C22E9">
        <w:t xml:space="preserve"> </w:t>
      </w:r>
      <w:r w:rsidRPr="008C22E9">
        <w:t>тыс.</w:t>
      </w:r>
      <w:r w:rsidR="000E3C19" w:rsidRPr="008C22E9">
        <w:t xml:space="preserve"> </w:t>
      </w:r>
      <w:r w:rsidRPr="008C22E9">
        <w:t>Взносы</w:t>
      </w:r>
      <w:r w:rsidR="000E3C19" w:rsidRPr="008C22E9">
        <w:t xml:space="preserve"> </w:t>
      </w:r>
      <w:r w:rsidRPr="008C22E9">
        <w:t>15</w:t>
      </w:r>
      <w:r w:rsidR="000E3C19" w:rsidRPr="008C22E9">
        <w:t xml:space="preserve"> </w:t>
      </w:r>
      <w:r w:rsidRPr="008C22E9">
        <w:t>лет</w:t>
      </w:r>
    </w:p>
    <w:p w14:paraId="73189F10" w14:textId="77777777" w:rsidR="002B6102" w:rsidRPr="008C22E9" w:rsidRDefault="002B6102" w:rsidP="002B6102">
      <w:r w:rsidRPr="008C22E9">
        <w:t>Интересно</w:t>
      </w:r>
      <w:r w:rsidR="000E3C19" w:rsidRPr="008C22E9">
        <w:t xml:space="preserve"> </w:t>
      </w:r>
      <w:r w:rsidRPr="008C22E9">
        <w:t>узнать,</w:t>
      </w:r>
      <w:r w:rsidR="000E3C19" w:rsidRPr="008C22E9">
        <w:t xml:space="preserve"> </w:t>
      </w:r>
      <w:r w:rsidRPr="008C22E9">
        <w:t>как</w:t>
      </w:r>
      <w:r w:rsidR="000E3C19" w:rsidRPr="008C22E9">
        <w:t xml:space="preserve"> </w:t>
      </w:r>
      <w:r w:rsidRPr="008C22E9">
        <w:t>изменится</w:t>
      </w:r>
      <w:r w:rsidR="000E3C19" w:rsidRPr="008C22E9">
        <w:t xml:space="preserve"> </w:t>
      </w:r>
      <w:r w:rsidRPr="008C22E9">
        <w:t>ситуация,</w:t>
      </w:r>
      <w:r w:rsidR="000E3C19" w:rsidRPr="008C22E9">
        <w:t xml:space="preserve"> </w:t>
      </w:r>
      <w:r w:rsidRPr="008C22E9">
        <w:t>если</w:t>
      </w:r>
      <w:r w:rsidR="000E3C19" w:rsidRPr="008C22E9">
        <w:t xml:space="preserve"> </w:t>
      </w:r>
      <w:r w:rsidRPr="008C22E9">
        <w:t>делать</w:t>
      </w:r>
      <w:r w:rsidR="000E3C19" w:rsidRPr="008C22E9">
        <w:t xml:space="preserve"> </w:t>
      </w:r>
      <w:r w:rsidRPr="008C22E9">
        <w:t>взносы</w:t>
      </w:r>
      <w:r w:rsidR="000E3C19" w:rsidRPr="008C22E9">
        <w:t xml:space="preserve"> </w:t>
      </w:r>
      <w:r w:rsidRPr="008C22E9">
        <w:t>все</w:t>
      </w:r>
      <w:r w:rsidR="000E3C19" w:rsidRPr="008C22E9">
        <w:t xml:space="preserve"> </w:t>
      </w:r>
      <w:r w:rsidRPr="008C22E9">
        <w:t>15</w:t>
      </w:r>
      <w:r w:rsidR="000E3C19" w:rsidRPr="008C22E9">
        <w:t xml:space="preserve"> </w:t>
      </w:r>
      <w:r w:rsidRPr="008C22E9">
        <w:t>лет,</w:t>
      </w:r>
      <w:r w:rsidR="000E3C19" w:rsidRPr="008C22E9">
        <w:t xml:space="preserve"> </w:t>
      </w:r>
      <w:r w:rsidRPr="008C22E9">
        <w:t>а</w:t>
      </w:r>
      <w:r w:rsidR="000E3C19" w:rsidRPr="008C22E9">
        <w:t xml:space="preserve"> </w:t>
      </w:r>
      <w:r w:rsidRPr="008C22E9">
        <w:t>не</w:t>
      </w:r>
      <w:r w:rsidR="000E3C19" w:rsidRPr="008C22E9">
        <w:t xml:space="preserve"> </w:t>
      </w:r>
      <w:r w:rsidRPr="008C22E9">
        <w:t>десять</w:t>
      </w:r>
      <w:r w:rsidR="000E3C19" w:rsidRPr="008C22E9">
        <w:t xml:space="preserve"> </w:t>
      </w:r>
      <w:r w:rsidRPr="008C22E9">
        <w:t>лет,</w:t>
      </w:r>
      <w:r w:rsidR="000E3C19" w:rsidRPr="008C22E9">
        <w:t xml:space="preserve"> </w:t>
      </w:r>
      <w:r w:rsidRPr="008C22E9">
        <w:t>как</w:t>
      </w:r>
      <w:r w:rsidR="000E3C19" w:rsidRPr="008C22E9">
        <w:t xml:space="preserve"> </w:t>
      </w:r>
      <w:r w:rsidRPr="008C22E9">
        <w:t>в</w:t>
      </w:r>
      <w:r w:rsidR="000E3C19" w:rsidRPr="008C22E9">
        <w:t xml:space="preserve"> </w:t>
      </w:r>
      <w:r w:rsidRPr="008C22E9">
        <w:t>сценарии</w:t>
      </w:r>
      <w:r w:rsidR="000E3C19" w:rsidRPr="008C22E9">
        <w:t xml:space="preserve"> </w:t>
      </w:r>
      <w:r w:rsidRPr="008C22E9">
        <w:t>1.</w:t>
      </w:r>
      <w:r w:rsidR="000E3C19" w:rsidRPr="008C22E9">
        <w:t xml:space="preserve"> </w:t>
      </w:r>
      <w:r w:rsidRPr="008C22E9">
        <w:t>В</w:t>
      </w:r>
      <w:r w:rsidR="000E3C19" w:rsidRPr="008C22E9">
        <w:t xml:space="preserve"> </w:t>
      </w:r>
      <w:r w:rsidRPr="008C22E9">
        <w:t>остальном</w:t>
      </w:r>
      <w:r w:rsidR="000E3C19" w:rsidRPr="008C22E9">
        <w:t xml:space="preserve"> </w:t>
      </w:r>
      <w:r w:rsidRPr="008C22E9">
        <w:t>условия</w:t>
      </w:r>
      <w:r w:rsidR="000E3C19" w:rsidRPr="008C22E9">
        <w:t xml:space="preserve"> </w:t>
      </w:r>
      <w:r w:rsidRPr="008C22E9">
        <w:t>сценария</w:t>
      </w:r>
      <w:r w:rsidR="000E3C19" w:rsidRPr="008C22E9">
        <w:t xml:space="preserve"> </w:t>
      </w:r>
      <w:r w:rsidRPr="008C22E9">
        <w:t>1</w:t>
      </w:r>
      <w:r w:rsidR="000E3C19" w:rsidRPr="008C22E9">
        <w:t xml:space="preserve"> </w:t>
      </w:r>
      <w:r w:rsidRPr="008C22E9">
        <w:t>сохраняются.</w:t>
      </w:r>
    </w:p>
    <w:p w14:paraId="129B25F2" w14:textId="77777777" w:rsidR="002B6102" w:rsidRPr="008C22E9" w:rsidRDefault="002B6102" w:rsidP="002B6102">
      <w:r w:rsidRPr="008C22E9">
        <w:t>Оказывается,</w:t>
      </w:r>
      <w:r w:rsidR="000E3C19" w:rsidRPr="008C22E9">
        <w:t xml:space="preserve"> </w:t>
      </w:r>
      <w:r w:rsidRPr="008C22E9">
        <w:t>ситуация</w:t>
      </w:r>
      <w:r w:rsidR="000E3C19" w:rsidRPr="008C22E9">
        <w:t xml:space="preserve"> </w:t>
      </w:r>
      <w:r w:rsidRPr="008C22E9">
        <w:t>меняется</w:t>
      </w:r>
      <w:r w:rsidR="000E3C19" w:rsidRPr="008C22E9">
        <w:t xml:space="preserve"> </w:t>
      </w:r>
      <w:r w:rsidRPr="008C22E9">
        <w:t>очень</w:t>
      </w:r>
      <w:r w:rsidR="000E3C19" w:rsidRPr="008C22E9">
        <w:t xml:space="preserve"> </w:t>
      </w:r>
      <w:r w:rsidRPr="008C22E9">
        <w:t>незначительно.</w:t>
      </w:r>
      <w:r w:rsidR="000E3C19" w:rsidRPr="008C22E9">
        <w:t xml:space="preserve"> </w:t>
      </w:r>
      <w:r w:rsidRPr="008C22E9">
        <w:t>Ожидаемая</w:t>
      </w:r>
      <w:r w:rsidR="000E3C19" w:rsidRPr="008C22E9">
        <w:t xml:space="preserve"> </w:t>
      </w:r>
      <w:r w:rsidRPr="008C22E9">
        <w:t>доходность</w:t>
      </w:r>
      <w:r w:rsidR="000E3C19" w:rsidRPr="008C22E9">
        <w:t xml:space="preserve"> </w:t>
      </w:r>
      <w:r w:rsidRPr="008C22E9">
        <w:t>равна</w:t>
      </w:r>
      <w:r w:rsidR="000E3C19" w:rsidRPr="008C22E9">
        <w:t xml:space="preserve"> </w:t>
      </w:r>
      <w:r w:rsidRPr="008C22E9">
        <w:t>15,63%.</w:t>
      </w:r>
      <w:r w:rsidR="000E3C19" w:rsidRPr="008C22E9">
        <w:t xml:space="preserve"> </w:t>
      </w:r>
      <w:r w:rsidRPr="008C22E9">
        <w:t>Конечно,</w:t>
      </w:r>
      <w:r w:rsidR="000E3C19" w:rsidRPr="008C22E9">
        <w:t xml:space="preserve"> </w:t>
      </w:r>
      <w:r w:rsidRPr="008C22E9">
        <w:t>пенсионные</w:t>
      </w:r>
      <w:r w:rsidR="000E3C19" w:rsidRPr="008C22E9">
        <w:t xml:space="preserve"> </w:t>
      </w:r>
      <w:r w:rsidRPr="008C22E9">
        <w:t>накопления</w:t>
      </w:r>
      <w:r w:rsidR="000E3C19" w:rsidRPr="008C22E9">
        <w:t xml:space="preserve"> </w:t>
      </w:r>
      <w:r w:rsidRPr="008C22E9">
        <w:t>увеличиваются.</w:t>
      </w:r>
      <w:r w:rsidR="000E3C19" w:rsidRPr="008C22E9">
        <w:t xml:space="preserve"> </w:t>
      </w:r>
      <w:r w:rsidRPr="008C22E9">
        <w:t>Они</w:t>
      </w:r>
      <w:r w:rsidR="000E3C19" w:rsidRPr="008C22E9">
        <w:t xml:space="preserve"> </w:t>
      </w:r>
      <w:r w:rsidRPr="008C22E9">
        <w:t>равны</w:t>
      </w:r>
      <w:r w:rsidR="000E3C19" w:rsidRPr="008C22E9">
        <w:t xml:space="preserve"> </w:t>
      </w:r>
      <w:r w:rsidRPr="008C22E9">
        <w:t>₽1,57</w:t>
      </w:r>
      <w:r w:rsidR="000E3C19" w:rsidRPr="008C22E9">
        <w:t xml:space="preserve"> </w:t>
      </w:r>
      <w:r w:rsidRPr="008C22E9">
        <w:t>млн.</w:t>
      </w:r>
      <w:r w:rsidR="000E3C19" w:rsidRPr="008C22E9">
        <w:t xml:space="preserve"> </w:t>
      </w:r>
      <w:r w:rsidRPr="008C22E9">
        <w:t>Но</w:t>
      </w:r>
      <w:r w:rsidR="000E3C19" w:rsidRPr="008C22E9">
        <w:t xml:space="preserve"> </w:t>
      </w:r>
      <w:r w:rsidRPr="008C22E9">
        <w:t>если</w:t>
      </w:r>
      <w:r w:rsidR="000E3C19" w:rsidRPr="008C22E9">
        <w:t xml:space="preserve"> </w:t>
      </w:r>
      <w:r w:rsidRPr="008C22E9">
        <w:t>те</w:t>
      </w:r>
      <w:r w:rsidR="000E3C19" w:rsidRPr="008C22E9">
        <w:t xml:space="preserve"> </w:t>
      </w:r>
      <w:r w:rsidRPr="008C22E9">
        <w:t>же</w:t>
      </w:r>
      <w:r w:rsidR="000E3C19" w:rsidRPr="008C22E9">
        <w:t xml:space="preserve"> </w:t>
      </w:r>
      <w:r w:rsidRPr="008C22E9">
        <w:t>деньги</w:t>
      </w:r>
      <w:r w:rsidR="000E3C19" w:rsidRPr="008C22E9">
        <w:t xml:space="preserve"> </w:t>
      </w:r>
      <w:r w:rsidRPr="008C22E9">
        <w:t>направить</w:t>
      </w:r>
      <w:r w:rsidR="000E3C19" w:rsidRPr="008C22E9">
        <w:t xml:space="preserve"> </w:t>
      </w:r>
      <w:r w:rsidRPr="008C22E9">
        <w:t>на</w:t>
      </w:r>
      <w:r w:rsidR="000E3C19" w:rsidRPr="008C22E9">
        <w:t xml:space="preserve"> </w:t>
      </w:r>
      <w:r w:rsidRPr="008C22E9">
        <w:t>депозит</w:t>
      </w:r>
      <w:r w:rsidR="000E3C19" w:rsidRPr="008C22E9">
        <w:t xml:space="preserve"> </w:t>
      </w:r>
      <w:r w:rsidRPr="008C22E9">
        <w:t>в</w:t>
      </w:r>
      <w:r w:rsidR="000E3C19" w:rsidRPr="008C22E9">
        <w:t xml:space="preserve"> </w:t>
      </w:r>
      <w:r w:rsidRPr="008C22E9">
        <w:t>банке,</w:t>
      </w:r>
      <w:r w:rsidR="000E3C19" w:rsidRPr="008C22E9">
        <w:t xml:space="preserve"> </w:t>
      </w:r>
      <w:r w:rsidRPr="008C22E9">
        <w:t>результат</w:t>
      </w:r>
      <w:r w:rsidR="000E3C19" w:rsidRPr="008C22E9">
        <w:t xml:space="preserve"> </w:t>
      </w:r>
      <w:r w:rsidRPr="008C22E9">
        <w:t>будет</w:t>
      </w:r>
      <w:r w:rsidR="000E3C19" w:rsidRPr="008C22E9">
        <w:t xml:space="preserve"> </w:t>
      </w:r>
      <w:r w:rsidRPr="008C22E9">
        <w:t>не</w:t>
      </w:r>
      <w:r w:rsidR="000E3C19" w:rsidRPr="008C22E9">
        <w:t xml:space="preserve"> </w:t>
      </w:r>
      <w:r w:rsidRPr="008C22E9">
        <w:t>хуже,</w:t>
      </w:r>
      <w:r w:rsidR="000E3C19" w:rsidRPr="008C22E9">
        <w:t xml:space="preserve"> </w:t>
      </w:r>
      <w:r w:rsidRPr="008C22E9">
        <w:t>а</w:t>
      </w:r>
      <w:r w:rsidR="000E3C19" w:rsidRPr="008C22E9">
        <w:t xml:space="preserve"> </w:t>
      </w:r>
      <w:r w:rsidRPr="008C22E9">
        <w:t>ограничений</w:t>
      </w:r>
      <w:r w:rsidR="000E3C19" w:rsidRPr="008C22E9">
        <w:t xml:space="preserve"> </w:t>
      </w:r>
      <w:r w:rsidRPr="008C22E9">
        <w:t>куда</w:t>
      </w:r>
      <w:r w:rsidR="000E3C19" w:rsidRPr="008C22E9">
        <w:t xml:space="preserve"> </w:t>
      </w:r>
      <w:r w:rsidRPr="008C22E9">
        <w:t>меньше.</w:t>
      </w:r>
    </w:p>
    <w:p w14:paraId="650B7593" w14:textId="77777777" w:rsidR="002B6102" w:rsidRPr="008C22E9" w:rsidRDefault="002B6102" w:rsidP="002B6102">
      <w:r w:rsidRPr="008C22E9">
        <w:t>Получается,</w:t>
      </w:r>
      <w:r w:rsidR="000E3C19" w:rsidRPr="008C22E9">
        <w:t xml:space="preserve"> </w:t>
      </w:r>
      <w:r w:rsidRPr="008C22E9">
        <w:t>что</w:t>
      </w:r>
      <w:r w:rsidR="000E3C19" w:rsidRPr="008C22E9">
        <w:t xml:space="preserve"> </w:t>
      </w:r>
      <w:r w:rsidRPr="008C22E9">
        <w:t>результат</w:t>
      </w:r>
      <w:r w:rsidR="000E3C19" w:rsidRPr="008C22E9">
        <w:t xml:space="preserve"> </w:t>
      </w:r>
      <w:r w:rsidRPr="008C22E9">
        <w:t>мало</w:t>
      </w:r>
      <w:r w:rsidR="000E3C19" w:rsidRPr="008C22E9">
        <w:t xml:space="preserve"> </w:t>
      </w:r>
      <w:r w:rsidRPr="008C22E9">
        <w:t>зависит</w:t>
      </w:r>
      <w:r w:rsidR="000E3C19" w:rsidRPr="008C22E9">
        <w:t xml:space="preserve"> </w:t>
      </w:r>
      <w:r w:rsidRPr="008C22E9">
        <w:t>от</w:t>
      </w:r>
      <w:r w:rsidR="000E3C19" w:rsidRPr="008C22E9">
        <w:t xml:space="preserve"> </w:t>
      </w:r>
      <w:r w:rsidRPr="008C22E9">
        <w:t>того,</w:t>
      </w:r>
      <w:r w:rsidR="000E3C19" w:rsidRPr="008C22E9">
        <w:t xml:space="preserve"> </w:t>
      </w:r>
      <w:r w:rsidRPr="008C22E9">
        <w:t>делаются</w:t>
      </w:r>
      <w:r w:rsidR="000E3C19" w:rsidRPr="008C22E9">
        <w:t xml:space="preserve"> </w:t>
      </w:r>
      <w:r w:rsidRPr="008C22E9">
        <w:t>ли</w:t>
      </w:r>
      <w:r w:rsidR="000E3C19" w:rsidRPr="008C22E9">
        <w:t xml:space="preserve"> </w:t>
      </w:r>
      <w:r w:rsidRPr="008C22E9">
        <w:t>взносы</w:t>
      </w:r>
      <w:r w:rsidR="000E3C19" w:rsidRPr="008C22E9">
        <w:t xml:space="preserve"> </w:t>
      </w:r>
      <w:r w:rsidRPr="008C22E9">
        <w:t>только</w:t>
      </w:r>
      <w:r w:rsidR="000E3C19" w:rsidRPr="008C22E9">
        <w:t xml:space="preserve"> </w:t>
      </w:r>
      <w:r w:rsidRPr="008C22E9">
        <w:t>первые</w:t>
      </w:r>
      <w:r w:rsidR="000E3C19" w:rsidRPr="008C22E9">
        <w:t xml:space="preserve"> </w:t>
      </w:r>
      <w:r w:rsidRPr="008C22E9">
        <w:t>десять</w:t>
      </w:r>
      <w:r w:rsidR="000E3C19" w:rsidRPr="008C22E9">
        <w:t xml:space="preserve"> </w:t>
      </w:r>
      <w:r w:rsidRPr="008C22E9">
        <w:t>лет</w:t>
      </w:r>
      <w:r w:rsidR="000E3C19" w:rsidRPr="008C22E9">
        <w:t xml:space="preserve"> </w:t>
      </w:r>
      <w:r w:rsidRPr="008C22E9">
        <w:t>или</w:t>
      </w:r>
      <w:r w:rsidR="000E3C19" w:rsidRPr="008C22E9">
        <w:t xml:space="preserve"> </w:t>
      </w:r>
      <w:r w:rsidRPr="008C22E9">
        <w:t>все</w:t>
      </w:r>
      <w:r w:rsidR="000E3C19" w:rsidRPr="008C22E9">
        <w:t xml:space="preserve"> </w:t>
      </w:r>
      <w:r w:rsidRPr="008C22E9">
        <w:t>15.</w:t>
      </w:r>
      <w:r w:rsidR="000E3C19" w:rsidRPr="008C22E9">
        <w:t xml:space="preserve"> </w:t>
      </w:r>
      <w:r w:rsidRPr="008C22E9">
        <w:t>Похожая</w:t>
      </w:r>
      <w:r w:rsidR="000E3C19" w:rsidRPr="008C22E9">
        <w:t xml:space="preserve"> </w:t>
      </w:r>
      <w:r w:rsidRPr="008C22E9">
        <w:t>ситуация</w:t>
      </w:r>
      <w:r w:rsidR="000E3C19" w:rsidRPr="008C22E9">
        <w:t xml:space="preserve"> </w:t>
      </w:r>
      <w:r w:rsidRPr="008C22E9">
        <w:t>наблюдается</w:t>
      </w:r>
      <w:r w:rsidR="000E3C19" w:rsidRPr="008C22E9">
        <w:t xml:space="preserve"> </w:t>
      </w:r>
      <w:r w:rsidRPr="008C22E9">
        <w:t>и</w:t>
      </w:r>
      <w:r w:rsidR="000E3C19" w:rsidRPr="008C22E9">
        <w:t xml:space="preserve"> </w:t>
      </w:r>
      <w:r w:rsidRPr="008C22E9">
        <w:t>в</w:t>
      </w:r>
      <w:r w:rsidR="000E3C19" w:rsidRPr="008C22E9">
        <w:t xml:space="preserve"> </w:t>
      </w:r>
      <w:r w:rsidRPr="008C22E9">
        <w:t>других</w:t>
      </w:r>
      <w:r w:rsidR="000E3C19" w:rsidRPr="008C22E9">
        <w:t xml:space="preserve"> </w:t>
      </w:r>
      <w:r w:rsidRPr="008C22E9">
        <w:t>сценариях.</w:t>
      </w:r>
      <w:r w:rsidR="000E3C19" w:rsidRPr="008C22E9">
        <w:t xml:space="preserve"> </w:t>
      </w:r>
      <w:r w:rsidRPr="008C22E9">
        <w:t>Поэтому</w:t>
      </w:r>
      <w:r w:rsidR="000E3C19" w:rsidRPr="008C22E9">
        <w:t xml:space="preserve"> </w:t>
      </w:r>
      <w:r w:rsidRPr="008C22E9">
        <w:t>везде</w:t>
      </w:r>
      <w:r w:rsidR="000E3C19" w:rsidRPr="008C22E9">
        <w:t xml:space="preserve"> </w:t>
      </w:r>
      <w:r w:rsidRPr="008C22E9">
        <w:t>дальше</w:t>
      </w:r>
      <w:r w:rsidR="000E3C19" w:rsidRPr="008C22E9">
        <w:t xml:space="preserve"> </w:t>
      </w:r>
      <w:r w:rsidRPr="008C22E9">
        <w:t>я</w:t>
      </w:r>
      <w:r w:rsidR="000E3C19" w:rsidRPr="008C22E9">
        <w:t xml:space="preserve"> </w:t>
      </w:r>
      <w:r w:rsidRPr="008C22E9">
        <w:t>буду</w:t>
      </w:r>
      <w:r w:rsidR="000E3C19" w:rsidRPr="008C22E9">
        <w:t xml:space="preserve"> </w:t>
      </w:r>
      <w:r w:rsidRPr="008C22E9">
        <w:t>рассматривать</w:t>
      </w:r>
      <w:r w:rsidR="000E3C19" w:rsidRPr="008C22E9">
        <w:t xml:space="preserve"> </w:t>
      </w:r>
      <w:r w:rsidRPr="008C22E9">
        <w:t>только</w:t>
      </w:r>
      <w:r w:rsidR="000E3C19" w:rsidRPr="008C22E9">
        <w:t xml:space="preserve"> </w:t>
      </w:r>
      <w:r w:rsidRPr="008C22E9">
        <w:t>десятилетние</w:t>
      </w:r>
      <w:r w:rsidR="000E3C19" w:rsidRPr="008C22E9">
        <w:t xml:space="preserve"> </w:t>
      </w:r>
      <w:r w:rsidRPr="008C22E9">
        <w:t>промежутки</w:t>
      </w:r>
      <w:r w:rsidR="000E3C19" w:rsidRPr="008C22E9">
        <w:t xml:space="preserve"> </w:t>
      </w:r>
      <w:r w:rsidRPr="008C22E9">
        <w:t>времени</w:t>
      </w:r>
      <w:r w:rsidR="000E3C19" w:rsidRPr="008C22E9">
        <w:t xml:space="preserve"> </w:t>
      </w:r>
      <w:r w:rsidRPr="008C22E9">
        <w:t>со</w:t>
      </w:r>
      <w:r w:rsidR="000E3C19" w:rsidRPr="008C22E9">
        <w:t xml:space="preserve"> </w:t>
      </w:r>
      <w:r w:rsidRPr="008C22E9">
        <w:t>взносами.</w:t>
      </w:r>
    </w:p>
    <w:p w14:paraId="03AA7F3E" w14:textId="77777777" w:rsidR="002B6102" w:rsidRPr="008C22E9" w:rsidRDefault="002B6102" w:rsidP="002B6102">
      <w:r w:rsidRPr="008C22E9">
        <w:t>Сценарий</w:t>
      </w:r>
      <w:r w:rsidR="000E3C19" w:rsidRPr="008C22E9">
        <w:t xml:space="preserve"> </w:t>
      </w:r>
      <w:r w:rsidRPr="008C22E9">
        <w:t>3.</w:t>
      </w:r>
      <w:r w:rsidR="000E3C19" w:rsidRPr="008C22E9">
        <w:t xml:space="preserve"> </w:t>
      </w:r>
      <w:r w:rsidRPr="008C22E9">
        <w:t>Доход</w:t>
      </w:r>
      <w:r w:rsidR="000E3C19" w:rsidRPr="008C22E9">
        <w:t xml:space="preserve"> </w:t>
      </w:r>
      <w:r w:rsidRPr="008C22E9">
        <w:t>от</w:t>
      </w:r>
      <w:r w:rsidR="000E3C19" w:rsidRPr="008C22E9">
        <w:t xml:space="preserve"> </w:t>
      </w:r>
      <w:r w:rsidRPr="008C22E9">
        <w:t>₽80</w:t>
      </w:r>
      <w:r w:rsidR="000E3C19" w:rsidRPr="008C22E9">
        <w:t xml:space="preserve"> </w:t>
      </w:r>
      <w:r w:rsidRPr="008C22E9">
        <w:t>тыс.</w:t>
      </w:r>
      <w:r w:rsidR="000E3C19" w:rsidRPr="008C22E9">
        <w:t xml:space="preserve"> </w:t>
      </w:r>
      <w:r w:rsidRPr="008C22E9">
        <w:t>до</w:t>
      </w:r>
      <w:r w:rsidR="000E3C19" w:rsidRPr="008C22E9">
        <w:t xml:space="preserve"> </w:t>
      </w:r>
      <w:r w:rsidRPr="008C22E9">
        <w:t>₽150</w:t>
      </w:r>
      <w:r w:rsidR="000E3C19" w:rsidRPr="008C22E9">
        <w:t xml:space="preserve"> </w:t>
      </w:r>
      <w:r w:rsidRPr="008C22E9">
        <w:t>тыс.</w:t>
      </w:r>
      <w:r w:rsidR="000E3C19" w:rsidRPr="008C22E9">
        <w:t xml:space="preserve"> </w:t>
      </w:r>
      <w:r w:rsidRPr="008C22E9">
        <w:t>Взносы</w:t>
      </w:r>
      <w:r w:rsidR="000E3C19" w:rsidRPr="008C22E9">
        <w:t xml:space="preserve"> </w:t>
      </w:r>
      <w:r w:rsidRPr="008C22E9">
        <w:t>десять</w:t>
      </w:r>
      <w:r w:rsidR="000E3C19" w:rsidRPr="008C22E9">
        <w:t xml:space="preserve"> </w:t>
      </w:r>
      <w:r w:rsidRPr="008C22E9">
        <w:t>лет</w:t>
      </w:r>
    </w:p>
    <w:p w14:paraId="3EE02426" w14:textId="77777777" w:rsidR="002B6102" w:rsidRPr="008C22E9" w:rsidRDefault="002B6102" w:rsidP="002B6102">
      <w:r w:rsidRPr="008C22E9">
        <w:t>В</w:t>
      </w:r>
      <w:r w:rsidR="000E3C19" w:rsidRPr="008C22E9">
        <w:t xml:space="preserve"> </w:t>
      </w:r>
      <w:r w:rsidRPr="008C22E9">
        <w:t>этом</w:t>
      </w:r>
      <w:r w:rsidR="000E3C19" w:rsidRPr="008C22E9">
        <w:t xml:space="preserve"> </w:t>
      </w:r>
      <w:r w:rsidRPr="008C22E9">
        <w:t>сценарии</w:t>
      </w:r>
      <w:r w:rsidR="000E3C19" w:rsidRPr="008C22E9">
        <w:t xml:space="preserve"> </w:t>
      </w:r>
      <w:r w:rsidRPr="008C22E9">
        <w:t>разница</w:t>
      </w:r>
      <w:r w:rsidR="000E3C19" w:rsidRPr="008C22E9">
        <w:t xml:space="preserve"> </w:t>
      </w:r>
      <w:r w:rsidRPr="008C22E9">
        <w:t>только</w:t>
      </w:r>
      <w:r w:rsidR="000E3C19" w:rsidRPr="008C22E9">
        <w:t xml:space="preserve"> </w:t>
      </w:r>
      <w:r w:rsidRPr="008C22E9">
        <w:t>в</w:t>
      </w:r>
      <w:r w:rsidR="000E3C19" w:rsidRPr="008C22E9">
        <w:t xml:space="preserve"> </w:t>
      </w:r>
      <w:r w:rsidRPr="008C22E9">
        <w:t>том,</w:t>
      </w:r>
      <w:r w:rsidR="000E3C19" w:rsidRPr="008C22E9">
        <w:t xml:space="preserve"> </w:t>
      </w:r>
      <w:r w:rsidRPr="008C22E9">
        <w:t>что</w:t>
      </w:r>
      <w:r w:rsidR="000E3C19" w:rsidRPr="008C22E9">
        <w:t xml:space="preserve"> </w:t>
      </w:r>
      <w:r w:rsidRPr="008C22E9">
        <w:t>государство</w:t>
      </w:r>
      <w:r w:rsidR="000E3C19" w:rsidRPr="008C22E9">
        <w:t xml:space="preserve"> </w:t>
      </w:r>
      <w:r w:rsidRPr="008C22E9">
        <w:t>софинансирует</w:t>
      </w:r>
      <w:r w:rsidR="000E3C19" w:rsidRPr="008C22E9">
        <w:t xml:space="preserve"> </w:t>
      </w:r>
      <w:r w:rsidRPr="008C22E9">
        <w:t>взносы</w:t>
      </w:r>
      <w:r w:rsidR="000E3C19" w:rsidRPr="008C22E9">
        <w:t xml:space="preserve"> </w:t>
      </w:r>
      <w:r w:rsidRPr="008C22E9">
        <w:t>с</w:t>
      </w:r>
      <w:r w:rsidR="000E3C19" w:rsidRPr="008C22E9">
        <w:t xml:space="preserve"> </w:t>
      </w:r>
      <w:r w:rsidRPr="008C22E9">
        <w:t>коэффициентом</w:t>
      </w:r>
      <w:r w:rsidR="000E3C19" w:rsidRPr="008C22E9">
        <w:t xml:space="preserve"> </w:t>
      </w:r>
      <w:r w:rsidRPr="008C22E9">
        <w:t>1:2.</w:t>
      </w:r>
      <w:r w:rsidR="000E3C19" w:rsidRPr="008C22E9">
        <w:t xml:space="preserve"> </w:t>
      </w:r>
      <w:r w:rsidRPr="008C22E9">
        <w:t>Поэтому</w:t>
      </w:r>
      <w:r w:rsidR="000E3C19" w:rsidRPr="008C22E9">
        <w:t xml:space="preserve"> </w:t>
      </w:r>
      <w:r w:rsidRPr="008C22E9">
        <w:t>для</w:t>
      </w:r>
      <w:r w:rsidR="000E3C19" w:rsidRPr="008C22E9">
        <w:t xml:space="preserve"> </w:t>
      </w:r>
      <w:r w:rsidRPr="008C22E9">
        <w:t>получения</w:t>
      </w:r>
      <w:r w:rsidR="000E3C19" w:rsidRPr="008C22E9">
        <w:t xml:space="preserve"> </w:t>
      </w:r>
      <w:r w:rsidRPr="008C22E9">
        <w:t>максимального</w:t>
      </w:r>
      <w:r w:rsidR="000E3C19" w:rsidRPr="008C22E9">
        <w:t xml:space="preserve"> </w:t>
      </w:r>
      <w:r w:rsidRPr="008C22E9">
        <w:t>размера</w:t>
      </w:r>
      <w:r w:rsidR="000E3C19" w:rsidRPr="008C22E9">
        <w:t xml:space="preserve"> </w:t>
      </w:r>
      <w:r w:rsidRPr="008C22E9">
        <w:t>софинансирования</w:t>
      </w:r>
      <w:r w:rsidR="000E3C19" w:rsidRPr="008C22E9">
        <w:t xml:space="preserve"> </w:t>
      </w:r>
      <w:r w:rsidRPr="008C22E9">
        <w:t>необходимо</w:t>
      </w:r>
      <w:r w:rsidR="000E3C19" w:rsidRPr="008C22E9">
        <w:t xml:space="preserve"> </w:t>
      </w:r>
      <w:r w:rsidRPr="008C22E9">
        <w:t>пополнять</w:t>
      </w:r>
      <w:r w:rsidR="000E3C19" w:rsidRPr="008C22E9">
        <w:t xml:space="preserve"> </w:t>
      </w:r>
      <w:r w:rsidRPr="008C22E9">
        <w:t>ПДС</w:t>
      </w:r>
      <w:r w:rsidR="000E3C19" w:rsidRPr="008C22E9">
        <w:t xml:space="preserve"> </w:t>
      </w:r>
      <w:r w:rsidRPr="008C22E9">
        <w:t>на</w:t>
      </w:r>
      <w:r w:rsidR="000E3C19" w:rsidRPr="008C22E9">
        <w:t xml:space="preserve"> </w:t>
      </w:r>
      <w:r w:rsidRPr="008C22E9">
        <w:t>сумму</w:t>
      </w:r>
      <w:r w:rsidR="000E3C19" w:rsidRPr="008C22E9">
        <w:t xml:space="preserve"> </w:t>
      </w:r>
      <w:r w:rsidRPr="008C22E9">
        <w:t>₽72</w:t>
      </w:r>
      <w:r w:rsidR="000E3C19" w:rsidRPr="008C22E9">
        <w:t xml:space="preserve"> </w:t>
      </w:r>
      <w:r w:rsidRPr="008C22E9">
        <w:t>тыс.</w:t>
      </w:r>
      <w:r w:rsidR="000E3C19" w:rsidRPr="008C22E9">
        <w:t xml:space="preserve"> </w:t>
      </w:r>
      <w:r w:rsidRPr="008C22E9">
        <w:t>ежегодно.</w:t>
      </w:r>
    </w:p>
    <w:p w14:paraId="37D7893E" w14:textId="77777777" w:rsidR="002B6102" w:rsidRPr="008C22E9" w:rsidRDefault="002B6102" w:rsidP="002B6102">
      <w:r w:rsidRPr="008C22E9">
        <w:t>Ожидаемая</w:t>
      </w:r>
      <w:r w:rsidR="000E3C19" w:rsidRPr="008C22E9">
        <w:t xml:space="preserve"> </w:t>
      </w:r>
      <w:r w:rsidRPr="008C22E9">
        <w:t>доходность</w:t>
      </w:r>
      <w:r w:rsidR="000E3C19" w:rsidRPr="008C22E9">
        <w:t xml:space="preserve"> </w:t>
      </w:r>
      <w:r w:rsidRPr="008C22E9">
        <w:t>равна</w:t>
      </w:r>
      <w:r w:rsidR="000E3C19" w:rsidRPr="008C22E9">
        <w:t xml:space="preserve"> </w:t>
      </w:r>
      <w:r w:rsidRPr="008C22E9">
        <w:t>12,60%</w:t>
      </w:r>
      <w:r w:rsidR="000E3C19" w:rsidRPr="008C22E9">
        <w:t xml:space="preserve"> </w:t>
      </w:r>
      <w:r w:rsidRPr="008C22E9">
        <w:t>(при</w:t>
      </w:r>
      <w:r w:rsidR="000E3C19" w:rsidRPr="008C22E9">
        <w:t xml:space="preserve"> </w:t>
      </w:r>
      <w:r w:rsidRPr="008C22E9">
        <w:t>средней</w:t>
      </w:r>
      <w:r w:rsidR="000E3C19" w:rsidRPr="008C22E9">
        <w:t xml:space="preserve"> </w:t>
      </w:r>
      <w:r w:rsidRPr="008C22E9">
        <w:t>доходности</w:t>
      </w:r>
      <w:r w:rsidR="000E3C19" w:rsidRPr="008C22E9">
        <w:t xml:space="preserve"> </w:t>
      </w:r>
      <w:r w:rsidRPr="008C22E9">
        <w:t>НПФ</w:t>
      </w:r>
      <w:r w:rsidR="000E3C19" w:rsidRPr="008C22E9">
        <w:t xml:space="preserve"> </w:t>
      </w:r>
      <w:r w:rsidRPr="008C22E9">
        <w:t>6,30%).</w:t>
      </w:r>
      <w:r w:rsidR="000E3C19" w:rsidRPr="008C22E9">
        <w:t xml:space="preserve"> </w:t>
      </w:r>
      <w:r w:rsidRPr="008C22E9">
        <w:t>Гарантированная</w:t>
      </w:r>
      <w:r w:rsidR="000E3C19" w:rsidRPr="008C22E9">
        <w:t xml:space="preserve"> </w:t>
      </w:r>
      <w:r w:rsidRPr="008C22E9">
        <w:t>доходность</w:t>
      </w:r>
      <w:r w:rsidR="000E3C19" w:rsidRPr="008C22E9">
        <w:t xml:space="preserve"> </w:t>
      </w:r>
      <w:r w:rsidRPr="008C22E9">
        <w:t>в</w:t>
      </w:r>
      <w:r w:rsidR="000E3C19" w:rsidRPr="008C22E9">
        <w:t xml:space="preserve"> </w:t>
      </w:r>
      <w:r w:rsidRPr="008C22E9">
        <w:t>этом</w:t>
      </w:r>
      <w:r w:rsidR="000E3C19" w:rsidRPr="008C22E9">
        <w:t xml:space="preserve"> </w:t>
      </w:r>
      <w:r w:rsidRPr="008C22E9">
        <w:t>случае</w:t>
      </w:r>
      <w:r w:rsidR="000E3C19" w:rsidRPr="008C22E9">
        <w:t xml:space="preserve"> </w:t>
      </w:r>
      <w:r w:rsidRPr="008C22E9">
        <w:t>равна</w:t>
      </w:r>
      <w:r w:rsidR="000E3C19" w:rsidRPr="008C22E9">
        <w:t xml:space="preserve"> </w:t>
      </w:r>
      <w:r w:rsidRPr="008C22E9">
        <w:t>только</w:t>
      </w:r>
      <w:r w:rsidR="000E3C19" w:rsidRPr="008C22E9">
        <w:t xml:space="preserve"> </w:t>
      </w:r>
      <w:r w:rsidRPr="008C22E9">
        <w:t>5,67%,</w:t>
      </w:r>
      <w:r w:rsidR="000E3C19" w:rsidRPr="008C22E9">
        <w:t xml:space="preserve"> </w:t>
      </w:r>
      <w:r w:rsidRPr="008C22E9">
        <w:t>что</w:t>
      </w:r>
      <w:r w:rsidR="000E3C19" w:rsidRPr="008C22E9">
        <w:t xml:space="preserve"> </w:t>
      </w:r>
      <w:r w:rsidRPr="008C22E9">
        <w:t>хуже</w:t>
      </w:r>
      <w:r w:rsidR="000E3C19" w:rsidRPr="008C22E9">
        <w:t xml:space="preserve"> </w:t>
      </w:r>
      <w:r w:rsidRPr="008C22E9">
        <w:t>среднегодовой</w:t>
      </w:r>
      <w:r w:rsidR="000E3C19" w:rsidRPr="008C22E9">
        <w:t xml:space="preserve"> </w:t>
      </w:r>
      <w:r w:rsidRPr="008C22E9">
        <w:t>инфляции</w:t>
      </w:r>
      <w:r w:rsidR="000E3C19" w:rsidRPr="008C22E9">
        <w:t xml:space="preserve"> </w:t>
      </w:r>
      <w:r w:rsidRPr="008C22E9">
        <w:t>за</w:t>
      </w:r>
      <w:r w:rsidR="000E3C19" w:rsidRPr="008C22E9">
        <w:t xml:space="preserve"> </w:t>
      </w:r>
      <w:r w:rsidRPr="008C22E9">
        <w:t>последние</w:t>
      </w:r>
      <w:r w:rsidR="000E3C19" w:rsidRPr="008C22E9">
        <w:t xml:space="preserve"> </w:t>
      </w:r>
      <w:r w:rsidRPr="008C22E9">
        <w:t>десять</w:t>
      </w:r>
      <w:r w:rsidR="000E3C19" w:rsidRPr="008C22E9">
        <w:t xml:space="preserve"> </w:t>
      </w:r>
      <w:r w:rsidRPr="008C22E9">
        <w:t>лет.</w:t>
      </w:r>
      <w:r w:rsidR="000E3C19" w:rsidRPr="008C22E9">
        <w:t xml:space="preserve"> </w:t>
      </w:r>
      <w:r w:rsidRPr="008C22E9">
        <w:t>Пенсионные</w:t>
      </w:r>
      <w:r w:rsidR="000E3C19" w:rsidRPr="008C22E9">
        <w:t xml:space="preserve"> </w:t>
      </w:r>
      <w:r w:rsidRPr="008C22E9">
        <w:t>накопления</w:t>
      </w:r>
      <w:r w:rsidR="000E3C19" w:rsidRPr="008C22E9">
        <w:t xml:space="preserve"> </w:t>
      </w:r>
      <w:r w:rsidRPr="008C22E9">
        <w:t>через</w:t>
      </w:r>
      <w:r w:rsidR="000E3C19" w:rsidRPr="008C22E9">
        <w:t xml:space="preserve"> </w:t>
      </w:r>
      <w:r w:rsidRPr="008C22E9">
        <w:t>15</w:t>
      </w:r>
      <w:r w:rsidR="000E3C19" w:rsidRPr="008C22E9">
        <w:t xml:space="preserve"> </w:t>
      </w:r>
      <w:r w:rsidRPr="008C22E9">
        <w:t>лет</w:t>
      </w:r>
      <w:r w:rsidR="000E3C19" w:rsidRPr="008C22E9">
        <w:t xml:space="preserve"> </w:t>
      </w:r>
      <w:r w:rsidRPr="008C22E9">
        <w:t>составят</w:t>
      </w:r>
      <w:r w:rsidR="000E3C19" w:rsidRPr="008C22E9">
        <w:t xml:space="preserve"> </w:t>
      </w:r>
      <w:r w:rsidRPr="008C22E9">
        <w:t>примерно</w:t>
      </w:r>
      <w:r w:rsidR="000E3C19" w:rsidRPr="008C22E9">
        <w:t xml:space="preserve"> </w:t>
      </w:r>
      <w:r w:rsidRPr="008C22E9">
        <w:t>₽2,08</w:t>
      </w:r>
      <w:r w:rsidR="000E3C19" w:rsidRPr="008C22E9">
        <w:t xml:space="preserve"> </w:t>
      </w:r>
      <w:r w:rsidRPr="008C22E9">
        <w:t>млн</w:t>
      </w:r>
      <w:r w:rsidR="000E3C19" w:rsidRPr="008C22E9">
        <w:t xml:space="preserve"> </w:t>
      </w:r>
      <w:r w:rsidRPr="008C22E9">
        <w:t>при</w:t>
      </w:r>
      <w:r w:rsidR="000E3C19" w:rsidRPr="008C22E9">
        <w:t xml:space="preserve"> </w:t>
      </w:r>
      <w:r w:rsidRPr="008C22E9">
        <w:t>вложениях</w:t>
      </w:r>
      <w:r w:rsidR="000E3C19" w:rsidRPr="008C22E9">
        <w:t xml:space="preserve"> </w:t>
      </w:r>
      <w:r w:rsidRPr="008C22E9">
        <w:t>₽720</w:t>
      </w:r>
      <w:r w:rsidR="000E3C19" w:rsidRPr="008C22E9">
        <w:t xml:space="preserve"> </w:t>
      </w:r>
      <w:r w:rsidRPr="008C22E9">
        <w:t>тыс.</w:t>
      </w:r>
    </w:p>
    <w:p w14:paraId="62B8D548" w14:textId="77777777" w:rsidR="002B6102" w:rsidRPr="008C22E9" w:rsidRDefault="002B6102" w:rsidP="002B6102">
      <w:r w:rsidRPr="008C22E9">
        <w:t>Сценарий</w:t>
      </w:r>
      <w:r w:rsidR="000E3C19" w:rsidRPr="008C22E9">
        <w:t xml:space="preserve"> </w:t>
      </w:r>
      <w:r w:rsidRPr="008C22E9">
        <w:t>4.</w:t>
      </w:r>
      <w:r w:rsidR="000E3C19" w:rsidRPr="008C22E9">
        <w:t xml:space="preserve"> </w:t>
      </w:r>
      <w:r w:rsidRPr="008C22E9">
        <w:t>Доход</w:t>
      </w:r>
      <w:r w:rsidR="000E3C19" w:rsidRPr="008C22E9">
        <w:t xml:space="preserve"> </w:t>
      </w:r>
      <w:r w:rsidRPr="008C22E9">
        <w:t>выше</w:t>
      </w:r>
      <w:r w:rsidR="000E3C19" w:rsidRPr="008C22E9">
        <w:t xml:space="preserve"> </w:t>
      </w:r>
      <w:r w:rsidRPr="008C22E9">
        <w:t>₽150</w:t>
      </w:r>
      <w:r w:rsidR="000E3C19" w:rsidRPr="008C22E9">
        <w:t xml:space="preserve"> </w:t>
      </w:r>
      <w:r w:rsidRPr="008C22E9">
        <w:t>тыс.</w:t>
      </w:r>
      <w:r w:rsidR="000E3C19" w:rsidRPr="008C22E9">
        <w:t xml:space="preserve"> </w:t>
      </w:r>
      <w:r w:rsidRPr="008C22E9">
        <w:t>Взнос</w:t>
      </w:r>
      <w:r w:rsidR="000E3C19" w:rsidRPr="008C22E9">
        <w:t xml:space="preserve"> </w:t>
      </w:r>
      <w:r w:rsidRPr="008C22E9">
        <w:t>для</w:t>
      </w:r>
      <w:r w:rsidR="000E3C19" w:rsidRPr="008C22E9">
        <w:t xml:space="preserve"> </w:t>
      </w:r>
      <w:r w:rsidRPr="008C22E9">
        <w:t>максимального</w:t>
      </w:r>
      <w:r w:rsidR="000E3C19" w:rsidRPr="008C22E9">
        <w:t xml:space="preserve"> </w:t>
      </w:r>
      <w:r w:rsidRPr="008C22E9">
        <w:t>софинансирования</w:t>
      </w:r>
    </w:p>
    <w:p w14:paraId="67DB091D" w14:textId="77777777" w:rsidR="002B6102" w:rsidRPr="008C22E9" w:rsidRDefault="002B6102" w:rsidP="002B6102">
      <w:r w:rsidRPr="008C22E9">
        <w:t>Сценарий</w:t>
      </w:r>
      <w:r w:rsidR="000E3C19" w:rsidRPr="008C22E9">
        <w:t xml:space="preserve"> </w:t>
      </w:r>
      <w:r w:rsidRPr="008C22E9">
        <w:t>рассматривает</w:t>
      </w:r>
      <w:r w:rsidR="000E3C19" w:rsidRPr="008C22E9">
        <w:t xml:space="preserve"> </w:t>
      </w:r>
      <w:r w:rsidRPr="008C22E9">
        <w:t>ситуацию</w:t>
      </w:r>
      <w:r w:rsidR="000E3C19" w:rsidRPr="008C22E9">
        <w:t xml:space="preserve"> </w:t>
      </w:r>
      <w:r w:rsidRPr="008C22E9">
        <w:t>условного</w:t>
      </w:r>
      <w:r w:rsidR="000E3C19" w:rsidRPr="008C22E9">
        <w:t xml:space="preserve"> </w:t>
      </w:r>
      <w:r w:rsidRPr="008C22E9">
        <w:t>среднего</w:t>
      </w:r>
      <w:r w:rsidR="000E3C19" w:rsidRPr="008C22E9">
        <w:t xml:space="preserve"> </w:t>
      </w:r>
      <w:r w:rsidRPr="008C22E9">
        <w:t>класса.</w:t>
      </w:r>
      <w:r w:rsidR="000E3C19" w:rsidRPr="008C22E9">
        <w:t xml:space="preserve"> </w:t>
      </w:r>
      <w:r w:rsidRPr="008C22E9">
        <w:t>Зарплата</w:t>
      </w:r>
      <w:r w:rsidR="000E3C19" w:rsidRPr="008C22E9">
        <w:t xml:space="preserve"> </w:t>
      </w:r>
      <w:r w:rsidRPr="008C22E9">
        <w:t>достаточно</w:t>
      </w:r>
      <w:r w:rsidR="000E3C19" w:rsidRPr="008C22E9">
        <w:t xml:space="preserve"> </w:t>
      </w:r>
      <w:r w:rsidRPr="008C22E9">
        <w:t>высокая.</w:t>
      </w:r>
      <w:r w:rsidR="000E3C19" w:rsidRPr="008C22E9">
        <w:t xml:space="preserve"> </w:t>
      </w:r>
      <w:r w:rsidRPr="008C22E9">
        <w:t>Поэтому</w:t>
      </w:r>
      <w:r w:rsidR="000E3C19" w:rsidRPr="008C22E9">
        <w:t xml:space="preserve"> </w:t>
      </w:r>
      <w:r w:rsidRPr="008C22E9">
        <w:t>софинансирование</w:t>
      </w:r>
      <w:r w:rsidR="000E3C19" w:rsidRPr="008C22E9">
        <w:t xml:space="preserve"> </w:t>
      </w:r>
      <w:r w:rsidRPr="008C22E9">
        <w:t>будет</w:t>
      </w:r>
      <w:r w:rsidR="000E3C19" w:rsidRPr="008C22E9">
        <w:t xml:space="preserve"> </w:t>
      </w:r>
      <w:r w:rsidRPr="008C22E9">
        <w:t>с</w:t>
      </w:r>
      <w:r w:rsidR="000E3C19" w:rsidRPr="008C22E9">
        <w:t xml:space="preserve"> </w:t>
      </w:r>
      <w:r w:rsidRPr="008C22E9">
        <w:t>коэффициентом</w:t>
      </w:r>
      <w:r w:rsidR="000E3C19" w:rsidRPr="008C22E9">
        <w:t xml:space="preserve"> </w:t>
      </w:r>
      <w:r w:rsidRPr="008C22E9">
        <w:t>1:4.</w:t>
      </w:r>
      <w:r w:rsidR="000E3C19" w:rsidRPr="008C22E9">
        <w:t xml:space="preserve"> </w:t>
      </w:r>
      <w:r w:rsidRPr="008C22E9">
        <w:t>Взнос</w:t>
      </w:r>
      <w:r w:rsidR="000E3C19" w:rsidRPr="008C22E9">
        <w:t xml:space="preserve"> </w:t>
      </w:r>
      <w:r w:rsidRPr="008C22E9">
        <w:t>в</w:t>
      </w:r>
      <w:r w:rsidR="000E3C19" w:rsidRPr="008C22E9">
        <w:t xml:space="preserve"> </w:t>
      </w:r>
      <w:r w:rsidRPr="008C22E9">
        <w:t>сценарии</w:t>
      </w:r>
      <w:r w:rsidR="000E3C19" w:rsidRPr="008C22E9">
        <w:t xml:space="preserve"> </w:t>
      </w:r>
      <w:r w:rsidRPr="008C22E9">
        <w:t>равен</w:t>
      </w:r>
      <w:r w:rsidR="000E3C19" w:rsidRPr="008C22E9">
        <w:t xml:space="preserve"> </w:t>
      </w:r>
      <w:r w:rsidRPr="008C22E9">
        <w:t>₽144</w:t>
      </w:r>
      <w:r w:rsidR="000E3C19" w:rsidRPr="008C22E9">
        <w:t xml:space="preserve"> </w:t>
      </w:r>
      <w:r w:rsidRPr="008C22E9">
        <w:t>тыс.</w:t>
      </w:r>
      <w:r w:rsidR="000E3C19" w:rsidRPr="008C22E9">
        <w:t xml:space="preserve"> </w:t>
      </w:r>
      <w:r w:rsidRPr="008C22E9">
        <w:t>Тогда</w:t>
      </w:r>
      <w:r w:rsidR="000E3C19" w:rsidRPr="008C22E9">
        <w:t xml:space="preserve"> </w:t>
      </w:r>
      <w:r w:rsidRPr="008C22E9">
        <w:t>будущий</w:t>
      </w:r>
      <w:r w:rsidR="000E3C19" w:rsidRPr="008C22E9">
        <w:t xml:space="preserve"> </w:t>
      </w:r>
      <w:r w:rsidRPr="008C22E9">
        <w:t>пенсионер</w:t>
      </w:r>
      <w:r w:rsidR="000E3C19" w:rsidRPr="008C22E9">
        <w:t xml:space="preserve"> </w:t>
      </w:r>
      <w:r w:rsidRPr="008C22E9">
        <w:t>получит</w:t>
      </w:r>
      <w:r w:rsidR="000E3C19" w:rsidRPr="008C22E9">
        <w:t xml:space="preserve"> </w:t>
      </w:r>
      <w:r w:rsidRPr="008C22E9">
        <w:t>максимальный</w:t>
      </w:r>
      <w:r w:rsidR="000E3C19" w:rsidRPr="008C22E9">
        <w:t xml:space="preserve"> </w:t>
      </w:r>
      <w:r w:rsidRPr="008C22E9">
        <w:t>размер</w:t>
      </w:r>
      <w:r w:rsidR="000E3C19" w:rsidRPr="008C22E9">
        <w:t xml:space="preserve"> </w:t>
      </w:r>
      <w:r w:rsidRPr="008C22E9">
        <w:t>софинансирования.</w:t>
      </w:r>
    </w:p>
    <w:p w14:paraId="58F99532" w14:textId="77777777" w:rsidR="002B6102" w:rsidRPr="008C22E9" w:rsidRDefault="002B6102" w:rsidP="002B6102">
      <w:r w:rsidRPr="008C22E9">
        <w:t>Ожидаемая</w:t>
      </w:r>
      <w:r w:rsidR="000E3C19" w:rsidRPr="008C22E9">
        <w:t xml:space="preserve"> </w:t>
      </w:r>
      <w:r w:rsidRPr="008C22E9">
        <w:t>доходность</w:t>
      </w:r>
      <w:r w:rsidR="000E3C19" w:rsidRPr="008C22E9">
        <w:t xml:space="preserve"> </w:t>
      </w:r>
      <w:r w:rsidRPr="008C22E9">
        <w:t>равна</w:t>
      </w:r>
      <w:r w:rsidR="000E3C19" w:rsidRPr="008C22E9">
        <w:t xml:space="preserve"> </w:t>
      </w:r>
      <w:r w:rsidRPr="008C22E9">
        <w:t>10,67%</w:t>
      </w:r>
      <w:r w:rsidR="000E3C19" w:rsidRPr="008C22E9">
        <w:t xml:space="preserve"> </w:t>
      </w:r>
      <w:r w:rsidRPr="008C22E9">
        <w:t>(при</w:t>
      </w:r>
      <w:r w:rsidR="000E3C19" w:rsidRPr="008C22E9">
        <w:t xml:space="preserve"> </w:t>
      </w:r>
      <w:r w:rsidRPr="008C22E9">
        <w:t>средней</w:t>
      </w:r>
      <w:r w:rsidR="000E3C19" w:rsidRPr="008C22E9">
        <w:t xml:space="preserve"> </w:t>
      </w:r>
      <w:r w:rsidRPr="008C22E9">
        <w:t>доходности</w:t>
      </w:r>
      <w:r w:rsidR="000E3C19" w:rsidRPr="008C22E9">
        <w:t xml:space="preserve"> </w:t>
      </w:r>
      <w:r w:rsidRPr="008C22E9">
        <w:t>НПФ</w:t>
      </w:r>
      <w:r w:rsidR="000E3C19" w:rsidRPr="008C22E9">
        <w:t xml:space="preserve"> </w:t>
      </w:r>
      <w:r w:rsidRPr="008C22E9">
        <w:t>6,30%).</w:t>
      </w:r>
      <w:r w:rsidR="000E3C19" w:rsidRPr="008C22E9">
        <w:t xml:space="preserve"> </w:t>
      </w:r>
      <w:r w:rsidRPr="008C22E9">
        <w:t>Интересно,</w:t>
      </w:r>
      <w:r w:rsidR="000E3C19" w:rsidRPr="008C22E9">
        <w:t xml:space="preserve"> </w:t>
      </w:r>
      <w:r w:rsidRPr="008C22E9">
        <w:t>что</w:t>
      </w:r>
      <w:r w:rsidR="000E3C19" w:rsidRPr="008C22E9">
        <w:t xml:space="preserve"> </w:t>
      </w:r>
      <w:r w:rsidRPr="008C22E9">
        <w:t>если</w:t>
      </w:r>
      <w:r w:rsidR="000E3C19" w:rsidRPr="008C22E9">
        <w:t xml:space="preserve"> </w:t>
      </w:r>
      <w:r w:rsidRPr="008C22E9">
        <w:t>делать</w:t>
      </w:r>
      <w:r w:rsidR="000E3C19" w:rsidRPr="008C22E9">
        <w:t xml:space="preserve"> </w:t>
      </w:r>
      <w:r w:rsidRPr="008C22E9">
        <w:t>взносы</w:t>
      </w:r>
      <w:r w:rsidR="000E3C19" w:rsidRPr="008C22E9">
        <w:t xml:space="preserve"> </w:t>
      </w:r>
      <w:r w:rsidRPr="008C22E9">
        <w:t>поменьше,</w:t>
      </w:r>
      <w:r w:rsidR="000E3C19" w:rsidRPr="008C22E9">
        <w:t xml:space="preserve"> </w:t>
      </w:r>
      <w:r w:rsidRPr="008C22E9">
        <w:t>то</w:t>
      </w:r>
      <w:r w:rsidR="000E3C19" w:rsidRPr="008C22E9">
        <w:t xml:space="preserve"> </w:t>
      </w:r>
      <w:r w:rsidRPr="008C22E9">
        <w:t>ожидаемая</w:t>
      </w:r>
      <w:r w:rsidR="000E3C19" w:rsidRPr="008C22E9">
        <w:t xml:space="preserve"> </w:t>
      </w:r>
      <w:r w:rsidRPr="008C22E9">
        <w:t>доходность</w:t>
      </w:r>
      <w:r w:rsidR="000E3C19" w:rsidRPr="008C22E9">
        <w:t xml:space="preserve"> </w:t>
      </w:r>
      <w:r w:rsidRPr="008C22E9">
        <w:t>практически</w:t>
      </w:r>
      <w:r w:rsidR="000E3C19" w:rsidRPr="008C22E9">
        <w:t xml:space="preserve"> </w:t>
      </w:r>
      <w:r w:rsidRPr="008C22E9">
        <w:t>не</w:t>
      </w:r>
      <w:r w:rsidR="000E3C19" w:rsidRPr="008C22E9">
        <w:t xml:space="preserve"> </w:t>
      </w:r>
      <w:r w:rsidRPr="008C22E9">
        <w:t>меняется.</w:t>
      </w:r>
      <w:r w:rsidR="000E3C19" w:rsidRPr="008C22E9">
        <w:t xml:space="preserve"> </w:t>
      </w:r>
      <w:r w:rsidRPr="008C22E9">
        <w:t>Гарантированная</w:t>
      </w:r>
      <w:r w:rsidR="000E3C19" w:rsidRPr="008C22E9">
        <w:t xml:space="preserve"> </w:t>
      </w:r>
      <w:r w:rsidRPr="008C22E9">
        <w:t>доходность</w:t>
      </w:r>
      <w:r w:rsidR="000E3C19" w:rsidRPr="008C22E9">
        <w:t xml:space="preserve"> </w:t>
      </w:r>
      <w:r w:rsidRPr="008C22E9">
        <w:t>в</w:t>
      </w:r>
      <w:r w:rsidR="000E3C19" w:rsidRPr="008C22E9">
        <w:t xml:space="preserve"> </w:t>
      </w:r>
      <w:r w:rsidRPr="008C22E9">
        <w:t>этом</w:t>
      </w:r>
      <w:r w:rsidR="000E3C19" w:rsidRPr="008C22E9">
        <w:t xml:space="preserve"> </w:t>
      </w:r>
      <w:r w:rsidRPr="008C22E9">
        <w:t>случае</w:t>
      </w:r>
      <w:r w:rsidR="000E3C19" w:rsidRPr="008C22E9">
        <w:t xml:space="preserve"> </w:t>
      </w:r>
      <w:r w:rsidRPr="008C22E9">
        <w:t>равна</w:t>
      </w:r>
      <w:r w:rsidR="000E3C19" w:rsidRPr="008C22E9">
        <w:t xml:space="preserve"> </w:t>
      </w:r>
      <w:r w:rsidRPr="008C22E9">
        <w:t>только</w:t>
      </w:r>
      <w:r w:rsidR="000E3C19" w:rsidRPr="008C22E9">
        <w:t xml:space="preserve"> </w:t>
      </w:r>
      <w:r w:rsidRPr="008C22E9">
        <w:t>3,77%.</w:t>
      </w:r>
      <w:r w:rsidR="000E3C19" w:rsidRPr="008C22E9">
        <w:t xml:space="preserve"> </w:t>
      </w:r>
      <w:r w:rsidRPr="008C22E9">
        <w:t>Пенсионные</w:t>
      </w:r>
      <w:r w:rsidR="000E3C19" w:rsidRPr="008C22E9">
        <w:t xml:space="preserve"> </w:t>
      </w:r>
      <w:r w:rsidRPr="008C22E9">
        <w:t>накопления</w:t>
      </w:r>
      <w:r w:rsidR="000E3C19" w:rsidRPr="008C22E9">
        <w:t xml:space="preserve"> </w:t>
      </w:r>
      <w:r w:rsidRPr="008C22E9">
        <w:t>через</w:t>
      </w:r>
      <w:r w:rsidR="000E3C19" w:rsidRPr="008C22E9">
        <w:t xml:space="preserve"> </w:t>
      </w:r>
      <w:r w:rsidRPr="008C22E9">
        <w:t>15</w:t>
      </w:r>
      <w:r w:rsidR="000E3C19" w:rsidRPr="008C22E9">
        <w:t xml:space="preserve"> </w:t>
      </w:r>
      <w:r w:rsidRPr="008C22E9">
        <w:t>лет</w:t>
      </w:r>
      <w:r w:rsidR="000E3C19" w:rsidRPr="008C22E9">
        <w:t xml:space="preserve"> </w:t>
      </w:r>
      <w:r w:rsidRPr="008C22E9">
        <w:t>составят</w:t>
      </w:r>
      <w:r w:rsidR="000E3C19" w:rsidRPr="008C22E9">
        <w:t xml:space="preserve"> </w:t>
      </w:r>
      <w:r w:rsidRPr="008C22E9">
        <w:t>примерно</w:t>
      </w:r>
      <w:r w:rsidR="000E3C19" w:rsidRPr="008C22E9">
        <w:t xml:space="preserve"> </w:t>
      </w:r>
      <w:r w:rsidRPr="008C22E9">
        <w:t>₽3,47</w:t>
      </w:r>
      <w:r w:rsidR="000E3C19" w:rsidRPr="008C22E9">
        <w:t xml:space="preserve"> </w:t>
      </w:r>
      <w:r w:rsidRPr="008C22E9">
        <w:t>млн</w:t>
      </w:r>
      <w:r w:rsidR="000E3C19" w:rsidRPr="008C22E9">
        <w:t xml:space="preserve"> </w:t>
      </w:r>
      <w:r w:rsidRPr="008C22E9">
        <w:t>при</w:t>
      </w:r>
      <w:r w:rsidR="000E3C19" w:rsidRPr="008C22E9">
        <w:t xml:space="preserve"> </w:t>
      </w:r>
      <w:r w:rsidRPr="008C22E9">
        <w:t>вложениях</w:t>
      </w:r>
      <w:r w:rsidR="000E3C19" w:rsidRPr="008C22E9">
        <w:t xml:space="preserve"> </w:t>
      </w:r>
      <w:r w:rsidRPr="008C22E9">
        <w:t>₽1,44</w:t>
      </w:r>
      <w:r w:rsidR="000E3C19" w:rsidRPr="008C22E9">
        <w:t xml:space="preserve"> </w:t>
      </w:r>
      <w:r w:rsidRPr="008C22E9">
        <w:t>млн.</w:t>
      </w:r>
    </w:p>
    <w:p w14:paraId="79DD7C12" w14:textId="77777777" w:rsidR="002B6102" w:rsidRPr="008C22E9" w:rsidRDefault="002B6102" w:rsidP="002B6102">
      <w:r w:rsidRPr="008C22E9">
        <w:t>Сценарий</w:t>
      </w:r>
      <w:r w:rsidR="000E3C19" w:rsidRPr="008C22E9">
        <w:t xml:space="preserve"> </w:t>
      </w:r>
      <w:r w:rsidRPr="008C22E9">
        <w:t>5.</w:t>
      </w:r>
      <w:r w:rsidR="000E3C19" w:rsidRPr="008C22E9">
        <w:t xml:space="preserve"> </w:t>
      </w:r>
      <w:r w:rsidRPr="008C22E9">
        <w:t>Доход</w:t>
      </w:r>
      <w:r w:rsidR="000E3C19" w:rsidRPr="008C22E9">
        <w:t xml:space="preserve"> </w:t>
      </w:r>
      <w:r w:rsidRPr="008C22E9">
        <w:t>выше</w:t>
      </w:r>
      <w:r w:rsidR="000E3C19" w:rsidRPr="008C22E9">
        <w:t xml:space="preserve"> </w:t>
      </w:r>
      <w:r w:rsidRPr="008C22E9">
        <w:t>₽150</w:t>
      </w:r>
      <w:r w:rsidR="000E3C19" w:rsidRPr="008C22E9">
        <w:t xml:space="preserve"> </w:t>
      </w:r>
      <w:r w:rsidRPr="008C22E9">
        <w:t>тыс.</w:t>
      </w:r>
      <w:r w:rsidR="000E3C19" w:rsidRPr="008C22E9">
        <w:t xml:space="preserve"> </w:t>
      </w:r>
      <w:r w:rsidRPr="008C22E9">
        <w:t>руб.</w:t>
      </w:r>
      <w:r w:rsidR="000E3C19" w:rsidRPr="008C22E9">
        <w:t xml:space="preserve"> </w:t>
      </w:r>
      <w:r w:rsidRPr="008C22E9">
        <w:t>Большие</w:t>
      </w:r>
      <w:r w:rsidR="000E3C19" w:rsidRPr="008C22E9">
        <w:t xml:space="preserve"> </w:t>
      </w:r>
      <w:r w:rsidRPr="008C22E9">
        <w:t>взносы</w:t>
      </w:r>
    </w:p>
    <w:p w14:paraId="40EDC7BC" w14:textId="77777777" w:rsidR="002B6102" w:rsidRPr="008C22E9" w:rsidRDefault="002B6102" w:rsidP="002B6102">
      <w:r w:rsidRPr="008C22E9">
        <w:t>Этот</w:t>
      </w:r>
      <w:r w:rsidR="000E3C19" w:rsidRPr="008C22E9">
        <w:t xml:space="preserve"> </w:t>
      </w:r>
      <w:r w:rsidRPr="008C22E9">
        <w:t>сценарий</w:t>
      </w:r>
      <w:r w:rsidR="000E3C19" w:rsidRPr="008C22E9">
        <w:t xml:space="preserve"> </w:t>
      </w:r>
      <w:r w:rsidRPr="008C22E9">
        <w:t>призван</w:t>
      </w:r>
      <w:r w:rsidR="000E3C19" w:rsidRPr="008C22E9">
        <w:t xml:space="preserve"> </w:t>
      </w:r>
      <w:r w:rsidRPr="008C22E9">
        <w:t>рассмотреть</w:t>
      </w:r>
      <w:r w:rsidR="000E3C19" w:rsidRPr="008C22E9">
        <w:t xml:space="preserve"> </w:t>
      </w:r>
      <w:r w:rsidRPr="008C22E9">
        <w:t>ситуацию,</w:t>
      </w:r>
      <w:r w:rsidR="000E3C19" w:rsidRPr="008C22E9">
        <w:t xml:space="preserve"> </w:t>
      </w:r>
      <w:r w:rsidRPr="008C22E9">
        <w:t>когда</w:t>
      </w:r>
      <w:r w:rsidR="000E3C19" w:rsidRPr="008C22E9">
        <w:t xml:space="preserve"> </w:t>
      </w:r>
      <w:r w:rsidRPr="008C22E9">
        <w:t>будущий</w:t>
      </w:r>
      <w:r w:rsidR="000E3C19" w:rsidRPr="008C22E9">
        <w:t xml:space="preserve"> </w:t>
      </w:r>
      <w:r w:rsidRPr="008C22E9">
        <w:t>пенсионер</w:t>
      </w:r>
      <w:r w:rsidR="000E3C19" w:rsidRPr="008C22E9">
        <w:t xml:space="preserve"> </w:t>
      </w:r>
      <w:r w:rsidRPr="008C22E9">
        <w:t>готов</w:t>
      </w:r>
      <w:r w:rsidR="000E3C19" w:rsidRPr="008C22E9">
        <w:t xml:space="preserve"> </w:t>
      </w:r>
      <w:r w:rsidRPr="008C22E9">
        <w:t>делать</w:t>
      </w:r>
      <w:r w:rsidR="000E3C19" w:rsidRPr="008C22E9">
        <w:t xml:space="preserve"> </w:t>
      </w:r>
      <w:r w:rsidRPr="008C22E9">
        <w:t>значительные</w:t>
      </w:r>
      <w:r w:rsidR="000E3C19" w:rsidRPr="008C22E9">
        <w:t xml:space="preserve"> </w:t>
      </w:r>
      <w:r w:rsidRPr="008C22E9">
        <w:t>взносы.</w:t>
      </w:r>
      <w:r w:rsidR="000E3C19" w:rsidRPr="008C22E9">
        <w:t xml:space="preserve"> </w:t>
      </w:r>
      <w:r w:rsidRPr="008C22E9">
        <w:t>Условным</w:t>
      </w:r>
      <w:r w:rsidR="000E3C19" w:rsidRPr="008C22E9">
        <w:t xml:space="preserve"> </w:t>
      </w:r>
      <w:r w:rsidRPr="008C22E9">
        <w:t>ориентиром</w:t>
      </w:r>
      <w:r w:rsidR="000E3C19" w:rsidRPr="008C22E9">
        <w:t xml:space="preserve"> </w:t>
      </w:r>
      <w:r w:rsidRPr="008C22E9">
        <w:t>здесь</w:t>
      </w:r>
      <w:r w:rsidR="000E3C19" w:rsidRPr="008C22E9">
        <w:t xml:space="preserve"> </w:t>
      </w:r>
      <w:r w:rsidRPr="008C22E9">
        <w:t>может</w:t>
      </w:r>
      <w:r w:rsidR="000E3C19" w:rsidRPr="008C22E9">
        <w:t xml:space="preserve"> </w:t>
      </w:r>
      <w:r w:rsidRPr="008C22E9">
        <w:t>считаться</w:t>
      </w:r>
      <w:r w:rsidR="000E3C19" w:rsidRPr="008C22E9">
        <w:t xml:space="preserve"> </w:t>
      </w:r>
      <w:r w:rsidRPr="008C22E9">
        <w:t>сумма</w:t>
      </w:r>
      <w:r w:rsidR="000E3C19" w:rsidRPr="008C22E9">
        <w:t xml:space="preserve"> </w:t>
      </w:r>
      <w:r w:rsidRPr="008C22E9">
        <w:t>не</w:t>
      </w:r>
      <w:r w:rsidR="000E3C19" w:rsidRPr="008C22E9">
        <w:t xml:space="preserve"> </w:t>
      </w:r>
      <w:r w:rsidRPr="008C22E9">
        <w:t>менее</w:t>
      </w:r>
      <w:r w:rsidR="000E3C19" w:rsidRPr="008C22E9">
        <w:t xml:space="preserve"> </w:t>
      </w:r>
      <w:r w:rsidRPr="008C22E9">
        <w:t>₽400</w:t>
      </w:r>
      <w:r w:rsidR="000E3C19" w:rsidRPr="008C22E9">
        <w:t xml:space="preserve"> </w:t>
      </w:r>
      <w:r w:rsidRPr="008C22E9">
        <w:t>тыс.</w:t>
      </w:r>
      <w:r w:rsidR="000E3C19" w:rsidRPr="008C22E9">
        <w:t xml:space="preserve"> </w:t>
      </w:r>
      <w:r w:rsidRPr="008C22E9">
        <w:t>в</w:t>
      </w:r>
      <w:r w:rsidR="000E3C19" w:rsidRPr="008C22E9">
        <w:t xml:space="preserve"> </w:t>
      </w:r>
      <w:r w:rsidRPr="008C22E9">
        <w:t>год,</w:t>
      </w:r>
      <w:r w:rsidR="000E3C19" w:rsidRPr="008C22E9">
        <w:t xml:space="preserve"> </w:t>
      </w:r>
      <w:r w:rsidRPr="008C22E9">
        <w:t>за</w:t>
      </w:r>
      <w:r w:rsidR="000E3C19" w:rsidRPr="008C22E9">
        <w:t xml:space="preserve"> </w:t>
      </w:r>
      <w:r w:rsidRPr="008C22E9">
        <w:t>которую</w:t>
      </w:r>
      <w:r w:rsidR="000E3C19" w:rsidRPr="008C22E9">
        <w:t xml:space="preserve"> </w:t>
      </w:r>
      <w:r w:rsidRPr="008C22E9">
        <w:t>полагается</w:t>
      </w:r>
      <w:r w:rsidR="000E3C19" w:rsidRPr="008C22E9">
        <w:t xml:space="preserve"> </w:t>
      </w:r>
      <w:r w:rsidRPr="008C22E9">
        <w:t>максимальный</w:t>
      </w:r>
      <w:r w:rsidR="000E3C19" w:rsidRPr="008C22E9">
        <w:t xml:space="preserve"> </w:t>
      </w:r>
      <w:r w:rsidRPr="008C22E9">
        <w:t>налоговый</w:t>
      </w:r>
      <w:r w:rsidR="000E3C19" w:rsidRPr="008C22E9">
        <w:t xml:space="preserve"> </w:t>
      </w:r>
      <w:r w:rsidRPr="008C22E9">
        <w:t>вычет.</w:t>
      </w:r>
    </w:p>
    <w:p w14:paraId="7D14413F" w14:textId="77777777" w:rsidR="002B6102" w:rsidRPr="008C22E9" w:rsidRDefault="002B6102" w:rsidP="002B6102">
      <w:r w:rsidRPr="008C22E9">
        <w:t>Ожидаемая</w:t>
      </w:r>
      <w:r w:rsidR="000E3C19" w:rsidRPr="008C22E9">
        <w:t xml:space="preserve"> </w:t>
      </w:r>
      <w:r w:rsidRPr="008C22E9">
        <w:t>доходность</w:t>
      </w:r>
      <w:r w:rsidR="000E3C19" w:rsidRPr="008C22E9">
        <w:t xml:space="preserve"> </w:t>
      </w:r>
      <w:r w:rsidRPr="008C22E9">
        <w:t>равна</w:t>
      </w:r>
      <w:r w:rsidR="000E3C19" w:rsidRPr="008C22E9">
        <w:t xml:space="preserve"> </w:t>
      </w:r>
      <w:r w:rsidRPr="008C22E9">
        <w:t>8,08%</w:t>
      </w:r>
      <w:r w:rsidR="000E3C19" w:rsidRPr="008C22E9">
        <w:t xml:space="preserve"> </w:t>
      </w:r>
      <w:r w:rsidRPr="008C22E9">
        <w:t>(при</w:t>
      </w:r>
      <w:r w:rsidR="000E3C19" w:rsidRPr="008C22E9">
        <w:t xml:space="preserve"> </w:t>
      </w:r>
      <w:r w:rsidRPr="008C22E9">
        <w:t>средней</w:t>
      </w:r>
      <w:r w:rsidR="000E3C19" w:rsidRPr="008C22E9">
        <w:t xml:space="preserve"> </w:t>
      </w:r>
      <w:r w:rsidRPr="008C22E9">
        <w:t>доходности</w:t>
      </w:r>
      <w:r w:rsidR="000E3C19" w:rsidRPr="008C22E9">
        <w:t xml:space="preserve"> </w:t>
      </w:r>
      <w:r w:rsidRPr="008C22E9">
        <w:t>НПФ</w:t>
      </w:r>
      <w:r w:rsidR="000E3C19" w:rsidRPr="008C22E9">
        <w:t xml:space="preserve"> </w:t>
      </w:r>
      <w:r w:rsidRPr="008C22E9">
        <w:t>6,30%).</w:t>
      </w:r>
      <w:r w:rsidR="000E3C19" w:rsidRPr="008C22E9">
        <w:t xml:space="preserve"> </w:t>
      </w:r>
      <w:r w:rsidRPr="008C22E9">
        <w:t>Гарантированная</w:t>
      </w:r>
      <w:r w:rsidR="000E3C19" w:rsidRPr="008C22E9">
        <w:t xml:space="preserve"> </w:t>
      </w:r>
      <w:r w:rsidRPr="008C22E9">
        <w:t>доходность</w:t>
      </w:r>
      <w:r w:rsidR="000E3C19" w:rsidRPr="008C22E9">
        <w:t xml:space="preserve"> </w:t>
      </w:r>
      <w:r w:rsidRPr="008C22E9">
        <w:t>в</w:t>
      </w:r>
      <w:r w:rsidR="000E3C19" w:rsidRPr="008C22E9">
        <w:t xml:space="preserve"> </w:t>
      </w:r>
      <w:r w:rsidRPr="008C22E9">
        <w:t>этом</w:t>
      </w:r>
      <w:r w:rsidR="000E3C19" w:rsidRPr="008C22E9">
        <w:t xml:space="preserve"> </w:t>
      </w:r>
      <w:r w:rsidRPr="008C22E9">
        <w:t>случае</w:t>
      </w:r>
      <w:r w:rsidR="000E3C19" w:rsidRPr="008C22E9">
        <w:t xml:space="preserve"> </w:t>
      </w:r>
      <w:r w:rsidRPr="008C22E9">
        <w:t>равна</w:t>
      </w:r>
      <w:r w:rsidR="000E3C19" w:rsidRPr="008C22E9">
        <w:t xml:space="preserve"> </w:t>
      </w:r>
      <w:r w:rsidRPr="008C22E9">
        <w:t>только</w:t>
      </w:r>
      <w:r w:rsidR="000E3C19" w:rsidRPr="008C22E9">
        <w:t xml:space="preserve"> </w:t>
      </w:r>
      <w:r w:rsidRPr="008C22E9">
        <w:t>1,16%</w:t>
      </w:r>
      <w:r w:rsidR="000E3C19" w:rsidRPr="008C22E9">
        <w:t xml:space="preserve"> </w:t>
      </w:r>
      <w:r w:rsidRPr="008C22E9">
        <w:t>(при</w:t>
      </w:r>
      <w:r w:rsidR="000E3C19" w:rsidRPr="008C22E9">
        <w:t xml:space="preserve"> </w:t>
      </w:r>
      <w:r w:rsidRPr="008C22E9">
        <w:t>ежегодном</w:t>
      </w:r>
      <w:r w:rsidR="000E3C19" w:rsidRPr="008C22E9">
        <w:t xml:space="preserve"> </w:t>
      </w:r>
      <w:r w:rsidRPr="008C22E9">
        <w:t>взносе</w:t>
      </w:r>
      <w:r w:rsidR="000E3C19" w:rsidRPr="008C22E9">
        <w:t xml:space="preserve"> </w:t>
      </w:r>
      <w:r w:rsidRPr="008C22E9">
        <w:t>в</w:t>
      </w:r>
      <w:r w:rsidR="000E3C19" w:rsidRPr="008C22E9">
        <w:t xml:space="preserve"> </w:t>
      </w:r>
      <w:r w:rsidRPr="008C22E9">
        <w:t>размере</w:t>
      </w:r>
      <w:r w:rsidR="000E3C19" w:rsidRPr="008C22E9">
        <w:t xml:space="preserve"> </w:t>
      </w:r>
      <w:r w:rsidRPr="008C22E9">
        <w:t>₽800</w:t>
      </w:r>
      <w:r w:rsidR="000E3C19" w:rsidRPr="008C22E9">
        <w:t xml:space="preserve"> </w:t>
      </w:r>
      <w:r w:rsidRPr="008C22E9">
        <w:t>тыс.)</w:t>
      </w:r>
      <w:r w:rsidR="000E3C19" w:rsidRPr="008C22E9">
        <w:t xml:space="preserve"> </w:t>
      </w:r>
      <w:r w:rsidRPr="008C22E9">
        <w:t>и</w:t>
      </w:r>
      <w:r w:rsidR="000E3C19" w:rsidRPr="008C22E9">
        <w:t xml:space="preserve"> </w:t>
      </w:r>
      <w:r w:rsidRPr="008C22E9">
        <w:t>снижается</w:t>
      </w:r>
      <w:r w:rsidR="000E3C19" w:rsidRPr="008C22E9">
        <w:t xml:space="preserve"> </w:t>
      </w:r>
      <w:r w:rsidRPr="008C22E9">
        <w:t>при</w:t>
      </w:r>
      <w:r w:rsidR="000E3C19" w:rsidRPr="008C22E9">
        <w:t xml:space="preserve"> </w:t>
      </w:r>
      <w:r w:rsidRPr="008C22E9">
        <w:t>увеличении</w:t>
      </w:r>
      <w:r w:rsidR="000E3C19" w:rsidRPr="008C22E9">
        <w:t xml:space="preserve"> </w:t>
      </w:r>
      <w:r w:rsidRPr="008C22E9">
        <w:t>размера</w:t>
      </w:r>
      <w:r w:rsidR="000E3C19" w:rsidRPr="008C22E9">
        <w:t xml:space="preserve"> </w:t>
      </w:r>
      <w:r w:rsidRPr="008C22E9">
        <w:t>пополнений.</w:t>
      </w:r>
      <w:r w:rsidR="000E3C19" w:rsidRPr="008C22E9">
        <w:t xml:space="preserve"> </w:t>
      </w:r>
      <w:r w:rsidRPr="008C22E9">
        <w:t>Пенсионные</w:t>
      </w:r>
      <w:r w:rsidR="000E3C19" w:rsidRPr="008C22E9">
        <w:t xml:space="preserve"> </w:t>
      </w:r>
      <w:r w:rsidRPr="008C22E9">
        <w:t>накопления</w:t>
      </w:r>
      <w:r w:rsidR="000E3C19" w:rsidRPr="008C22E9">
        <w:t xml:space="preserve"> </w:t>
      </w:r>
      <w:r w:rsidRPr="008C22E9">
        <w:t>через</w:t>
      </w:r>
      <w:r w:rsidR="000E3C19" w:rsidRPr="008C22E9">
        <w:t xml:space="preserve"> </w:t>
      </w:r>
      <w:r w:rsidRPr="008C22E9">
        <w:t>15</w:t>
      </w:r>
      <w:r w:rsidR="000E3C19" w:rsidRPr="008C22E9">
        <w:t xml:space="preserve"> </w:t>
      </w:r>
      <w:r w:rsidRPr="008C22E9">
        <w:t>лет</w:t>
      </w:r>
      <w:r w:rsidR="000E3C19" w:rsidRPr="008C22E9">
        <w:t xml:space="preserve"> </w:t>
      </w:r>
      <w:r w:rsidRPr="008C22E9">
        <w:t>составят</w:t>
      </w:r>
      <w:r w:rsidR="000E3C19" w:rsidRPr="008C22E9">
        <w:t xml:space="preserve"> </w:t>
      </w:r>
      <w:r w:rsidRPr="008C22E9">
        <w:t>примерно</w:t>
      </w:r>
      <w:r w:rsidR="000E3C19" w:rsidRPr="008C22E9">
        <w:t xml:space="preserve"> </w:t>
      </w:r>
      <w:r w:rsidRPr="008C22E9">
        <w:t>₽16,12</w:t>
      </w:r>
      <w:r w:rsidR="000E3C19" w:rsidRPr="008C22E9">
        <w:t xml:space="preserve"> </w:t>
      </w:r>
      <w:r w:rsidRPr="008C22E9">
        <w:t>млн</w:t>
      </w:r>
      <w:r w:rsidR="000E3C19" w:rsidRPr="008C22E9">
        <w:t xml:space="preserve"> </w:t>
      </w:r>
      <w:r w:rsidRPr="008C22E9">
        <w:t>при</w:t>
      </w:r>
      <w:r w:rsidR="000E3C19" w:rsidRPr="008C22E9">
        <w:t xml:space="preserve"> </w:t>
      </w:r>
      <w:r w:rsidRPr="008C22E9">
        <w:t>вложениях</w:t>
      </w:r>
      <w:r w:rsidR="000E3C19" w:rsidRPr="008C22E9">
        <w:t xml:space="preserve"> </w:t>
      </w:r>
      <w:r w:rsidRPr="008C22E9">
        <w:t>₽8</w:t>
      </w:r>
      <w:r w:rsidR="000E3C19" w:rsidRPr="008C22E9">
        <w:t xml:space="preserve"> </w:t>
      </w:r>
      <w:r w:rsidRPr="008C22E9">
        <w:t>млн.</w:t>
      </w:r>
    </w:p>
    <w:p w14:paraId="0D1818CF" w14:textId="77777777" w:rsidR="002B6102" w:rsidRPr="008C22E9" w:rsidRDefault="002B6102" w:rsidP="002B6102">
      <w:r w:rsidRPr="008C22E9">
        <w:t>Общие</w:t>
      </w:r>
      <w:r w:rsidR="000E3C19" w:rsidRPr="008C22E9">
        <w:t xml:space="preserve"> </w:t>
      </w:r>
      <w:r w:rsidRPr="008C22E9">
        <w:t>выводы</w:t>
      </w:r>
    </w:p>
    <w:p w14:paraId="707C67AE" w14:textId="77777777" w:rsidR="002B6102" w:rsidRPr="008C22E9" w:rsidRDefault="002B6102" w:rsidP="002B6102">
      <w:r w:rsidRPr="008C22E9">
        <w:t>Есть</w:t>
      </w:r>
      <w:r w:rsidR="000E3C19" w:rsidRPr="008C22E9">
        <w:t xml:space="preserve"> </w:t>
      </w:r>
      <w:r w:rsidRPr="008C22E9">
        <w:t>несколько</w:t>
      </w:r>
      <w:r w:rsidR="000E3C19" w:rsidRPr="008C22E9">
        <w:t xml:space="preserve"> </w:t>
      </w:r>
      <w:r w:rsidRPr="008C22E9">
        <w:t>очевидных</w:t>
      </w:r>
      <w:r w:rsidR="000E3C19" w:rsidRPr="008C22E9">
        <w:t xml:space="preserve"> </w:t>
      </w:r>
      <w:r w:rsidRPr="008C22E9">
        <w:t>выводов,</w:t>
      </w:r>
      <w:r w:rsidR="000E3C19" w:rsidRPr="008C22E9">
        <w:t xml:space="preserve"> </w:t>
      </w:r>
      <w:r w:rsidRPr="008C22E9">
        <w:t>которые</w:t>
      </w:r>
      <w:r w:rsidR="000E3C19" w:rsidRPr="008C22E9">
        <w:t xml:space="preserve"> </w:t>
      </w:r>
      <w:r w:rsidRPr="008C22E9">
        <w:t>понятны</w:t>
      </w:r>
      <w:r w:rsidR="000E3C19" w:rsidRPr="008C22E9">
        <w:t xml:space="preserve"> </w:t>
      </w:r>
      <w:r w:rsidRPr="008C22E9">
        <w:t>даже</w:t>
      </w:r>
      <w:r w:rsidR="000E3C19" w:rsidRPr="008C22E9">
        <w:t xml:space="preserve"> </w:t>
      </w:r>
      <w:r w:rsidRPr="008C22E9">
        <w:t>без</w:t>
      </w:r>
      <w:r w:rsidR="000E3C19" w:rsidRPr="008C22E9">
        <w:t xml:space="preserve"> </w:t>
      </w:r>
      <w:r w:rsidRPr="008C22E9">
        <w:t>рассмотрения</w:t>
      </w:r>
      <w:r w:rsidR="000E3C19" w:rsidRPr="008C22E9">
        <w:t xml:space="preserve"> </w:t>
      </w:r>
      <w:r w:rsidRPr="008C22E9">
        <w:t>сценариев.</w:t>
      </w:r>
      <w:r w:rsidR="000E3C19" w:rsidRPr="008C22E9">
        <w:t xml:space="preserve"> </w:t>
      </w:r>
      <w:r w:rsidRPr="008C22E9">
        <w:t>Переводить</w:t>
      </w:r>
      <w:r w:rsidR="000E3C19" w:rsidRPr="008C22E9">
        <w:t xml:space="preserve"> </w:t>
      </w:r>
      <w:r w:rsidRPr="008C22E9">
        <w:t>деньги</w:t>
      </w:r>
      <w:r w:rsidR="000E3C19" w:rsidRPr="008C22E9">
        <w:t xml:space="preserve"> </w:t>
      </w:r>
      <w:r w:rsidRPr="008C22E9">
        <w:t>из</w:t>
      </w:r>
      <w:r w:rsidR="000E3C19" w:rsidRPr="008C22E9">
        <w:t xml:space="preserve"> </w:t>
      </w:r>
      <w:r w:rsidRPr="008C22E9">
        <w:t>НПФ</w:t>
      </w:r>
      <w:r w:rsidR="000E3C19" w:rsidRPr="008C22E9">
        <w:t xml:space="preserve"> </w:t>
      </w:r>
      <w:r w:rsidRPr="008C22E9">
        <w:t>в</w:t>
      </w:r>
      <w:r w:rsidR="000E3C19" w:rsidRPr="008C22E9">
        <w:t xml:space="preserve"> </w:t>
      </w:r>
      <w:r w:rsidRPr="008C22E9">
        <w:t>ПДС</w:t>
      </w:r>
      <w:r w:rsidR="000E3C19" w:rsidRPr="008C22E9">
        <w:t xml:space="preserve"> </w:t>
      </w:r>
      <w:r w:rsidRPr="008C22E9">
        <w:t>при</w:t>
      </w:r>
      <w:r w:rsidR="000E3C19" w:rsidRPr="008C22E9">
        <w:t xml:space="preserve"> </w:t>
      </w:r>
      <w:r w:rsidRPr="008C22E9">
        <w:t>текущих</w:t>
      </w:r>
      <w:r w:rsidR="000E3C19" w:rsidRPr="008C22E9">
        <w:t xml:space="preserve"> </w:t>
      </w:r>
      <w:r w:rsidRPr="008C22E9">
        <w:t>условиях</w:t>
      </w:r>
      <w:r w:rsidR="000E3C19" w:rsidRPr="008C22E9">
        <w:t xml:space="preserve"> </w:t>
      </w:r>
      <w:r w:rsidRPr="008C22E9">
        <w:t>нет</w:t>
      </w:r>
      <w:r w:rsidR="000E3C19" w:rsidRPr="008C22E9">
        <w:t xml:space="preserve"> </w:t>
      </w:r>
      <w:r w:rsidRPr="008C22E9">
        <w:t>смысла.</w:t>
      </w:r>
      <w:r w:rsidR="000E3C19" w:rsidRPr="008C22E9">
        <w:t xml:space="preserve"> </w:t>
      </w:r>
      <w:r w:rsidRPr="008C22E9">
        <w:lastRenderedPageBreak/>
        <w:t>Лучше</w:t>
      </w:r>
      <w:r w:rsidR="000E3C19" w:rsidRPr="008C22E9">
        <w:t xml:space="preserve"> </w:t>
      </w:r>
      <w:r w:rsidRPr="008C22E9">
        <w:t>их</w:t>
      </w:r>
      <w:r w:rsidR="000E3C19" w:rsidRPr="008C22E9">
        <w:t xml:space="preserve"> </w:t>
      </w:r>
      <w:r w:rsidRPr="008C22E9">
        <w:t>перевести</w:t>
      </w:r>
      <w:r w:rsidR="000E3C19" w:rsidRPr="008C22E9">
        <w:t xml:space="preserve"> </w:t>
      </w:r>
      <w:r w:rsidRPr="008C22E9">
        <w:t>обратно</w:t>
      </w:r>
      <w:r w:rsidR="000E3C19" w:rsidRPr="008C22E9">
        <w:t xml:space="preserve"> </w:t>
      </w:r>
      <w:r w:rsidRPr="008C22E9">
        <w:t>в</w:t>
      </w:r>
      <w:r w:rsidR="000E3C19" w:rsidRPr="008C22E9">
        <w:t xml:space="preserve"> </w:t>
      </w:r>
      <w:r w:rsidRPr="008C22E9">
        <w:t>СФР</w:t>
      </w:r>
      <w:r w:rsidR="000E3C19" w:rsidRPr="008C22E9">
        <w:t xml:space="preserve"> </w:t>
      </w:r>
      <w:r w:rsidRPr="008C22E9">
        <w:t>под</w:t>
      </w:r>
      <w:r w:rsidR="000E3C19" w:rsidRPr="008C22E9">
        <w:t xml:space="preserve"> </w:t>
      </w:r>
      <w:r w:rsidRPr="008C22E9">
        <w:t>управление</w:t>
      </w:r>
      <w:r w:rsidR="000E3C19" w:rsidRPr="008C22E9">
        <w:t xml:space="preserve"> </w:t>
      </w:r>
      <w:r w:rsidRPr="008C22E9">
        <w:t>ВЭБ,</w:t>
      </w:r>
      <w:r w:rsidR="000E3C19" w:rsidRPr="008C22E9">
        <w:t xml:space="preserve"> </w:t>
      </w:r>
      <w:r w:rsidRPr="008C22E9">
        <w:t>где</w:t>
      </w:r>
      <w:r w:rsidR="000E3C19" w:rsidRPr="008C22E9">
        <w:t xml:space="preserve"> </w:t>
      </w:r>
      <w:r w:rsidRPr="008C22E9">
        <w:t>доходность</w:t>
      </w:r>
      <w:r w:rsidR="000E3C19" w:rsidRPr="008C22E9">
        <w:t xml:space="preserve"> </w:t>
      </w:r>
      <w:r w:rsidRPr="008C22E9">
        <w:t>и</w:t>
      </w:r>
      <w:r w:rsidR="000E3C19" w:rsidRPr="008C22E9">
        <w:t xml:space="preserve"> </w:t>
      </w:r>
      <w:r w:rsidRPr="008C22E9">
        <w:t>условия</w:t>
      </w:r>
      <w:r w:rsidR="000E3C19" w:rsidRPr="008C22E9">
        <w:t xml:space="preserve"> </w:t>
      </w:r>
      <w:r w:rsidRPr="008C22E9">
        <w:t>гораздо</w:t>
      </w:r>
      <w:r w:rsidR="000E3C19" w:rsidRPr="008C22E9">
        <w:t xml:space="preserve"> </w:t>
      </w:r>
      <w:r w:rsidRPr="008C22E9">
        <w:t>лучше,</w:t>
      </w:r>
      <w:r w:rsidR="000E3C19" w:rsidRPr="008C22E9">
        <w:t xml:space="preserve"> </w:t>
      </w:r>
      <w:r w:rsidRPr="008C22E9">
        <w:t>чем</w:t>
      </w:r>
      <w:r w:rsidR="000E3C19" w:rsidRPr="008C22E9">
        <w:t xml:space="preserve"> </w:t>
      </w:r>
      <w:r w:rsidRPr="008C22E9">
        <w:t>в</w:t>
      </w:r>
      <w:r w:rsidR="000E3C19" w:rsidRPr="008C22E9">
        <w:t xml:space="preserve"> </w:t>
      </w:r>
      <w:r w:rsidRPr="008C22E9">
        <w:t>НПФ.</w:t>
      </w:r>
    </w:p>
    <w:p w14:paraId="6FA27E09" w14:textId="77777777" w:rsidR="002B6102" w:rsidRPr="008C22E9" w:rsidRDefault="002B6102" w:rsidP="002B6102">
      <w:r w:rsidRPr="008C22E9">
        <w:t>Если</w:t>
      </w:r>
      <w:r w:rsidR="000E3C19" w:rsidRPr="008C22E9">
        <w:t xml:space="preserve"> </w:t>
      </w:r>
      <w:r w:rsidRPr="008C22E9">
        <w:t>вы</w:t>
      </w:r>
      <w:r w:rsidR="000E3C19" w:rsidRPr="008C22E9">
        <w:t xml:space="preserve"> </w:t>
      </w:r>
      <w:r w:rsidRPr="008C22E9">
        <w:t>решили</w:t>
      </w:r>
      <w:r w:rsidR="000E3C19" w:rsidRPr="008C22E9">
        <w:t xml:space="preserve"> </w:t>
      </w:r>
      <w:r w:rsidRPr="008C22E9">
        <w:t>откладывать</w:t>
      </w:r>
      <w:r w:rsidR="000E3C19" w:rsidRPr="008C22E9">
        <w:t xml:space="preserve"> </w:t>
      </w:r>
      <w:r w:rsidRPr="008C22E9">
        <w:t>деньги</w:t>
      </w:r>
      <w:r w:rsidR="000E3C19" w:rsidRPr="008C22E9">
        <w:t xml:space="preserve"> </w:t>
      </w:r>
      <w:r w:rsidRPr="008C22E9">
        <w:t>на</w:t>
      </w:r>
      <w:r w:rsidR="000E3C19" w:rsidRPr="008C22E9">
        <w:t xml:space="preserve"> </w:t>
      </w:r>
      <w:r w:rsidRPr="008C22E9">
        <w:t>пенсию</w:t>
      </w:r>
      <w:r w:rsidR="000E3C19" w:rsidRPr="008C22E9">
        <w:t xml:space="preserve"> </w:t>
      </w:r>
      <w:r w:rsidRPr="008C22E9">
        <w:t>в</w:t>
      </w:r>
      <w:r w:rsidR="000E3C19" w:rsidRPr="008C22E9">
        <w:t xml:space="preserve"> </w:t>
      </w:r>
      <w:r w:rsidRPr="008C22E9">
        <w:t>рамках</w:t>
      </w:r>
      <w:r w:rsidR="000E3C19" w:rsidRPr="008C22E9">
        <w:t xml:space="preserve"> </w:t>
      </w:r>
      <w:r w:rsidRPr="008C22E9">
        <w:t>ПДС,</w:t>
      </w:r>
      <w:r w:rsidR="000E3C19" w:rsidRPr="008C22E9">
        <w:t xml:space="preserve"> </w:t>
      </w:r>
      <w:r w:rsidRPr="008C22E9">
        <w:t>то</w:t>
      </w:r>
      <w:r w:rsidR="000E3C19" w:rsidRPr="008C22E9">
        <w:t xml:space="preserve"> </w:t>
      </w:r>
      <w:r w:rsidRPr="008C22E9">
        <w:t>лучше</w:t>
      </w:r>
      <w:r w:rsidR="000E3C19" w:rsidRPr="008C22E9">
        <w:t xml:space="preserve"> </w:t>
      </w:r>
      <w:r w:rsidRPr="008C22E9">
        <w:t>всего</w:t>
      </w:r>
      <w:r w:rsidR="000E3C19" w:rsidRPr="008C22E9">
        <w:t xml:space="preserve"> </w:t>
      </w:r>
      <w:r w:rsidRPr="008C22E9">
        <w:t>создавать</w:t>
      </w:r>
      <w:r w:rsidR="000E3C19" w:rsidRPr="008C22E9">
        <w:t xml:space="preserve"> </w:t>
      </w:r>
      <w:r w:rsidRPr="008C22E9">
        <w:t>пенсионный</w:t>
      </w:r>
      <w:r w:rsidR="000E3C19" w:rsidRPr="008C22E9">
        <w:t xml:space="preserve"> </w:t>
      </w:r>
      <w:r w:rsidRPr="008C22E9">
        <w:t>счет</w:t>
      </w:r>
      <w:r w:rsidR="000E3C19" w:rsidRPr="008C22E9">
        <w:t xml:space="preserve"> </w:t>
      </w:r>
      <w:r w:rsidRPr="008C22E9">
        <w:t>в</w:t>
      </w:r>
      <w:r w:rsidR="000E3C19" w:rsidRPr="008C22E9">
        <w:t xml:space="preserve"> </w:t>
      </w:r>
      <w:r w:rsidRPr="008C22E9">
        <w:t>ПДС</w:t>
      </w:r>
      <w:r w:rsidR="000E3C19" w:rsidRPr="008C22E9">
        <w:t xml:space="preserve"> </w:t>
      </w:r>
      <w:r w:rsidRPr="008C22E9">
        <w:t>с</w:t>
      </w:r>
      <w:r w:rsidR="000E3C19" w:rsidRPr="008C22E9">
        <w:t xml:space="preserve"> </w:t>
      </w:r>
      <w:r w:rsidRPr="008C22E9">
        <w:t>нуля,</w:t>
      </w:r>
      <w:r w:rsidR="000E3C19" w:rsidRPr="008C22E9">
        <w:t xml:space="preserve"> </w:t>
      </w:r>
      <w:r w:rsidRPr="008C22E9">
        <w:t>постепенно</w:t>
      </w:r>
      <w:r w:rsidR="000E3C19" w:rsidRPr="008C22E9">
        <w:t xml:space="preserve"> </w:t>
      </w:r>
      <w:r w:rsidRPr="008C22E9">
        <w:t>его</w:t>
      </w:r>
      <w:r w:rsidR="000E3C19" w:rsidRPr="008C22E9">
        <w:t xml:space="preserve"> </w:t>
      </w:r>
      <w:r w:rsidRPr="008C22E9">
        <w:t>пополняя.</w:t>
      </w:r>
      <w:r w:rsidR="000E3C19" w:rsidRPr="008C22E9">
        <w:t xml:space="preserve"> </w:t>
      </w:r>
      <w:r w:rsidRPr="008C22E9">
        <w:t>В</w:t>
      </w:r>
      <w:r w:rsidR="000E3C19" w:rsidRPr="008C22E9">
        <w:t xml:space="preserve"> </w:t>
      </w:r>
      <w:r w:rsidRPr="008C22E9">
        <w:t>таком</w:t>
      </w:r>
      <w:r w:rsidR="000E3C19" w:rsidRPr="008C22E9">
        <w:t xml:space="preserve"> </w:t>
      </w:r>
      <w:r w:rsidRPr="008C22E9">
        <w:t>случае</w:t>
      </w:r>
      <w:r w:rsidR="000E3C19" w:rsidRPr="008C22E9">
        <w:t xml:space="preserve"> </w:t>
      </w:r>
      <w:r w:rsidRPr="008C22E9">
        <w:t>польза</w:t>
      </w:r>
      <w:r w:rsidR="000E3C19" w:rsidRPr="008C22E9">
        <w:t xml:space="preserve"> </w:t>
      </w:r>
      <w:r w:rsidRPr="008C22E9">
        <w:t>от</w:t>
      </w:r>
      <w:r w:rsidR="000E3C19" w:rsidRPr="008C22E9">
        <w:t xml:space="preserve"> </w:t>
      </w:r>
      <w:r w:rsidRPr="008C22E9">
        <w:t>льгот</w:t>
      </w:r>
      <w:r w:rsidR="000E3C19" w:rsidRPr="008C22E9">
        <w:t xml:space="preserve"> </w:t>
      </w:r>
      <w:r w:rsidRPr="008C22E9">
        <w:t>будет</w:t>
      </w:r>
      <w:r w:rsidR="000E3C19" w:rsidRPr="008C22E9">
        <w:t xml:space="preserve"> </w:t>
      </w:r>
      <w:r w:rsidRPr="008C22E9">
        <w:t>максимальной</w:t>
      </w:r>
      <w:r w:rsidR="000E3C19" w:rsidRPr="008C22E9">
        <w:t xml:space="preserve"> </w:t>
      </w:r>
      <w:r w:rsidRPr="008C22E9">
        <w:t>в</w:t>
      </w:r>
      <w:r w:rsidR="000E3C19" w:rsidRPr="008C22E9">
        <w:t xml:space="preserve"> </w:t>
      </w:r>
      <w:r w:rsidRPr="008C22E9">
        <w:t>любом</w:t>
      </w:r>
      <w:r w:rsidR="000E3C19" w:rsidRPr="008C22E9">
        <w:t xml:space="preserve"> </w:t>
      </w:r>
      <w:r w:rsidRPr="008C22E9">
        <w:t>сценарии,</w:t>
      </w:r>
      <w:r w:rsidR="000E3C19" w:rsidRPr="008C22E9">
        <w:t xml:space="preserve"> </w:t>
      </w:r>
      <w:r w:rsidRPr="008C22E9">
        <w:t>а</w:t>
      </w:r>
      <w:r w:rsidR="000E3C19" w:rsidRPr="008C22E9">
        <w:t xml:space="preserve"> </w:t>
      </w:r>
      <w:r w:rsidRPr="008C22E9">
        <w:t>ущерб</w:t>
      </w:r>
      <w:r w:rsidR="000E3C19" w:rsidRPr="008C22E9">
        <w:t xml:space="preserve"> </w:t>
      </w:r>
      <w:r w:rsidRPr="008C22E9">
        <w:t>от</w:t>
      </w:r>
      <w:r w:rsidR="000E3C19" w:rsidRPr="008C22E9">
        <w:t xml:space="preserve"> </w:t>
      </w:r>
      <w:r w:rsidRPr="008C22E9">
        <w:t>возможного</w:t>
      </w:r>
      <w:r w:rsidR="000E3C19" w:rsidRPr="008C22E9">
        <w:t xml:space="preserve"> </w:t>
      </w:r>
      <w:r w:rsidRPr="008C22E9">
        <w:t>некачественного</w:t>
      </w:r>
      <w:r w:rsidR="000E3C19" w:rsidRPr="008C22E9">
        <w:t xml:space="preserve"> </w:t>
      </w:r>
      <w:r w:rsidRPr="008C22E9">
        <w:t>управления</w:t>
      </w:r>
      <w:r w:rsidR="000E3C19" w:rsidRPr="008C22E9">
        <w:t xml:space="preserve"> </w:t>
      </w:r>
      <w:r w:rsidRPr="008C22E9">
        <w:t>НПФ</w:t>
      </w:r>
      <w:r w:rsidR="000E3C19" w:rsidRPr="008C22E9">
        <w:t xml:space="preserve"> - </w:t>
      </w:r>
      <w:r w:rsidRPr="008C22E9">
        <w:t>минимальным.</w:t>
      </w:r>
    </w:p>
    <w:p w14:paraId="47CA1AFA" w14:textId="77777777" w:rsidR="002B6102" w:rsidRPr="008C22E9" w:rsidRDefault="002B6102" w:rsidP="002B6102">
      <w:r w:rsidRPr="008C22E9">
        <w:t>После</w:t>
      </w:r>
      <w:r w:rsidR="000E3C19" w:rsidRPr="008C22E9">
        <w:t xml:space="preserve"> </w:t>
      </w:r>
      <w:r w:rsidRPr="008C22E9">
        <w:t>рассмотрения</w:t>
      </w:r>
      <w:r w:rsidR="000E3C19" w:rsidRPr="008C22E9">
        <w:t xml:space="preserve"> </w:t>
      </w:r>
      <w:r w:rsidRPr="008C22E9">
        <w:t>сценариев</w:t>
      </w:r>
      <w:r w:rsidR="000E3C19" w:rsidRPr="008C22E9">
        <w:t xml:space="preserve"> </w:t>
      </w:r>
      <w:r w:rsidRPr="008C22E9">
        <w:t>общая</w:t>
      </w:r>
      <w:r w:rsidR="000E3C19" w:rsidRPr="008C22E9">
        <w:t xml:space="preserve"> </w:t>
      </w:r>
      <w:r w:rsidRPr="008C22E9">
        <w:t>картина</w:t>
      </w:r>
      <w:r w:rsidR="000E3C19" w:rsidRPr="008C22E9">
        <w:t xml:space="preserve"> </w:t>
      </w:r>
      <w:r w:rsidRPr="008C22E9">
        <w:t>становится</w:t>
      </w:r>
      <w:r w:rsidR="000E3C19" w:rsidRPr="008C22E9">
        <w:t xml:space="preserve"> </w:t>
      </w:r>
      <w:r w:rsidRPr="008C22E9">
        <w:t>довольно</w:t>
      </w:r>
      <w:r w:rsidR="000E3C19" w:rsidRPr="008C22E9">
        <w:t xml:space="preserve"> </w:t>
      </w:r>
      <w:r w:rsidRPr="008C22E9">
        <w:t>понятной.</w:t>
      </w:r>
      <w:r w:rsidR="000E3C19" w:rsidRPr="008C22E9">
        <w:t xml:space="preserve"> </w:t>
      </w:r>
      <w:r w:rsidRPr="008C22E9">
        <w:t>ПДС</w:t>
      </w:r>
      <w:r w:rsidR="000E3C19" w:rsidRPr="008C22E9">
        <w:t xml:space="preserve"> </w:t>
      </w:r>
      <w:r w:rsidRPr="008C22E9">
        <w:t>наиболее</w:t>
      </w:r>
      <w:r w:rsidR="000E3C19" w:rsidRPr="008C22E9">
        <w:t xml:space="preserve"> </w:t>
      </w:r>
      <w:r w:rsidRPr="008C22E9">
        <w:t>выгодна</w:t>
      </w:r>
      <w:r w:rsidR="000E3C19" w:rsidRPr="008C22E9">
        <w:t xml:space="preserve"> </w:t>
      </w:r>
      <w:r w:rsidRPr="008C22E9">
        <w:t>для</w:t>
      </w:r>
      <w:r w:rsidR="000E3C19" w:rsidRPr="008C22E9">
        <w:t xml:space="preserve"> </w:t>
      </w:r>
      <w:r w:rsidRPr="008C22E9">
        <w:t>россиян</w:t>
      </w:r>
      <w:r w:rsidR="000E3C19" w:rsidRPr="008C22E9">
        <w:t xml:space="preserve"> </w:t>
      </w:r>
      <w:r w:rsidRPr="008C22E9">
        <w:t>с</w:t>
      </w:r>
      <w:r w:rsidR="000E3C19" w:rsidRPr="008C22E9">
        <w:t xml:space="preserve"> </w:t>
      </w:r>
      <w:r w:rsidRPr="008C22E9">
        <w:t>небольшим</w:t>
      </w:r>
      <w:r w:rsidR="000E3C19" w:rsidRPr="008C22E9">
        <w:t xml:space="preserve"> </w:t>
      </w:r>
      <w:r w:rsidRPr="008C22E9">
        <w:t>доходом.</w:t>
      </w:r>
      <w:r w:rsidR="000E3C19" w:rsidRPr="008C22E9">
        <w:t xml:space="preserve"> </w:t>
      </w:r>
      <w:r w:rsidRPr="008C22E9">
        <w:t>Получается</w:t>
      </w:r>
      <w:r w:rsidR="000E3C19" w:rsidRPr="008C22E9">
        <w:t xml:space="preserve"> </w:t>
      </w:r>
      <w:r w:rsidRPr="008C22E9">
        <w:t>ожидаемая</w:t>
      </w:r>
      <w:r w:rsidR="000E3C19" w:rsidRPr="008C22E9">
        <w:t xml:space="preserve"> </w:t>
      </w:r>
      <w:r w:rsidRPr="008C22E9">
        <w:t>доходность</w:t>
      </w:r>
      <w:r w:rsidR="000E3C19" w:rsidRPr="008C22E9">
        <w:t xml:space="preserve"> </w:t>
      </w:r>
      <w:r w:rsidRPr="008C22E9">
        <w:t>на</w:t>
      </w:r>
      <w:r w:rsidR="000E3C19" w:rsidRPr="008C22E9">
        <w:t xml:space="preserve"> </w:t>
      </w:r>
      <w:r w:rsidRPr="008C22E9">
        <w:t>уровне</w:t>
      </w:r>
      <w:r w:rsidR="000E3C19" w:rsidRPr="008C22E9">
        <w:t xml:space="preserve"> </w:t>
      </w:r>
      <w:r w:rsidRPr="008C22E9">
        <w:t>рынка</w:t>
      </w:r>
      <w:r w:rsidR="000E3C19" w:rsidRPr="008C22E9">
        <w:t xml:space="preserve"> </w:t>
      </w:r>
      <w:r w:rsidRPr="008C22E9">
        <w:t>акций</w:t>
      </w:r>
      <w:r w:rsidR="000E3C19" w:rsidRPr="008C22E9">
        <w:t xml:space="preserve"> </w:t>
      </w:r>
      <w:r w:rsidRPr="008C22E9">
        <w:t>при</w:t>
      </w:r>
      <w:r w:rsidR="000E3C19" w:rsidRPr="008C22E9">
        <w:t xml:space="preserve"> </w:t>
      </w:r>
      <w:r w:rsidRPr="008C22E9">
        <w:t>низких</w:t>
      </w:r>
      <w:r w:rsidR="000E3C19" w:rsidRPr="008C22E9">
        <w:t xml:space="preserve"> </w:t>
      </w:r>
      <w:r w:rsidRPr="008C22E9">
        <w:t>рисках.</w:t>
      </w:r>
      <w:r w:rsidR="000E3C19" w:rsidRPr="008C22E9">
        <w:t xml:space="preserve"> </w:t>
      </w:r>
      <w:r w:rsidRPr="008C22E9">
        <w:t>Доходность</w:t>
      </w:r>
      <w:r w:rsidR="000E3C19" w:rsidRPr="008C22E9">
        <w:t xml:space="preserve"> </w:t>
      </w:r>
      <w:r w:rsidRPr="008C22E9">
        <w:t>останется</w:t>
      </w:r>
      <w:r w:rsidR="000E3C19" w:rsidRPr="008C22E9">
        <w:t xml:space="preserve"> </w:t>
      </w:r>
      <w:r w:rsidRPr="008C22E9">
        <w:t>приемлемой,</w:t>
      </w:r>
      <w:r w:rsidR="000E3C19" w:rsidRPr="008C22E9">
        <w:t xml:space="preserve"> </w:t>
      </w:r>
      <w:r w:rsidRPr="008C22E9">
        <w:t>даже</w:t>
      </w:r>
      <w:r w:rsidR="000E3C19" w:rsidRPr="008C22E9">
        <w:t xml:space="preserve"> </w:t>
      </w:r>
      <w:r w:rsidRPr="008C22E9">
        <w:t>если</w:t>
      </w:r>
      <w:r w:rsidR="000E3C19" w:rsidRPr="008C22E9">
        <w:t xml:space="preserve"> </w:t>
      </w:r>
      <w:r w:rsidRPr="008C22E9">
        <w:t>НПФ</w:t>
      </w:r>
      <w:r w:rsidR="000E3C19" w:rsidRPr="008C22E9">
        <w:t xml:space="preserve"> </w:t>
      </w:r>
      <w:r w:rsidRPr="008C22E9">
        <w:t>покажет</w:t>
      </w:r>
      <w:r w:rsidR="000E3C19" w:rsidRPr="008C22E9">
        <w:t xml:space="preserve"> </w:t>
      </w:r>
      <w:r w:rsidRPr="008C22E9">
        <w:t>нулевую</w:t>
      </w:r>
      <w:r w:rsidR="000E3C19" w:rsidRPr="008C22E9">
        <w:t xml:space="preserve"> </w:t>
      </w:r>
      <w:r w:rsidRPr="008C22E9">
        <w:t>доходность.</w:t>
      </w:r>
      <w:r w:rsidR="000E3C19" w:rsidRPr="008C22E9">
        <w:t xml:space="preserve"> </w:t>
      </w:r>
      <w:r w:rsidRPr="008C22E9">
        <w:t>О</w:t>
      </w:r>
      <w:r w:rsidR="000E3C19" w:rsidRPr="008C22E9">
        <w:t xml:space="preserve"> </w:t>
      </w:r>
      <w:r w:rsidRPr="008C22E9">
        <w:t>том,</w:t>
      </w:r>
      <w:r w:rsidR="000E3C19" w:rsidRPr="008C22E9">
        <w:t xml:space="preserve"> </w:t>
      </w:r>
      <w:r w:rsidRPr="008C22E9">
        <w:t>как</w:t>
      </w:r>
      <w:r w:rsidR="000E3C19" w:rsidRPr="008C22E9">
        <w:t xml:space="preserve"> </w:t>
      </w:r>
      <w:r w:rsidRPr="008C22E9">
        <w:t>много</w:t>
      </w:r>
      <w:r w:rsidR="000E3C19" w:rsidRPr="008C22E9">
        <w:t xml:space="preserve"> </w:t>
      </w:r>
      <w:r w:rsidRPr="008C22E9">
        <w:t>готово</w:t>
      </w:r>
      <w:r w:rsidR="000E3C19" w:rsidRPr="008C22E9">
        <w:t xml:space="preserve"> </w:t>
      </w:r>
      <w:r w:rsidRPr="008C22E9">
        <w:t>делать</w:t>
      </w:r>
      <w:r w:rsidR="000E3C19" w:rsidRPr="008C22E9">
        <w:t xml:space="preserve"> </w:t>
      </w:r>
      <w:r w:rsidRPr="008C22E9">
        <w:t>государство</w:t>
      </w:r>
      <w:r w:rsidR="000E3C19" w:rsidRPr="008C22E9">
        <w:t xml:space="preserve"> </w:t>
      </w:r>
      <w:r w:rsidRPr="008C22E9">
        <w:t>для</w:t>
      </w:r>
      <w:r w:rsidR="000E3C19" w:rsidRPr="008C22E9">
        <w:t xml:space="preserve"> </w:t>
      </w:r>
      <w:r w:rsidRPr="008C22E9">
        <w:t>малообеспеченных</w:t>
      </w:r>
      <w:r w:rsidR="000E3C19" w:rsidRPr="008C22E9">
        <w:t xml:space="preserve"> </w:t>
      </w:r>
      <w:r w:rsidRPr="008C22E9">
        <w:t>граждан</w:t>
      </w:r>
      <w:r w:rsidR="000E3C19" w:rsidRPr="008C22E9">
        <w:t xml:space="preserve"> </w:t>
      </w:r>
      <w:r w:rsidRPr="008C22E9">
        <w:t>в</w:t>
      </w:r>
      <w:r w:rsidR="000E3C19" w:rsidRPr="008C22E9">
        <w:t xml:space="preserve"> </w:t>
      </w:r>
      <w:r w:rsidRPr="008C22E9">
        <w:t>рамках</w:t>
      </w:r>
      <w:r w:rsidR="000E3C19" w:rsidRPr="008C22E9">
        <w:t xml:space="preserve"> </w:t>
      </w:r>
      <w:r w:rsidRPr="008C22E9">
        <w:t>ПДС,</w:t>
      </w:r>
      <w:r w:rsidR="000E3C19" w:rsidRPr="008C22E9">
        <w:t xml:space="preserve"> </w:t>
      </w:r>
      <w:r w:rsidRPr="008C22E9">
        <w:t>можно</w:t>
      </w:r>
      <w:r w:rsidR="000E3C19" w:rsidRPr="008C22E9">
        <w:t xml:space="preserve"> </w:t>
      </w:r>
      <w:r w:rsidRPr="008C22E9">
        <w:t>судить</w:t>
      </w:r>
      <w:r w:rsidR="000E3C19" w:rsidRPr="008C22E9">
        <w:t xml:space="preserve"> </w:t>
      </w:r>
      <w:r w:rsidRPr="008C22E9">
        <w:t>по</w:t>
      </w:r>
      <w:r w:rsidR="000E3C19" w:rsidRPr="008C22E9">
        <w:t xml:space="preserve"> </w:t>
      </w:r>
      <w:r w:rsidRPr="008C22E9">
        <w:t>соотношению</w:t>
      </w:r>
      <w:r w:rsidR="000E3C19" w:rsidRPr="008C22E9">
        <w:t xml:space="preserve"> </w:t>
      </w:r>
      <w:r w:rsidRPr="008C22E9">
        <w:t>ожидаемой</w:t>
      </w:r>
      <w:r w:rsidR="000E3C19" w:rsidRPr="008C22E9">
        <w:t xml:space="preserve"> </w:t>
      </w:r>
      <w:r w:rsidRPr="008C22E9">
        <w:t>доходности</w:t>
      </w:r>
      <w:r w:rsidR="000E3C19" w:rsidRPr="008C22E9">
        <w:t xml:space="preserve"> </w:t>
      </w:r>
      <w:r w:rsidRPr="008C22E9">
        <w:t>(15,6%)</w:t>
      </w:r>
      <w:r w:rsidR="000E3C19" w:rsidRPr="008C22E9">
        <w:t xml:space="preserve"> </w:t>
      </w:r>
      <w:r w:rsidRPr="008C22E9">
        <w:t>и</w:t>
      </w:r>
      <w:r w:rsidR="000E3C19" w:rsidRPr="008C22E9">
        <w:t xml:space="preserve"> </w:t>
      </w:r>
      <w:r w:rsidRPr="008C22E9">
        <w:t>гарантированной</w:t>
      </w:r>
      <w:r w:rsidR="000E3C19" w:rsidRPr="008C22E9">
        <w:t xml:space="preserve"> </w:t>
      </w:r>
      <w:r w:rsidRPr="008C22E9">
        <w:t>доходности</w:t>
      </w:r>
      <w:r w:rsidR="000E3C19" w:rsidRPr="008C22E9">
        <w:t xml:space="preserve"> </w:t>
      </w:r>
      <w:r w:rsidRPr="008C22E9">
        <w:t>(8,7%).</w:t>
      </w:r>
      <w:r w:rsidR="000E3C19" w:rsidRPr="008C22E9">
        <w:t xml:space="preserve"> </w:t>
      </w:r>
      <w:r w:rsidRPr="008C22E9">
        <w:t>Получается,</w:t>
      </w:r>
      <w:r w:rsidR="000E3C19" w:rsidRPr="008C22E9">
        <w:t xml:space="preserve"> </w:t>
      </w:r>
      <w:r w:rsidRPr="008C22E9">
        <w:t>что</w:t>
      </w:r>
      <w:r w:rsidR="000E3C19" w:rsidRPr="008C22E9">
        <w:t xml:space="preserve"> </w:t>
      </w:r>
      <w:r w:rsidRPr="008C22E9">
        <w:t>более</w:t>
      </w:r>
      <w:r w:rsidR="000E3C19" w:rsidRPr="008C22E9">
        <w:t xml:space="preserve"> </w:t>
      </w:r>
      <w:r w:rsidRPr="008C22E9">
        <w:t>половины</w:t>
      </w:r>
      <w:r w:rsidR="000E3C19" w:rsidRPr="008C22E9">
        <w:t xml:space="preserve"> </w:t>
      </w:r>
      <w:r w:rsidRPr="008C22E9">
        <w:t>доходности</w:t>
      </w:r>
      <w:r w:rsidR="000E3C19" w:rsidRPr="008C22E9">
        <w:t xml:space="preserve"> </w:t>
      </w:r>
      <w:r w:rsidRPr="008C22E9">
        <w:t>будет</w:t>
      </w:r>
      <w:r w:rsidR="000E3C19" w:rsidRPr="008C22E9">
        <w:t xml:space="preserve"> </w:t>
      </w:r>
      <w:r w:rsidRPr="008C22E9">
        <w:t>достигнуто</w:t>
      </w:r>
      <w:r w:rsidR="000E3C19" w:rsidRPr="008C22E9">
        <w:t xml:space="preserve"> </w:t>
      </w:r>
      <w:r w:rsidRPr="008C22E9">
        <w:t>за</w:t>
      </w:r>
      <w:r w:rsidR="000E3C19" w:rsidRPr="008C22E9">
        <w:t xml:space="preserve"> </w:t>
      </w:r>
      <w:r w:rsidRPr="008C22E9">
        <w:t>счет</w:t>
      </w:r>
      <w:r w:rsidR="000E3C19" w:rsidRPr="008C22E9">
        <w:t xml:space="preserve"> </w:t>
      </w:r>
      <w:r w:rsidRPr="008C22E9">
        <w:t>государственных</w:t>
      </w:r>
      <w:r w:rsidR="000E3C19" w:rsidRPr="008C22E9">
        <w:t xml:space="preserve"> </w:t>
      </w:r>
      <w:r w:rsidRPr="008C22E9">
        <w:t>льгот:</w:t>
      </w:r>
      <w:r w:rsidR="000E3C19" w:rsidRPr="008C22E9">
        <w:t xml:space="preserve"> </w:t>
      </w:r>
      <w:r w:rsidRPr="008C22E9">
        <w:t>софинансирования</w:t>
      </w:r>
      <w:r w:rsidR="000E3C19" w:rsidRPr="008C22E9">
        <w:t xml:space="preserve"> </w:t>
      </w:r>
      <w:r w:rsidRPr="008C22E9">
        <w:t>и</w:t>
      </w:r>
      <w:r w:rsidR="000E3C19" w:rsidRPr="008C22E9">
        <w:t xml:space="preserve"> </w:t>
      </w:r>
      <w:r w:rsidRPr="008C22E9">
        <w:t>налоговых</w:t>
      </w:r>
      <w:r w:rsidR="000E3C19" w:rsidRPr="008C22E9">
        <w:t xml:space="preserve"> </w:t>
      </w:r>
      <w:r w:rsidRPr="008C22E9">
        <w:t>вычетов.</w:t>
      </w:r>
      <w:r w:rsidR="000E3C19" w:rsidRPr="008C22E9">
        <w:t xml:space="preserve"> </w:t>
      </w:r>
      <w:r w:rsidRPr="008C22E9">
        <w:t>Без</w:t>
      </w:r>
      <w:r w:rsidR="000E3C19" w:rsidRPr="008C22E9">
        <w:t xml:space="preserve"> </w:t>
      </w:r>
      <w:r w:rsidRPr="008C22E9">
        <w:t>привлекательности</w:t>
      </w:r>
      <w:r w:rsidR="000E3C19" w:rsidRPr="008C22E9">
        <w:t xml:space="preserve"> </w:t>
      </w:r>
      <w:r w:rsidRPr="008C22E9">
        <w:t>льгот</w:t>
      </w:r>
      <w:r w:rsidR="000E3C19" w:rsidRPr="008C22E9">
        <w:t xml:space="preserve"> </w:t>
      </w:r>
      <w:r w:rsidRPr="008C22E9">
        <w:t>вся</w:t>
      </w:r>
      <w:r w:rsidR="000E3C19" w:rsidRPr="008C22E9">
        <w:t xml:space="preserve"> </w:t>
      </w:r>
      <w:r w:rsidRPr="008C22E9">
        <w:t>эта</w:t>
      </w:r>
      <w:r w:rsidR="000E3C19" w:rsidRPr="008C22E9">
        <w:t xml:space="preserve"> </w:t>
      </w:r>
      <w:r w:rsidRPr="008C22E9">
        <w:t>система</w:t>
      </w:r>
      <w:r w:rsidR="000E3C19" w:rsidRPr="008C22E9">
        <w:t xml:space="preserve"> «</w:t>
      </w:r>
      <w:r w:rsidRPr="008C22E9">
        <w:t>не</w:t>
      </w:r>
      <w:r w:rsidR="000E3C19" w:rsidRPr="008C22E9">
        <w:t xml:space="preserve"> </w:t>
      </w:r>
      <w:r w:rsidRPr="008C22E9">
        <w:t>взлетела</w:t>
      </w:r>
      <w:r w:rsidR="000E3C19" w:rsidRPr="008C22E9">
        <w:t xml:space="preserve">» </w:t>
      </w:r>
      <w:r w:rsidRPr="008C22E9">
        <w:t>бы.</w:t>
      </w:r>
      <w:r w:rsidR="000E3C19" w:rsidRPr="008C22E9">
        <w:t xml:space="preserve"> </w:t>
      </w:r>
      <w:r w:rsidRPr="008C22E9">
        <w:t>Сами</w:t>
      </w:r>
      <w:r w:rsidR="000E3C19" w:rsidRPr="008C22E9">
        <w:t xml:space="preserve"> </w:t>
      </w:r>
      <w:r w:rsidRPr="008C22E9">
        <w:t>НПФ</w:t>
      </w:r>
      <w:r w:rsidR="000E3C19" w:rsidRPr="008C22E9">
        <w:t xml:space="preserve"> </w:t>
      </w:r>
      <w:r w:rsidRPr="008C22E9">
        <w:t>ее</w:t>
      </w:r>
      <w:r w:rsidR="000E3C19" w:rsidRPr="008C22E9">
        <w:t xml:space="preserve"> </w:t>
      </w:r>
      <w:r w:rsidRPr="008C22E9">
        <w:t>не</w:t>
      </w:r>
      <w:r w:rsidR="000E3C19" w:rsidRPr="008C22E9">
        <w:t xml:space="preserve"> </w:t>
      </w:r>
      <w:r w:rsidRPr="008C22E9">
        <w:t>способны</w:t>
      </w:r>
      <w:r w:rsidR="000E3C19" w:rsidRPr="008C22E9">
        <w:t xml:space="preserve"> </w:t>
      </w:r>
      <w:r w:rsidRPr="008C22E9">
        <w:t>сделать</w:t>
      </w:r>
      <w:r w:rsidR="000E3C19" w:rsidRPr="008C22E9">
        <w:t xml:space="preserve"> </w:t>
      </w:r>
      <w:r w:rsidRPr="008C22E9">
        <w:t>привлекательной.</w:t>
      </w:r>
      <w:r w:rsidR="000E3C19" w:rsidRPr="008C22E9">
        <w:t xml:space="preserve"> </w:t>
      </w:r>
      <w:r w:rsidRPr="008C22E9">
        <w:t>Впору</w:t>
      </w:r>
      <w:r w:rsidR="000E3C19" w:rsidRPr="008C22E9">
        <w:t xml:space="preserve"> </w:t>
      </w:r>
      <w:r w:rsidRPr="008C22E9">
        <w:t>подумать</w:t>
      </w:r>
      <w:r w:rsidR="000E3C19" w:rsidRPr="008C22E9">
        <w:t xml:space="preserve"> </w:t>
      </w:r>
      <w:r w:rsidRPr="008C22E9">
        <w:t>о</w:t>
      </w:r>
      <w:r w:rsidR="000E3C19" w:rsidRPr="008C22E9">
        <w:t xml:space="preserve"> </w:t>
      </w:r>
      <w:r w:rsidRPr="008C22E9">
        <w:t>том,</w:t>
      </w:r>
      <w:r w:rsidR="000E3C19" w:rsidRPr="008C22E9">
        <w:t xml:space="preserve"> </w:t>
      </w:r>
      <w:r w:rsidRPr="008C22E9">
        <w:t>за</w:t>
      </w:r>
      <w:r w:rsidR="000E3C19" w:rsidRPr="008C22E9">
        <w:t xml:space="preserve"> </w:t>
      </w:r>
      <w:r w:rsidRPr="008C22E9">
        <w:t>чей</w:t>
      </w:r>
      <w:r w:rsidR="000E3C19" w:rsidRPr="008C22E9">
        <w:t xml:space="preserve"> </w:t>
      </w:r>
      <w:r w:rsidRPr="008C22E9">
        <w:t>счет</w:t>
      </w:r>
      <w:r w:rsidR="000E3C19" w:rsidRPr="008C22E9">
        <w:t xml:space="preserve"> </w:t>
      </w:r>
      <w:r w:rsidRPr="008C22E9">
        <w:t>этот</w:t>
      </w:r>
      <w:r w:rsidR="000E3C19" w:rsidRPr="008C22E9">
        <w:t xml:space="preserve"> </w:t>
      </w:r>
      <w:r w:rsidRPr="008C22E9">
        <w:t>бал?</w:t>
      </w:r>
    </w:p>
    <w:p w14:paraId="2F79BE77" w14:textId="77777777" w:rsidR="002B6102" w:rsidRPr="008C22E9" w:rsidRDefault="002B6102" w:rsidP="002B6102">
      <w:r w:rsidRPr="008C22E9">
        <w:t>Основная</w:t>
      </w:r>
      <w:r w:rsidR="000E3C19" w:rsidRPr="008C22E9">
        <w:t xml:space="preserve"> </w:t>
      </w:r>
      <w:r w:rsidRPr="008C22E9">
        <w:t>часть</w:t>
      </w:r>
      <w:r w:rsidR="000E3C19" w:rsidRPr="008C22E9">
        <w:t xml:space="preserve"> </w:t>
      </w:r>
      <w:r w:rsidRPr="008C22E9">
        <w:t>льгот</w:t>
      </w:r>
      <w:r w:rsidR="000E3C19" w:rsidRPr="008C22E9">
        <w:t xml:space="preserve"> </w:t>
      </w:r>
      <w:r w:rsidRPr="008C22E9">
        <w:t>идет</w:t>
      </w:r>
      <w:r w:rsidR="000E3C19" w:rsidRPr="008C22E9">
        <w:t xml:space="preserve"> </w:t>
      </w:r>
      <w:r w:rsidRPr="008C22E9">
        <w:t>за</w:t>
      </w:r>
      <w:r w:rsidR="000E3C19" w:rsidRPr="008C22E9">
        <w:t xml:space="preserve"> </w:t>
      </w:r>
      <w:r w:rsidRPr="008C22E9">
        <w:t>счет</w:t>
      </w:r>
      <w:r w:rsidR="000E3C19" w:rsidRPr="008C22E9">
        <w:t xml:space="preserve"> </w:t>
      </w:r>
      <w:r w:rsidRPr="008C22E9">
        <w:t>софинансирования.</w:t>
      </w:r>
      <w:r w:rsidR="000E3C19" w:rsidRPr="008C22E9">
        <w:t xml:space="preserve"> </w:t>
      </w:r>
      <w:r w:rsidRPr="008C22E9">
        <w:t>Деньги</w:t>
      </w:r>
      <w:r w:rsidR="000E3C19" w:rsidRPr="008C22E9">
        <w:t xml:space="preserve"> </w:t>
      </w:r>
      <w:r w:rsidRPr="008C22E9">
        <w:t>на</w:t>
      </w:r>
      <w:r w:rsidR="000E3C19" w:rsidRPr="008C22E9">
        <w:t xml:space="preserve"> </w:t>
      </w:r>
      <w:r w:rsidRPr="008C22E9">
        <w:t>софинансирование</w:t>
      </w:r>
      <w:r w:rsidR="000E3C19" w:rsidRPr="008C22E9">
        <w:t xml:space="preserve"> </w:t>
      </w:r>
      <w:r w:rsidRPr="008C22E9">
        <w:t>будут</w:t>
      </w:r>
      <w:r w:rsidR="000E3C19" w:rsidRPr="008C22E9">
        <w:t xml:space="preserve"> </w:t>
      </w:r>
      <w:r w:rsidRPr="008C22E9">
        <w:t>браться</w:t>
      </w:r>
      <w:r w:rsidR="000E3C19" w:rsidRPr="008C22E9">
        <w:t xml:space="preserve"> </w:t>
      </w:r>
      <w:r w:rsidRPr="008C22E9">
        <w:t>из</w:t>
      </w:r>
      <w:r w:rsidR="000E3C19" w:rsidRPr="008C22E9">
        <w:t xml:space="preserve"> </w:t>
      </w:r>
      <w:r w:rsidRPr="008C22E9">
        <w:t>федерального</w:t>
      </w:r>
      <w:r w:rsidR="000E3C19" w:rsidRPr="008C22E9">
        <w:t xml:space="preserve"> </w:t>
      </w:r>
      <w:r w:rsidRPr="008C22E9">
        <w:t>бюджета</w:t>
      </w:r>
      <w:r w:rsidR="000E3C19" w:rsidRPr="008C22E9">
        <w:t xml:space="preserve"> </w:t>
      </w:r>
      <w:r w:rsidRPr="008C22E9">
        <w:t>и</w:t>
      </w:r>
      <w:r w:rsidR="000E3C19" w:rsidRPr="008C22E9">
        <w:t xml:space="preserve"> </w:t>
      </w:r>
      <w:r w:rsidRPr="008C22E9">
        <w:t>Социального</w:t>
      </w:r>
      <w:r w:rsidR="000E3C19" w:rsidRPr="008C22E9">
        <w:t xml:space="preserve"> </w:t>
      </w:r>
      <w:r w:rsidRPr="008C22E9">
        <w:t>фонда</w:t>
      </w:r>
      <w:r w:rsidR="000E3C19" w:rsidRPr="008C22E9">
        <w:t xml:space="preserve"> </w:t>
      </w:r>
      <w:r w:rsidRPr="008C22E9">
        <w:t>России,</w:t>
      </w:r>
      <w:r w:rsidR="000E3C19" w:rsidRPr="008C22E9">
        <w:t xml:space="preserve"> </w:t>
      </w:r>
      <w:r w:rsidRPr="008C22E9">
        <w:t>а</w:t>
      </w:r>
      <w:r w:rsidR="000E3C19" w:rsidRPr="008C22E9">
        <w:t xml:space="preserve"> </w:t>
      </w:r>
      <w:r w:rsidRPr="008C22E9">
        <w:t>при</w:t>
      </w:r>
      <w:r w:rsidR="000E3C19" w:rsidRPr="008C22E9">
        <w:t xml:space="preserve"> </w:t>
      </w:r>
      <w:r w:rsidRPr="008C22E9">
        <w:t>недостаточности</w:t>
      </w:r>
      <w:r w:rsidR="000E3C19" w:rsidRPr="008C22E9">
        <w:t xml:space="preserve"> </w:t>
      </w:r>
      <w:r w:rsidRPr="008C22E9">
        <w:t>в</w:t>
      </w:r>
      <w:r w:rsidR="000E3C19" w:rsidRPr="008C22E9">
        <w:t xml:space="preserve"> </w:t>
      </w:r>
      <w:r w:rsidRPr="008C22E9">
        <w:t>них</w:t>
      </w:r>
      <w:r w:rsidR="000E3C19" w:rsidRPr="008C22E9">
        <w:t xml:space="preserve"> </w:t>
      </w:r>
      <w:r w:rsidRPr="008C22E9">
        <w:t>средств</w:t>
      </w:r>
      <w:r w:rsidR="000E3C19" w:rsidRPr="008C22E9">
        <w:t xml:space="preserve"> - </w:t>
      </w:r>
      <w:r w:rsidRPr="008C22E9">
        <w:t>из</w:t>
      </w:r>
      <w:r w:rsidR="000E3C19" w:rsidRPr="008C22E9">
        <w:t xml:space="preserve"> </w:t>
      </w:r>
      <w:r w:rsidRPr="008C22E9">
        <w:t>Фонда</w:t>
      </w:r>
      <w:r w:rsidR="000E3C19" w:rsidRPr="008C22E9">
        <w:t xml:space="preserve"> </w:t>
      </w:r>
      <w:r w:rsidRPr="008C22E9">
        <w:t>национального</w:t>
      </w:r>
      <w:r w:rsidR="000E3C19" w:rsidRPr="008C22E9">
        <w:t xml:space="preserve"> </w:t>
      </w:r>
      <w:r w:rsidRPr="008C22E9">
        <w:t>благосостояния</w:t>
      </w:r>
      <w:r w:rsidR="000E3C19" w:rsidRPr="008C22E9">
        <w:t xml:space="preserve"> </w:t>
      </w:r>
      <w:r w:rsidRPr="008C22E9">
        <w:t>(ФНБ).</w:t>
      </w:r>
      <w:r w:rsidR="000E3C19" w:rsidRPr="008C22E9">
        <w:t xml:space="preserve"> </w:t>
      </w:r>
      <w:r w:rsidRPr="008C22E9">
        <w:t>Средства</w:t>
      </w:r>
      <w:r w:rsidR="000E3C19" w:rsidRPr="008C22E9">
        <w:t xml:space="preserve"> </w:t>
      </w:r>
      <w:r w:rsidRPr="008C22E9">
        <w:t>ФНБ</w:t>
      </w:r>
      <w:r w:rsidR="000E3C19" w:rsidRPr="008C22E9">
        <w:t xml:space="preserve"> </w:t>
      </w:r>
      <w:r w:rsidRPr="008C22E9">
        <w:t>являются</w:t>
      </w:r>
      <w:r w:rsidR="000E3C19" w:rsidRPr="008C22E9">
        <w:t xml:space="preserve"> </w:t>
      </w:r>
      <w:r w:rsidRPr="008C22E9">
        <w:t>обеспечением</w:t>
      </w:r>
      <w:r w:rsidR="000E3C19" w:rsidRPr="008C22E9">
        <w:t xml:space="preserve"> </w:t>
      </w:r>
      <w:r w:rsidRPr="008C22E9">
        <w:t>для</w:t>
      </w:r>
      <w:r w:rsidR="000E3C19" w:rsidRPr="008C22E9">
        <w:t xml:space="preserve"> </w:t>
      </w:r>
      <w:r w:rsidRPr="008C22E9">
        <w:t>будущих</w:t>
      </w:r>
      <w:r w:rsidR="000E3C19" w:rsidRPr="008C22E9">
        <w:t xml:space="preserve"> </w:t>
      </w:r>
      <w:r w:rsidRPr="008C22E9">
        <w:t>поколений</w:t>
      </w:r>
      <w:r w:rsidR="000E3C19" w:rsidRPr="008C22E9">
        <w:t xml:space="preserve"> </w:t>
      </w:r>
      <w:r w:rsidRPr="008C22E9">
        <w:t>пенсионеров</w:t>
      </w:r>
      <w:r w:rsidR="000E3C19" w:rsidRPr="008C22E9">
        <w:t xml:space="preserve"> </w:t>
      </w:r>
      <w:r w:rsidRPr="008C22E9">
        <w:t>и</w:t>
      </w:r>
      <w:r w:rsidR="000E3C19" w:rsidRPr="008C22E9">
        <w:t xml:space="preserve"> </w:t>
      </w:r>
      <w:r w:rsidRPr="008C22E9">
        <w:t>могли</w:t>
      </w:r>
      <w:r w:rsidR="000E3C19" w:rsidRPr="008C22E9">
        <w:t xml:space="preserve"> </w:t>
      </w:r>
      <w:r w:rsidRPr="008C22E9">
        <w:t>бы</w:t>
      </w:r>
      <w:r w:rsidR="000E3C19" w:rsidRPr="008C22E9">
        <w:t xml:space="preserve"> </w:t>
      </w:r>
      <w:r w:rsidRPr="008C22E9">
        <w:t>в</w:t>
      </w:r>
      <w:r w:rsidR="000E3C19" w:rsidRPr="008C22E9">
        <w:t xml:space="preserve"> </w:t>
      </w:r>
      <w:r w:rsidRPr="008C22E9">
        <w:t>том</w:t>
      </w:r>
      <w:r w:rsidR="000E3C19" w:rsidRPr="008C22E9">
        <w:t xml:space="preserve"> </w:t>
      </w:r>
      <w:r w:rsidRPr="008C22E9">
        <w:t>числе</w:t>
      </w:r>
      <w:r w:rsidR="000E3C19" w:rsidRPr="008C22E9">
        <w:t xml:space="preserve"> </w:t>
      </w:r>
      <w:r w:rsidRPr="008C22E9">
        <w:t>использоваться</w:t>
      </w:r>
      <w:r w:rsidR="000E3C19" w:rsidRPr="008C22E9">
        <w:t xml:space="preserve"> </w:t>
      </w:r>
      <w:r w:rsidRPr="008C22E9">
        <w:t>для</w:t>
      </w:r>
      <w:r w:rsidR="000E3C19" w:rsidRPr="008C22E9">
        <w:t xml:space="preserve"> </w:t>
      </w:r>
      <w:r w:rsidRPr="008C22E9">
        <w:t>важных</w:t>
      </w:r>
      <w:r w:rsidR="000E3C19" w:rsidRPr="008C22E9">
        <w:t xml:space="preserve"> </w:t>
      </w:r>
      <w:r w:rsidRPr="008C22E9">
        <w:t>инфраструктурных</w:t>
      </w:r>
      <w:r w:rsidR="000E3C19" w:rsidRPr="008C22E9">
        <w:t xml:space="preserve"> </w:t>
      </w:r>
      <w:r w:rsidRPr="008C22E9">
        <w:t>проектов</w:t>
      </w:r>
      <w:r w:rsidR="000E3C19" w:rsidRPr="008C22E9">
        <w:t xml:space="preserve"> </w:t>
      </w:r>
      <w:r w:rsidRPr="008C22E9">
        <w:t>(как</w:t>
      </w:r>
      <w:r w:rsidR="000E3C19" w:rsidRPr="008C22E9">
        <w:t xml:space="preserve"> </w:t>
      </w:r>
      <w:r w:rsidRPr="008C22E9">
        <w:t>это</w:t>
      </w:r>
      <w:r w:rsidR="000E3C19" w:rsidRPr="008C22E9">
        <w:t xml:space="preserve"> </w:t>
      </w:r>
      <w:r w:rsidRPr="008C22E9">
        <w:t>делалось</w:t>
      </w:r>
      <w:r w:rsidR="000E3C19" w:rsidRPr="008C22E9">
        <w:t xml:space="preserve"> </w:t>
      </w:r>
      <w:r w:rsidRPr="008C22E9">
        <w:t>ранее).</w:t>
      </w:r>
      <w:r w:rsidR="000E3C19" w:rsidRPr="008C22E9">
        <w:t xml:space="preserve"> </w:t>
      </w:r>
      <w:r w:rsidRPr="008C22E9">
        <w:t>Тратить</w:t>
      </w:r>
      <w:r w:rsidR="000E3C19" w:rsidRPr="008C22E9">
        <w:t xml:space="preserve"> </w:t>
      </w:r>
      <w:r w:rsidRPr="008C22E9">
        <w:t>эти</w:t>
      </w:r>
      <w:r w:rsidR="000E3C19" w:rsidRPr="008C22E9">
        <w:t xml:space="preserve"> </w:t>
      </w:r>
      <w:r w:rsidRPr="008C22E9">
        <w:t>деньги</w:t>
      </w:r>
      <w:r w:rsidR="000E3C19" w:rsidRPr="008C22E9">
        <w:t xml:space="preserve"> </w:t>
      </w:r>
      <w:r w:rsidRPr="008C22E9">
        <w:t>не</w:t>
      </w:r>
      <w:r w:rsidR="000E3C19" w:rsidRPr="008C22E9">
        <w:t xml:space="preserve"> </w:t>
      </w:r>
      <w:r w:rsidRPr="008C22E9">
        <w:t>было</w:t>
      </w:r>
      <w:r w:rsidR="000E3C19" w:rsidRPr="008C22E9">
        <w:t xml:space="preserve"> </w:t>
      </w:r>
      <w:r w:rsidRPr="008C22E9">
        <w:t>бы</w:t>
      </w:r>
      <w:r w:rsidR="000E3C19" w:rsidRPr="008C22E9">
        <w:t xml:space="preserve"> </w:t>
      </w:r>
      <w:r w:rsidRPr="008C22E9">
        <w:t>необходимости,</w:t>
      </w:r>
      <w:r w:rsidR="000E3C19" w:rsidRPr="008C22E9">
        <w:t xml:space="preserve"> </w:t>
      </w:r>
      <w:r w:rsidRPr="008C22E9">
        <w:t>если</w:t>
      </w:r>
      <w:r w:rsidR="000E3C19" w:rsidRPr="008C22E9">
        <w:t xml:space="preserve"> </w:t>
      </w:r>
      <w:r w:rsidRPr="008C22E9">
        <w:t>бы</w:t>
      </w:r>
      <w:r w:rsidR="000E3C19" w:rsidRPr="008C22E9">
        <w:t xml:space="preserve"> </w:t>
      </w:r>
      <w:r w:rsidRPr="008C22E9">
        <w:t>система</w:t>
      </w:r>
      <w:r w:rsidR="000E3C19" w:rsidRPr="008C22E9">
        <w:t xml:space="preserve"> </w:t>
      </w:r>
      <w:r w:rsidRPr="008C22E9">
        <w:t>негосударственных</w:t>
      </w:r>
      <w:r w:rsidR="000E3C19" w:rsidRPr="008C22E9">
        <w:t xml:space="preserve"> </w:t>
      </w:r>
      <w:r w:rsidRPr="008C22E9">
        <w:t>фондов</w:t>
      </w:r>
      <w:r w:rsidR="000E3C19" w:rsidRPr="008C22E9">
        <w:t xml:space="preserve"> </w:t>
      </w:r>
      <w:r w:rsidRPr="008C22E9">
        <w:t>была</w:t>
      </w:r>
      <w:r w:rsidR="000E3C19" w:rsidRPr="008C22E9">
        <w:t xml:space="preserve"> </w:t>
      </w:r>
      <w:r w:rsidRPr="008C22E9">
        <w:t>создана</w:t>
      </w:r>
      <w:r w:rsidR="000E3C19" w:rsidRPr="008C22E9">
        <w:t xml:space="preserve"> </w:t>
      </w:r>
      <w:r w:rsidRPr="008C22E9">
        <w:t>более</w:t>
      </w:r>
      <w:r w:rsidR="000E3C19" w:rsidRPr="008C22E9">
        <w:t xml:space="preserve"> </w:t>
      </w:r>
      <w:r w:rsidRPr="008C22E9">
        <w:t>грамотно</w:t>
      </w:r>
      <w:r w:rsidR="000E3C19" w:rsidRPr="008C22E9">
        <w:t xml:space="preserve"> </w:t>
      </w:r>
      <w:r w:rsidRPr="008C22E9">
        <w:t>и</w:t>
      </w:r>
      <w:r w:rsidR="000E3C19" w:rsidRPr="008C22E9">
        <w:t xml:space="preserve"> </w:t>
      </w:r>
      <w:r w:rsidRPr="008C22E9">
        <w:t>нормально</w:t>
      </w:r>
      <w:r w:rsidR="000E3C19" w:rsidRPr="008C22E9">
        <w:t xml:space="preserve"> </w:t>
      </w:r>
      <w:r w:rsidRPr="008C22E9">
        <w:t>регулировалась</w:t>
      </w:r>
      <w:r w:rsidR="000E3C19" w:rsidRPr="008C22E9">
        <w:t xml:space="preserve"> </w:t>
      </w:r>
      <w:r w:rsidRPr="008C22E9">
        <w:t>бы.</w:t>
      </w:r>
    </w:p>
    <w:p w14:paraId="6C8CA64E" w14:textId="77777777" w:rsidR="002B6102" w:rsidRPr="008C22E9" w:rsidRDefault="002B6102" w:rsidP="002B6102">
      <w:r w:rsidRPr="008C22E9">
        <w:t>Но</w:t>
      </w:r>
      <w:r w:rsidR="000E3C19" w:rsidRPr="008C22E9">
        <w:t xml:space="preserve"> </w:t>
      </w:r>
      <w:r w:rsidRPr="008C22E9">
        <w:t>вернемся</w:t>
      </w:r>
      <w:r w:rsidR="000E3C19" w:rsidRPr="008C22E9">
        <w:t xml:space="preserve"> </w:t>
      </w:r>
      <w:r w:rsidRPr="008C22E9">
        <w:t>к</w:t>
      </w:r>
      <w:r w:rsidR="000E3C19" w:rsidRPr="008C22E9">
        <w:t xml:space="preserve"> </w:t>
      </w:r>
      <w:r w:rsidRPr="008C22E9">
        <w:t>сценариям</w:t>
      </w:r>
    </w:p>
    <w:p w14:paraId="6AD4FEB0" w14:textId="77777777" w:rsidR="002B6102" w:rsidRPr="008C22E9" w:rsidRDefault="002B6102" w:rsidP="002B6102">
      <w:r w:rsidRPr="008C22E9">
        <w:t>Для</w:t>
      </w:r>
      <w:r w:rsidR="000E3C19" w:rsidRPr="008C22E9">
        <w:t xml:space="preserve"> </w:t>
      </w:r>
      <w:r w:rsidRPr="008C22E9">
        <w:t>россиян</w:t>
      </w:r>
      <w:r w:rsidR="000E3C19" w:rsidRPr="008C22E9">
        <w:t xml:space="preserve"> </w:t>
      </w:r>
      <w:r w:rsidRPr="008C22E9">
        <w:t>со</w:t>
      </w:r>
      <w:r w:rsidR="000E3C19" w:rsidRPr="008C22E9">
        <w:t xml:space="preserve"> </w:t>
      </w:r>
      <w:r w:rsidRPr="008C22E9">
        <w:t>средним</w:t>
      </w:r>
      <w:r w:rsidR="000E3C19" w:rsidRPr="008C22E9">
        <w:t xml:space="preserve"> </w:t>
      </w:r>
      <w:r w:rsidRPr="008C22E9">
        <w:t>доходом</w:t>
      </w:r>
      <w:r w:rsidR="000E3C19" w:rsidRPr="008C22E9">
        <w:t xml:space="preserve"> </w:t>
      </w:r>
      <w:r w:rsidRPr="008C22E9">
        <w:t>до</w:t>
      </w:r>
      <w:r w:rsidR="000E3C19" w:rsidRPr="008C22E9">
        <w:t xml:space="preserve"> </w:t>
      </w:r>
      <w:r w:rsidRPr="008C22E9">
        <w:t>₽150</w:t>
      </w:r>
      <w:r w:rsidR="000E3C19" w:rsidRPr="008C22E9">
        <w:t xml:space="preserve"> </w:t>
      </w:r>
      <w:r w:rsidRPr="008C22E9">
        <w:t>тыс.</w:t>
      </w:r>
      <w:r w:rsidR="000E3C19" w:rsidRPr="008C22E9">
        <w:t xml:space="preserve"> </w:t>
      </w:r>
      <w:r w:rsidRPr="008C22E9">
        <w:t>ожидаемая</w:t>
      </w:r>
      <w:r w:rsidR="000E3C19" w:rsidRPr="008C22E9">
        <w:t xml:space="preserve"> </w:t>
      </w:r>
      <w:r w:rsidRPr="008C22E9">
        <w:t>доходность</w:t>
      </w:r>
      <w:r w:rsidR="000E3C19" w:rsidRPr="008C22E9">
        <w:t xml:space="preserve"> </w:t>
      </w:r>
      <w:r w:rsidRPr="008C22E9">
        <w:t>тоже</w:t>
      </w:r>
      <w:r w:rsidR="000E3C19" w:rsidRPr="008C22E9">
        <w:t xml:space="preserve"> </w:t>
      </w:r>
      <w:r w:rsidRPr="008C22E9">
        <w:t>остается</w:t>
      </w:r>
      <w:r w:rsidR="000E3C19" w:rsidRPr="008C22E9">
        <w:t xml:space="preserve"> </w:t>
      </w:r>
      <w:r w:rsidRPr="008C22E9">
        <w:t>вполне</w:t>
      </w:r>
      <w:r w:rsidR="000E3C19" w:rsidRPr="008C22E9">
        <w:t xml:space="preserve"> </w:t>
      </w:r>
      <w:r w:rsidRPr="008C22E9">
        <w:t>приличной</w:t>
      </w:r>
      <w:r w:rsidR="000E3C19" w:rsidRPr="008C22E9">
        <w:t xml:space="preserve"> </w:t>
      </w:r>
      <w:r w:rsidRPr="008C22E9">
        <w:t>(12,6%).</w:t>
      </w:r>
      <w:r w:rsidR="000E3C19" w:rsidRPr="008C22E9">
        <w:t xml:space="preserve"> </w:t>
      </w:r>
      <w:r w:rsidRPr="008C22E9">
        <w:t>Это</w:t>
      </w:r>
      <w:r w:rsidR="000E3C19" w:rsidRPr="008C22E9">
        <w:t xml:space="preserve"> </w:t>
      </w:r>
      <w:r w:rsidRPr="008C22E9">
        <w:t>выше,</w:t>
      </w:r>
      <w:r w:rsidR="000E3C19" w:rsidRPr="008C22E9">
        <w:t xml:space="preserve"> </w:t>
      </w:r>
      <w:r w:rsidRPr="008C22E9">
        <w:t>чем</w:t>
      </w:r>
      <w:r w:rsidR="000E3C19" w:rsidRPr="008C22E9">
        <w:t xml:space="preserve"> </w:t>
      </w:r>
      <w:r w:rsidRPr="008C22E9">
        <w:t>в</w:t>
      </w:r>
      <w:r w:rsidR="000E3C19" w:rsidRPr="008C22E9">
        <w:t xml:space="preserve"> </w:t>
      </w:r>
      <w:r w:rsidRPr="008C22E9">
        <w:t>среднем</w:t>
      </w:r>
      <w:r w:rsidR="000E3C19" w:rsidRPr="008C22E9">
        <w:t xml:space="preserve"> </w:t>
      </w:r>
      <w:r w:rsidRPr="008C22E9">
        <w:t>дают</w:t>
      </w:r>
      <w:r w:rsidR="000E3C19" w:rsidRPr="008C22E9">
        <w:t xml:space="preserve"> </w:t>
      </w:r>
      <w:r w:rsidRPr="008C22E9">
        <w:t>депозиты</w:t>
      </w:r>
      <w:r w:rsidR="000E3C19" w:rsidRPr="008C22E9">
        <w:t xml:space="preserve"> </w:t>
      </w:r>
      <w:r w:rsidRPr="008C22E9">
        <w:t>в</w:t>
      </w:r>
      <w:r w:rsidR="000E3C19" w:rsidRPr="008C22E9">
        <w:t xml:space="preserve"> </w:t>
      </w:r>
      <w:r w:rsidRPr="008C22E9">
        <w:t>банках.</w:t>
      </w:r>
    </w:p>
    <w:p w14:paraId="083B85A0" w14:textId="77777777" w:rsidR="002B6102" w:rsidRPr="008C22E9" w:rsidRDefault="002B6102" w:rsidP="002B6102">
      <w:r w:rsidRPr="008C22E9">
        <w:t>И</w:t>
      </w:r>
      <w:r w:rsidR="000E3C19" w:rsidRPr="008C22E9">
        <w:t xml:space="preserve"> </w:t>
      </w:r>
      <w:r w:rsidRPr="008C22E9">
        <w:t>только</w:t>
      </w:r>
      <w:r w:rsidR="000E3C19" w:rsidRPr="008C22E9">
        <w:t xml:space="preserve"> </w:t>
      </w:r>
      <w:r w:rsidRPr="008C22E9">
        <w:t>для</w:t>
      </w:r>
      <w:r w:rsidR="000E3C19" w:rsidRPr="008C22E9">
        <w:t xml:space="preserve"> </w:t>
      </w:r>
      <w:r w:rsidRPr="008C22E9">
        <w:t>более</w:t>
      </w:r>
      <w:r w:rsidR="000E3C19" w:rsidRPr="008C22E9">
        <w:t xml:space="preserve"> </w:t>
      </w:r>
      <w:r w:rsidRPr="008C22E9">
        <w:t>состоятельных</w:t>
      </w:r>
      <w:r w:rsidR="000E3C19" w:rsidRPr="008C22E9">
        <w:t xml:space="preserve"> </w:t>
      </w:r>
      <w:r w:rsidRPr="008C22E9">
        <w:t>граждан</w:t>
      </w:r>
      <w:r w:rsidR="000E3C19" w:rsidRPr="008C22E9">
        <w:t xml:space="preserve"> </w:t>
      </w:r>
      <w:r w:rsidRPr="008C22E9">
        <w:t>с</w:t>
      </w:r>
      <w:r w:rsidR="000E3C19" w:rsidRPr="008C22E9">
        <w:t xml:space="preserve"> </w:t>
      </w:r>
      <w:r w:rsidRPr="008C22E9">
        <w:t>зарплатами</w:t>
      </w:r>
      <w:r w:rsidR="000E3C19" w:rsidRPr="008C22E9">
        <w:t xml:space="preserve"> </w:t>
      </w:r>
      <w:r w:rsidRPr="008C22E9">
        <w:t>выше</w:t>
      </w:r>
      <w:r w:rsidR="000E3C19" w:rsidRPr="008C22E9">
        <w:t xml:space="preserve"> </w:t>
      </w:r>
      <w:r w:rsidRPr="008C22E9">
        <w:t>₽150</w:t>
      </w:r>
      <w:r w:rsidR="000E3C19" w:rsidRPr="008C22E9">
        <w:t xml:space="preserve"> </w:t>
      </w:r>
      <w:r w:rsidRPr="008C22E9">
        <w:t>тыс.</w:t>
      </w:r>
      <w:r w:rsidR="000E3C19" w:rsidRPr="008C22E9">
        <w:t xml:space="preserve"> </w:t>
      </w:r>
      <w:r w:rsidRPr="008C22E9">
        <w:t>доходность</w:t>
      </w:r>
      <w:r w:rsidR="000E3C19" w:rsidRPr="008C22E9">
        <w:t xml:space="preserve"> </w:t>
      </w:r>
      <w:r w:rsidRPr="008C22E9">
        <w:t>практически</w:t>
      </w:r>
      <w:r w:rsidR="000E3C19" w:rsidRPr="008C22E9">
        <w:t xml:space="preserve"> </w:t>
      </w:r>
      <w:r w:rsidRPr="008C22E9">
        <w:t>на</w:t>
      </w:r>
      <w:r w:rsidR="000E3C19" w:rsidRPr="008C22E9">
        <w:t xml:space="preserve"> </w:t>
      </w:r>
      <w:r w:rsidRPr="008C22E9">
        <w:t>уровне</w:t>
      </w:r>
      <w:r w:rsidR="000E3C19" w:rsidRPr="008C22E9">
        <w:t xml:space="preserve"> </w:t>
      </w:r>
      <w:r w:rsidRPr="008C22E9">
        <w:t>с</w:t>
      </w:r>
      <w:r w:rsidR="000E3C19" w:rsidRPr="008C22E9">
        <w:t xml:space="preserve"> </w:t>
      </w:r>
      <w:r w:rsidRPr="008C22E9">
        <w:t>депозитами</w:t>
      </w:r>
      <w:r w:rsidR="000E3C19" w:rsidRPr="008C22E9">
        <w:t xml:space="preserve"> </w:t>
      </w:r>
      <w:r w:rsidRPr="008C22E9">
        <w:t>(10,7%).</w:t>
      </w:r>
      <w:r w:rsidR="000E3C19" w:rsidRPr="008C22E9">
        <w:t xml:space="preserve"> </w:t>
      </w:r>
      <w:r w:rsidRPr="008C22E9">
        <w:t>Это</w:t>
      </w:r>
      <w:r w:rsidR="000E3C19" w:rsidRPr="008C22E9">
        <w:t xml:space="preserve"> </w:t>
      </w:r>
      <w:r w:rsidRPr="008C22E9">
        <w:t>мало.</w:t>
      </w:r>
      <w:r w:rsidR="000E3C19" w:rsidRPr="008C22E9">
        <w:t xml:space="preserve"> </w:t>
      </w:r>
      <w:r w:rsidRPr="008C22E9">
        <w:t>Особенно</w:t>
      </w:r>
      <w:r w:rsidR="000E3C19" w:rsidRPr="008C22E9">
        <w:t xml:space="preserve"> </w:t>
      </w:r>
      <w:r w:rsidRPr="008C22E9">
        <w:t>с</w:t>
      </w:r>
      <w:r w:rsidR="000E3C19" w:rsidRPr="008C22E9">
        <w:t xml:space="preserve"> </w:t>
      </w:r>
      <w:r w:rsidRPr="008C22E9">
        <w:t>учетом</w:t>
      </w:r>
      <w:r w:rsidR="000E3C19" w:rsidRPr="008C22E9">
        <w:t xml:space="preserve"> </w:t>
      </w:r>
      <w:r w:rsidRPr="008C22E9">
        <w:t>налагаемых</w:t>
      </w:r>
      <w:r w:rsidR="000E3C19" w:rsidRPr="008C22E9">
        <w:t xml:space="preserve"> </w:t>
      </w:r>
      <w:r w:rsidRPr="008C22E9">
        <w:t>в</w:t>
      </w:r>
      <w:r w:rsidR="000E3C19" w:rsidRPr="008C22E9">
        <w:t xml:space="preserve"> </w:t>
      </w:r>
      <w:r w:rsidRPr="008C22E9">
        <w:t>ПДС</w:t>
      </w:r>
      <w:r w:rsidR="000E3C19" w:rsidRPr="008C22E9">
        <w:t xml:space="preserve"> </w:t>
      </w:r>
      <w:r w:rsidRPr="008C22E9">
        <w:t>ограничений.</w:t>
      </w:r>
    </w:p>
    <w:p w14:paraId="6E81FCF3" w14:textId="77777777" w:rsidR="002B6102" w:rsidRPr="008C22E9" w:rsidRDefault="002B6102" w:rsidP="002B6102">
      <w:r w:rsidRPr="008C22E9">
        <w:t>Еще</w:t>
      </w:r>
      <w:r w:rsidR="000E3C19" w:rsidRPr="008C22E9">
        <w:t xml:space="preserve"> </w:t>
      </w:r>
      <w:r w:rsidRPr="008C22E9">
        <w:t>один</w:t>
      </w:r>
      <w:r w:rsidR="000E3C19" w:rsidRPr="008C22E9">
        <w:t xml:space="preserve"> </w:t>
      </w:r>
      <w:r w:rsidRPr="008C22E9">
        <w:t>важный</w:t>
      </w:r>
      <w:r w:rsidR="000E3C19" w:rsidRPr="008C22E9">
        <w:t xml:space="preserve"> </w:t>
      </w:r>
      <w:r w:rsidRPr="008C22E9">
        <w:t>вывод.</w:t>
      </w:r>
      <w:r w:rsidR="000E3C19" w:rsidRPr="008C22E9">
        <w:t xml:space="preserve"> </w:t>
      </w:r>
      <w:r w:rsidRPr="008C22E9">
        <w:t>Доходность</w:t>
      </w:r>
      <w:r w:rsidR="000E3C19" w:rsidRPr="008C22E9">
        <w:t xml:space="preserve"> </w:t>
      </w:r>
      <w:r w:rsidRPr="008C22E9">
        <w:t>почти</w:t>
      </w:r>
      <w:r w:rsidR="000E3C19" w:rsidRPr="008C22E9">
        <w:t xml:space="preserve"> </w:t>
      </w:r>
      <w:r w:rsidRPr="008C22E9">
        <w:t>не</w:t>
      </w:r>
      <w:r w:rsidR="000E3C19" w:rsidRPr="008C22E9">
        <w:t xml:space="preserve"> </w:t>
      </w:r>
      <w:r w:rsidRPr="008C22E9">
        <w:t>меняется</w:t>
      </w:r>
      <w:r w:rsidR="000E3C19" w:rsidRPr="008C22E9">
        <w:t xml:space="preserve"> </w:t>
      </w:r>
      <w:r w:rsidRPr="008C22E9">
        <w:t>от</w:t>
      </w:r>
      <w:r w:rsidR="000E3C19" w:rsidRPr="008C22E9">
        <w:t xml:space="preserve"> </w:t>
      </w:r>
      <w:r w:rsidRPr="008C22E9">
        <w:t>того,</w:t>
      </w:r>
      <w:r w:rsidR="000E3C19" w:rsidRPr="008C22E9">
        <w:t xml:space="preserve"> </w:t>
      </w:r>
      <w:r w:rsidRPr="008C22E9">
        <w:t>сколько</w:t>
      </w:r>
      <w:r w:rsidR="000E3C19" w:rsidRPr="008C22E9">
        <w:t xml:space="preserve"> </w:t>
      </w:r>
      <w:r w:rsidRPr="008C22E9">
        <w:t>вы</w:t>
      </w:r>
      <w:r w:rsidR="000E3C19" w:rsidRPr="008C22E9">
        <w:t xml:space="preserve"> </w:t>
      </w:r>
      <w:r w:rsidRPr="008C22E9">
        <w:t>будете</w:t>
      </w:r>
      <w:r w:rsidR="000E3C19" w:rsidRPr="008C22E9">
        <w:t xml:space="preserve"> </w:t>
      </w:r>
      <w:r w:rsidRPr="008C22E9">
        <w:t>делать</w:t>
      </w:r>
      <w:r w:rsidR="000E3C19" w:rsidRPr="008C22E9">
        <w:t xml:space="preserve"> </w:t>
      </w:r>
      <w:r w:rsidRPr="008C22E9">
        <w:t>взносы:</w:t>
      </w:r>
      <w:r w:rsidR="000E3C19" w:rsidRPr="008C22E9">
        <w:t xml:space="preserve"> </w:t>
      </w:r>
      <w:r w:rsidRPr="008C22E9">
        <w:t>десять</w:t>
      </w:r>
      <w:r w:rsidR="000E3C19" w:rsidRPr="008C22E9">
        <w:t xml:space="preserve"> </w:t>
      </w:r>
      <w:r w:rsidRPr="008C22E9">
        <w:t>или</w:t>
      </w:r>
      <w:r w:rsidR="000E3C19" w:rsidRPr="008C22E9">
        <w:t xml:space="preserve"> </w:t>
      </w:r>
      <w:r w:rsidRPr="008C22E9">
        <w:t>15</w:t>
      </w:r>
      <w:r w:rsidR="000E3C19" w:rsidRPr="008C22E9">
        <w:t xml:space="preserve"> </w:t>
      </w:r>
      <w:r w:rsidRPr="008C22E9">
        <w:t>лет.</w:t>
      </w:r>
      <w:r w:rsidR="000E3C19" w:rsidRPr="008C22E9">
        <w:t xml:space="preserve"> </w:t>
      </w:r>
      <w:r w:rsidRPr="008C22E9">
        <w:t>Но</w:t>
      </w:r>
      <w:r w:rsidR="000E3C19" w:rsidRPr="008C22E9">
        <w:t xml:space="preserve"> </w:t>
      </w:r>
      <w:r w:rsidRPr="008C22E9">
        <w:t>для</w:t>
      </w:r>
      <w:r w:rsidR="000E3C19" w:rsidRPr="008C22E9">
        <w:t xml:space="preserve"> </w:t>
      </w:r>
      <w:r w:rsidRPr="008C22E9">
        <w:t>размера</w:t>
      </w:r>
      <w:r w:rsidR="000E3C19" w:rsidRPr="008C22E9">
        <w:t xml:space="preserve"> </w:t>
      </w:r>
      <w:r w:rsidRPr="008C22E9">
        <w:t>пенсионных</w:t>
      </w:r>
      <w:r w:rsidR="000E3C19" w:rsidRPr="008C22E9">
        <w:t xml:space="preserve"> </w:t>
      </w:r>
      <w:r w:rsidRPr="008C22E9">
        <w:t>накоплений</w:t>
      </w:r>
      <w:r w:rsidR="000E3C19" w:rsidRPr="008C22E9">
        <w:t xml:space="preserve"> </w:t>
      </w:r>
      <w:r w:rsidRPr="008C22E9">
        <w:t>разница</w:t>
      </w:r>
      <w:r w:rsidR="000E3C19" w:rsidRPr="008C22E9">
        <w:t xml:space="preserve"> </w:t>
      </w:r>
      <w:r w:rsidRPr="008C22E9">
        <w:t>будет</w:t>
      </w:r>
      <w:r w:rsidR="000E3C19" w:rsidRPr="008C22E9">
        <w:t xml:space="preserve"> </w:t>
      </w:r>
      <w:r w:rsidRPr="008C22E9">
        <w:t>приличной.</w:t>
      </w:r>
      <w:r w:rsidR="000E3C19" w:rsidRPr="008C22E9">
        <w:t xml:space="preserve"> </w:t>
      </w:r>
      <w:r w:rsidRPr="008C22E9">
        <w:t>Поэтому</w:t>
      </w:r>
      <w:r w:rsidR="000E3C19" w:rsidRPr="008C22E9">
        <w:t xml:space="preserve"> </w:t>
      </w:r>
      <w:r w:rsidRPr="008C22E9">
        <w:t>если</w:t>
      </w:r>
      <w:r w:rsidR="000E3C19" w:rsidRPr="008C22E9">
        <w:t xml:space="preserve"> </w:t>
      </w:r>
      <w:r w:rsidRPr="008C22E9">
        <w:t>у</w:t>
      </w:r>
      <w:r w:rsidR="000E3C19" w:rsidRPr="008C22E9">
        <w:t xml:space="preserve"> </w:t>
      </w:r>
      <w:r w:rsidRPr="008C22E9">
        <w:t>вас</w:t>
      </w:r>
      <w:r w:rsidR="000E3C19" w:rsidRPr="008C22E9">
        <w:t xml:space="preserve"> </w:t>
      </w:r>
      <w:r w:rsidRPr="008C22E9">
        <w:t>нет</w:t>
      </w:r>
      <w:r w:rsidR="000E3C19" w:rsidRPr="008C22E9">
        <w:t xml:space="preserve"> </w:t>
      </w:r>
      <w:r w:rsidRPr="008C22E9">
        <w:t>более</w:t>
      </w:r>
      <w:r w:rsidR="000E3C19" w:rsidRPr="008C22E9">
        <w:t xml:space="preserve"> </w:t>
      </w:r>
      <w:r w:rsidRPr="008C22E9">
        <w:t>выгодного</w:t>
      </w:r>
      <w:r w:rsidR="000E3C19" w:rsidRPr="008C22E9">
        <w:t xml:space="preserve"> </w:t>
      </w:r>
      <w:r w:rsidRPr="008C22E9">
        <w:t>варианта</w:t>
      </w:r>
      <w:r w:rsidR="000E3C19" w:rsidRPr="008C22E9">
        <w:t xml:space="preserve"> </w:t>
      </w:r>
      <w:r w:rsidRPr="008C22E9">
        <w:t>(например,</w:t>
      </w:r>
      <w:r w:rsidR="000E3C19" w:rsidRPr="008C22E9">
        <w:t xml:space="preserve"> </w:t>
      </w:r>
      <w:r w:rsidRPr="008C22E9">
        <w:t>ИИС),</w:t>
      </w:r>
      <w:r w:rsidR="000E3C19" w:rsidRPr="008C22E9">
        <w:t xml:space="preserve"> </w:t>
      </w:r>
      <w:r w:rsidRPr="008C22E9">
        <w:t>то</w:t>
      </w:r>
      <w:r w:rsidR="000E3C19" w:rsidRPr="008C22E9">
        <w:t xml:space="preserve"> </w:t>
      </w:r>
      <w:r w:rsidRPr="008C22E9">
        <w:t>лучше</w:t>
      </w:r>
      <w:r w:rsidR="000E3C19" w:rsidRPr="008C22E9">
        <w:t xml:space="preserve"> </w:t>
      </w:r>
      <w:r w:rsidRPr="008C22E9">
        <w:t>вкладывать</w:t>
      </w:r>
      <w:r w:rsidR="000E3C19" w:rsidRPr="008C22E9">
        <w:t xml:space="preserve"> </w:t>
      </w:r>
      <w:r w:rsidRPr="008C22E9">
        <w:t>все</w:t>
      </w:r>
      <w:r w:rsidR="000E3C19" w:rsidRPr="008C22E9">
        <w:t xml:space="preserve"> </w:t>
      </w:r>
      <w:r w:rsidRPr="008C22E9">
        <w:t>15</w:t>
      </w:r>
      <w:r w:rsidR="000E3C19" w:rsidRPr="008C22E9">
        <w:t xml:space="preserve"> </w:t>
      </w:r>
      <w:r w:rsidRPr="008C22E9">
        <w:t>лет.</w:t>
      </w:r>
    </w:p>
    <w:p w14:paraId="0BD1EE77" w14:textId="77777777" w:rsidR="002B6102" w:rsidRPr="008C22E9" w:rsidRDefault="002B6102" w:rsidP="002B6102">
      <w:r w:rsidRPr="008C22E9">
        <w:t>Как</w:t>
      </w:r>
      <w:r w:rsidR="000E3C19" w:rsidRPr="008C22E9">
        <w:t xml:space="preserve"> </w:t>
      </w:r>
      <w:r w:rsidRPr="008C22E9">
        <w:t>быть</w:t>
      </w:r>
      <w:r w:rsidR="000E3C19" w:rsidRPr="008C22E9">
        <w:t xml:space="preserve"> </w:t>
      </w:r>
      <w:r w:rsidRPr="008C22E9">
        <w:t>с</w:t>
      </w:r>
      <w:r w:rsidR="000E3C19" w:rsidRPr="008C22E9">
        <w:t xml:space="preserve"> </w:t>
      </w:r>
      <w:r w:rsidRPr="008C22E9">
        <w:t>уже</w:t>
      </w:r>
      <w:r w:rsidR="000E3C19" w:rsidRPr="008C22E9">
        <w:t xml:space="preserve"> </w:t>
      </w:r>
      <w:r w:rsidRPr="008C22E9">
        <w:t>имеющимися</w:t>
      </w:r>
      <w:r w:rsidR="000E3C19" w:rsidRPr="008C22E9">
        <w:t xml:space="preserve"> </w:t>
      </w:r>
      <w:r w:rsidRPr="008C22E9">
        <w:t>накоплениями</w:t>
      </w:r>
    </w:p>
    <w:p w14:paraId="0FB60C32" w14:textId="77777777" w:rsidR="002B6102" w:rsidRPr="008C22E9" w:rsidRDefault="002B6102" w:rsidP="002B6102">
      <w:r w:rsidRPr="008C22E9">
        <w:t>Переводить</w:t>
      </w:r>
      <w:r w:rsidR="000E3C19" w:rsidRPr="008C22E9">
        <w:t xml:space="preserve"> </w:t>
      </w:r>
      <w:r w:rsidRPr="008C22E9">
        <w:t>деньги</w:t>
      </w:r>
      <w:r w:rsidR="000E3C19" w:rsidRPr="008C22E9">
        <w:t xml:space="preserve"> </w:t>
      </w:r>
      <w:r w:rsidRPr="008C22E9">
        <w:t>из</w:t>
      </w:r>
      <w:r w:rsidR="000E3C19" w:rsidRPr="008C22E9">
        <w:t xml:space="preserve"> </w:t>
      </w:r>
      <w:r w:rsidRPr="008C22E9">
        <w:t>НПФ</w:t>
      </w:r>
      <w:r w:rsidR="000E3C19" w:rsidRPr="008C22E9">
        <w:t xml:space="preserve"> </w:t>
      </w:r>
      <w:r w:rsidRPr="008C22E9">
        <w:t>в</w:t>
      </w:r>
      <w:r w:rsidR="000E3C19" w:rsidRPr="008C22E9">
        <w:t xml:space="preserve"> </w:t>
      </w:r>
      <w:r w:rsidRPr="008C22E9">
        <w:t>ПДС</w:t>
      </w:r>
      <w:r w:rsidR="000E3C19" w:rsidRPr="008C22E9">
        <w:t xml:space="preserve"> </w:t>
      </w:r>
      <w:r w:rsidRPr="008C22E9">
        <w:t>нет</w:t>
      </w:r>
      <w:r w:rsidR="000E3C19" w:rsidRPr="008C22E9">
        <w:t xml:space="preserve"> </w:t>
      </w:r>
      <w:r w:rsidRPr="008C22E9">
        <w:t>смысла.</w:t>
      </w:r>
      <w:r w:rsidR="000E3C19" w:rsidRPr="008C22E9">
        <w:t xml:space="preserve"> </w:t>
      </w:r>
      <w:r w:rsidRPr="008C22E9">
        <w:t>Но</w:t>
      </w:r>
      <w:r w:rsidR="000E3C19" w:rsidRPr="008C22E9">
        <w:t xml:space="preserve"> </w:t>
      </w:r>
      <w:r w:rsidRPr="008C22E9">
        <w:t>если</w:t>
      </w:r>
      <w:r w:rsidR="000E3C19" w:rsidRPr="008C22E9">
        <w:t xml:space="preserve"> </w:t>
      </w:r>
      <w:r w:rsidRPr="008C22E9">
        <w:t>пенсионные</w:t>
      </w:r>
      <w:r w:rsidR="000E3C19" w:rsidRPr="008C22E9">
        <w:t xml:space="preserve"> </w:t>
      </w:r>
      <w:r w:rsidRPr="008C22E9">
        <w:t>накопления</w:t>
      </w:r>
      <w:r w:rsidR="000E3C19" w:rsidRPr="008C22E9">
        <w:t xml:space="preserve"> </w:t>
      </w:r>
      <w:r w:rsidRPr="008C22E9">
        <w:t>не</w:t>
      </w:r>
      <w:r w:rsidR="000E3C19" w:rsidRPr="008C22E9">
        <w:t xml:space="preserve"> </w:t>
      </w:r>
      <w:r w:rsidRPr="008C22E9">
        <w:t>находятся</w:t>
      </w:r>
      <w:r w:rsidR="000E3C19" w:rsidRPr="008C22E9">
        <w:t xml:space="preserve"> </w:t>
      </w:r>
      <w:r w:rsidRPr="008C22E9">
        <w:t>в</w:t>
      </w:r>
      <w:r w:rsidR="000E3C19" w:rsidRPr="008C22E9">
        <w:t xml:space="preserve"> </w:t>
      </w:r>
      <w:r w:rsidRPr="008C22E9">
        <w:t>системе</w:t>
      </w:r>
      <w:r w:rsidR="000E3C19" w:rsidRPr="008C22E9">
        <w:t xml:space="preserve"> </w:t>
      </w:r>
      <w:r w:rsidRPr="008C22E9">
        <w:t>НПФ,</w:t>
      </w:r>
      <w:r w:rsidR="000E3C19" w:rsidRPr="008C22E9">
        <w:t xml:space="preserve"> </w:t>
      </w:r>
      <w:r w:rsidRPr="008C22E9">
        <w:t>то</w:t>
      </w:r>
      <w:r w:rsidR="000E3C19" w:rsidRPr="008C22E9">
        <w:t xml:space="preserve"> </w:t>
      </w:r>
      <w:r w:rsidRPr="008C22E9">
        <w:t>все</w:t>
      </w:r>
      <w:r w:rsidR="000E3C19" w:rsidRPr="008C22E9">
        <w:t xml:space="preserve"> </w:t>
      </w:r>
      <w:r w:rsidRPr="008C22E9">
        <w:t>менее</w:t>
      </w:r>
      <w:r w:rsidR="000E3C19" w:rsidRPr="008C22E9">
        <w:t xml:space="preserve"> </w:t>
      </w:r>
      <w:r w:rsidRPr="008C22E9">
        <w:t>очевидно.</w:t>
      </w:r>
      <w:r w:rsidR="000E3C19" w:rsidRPr="008C22E9">
        <w:t xml:space="preserve"> </w:t>
      </w:r>
      <w:r w:rsidRPr="008C22E9">
        <w:t>Окончательный</w:t>
      </w:r>
      <w:r w:rsidR="000E3C19" w:rsidRPr="008C22E9">
        <w:t xml:space="preserve"> </w:t>
      </w:r>
      <w:r w:rsidRPr="008C22E9">
        <w:t>вывод</w:t>
      </w:r>
      <w:r w:rsidR="000E3C19" w:rsidRPr="008C22E9">
        <w:t xml:space="preserve"> </w:t>
      </w:r>
      <w:r w:rsidRPr="008C22E9">
        <w:t>будет</w:t>
      </w:r>
      <w:r w:rsidR="000E3C19" w:rsidRPr="008C22E9">
        <w:t xml:space="preserve"> </w:t>
      </w:r>
      <w:r w:rsidRPr="008C22E9">
        <w:t>зависеть</w:t>
      </w:r>
      <w:r w:rsidR="000E3C19" w:rsidRPr="008C22E9">
        <w:t xml:space="preserve"> </w:t>
      </w:r>
      <w:r w:rsidRPr="008C22E9">
        <w:t>от</w:t>
      </w:r>
      <w:r w:rsidR="000E3C19" w:rsidRPr="008C22E9">
        <w:t xml:space="preserve"> </w:t>
      </w:r>
      <w:r w:rsidRPr="008C22E9">
        <w:t>уровня</w:t>
      </w:r>
      <w:r w:rsidR="000E3C19" w:rsidRPr="008C22E9">
        <w:t xml:space="preserve"> </w:t>
      </w:r>
      <w:r w:rsidRPr="008C22E9">
        <w:t>доходов</w:t>
      </w:r>
      <w:r w:rsidR="000E3C19" w:rsidRPr="008C22E9">
        <w:t xml:space="preserve"> </w:t>
      </w:r>
      <w:r w:rsidRPr="008C22E9">
        <w:t>и</w:t>
      </w:r>
      <w:r w:rsidR="000E3C19" w:rsidRPr="008C22E9">
        <w:t xml:space="preserve"> </w:t>
      </w:r>
      <w:r w:rsidRPr="008C22E9">
        <w:t>наличия</w:t>
      </w:r>
      <w:r w:rsidR="000E3C19" w:rsidRPr="008C22E9">
        <w:t xml:space="preserve"> </w:t>
      </w:r>
      <w:r w:rsidRPr="008C22E9">
        <w:t>альтернатив.</w:t>
      </w:r>
      <w:r w:rsidR="000E3C19" w:rsidRPr="008C22E9">
        <w:t xml:space="preserve"> </w:t>
      </w:r>
      <w:r w:rsidRPr="008C22E9">
        <w:t>В</w:t>
      </w:r>
      <w:r w:rsidR="000E3C19" w:rsidRPr="008C22E9">
        <w:t xml:space="preserve"> </w:t>
      </w:r>
      <w:r w:rsidRPr="008C22E9">
        <w:t>любом</w:t>
      </w:r>
      <w:r w:rsidR="000E3C19" w:rsidRPr="008C22E9">
        <w:t xml:space="preserve"> </w:t>
      </w:r>
      <w:r w:rsidRPr="008C22E9">
        <w:t>из</w:t>
      </w:r>
      <w:r w:rsidR="000E3C19" w:rsidRPr="008C22E9">
        <w:t xml:space="preserve"> </w:t>
      </w:r>
      <w:r w:rsidRPr="008C22E9">
        <w:t>сценариев</w:t>
      </w:r>
      <w:r w:rsidR="000E3C19" w:rsidRPr="008C22E9">
        <w:t xml:space="preserve"> </w:t>
      </w:r>
      <w:r w:rsidRPr="008C22E9">
        <w:t>не</w:t>
      </w:r>
      <w:r w:rsidR="000E3C19" w:rsidRPr="008C22E9">
        <w:t xml:space="preserve"> </w:t>
      </w:r>
      <w:r w:rsidRPr="008C22E9">
        <w:t>стоит</w:t>
      </w:r>
      <w:r w:rsidR="000E3C19" w:rsidRPr="008C22E9">
        <w:t xml:space="preserve"> </w:t>
      </w:r>
      <w:r w:rsidRPr="008C22E9">
        <w:t>переводить</w:t>
      </w:r>
      <w:r w:rsidR="000E3C19" w:rsidRPr="008C22E9">
        <w:t xml:space="preserve"> </w:t>
      </w:r>
      <w:r w:rsidRPr="008C22E9">
        <w:t>все</w:t>
      </w:r>
      <w:r w:rsidR="000E3C19" w:rsidRPr="008C22E9">
        <w:t xml:space="preserve"> </w:t>
      </w:r>
      <w:r w:rsidRPr="008C22E9">
        <w:t>имеющиеся</w:t>
      </w:r>
      <w:r w:rsidR="000E3C19" w:rsidRPr="008C22E9">
        <w:t xml:space="preserve"> </w:t>
      </w:r>
      <w:r w:rsidRPr="008C22E9">
        <w:t>накопления</w:t>
      </w:r>
      <w:r w:rsidR="000E3C19" w:rsidRPr="008C22E9">
        <w:t xml:space="preserve"> </w:t>
      </w:r>
      <w:r w:rsidRPr="008C22E9">
        <w:t>сразу.</w:t>
      </w:r>
      <w:r w:rsidR="000E3C19" w:rsidRPr="008C22E9">
        <w:t xml:space="preserve"> </w:t>
      </w:r>
      <w:r w:rsidRPr="008C22E9">
        <w:t>Лучше</w:t>
      </w:r>
      <w:r w:rsidR="000E3C19" w:rsidRPr="008C22E9">
        <w:t xml:space="preserve"> </w:t>
      </w:r>
      <w:r w:rsidRPr="008C22E9">
        <w:t>всего</w:t>
      </w:r>
      <w:r w:rsidR="000E3C19" w:rsidRPr="008C22E9">
        <w:t xml:space="preserve"> </w:t>
      </w:r>
      <w:r w:rsidRPr="008C22E9">
        <w:t>ежегодно</w:t>
      </w:r>
      <w:r w:rsidR="000E3C19" w:rsidRPr="008C22E9">
        <w:t xml:space="preserve"> </w:t>
      </w:r>
      <w:r w:rsidRPr="008C22E9">
        <w:t>переводить</w:t>
      </w:r>
      <w:r w:rsidR="000E3C19" w:rsidRPr="008C22E9">
        <w:t xml:space="preserve"> </w:t>
      </w:r>
      <w:r w:rsidRPr="008C22E9">
        <w:t>на</w:t>
      </w:r>
      <w:r w:rsidR="000E3C19" w:rsidRPr="008C22E9">
        <w:t xml:space="preserve"> </w:t>
      </w:r>
      <w:r w:rsidRPr="008C22E9">
        <w:t>ПДС</w:t>
      </w:r>
      <w:r w:rsidR="000E3C19" w:rsidRPr="008C22E9">
        <w:t xml:space="preserve"> </w:t>
      </w:r>
      <w:r w:rsidRPr="008C22E9">
        <w:t>сумму,</w:t>
      </w:r>
      <w:r w:rsidR="000E3C19" w:rsidRPr="008C22E9">
        <w:t xml:space="preserve"> </w:t>
      </w:r>
      <w:r w:rsidRPr="008C22E9">
        <w:t>которая</w:t>
      </w:r>
      <w:r w:rsidR="000E3C19" w:rsidRPr="008C22E9">
        <w:t xml:space="preserve"> </w:t>
      </w:r>
      <w:r w:rsidRPr="008C22E9">
        <w:t>гарантирует</w:t>
      </w:r>
      <w:r w:rsidR="000E3C19" w:rsidRPr="008C22E9">
        <w:t xml:space="preserve"> </w:t>
      </w:r>
      <w:r w:rsidRPr="008C22E9">
        <w:t>максимальное</w:t>
      </w:r>
      <w:r w:rsidR="000E3C19" w:rsidRPr="008C22E9">
        <w:t xml:space="preserve"> </w:t>
      </w:r>
      <w:r w:rsidRPr="008C22E9">
        <w:t>софинансирование</w:t>
      </w:r>
      <w:r w:rsidR="000E3C19" w:rsidRPr="008C22E9">
        <w:t xml:space="preserve"> </w:t>
      </w:r>
      <w:r w:rsidRPr="008C22E9">
        <w:t>от</w:t>
      </w:r>
      <w:r w:rsidR="000E3C19" w:rsidRPr="008C22E9">
        <w:t xml:space="preserve"> </w:t>
      </w:r>
      <w:r w:rsidRPr="008C22E9">
        <w:t>государства.</w:t>
      </w:r>
      <w:r w:rsidR="000E3C19" w:rsidRPr="008C22E9">
        <w:t xml:space="preserve"> </w:t>
      </w:r>
      <w:r w:rsidRPr="008C22E9">
        <w:t>Остальные</w:t>
      </w:r>
      <w:r w:rsidR="000E3C19" w:rsidRPr="008C22E9">
        <w:t xml:space="preserve"> </w:t>
      </w:r>
      <w:r w:rsidRPr="008C22E9">
        <w:t>деньги</w:t>
      </w:r>
      <w:r w:rsidR="000E3C19" w:rsidRPr="008C22E9">
        <w:t xml:space="preserve"> </w:t>
      </w:r>
      <w:r w:rsidRPr="008C22E9">
        <w:t>можно</w:t>
      </w:r>
      <w:r w:rsidR="000E3C19" w:rsidRPr="008C22E9">
        <w:t xml:space="preserve"> </w:t>
      </w:r>
      <w:r w:rsidRPr="008C22E9">
        <w:t>держать</w:t>
      </w:r>
      <w:r w:rsidR="000E3C19" w:rsidRPr="008C22E9">
        <w:t xml:space="preserve"> </w:t>
      </w:r>
      <w:r w:rsidRPr="008C22E9">
        <w:t>в</w:t>
      </w:r>
      <w:r w:rsidR="000E3C19" w:rsidRPr="008C22E9">
        <w:t xml:space="preserve"> </w:t>
      </w:r>
      <w:r w:rsidRPr="008C22E9">
        <w:t>банке,</w:t>
      </w:r>
      <w:r w:rsidR="000E3C19" w:rsidRPr="008C22E9">
        <w:t xml:space="preserve"> </w:t>
      </w:r>
      <w:r w:rsidRPr="008C22E9">
        <w:t>а</w:t>
      </w:r>
      <w:r w:rsidR="000E3C19" w:rsidRPr="008C22E9">
        <w:t xml:space="preserve"> </w:t>
      </w:r>
      <w:r w:rsidRPr="008C22E9">
        <w:t>еще</w:t>
      </w:r>
      <w:r w:rsidR="000E3C19" w:rsidRPr="008C22E9">
        <w:t xml:space="preserve"> </w:t>
      </w:r>
      <w:r w:rsidRPr="008C22E9">
        <w:t>лучше</w:t>
      </w:r>
      <w:r w:rsidR="000E3C19" w:rsidRPr="008C22E9">
        <w:t xml:space="preserve"> - </w:t>
      </w:r>
      <w:r w:rsidRPr="008C22E9">
        <w:t>создать</w:t>
      </w:r>
      <w:r w:rsidR="000E3C19" w:rsidRPr="008C22E9">
        <w:t xml:space="preserve"> </w:t>
      </w:r>
      <w:r w:rsidRPr="008C22E9">
        <w:t>диверсифицированный</w:t>
      </w:r>
      <w:r w:rsidR="000E3C19" w:rsidRPr="008C22E9">
        <w:t xml:space="preserve"> </w:t>
      </w:r>
      <w:r w:rsidRPr="008C22E9">
        <w:t>инвестиционный</w:t>
      </w:r>
      <w:r w:rsidR="000E3C19" w:rsidRPr="008C22E9">
        <w:t xml:space="preserve"> </w:t>
      </w:r>
      <w:r w:rsidRPr="008C22E9">
        <w:t>портфель</w:t>
      </w:r>
      <w:r w:rsidR="000E3C19" w:rsidRPr="008C22E9">
        <w:t xml:space="preserve">, </w:t>
      </w:r>
      <w:r w:rsidRPr="008C22E9">
        <w:t>который</w:t>
      </w:r>
      <w:r w:rsidR="000E3C19" w:rsidRPr="008C22E9">
        <w:t xml:space="preserve"> </w:t>
      </w:r>
      <w:r w:rsidRPr="008C22E9">
        <w:t>соответствует</w:t>
      </w:r>
      <w:r w:rsidR="000E3C19" w:rsidRPr="008C22E9">
        <w:t xml:space="preserve"> </w:t>
      </w:r>
      <w:r w:rsidRPr="008C22E9">
        <w:t>вашим</w:t>
      </w:r>
      <w:r w:rsidR="000E3C19" w:rsidRPr="008C22E9">
        <w:t xml:space="preserve"> </w:t>
      </w:r>
      <w:r w:rsidRPr="008C22E9">
        <w:t>целям</w:t>
      </w:r>
      <w:r w:rsidR="000E3C19" w:rsidRPr="008C22E9">
        <w:t xml:space="preserve"> </w:t>
      </w:r>
      <w:r w:rsidRPr="008C22E9">
        <w:t>и</w:t>
      </w:r>
      <w:r w:rsidR="000E3C19" w:rsidRPr="008C22E9">
        <w:t xml:space="preserve"> </w:t>
      </w:r>
      <w:r w:rsidRPr="008C22E9">
        <w:t>вашему</w:t>
      </w:r>
      <w:r w:rsidR="000E3C19" w:rsidRPr="008C22E9">
        <w:t xml:space="preserve"> </w:t>
      </w:r>
      <w:r w:rsidRPr="008C22E9">
        <w:t>инвестиционному</w:t>
      </w:r>
      <w:r w:rsidR="000E3C19" w:rsidRPr="008C22E9">
        <w:t xml:space="preserve"> </w:t>
      </w:r>
      <w:r w:rsidRPr="008C22E9">
        <w:t>профилю.</w:t>
      </w:r>
    </w:p>
    <w:p w14:paraId="55FEA025" w14:textId="77777777" w:rsidR="002B6102" w:rsidRPr="008C22E9" w:rsidRDefault="00183E57" w:rsidP="002B6102">
      <w:hyperlink r:id="rId17" w:history="1">
        <w:r w:rsidR="002B6102" w:rsidRPr="008C22E9">
          <w:rPr>
            <w:rStyle w:val="a3"/>
            <w:lang w:val="en-US"/>
          </w:rPr>
          <w:t>https</w:t>
        </w:r>
        <w:r w:rsidR="002B6102" w:rsidRPr="008C22E9">
          <w:rPr>
            <w:rStyle w:val="a3"/>
          </w:rPr>
          <w:t>://</w:t>
        </w:r>
        <w:r w:rsidR="002B6102" w:rsidRPr="008C22E9">
          <w:rPr>
            <w:rStyle w:val="a3"/>
            <w:lang w:val="en-US"/>
          </w:rPr>
          <w:t>belrab</w:t>
        </w:r>
        <w:r w:rsidR="002B6102" w:rsidRPr="008C22E9">
          <w:rPr>
            <w:rStyle w:val="a3"/>
          </w:rPr>
          <w:t>.</w:t>
        </w:r>
        <w:r w:rsidR="002B6102" w:rsidRPr="008C22E9">
          <w:rPr>
            <w:rStyle w:val="a3"/>
            <w:lang w:val="en-US"/>
          </w:rPr>
          <w:t>ru</w:t>
        </w:r>
        <w:r w:rsidR="002B6102" w:rsidRPr="008C22E9">
          <w:rPr>
            <w:rStyle w:val="a3"/>
          </w:rPr>
          <w:t>/</w:t>
        </w:r>
        <w:r w:rsidR="002B6102" w:rsidRPr="008C22E9">
          <w:rPr>
            <w:rStyle w:val="a3"/>
            <w:lang w:val="en-US"/>
          </w:rPr>
          <w:t>articles</w:t>
        </w:r>
        <w:r w:rsidR="002B6102" w:rsidRPr="008C22E9">
          <w:rPr>
            <w:rStyle w:val="a3"/>
          </w:rPr>
          <w:t>/</w:t>
        </w:r>
        <w:r w:rsidR="002B6102" w:rsidRPr="008C22E9">
          <w:rPr>
            <w:rStyle w:val="a3"/>
            <w:lang w:val="en-US"/>
          </w:rPr>
          <w:t>bud</w:t>
        </w:r>
        <w:r w:rsidR="002B6102" w:rsidRPr="008C22E9">
          <w:rPr>
            <w:rStyle w:val="a3"/>
          </w:rPr>
          <w:t>-</w:t>
        </w:r>
        <w:r w:rsidR="002B6102" w:rsidRPr="008C22E9">
          <w:rPr>
            <w:rStyle w:val="a3"/>
            <w:lang w:val="en-US"/>
          </w:rPr>
          <w:t>v</w:t>
        </w:r>
        <w:r w:rsidR="002B6102" w:rsidRPr="008C22E9">
          <w:rPr>
            <w:rStyle w:val="a3"/>
          </w:rPr>
          <w:t>-</w:t>
        </w:r>
        <w:r w:rsidR="002B6102" w:rsidRPr="008C22E9">
          <w:rPr>
            <w:rStyle w:val="a3"/>
            <w:lang w:val="en-US"/>
          </w:rPr>
          <w:t>kurse</w:t>
        </w:r>
        <w:r w:rsidR="002B6102" w:rsidRPr="008C22E9">
          <w:rPr>
            <w:rStyle w:val="a3"/>
          </w:rPr>
          <w:t>/2024-09-24/</w:t>
        </w:r>
        <w:r w:rsidR="002B6102" w:rsidRPr="008C22E9">
          <w:rPr>
            <w:rStyle w:val="a3"/>
            <w:lang w:val="en-US"/>
          </w:rPr>
          <w:t>dohodnost</w:t>
        </w:r>
        <w:r w:rsidR="002B6102" w:rsidRPr="008C22E9">
          <w:rPr>
            <w:rStyle w:val="a3"/>
          </w:rPr>
          <w:t>-</w:t>
        </w:r>
        <w:r w:rsidR="002B6102" w:rsidRPr="008C22E9">
          <w:rPr>
            <w:rStyle w:val="a3"/>
            <w:lang w:val="en-US"/>
          </w:rPr>
          <w:t>programmy</w:t>
        </w:r>
        <w:r w:rsidR="002B6102" w:rsidRPr="008C22E9">
          <w:rPr>
            <w:rStyle w:val="a3"/>
          </w:rPr>
          <w:t>-</w:t>
        </w:r>
        <w:r w:rsidR="002B6102" w:rsidRPr="008C22E9">
          <w:rPr>
            <w:rStyle w:val="a3"/>
            <w:lang w:val="en-US"/>
          </w:rPr>
          <w:t>dolgosrochnyh</w:t>
        </w:r>
        <w:r w:rsidR="002B6102" w:rsidRPr="008C22E9">
          <w:rPr>
            <w:rStyle w:val="a3"/>
          </w:rPr>
          <w:t>-</w:t>
        </w:r>
        <w:r w:rsidR="002B6102" w:rsidRPr="008C22E9">
          <w:rPr>
            <w:rStyle w:val="a3"/>
            <w:lang w:val="en-US"/>
          </w:rPr>
          <w:t>sberezheniy</w:t>
        </w:r>
        <w:r w:rsidR="002B6102" w:rsidRPr="008C22E9">
          <w:rPr>
            <w:rStyle w:val="a3"/>
          </w:rPr>
          <w:t>-3943570</w:t>
        </w:r>
      </w:hyperlink>
      <w:r w:rsidR="000E3C19" w:rsidRPr="008C22E9">
        <w:t xml:space="preserve"> </w:t>
      </w:r>
    </w:p>
    <w:p w14:paraId="24529E4F" w14:textId="77777777" w:rsidR="00404F49" w:rsidRPr="008C22E9" w:rsidRDefault="00404F49" w:rsidP="00404F49">
      <w:pPr>
        <w:pStyle w:val="2"/>
      </w:pPr>
      <w:bookmarkStart w:id="63" w:name="_Toc178141255"/>
      <w:bookmarkStart w:id="64" w:name="_Hlk178140582"/>
      <w:r w:rsidRPr="008C22E9">
        <w:t>Вечерняя</w:t>
      </w:r>
      <w:r w:rsidR="000E3C19" w:rsidRPr="008C22E9">
        <w:t xml:space="preserve"> </w:t>
      </w:r>
      <w:r w:rsidRPr="008C22E9">
        <w:t>Казань,</w:t>
      </w:r>
      <w:r w:rsidR="000E3C19" w:rsidRPr="008C22E9">
        <w:t xml:space="preserve"> </w:t>
      </w:r>
      <w:r w:rsidRPr="008C22E9">
        <w:t>24.09.2024,</w:t>
      </w:r>
      <w:r w:rsidR="000E3C19" w:rsidRPr="008C22E9">
        <w:t xml:space="preserve"> </w:t>
      </w:r>
      <w:r w:rsidRPr="008C22E9">
        <w:t>Татарстанцы</w:t>
      </w:r>
      <w:r w:rsidR="000E3C19" w:rsidRPr="008C22E9">
        <w:t xml:space="preserve"> </w:t>
      </w:r>
      <w:r w:rsidRPr="008C22E9">
        <w:t>заключили</w:t>
      </w:r>
      <w:r w:rsidR="000E3C19" w:rsidRPr="008C22E9">
        <w:t xml:space="preserve"> </w:t>
      </w:r>
      <w:r w:rsidRPr="008C22E9">
        <w:t>свыше</w:t>
      </w:r>
      <w:r w:rsidR="000E3C19" w:rsidRPr="008C22E9">
        <w:t xml:space="preserve"> </w:t>
      </w:r>
      <w:r w:rsidRPr="008C22E9">
        <w:t>22</w:t>
      </w:r>
      <w:r w:rsidR="000E3C19" w:rsidRPr="008C22E9">
        <w:t xml:space="preserve"> </w:t>
      </w:r>
      <w:r w:rsidRPr="008C22E9">
        <w:t>тысяч</w:t>
      </w:r>
      <w:r w:rsidR="000E3C19" w:rsidRPr="008C22E9">
        <w:t xml:space="preserve"> </w:t>
      </w:r>
      <w:r w:rsidRPr="008C22E9">
        <w:t>договоров</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в</w:t>
      </w:r>
      <w:r w:rsidR="000E3C19" w:rsidRPr="008C22E9">
        <w:t xml:space="preserve"> </w:t>
      </w:r>
      <w:r w:rsidRPr="008C22E9">
        <w:t>Сбере</w:t>
      </w:r>
      <w:bookmarkEnd w:id="63"/>
    </w:p>
    <w:p w14:paraId="109001A3" w14:textId="77777777" w:rsidR="00404F49" w:rsidRPr="008C22E9" w:rsidRDefault="00404F49" w:rsidP="00922BFD">
      <w:pPr>
        <w:pStyle w:val="3"/>
      </w:pPr>
      <w:bookmarkStart w:id="65" w:name="_Toc178141256"/>
      <w:r w:rsidRPr="008C22E9">
        <w:t>В</w:t>
      </w:r>
      <w:r w:rsidR="000E3C19" w:rsidRPr="008C22E9">
        <w:t xml:space="preserve"> </w:t>
      </w:r>
      <w:r w:rsidRPr="008C22E9">
        <w:t>Татарстане</w:t>
      </w:r>
      <w:r w:rsidR="000E3C19" w:rsidRPr="008C22E9">
        <w:t xml:space="preserve"> </w:t>
      </w:r>
      <w:r w:rsidRPr="008C22E9">
        <w:t>набирает</w:t>
      </w:r>
      <w:r w:rsidR="000E3C19" w:rsidRPr="008C22E9">
        <w:t xml:space="preserve"> </w:t>
      </w:r>
      <w:r w:rsidRPr="008C22E9">
        <w:t>популярность</w:t>
      </w:r>
      <w:r w:rsidR="000E3C19" w:rsidRPr="008C22E9">
        <w:t xml:space="preserve"> </w:t>
      </w:r>
      <w:r w:rsidRPr="008C22E9">
        <w:t>программа</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(ПДС).</w:t>
      </w:r>
      <w:r w:rsidR="000E3C19" w:rsidRPr="008C22E9">
        <w:t xml:space="preserve"> </w:t>
      </w:r>
      <w:r w:rsidRPr="008C22E9">
        <w:t>За</w:t>
      </w:r>
      <w:r w:rsidR="000E3C19" w:rsidRPr="008C22E9">
        <w:t xml:space="preserve"> </w:t>
      </w:r>
      <w:r w:rsidRPr="008C22E9">
        <w:t>январь</w:t>
      </w:r>
      <w:r w:rsidR="000E3C19" w:rsidRPr="008C22E9">
        <w:t>-</w:t>
      </w:r>
      <w:r w:rsidRPr="008C22E9">
        <w:t>август</w:t>
      </w:r>
      <w:r w:rsidR="000E3C19" w:rsidRPr="008C22E9">
        <w:t xml:space="preserve"> </w:t>
      </w:r>
      <w:r w:rsidRPr="008C22E9">
        <w:t>2024</w:t>
      </w:r>
      <w:r w:rsidR="000E3C19" w:rsidRPr="008C22E9">
        <w:t xml:space="preserve"> </w:t>
      </w:r>
      <w:r w:rsidRPr="008C22E9">
        <w:t>года</w:t>
      </w:r>
      <w:r w:rsidR="000E3C19" w:rsidRPr="008C22E9">
        <w:t xml:space="preserve"> </w:t>
      </w:r>
      <w:r w:rsidRPr="008C22E9">
        <w:t>жители</w:t>
      </w:r>
      <w:r w:rsidR="000E3C19" w:rsidRPr="008C22E9">
        <w:t xml:space="preserve"> </w:t>
      </w:r>
      <w:r w:rsidRPr="008C22E9">
        <w:t>республики</w:t>
      </w:r>
      <w:r w:rsidR="000E3C19" w:rsidRPr="008C22E9">
        <w:t xml:space="preserve"> </w:t>
      </w:r>
      <w:r w:rsidRPr="008C22E9">
        <w:t>заключили</w:t>
      </w:r>
      <w:r w:rsidR="000E3C19" w:rsidRPr="008C22E9">
        <w:t xml:space="preserve"> </w:t>
      </w:r>
      <w:r w:rsidRPr="008C22E9">
        <w:t>22</w:t>
      </w:r>
      <w:r w:rsidR="000E3C19" w:rsidRPr="008C22E9">
        <w:t xml:space="preserve"> </w:t>
      </w:r>
      <w:r w:rsidRPr="008C22E9">
        <w:t>тысячи</w:t>
      </w:r>
      <w:r w:rsidR="000E3C19" w:rsidRPr="008C22E9">
        <w:t xml:space="preserve"> </w:t>
      </w:r>
      <w:r w:rsidRPr="008C22E9">
        <w:t>ПДС-договоров</w:t>
      </w:r>
      <w:r w:rsidR="000E3C19" w:rsidRPr="008C22E9">
        <w:t xml:space="preserve"> </w:t>
      </w:r>
      <w:r w:rsidRPr="008C22E9">
        <w:t>в</w:t>
      </w:r>
      <w:r w:rsidR="000E3C19" w:rsidRPr="008C22E9">
        <w:t xml:space="preserve"> </w:t>
      </w:r>
      <w:r w:rsidRPr="008C22E9">
        <w:t>Сбере.</w:t>
      </w:r>
      <w:bookmarkEnd w:id="65"/>
    </w:p>
    <w:p w14:paraId="7F9B81E2" w14:textId="77777777" w:rsidR="00404F49" w:rsidRPr="008C22E9" w:rsidRDefault="00404F49" w:rsidP="00404F49">
      <w:r w:rsidRPr="008C22E9">
        <w:t>Программа</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позволяет</w:t>
      </w:r>
      <w:r w:rsidR="000E3C19" w:rsidRPr="008C22E9">
        <w:t xml:space="preserve"> </w:t>
      </w:r>
      <w:r w:rsidRPr="008C22E9">
        <w:t>создать</w:t>
      </w:r>
      <w:r w:rsidR="000E3C19" w:rsidRPr="008C22E9">
        <w:t xml:space="preserve"> </w:t>
      </w:r>
      <w:r w:rsidRPr="008C22E9">
        <w:t>подушку</w:t>
      </w:r>
      <w:r w:rsidR="000E3C19" w:rsidRPr="008C22E9">
        <w:t xml:space="preserve"> </w:t>
      </w:r>
      <w:r w:rsidRPr="008C22E9">
        <w:t>безопасности</w:t>
      </w:r>
      <w:r w:rsidR="000E3C19" w:rsidRPr="008C22E9">
        <w:t xml:space="preserve"> </w:t>
      </w:r>
      <w:r w:rsidRPr="008C22E9">
        <w:t>на</w:t>
      </w:r>
      <w:r w:rsidR="000E3C19" w:rsidRPr="008C22E9">
        <w:t xml:space="preserve"> </w:t>
      </w:r>
      <w:r w:rsidRPr="008C22E9">
        <w:t>будущее</w:t>
      </w:r>
      <w:r w:rsidR="000E3C19" w:rsidRPr="008C22E9">
        <w:t xml:space="preserve"> </w:t>
      </w:r>
      <w:r w:rsidRPr="008C22E9">
        <w:t>или</w:t>
      </w:r>
      <w:r w:rsidR="000E3C19" w:rsidRPr="008C22E9">
        <w:t xml:space="preserve"> </w:t>
      </w:r>
      <w:r w:rsidRPr="008C22E9">
        <w:t>получать</w:t>
      </w:r>
      <w:r w:rsidR="000E3C19" w:rsidRPr="008C22E9">
        <w:t xml:space="preserve"> </w:t>
      </w:r>
      <w:r w:rsidRPr="008C22E9">
        <w:t>дополнительную</w:t>
      </w:r>
      <w:r w:rsidR="000E3C19" w:rsidRPr="008C22E9">
        <w:t xml:space="preserve"> </w:t>
      </w:r>
      <w:r w:rsidRPr="008C22E9">
        <w:t>прибавку</w:t>
      </w:r>
      <w:r w:rsidR="000E3C19" w:rsidRPr="008C22E9">
        <w:t xml:space="preserve"> </w:t>
      </w:r>
      <w:r w:rsidRPr="008C22E9">
        <w:t>к</w:t>
      </w:r>
      <w:r w:rsidR="000E3C19" w:rsidRPr="008C22E9">
        <w:t xml:space="preserve"> </w:t>
      </w:r>
      <w:r w:rsidRPr="008C22E9">
        <w:t>пенсии.</w:t>
      </w:r>
      <w:r w:rsidR="000E3C19" w:rsidRPr="008C22E9">
        <w:t xml:space="preserve"> </w:t>
      </w:r>
      <w:r w:rsidRPr="008C22E9">
        <w:t>Первые</w:t>
      </w:r>
      <w:r w:rsidR="000E3C19" w:rsidRPr="008C22E9">
        <w:t xml:space="preserve"> </w:t>
      </w:r>
      <w:r w:rsidRPr="008C22E9">
        <w:t>10</w:t>
      </w:r>
      <w:r w:rsidR="000E3C19" w:rsidRPr="008C22E9">
        <w:t xml:space="preserve"> </w:t>
      </w:r>
      <w:r w:rsidRPr="008C22E9">
        <w:t>лет</w:t>
      </w:r>
      <w:r w:rsidR="000E3C19" w:rsidRPr="008C22E9">
        <w:t xml:space="preserve"> </w:t>
      </w:r>
      <w:r w:rsidRPr="008C22E9">
        <w:t>можно</w:t>
      </w:r>
      <w:r w:rsidR="000E3C19" w:rsidRPr="008C22E9">
        <w:t xml:space="preserve"> </w:t>
      </w:r>
      <w:r w:rsidRPr="008C22E9">
        <w:t>получать</w:t>
      </w:r>
      <w:r w:rsidR="000E3C19" w:rsidRPr="008C22E9">
        <w:t xml:space="preserve"> </w:t>
      </w:r>
      <w:r w:rsidRPr="008C22E9">
        <w:t>от</w:t>
      </w:r>
      <w:r w:rsidR="000E3C19" w:rsidRPr="008C22E9">
        <w:t xml:space="preserve"> </w:t>
      </w:r>
      <w:r w:rsidRPr="008C22E9">
        <w:t>государства</w:t>
      </w:r>
      <w:r w:rsidR="000E3C19" w:rsidRPr="008C22E9">
        <w:t xml:space="preserve"> </w:t>
      </w:r>
      <w:r w:rsidRPr="008C22E9">
        <w:t>до</w:t>
      </w:r>
      <w:r w:rsidR="000E3C19" w:rsidRPr="008C22E9">
        <w:t xml:space="preserve"> </w:t>
      </w:r>
      <w:r w:rsidRPr="008C22E9">
        <w:t>36</w:t>
      </w:r>
      <w:r w:rsidR="000E3C19" w:rsidRPr="008C22E9">
        <w:t xml:space="preserve"> </w:t>
      </w:r>
      <w:r w:rsidRPr="008C22E9">
        <w:t>тысяч</w:t>
      </w:r>
      <w:r w:rsidR="000E3C19" w:rsidRPr="008C22E9">
        <w:t xml:space="preserve"> </w:t>
      </w:r>
      <w:r w:rsidRPr="008C22E9">
        <w:t>рублей</w:t>
      </w:r>
      <w:r w:rsidR="000E3C19" w:rsidRPr="008C22E9">
        <w:t xml:space="preserve"> </w:t>
      </w:r>
      <w:r w:rsidRPr="008C22E9">
        <w:t>в</w:t>
      </w:r>
      <w:r w:rsidR="000E3C19" w:rsidRPr="008C22E9">
        <w:t xml:space="preserve"> </w:t>
      </w:r>
      <w:r w:rsidRPr="008C22E9">
        <w:t>год.</w:t>
      </w:r>
      <w:r w:rsidR="000E3C19" w:rsidRPr="008C22E9">
        <w:t xml:space="preserve"> </w:t>
      </w:r>
      <w:r w:rsidRPr="008C22E9">
        <w:t>Кроме</w:t>
      </w:r>
      <w:r w:rsidR="000E3C19" w:rsidRPr="008C22E9">
        <w:t xml:space="preserve"> </w:t>
      </w:r>
      <w:r w:rsidRPr="008C22E9">
        <w:t>того,</w:t>
      </w:r>
      <w:r w:rsidR="000E3C19" w:rsidRPr="008C22E9">
        <w:t xml:space="preserve"> </w:t>
      </w:r>
      <w:r w:rsidRPr="008C22E9">
        <w:t>для</w:t>
      </w:r>
      <w:r w:rsidR="000E3C19" w:rsidRPr="008C22E9">
        <w:t xml:space="preserve"> </w:t>
      </w:r>
      <w:r w:rsidRPr="008C22E9">
        <w:t>участников</w:t>
      </w:r>
      <w:r w:rsidR="000E3C19" w:rsidRPr="008C22E9">
        <w:t xml:space="preserve"> </w:t>
      </w:r>
      <w:r w:rsidRPr="008C22E9">
        <w:t>программы</w:t>
      </w:r>
      <w:r w:rsidR="000E3C19" w:rsidRPr="008C22E9">
        <w:t xml:space="preserve"> </w:t>
      </w:r>
      <w:r w:rsidRPr="008C22E9">
        <w:t>доступен</w:t>
      </w:r>
      <w:r w:rsidR="000E3C19" w:rsidRPr="008C22E9">
        <w:t xml:space="preserve"> </w:t>
      </w:r>
      <w:r w:rsidRPr="008C22E9">
        <w:t>ежегодный</w:t>
      </w:r>
      <w:r w:rsidR="000E3C19" w:rsidRPr="008C22E9">
        <w:t xml:space="preserve"> </w:t>
      </w:r>
      <w:r w:rsidRPr="008C22E9">
        <w:t>налоговый</w:t>
      </w:r>
      <w:r w:rsidR="000E3C19" w:rsidRPr="008C22E9">
        <w:t xml:space="preserve"> </w:t>
      </w:r>
      <w:r w:rsidRPr="008C22E9">
        <w:t>вычет</w:t>
      </w:r>
      <w:r w:rsidR="000E3C19" w:rsidRPr="008C22E9">
        <w:t xml:space="preserve"> </w:t>
      </w:r>
      <w:r w:rsidRPr="008C22E9">
        <w:t>до</w:t>
      </w:r>
      <w:r w:rsidR="000E3C19" w:rsidRPr="008C22E9">
        <w:t xml:space="preserve"> </w:t>
      </w:r>
      <w:r w:rsidRPr="008C22E9">
        <w:t>400</w:t>
      </w:r>
      <w:r w:rsidR="000E3C19" w:rsidRPr="008C22E9">
        <w:t xml:space="preserve"> </w:t>
      </w:r>
      <w:r w:rsidRPr="008C22E9">
        <w:t>тысяч</w:t>
      </w:r>
      <w:r w:rsidR="000E3C19" w:rsidRPr="008C22E9">
        <w:t xml:space="preserve"> </w:t>
      </w:r>
      <w:r w:rsidRPr="008C22E9">
        <w:t>рублей.</w:t>
      </w:r>
      <w:r w:rsidR="000E3C19" w:rsidRPr="008C22E9">
        <w:t xml:space="preserve"> </w:t>
      </w:r>
      <w:r w:rsidRPr="008C22E9">
        <w:t>Договор</w:t>
      </w:r>
      <w:r w:rsidR="000E3C19" w:rsidRPr="008C22E9">
        <w:t xml:space="preserve"> </w:t>
      </w:r>
      <w:r w:rsidRPr="008C22E9">
        <w:t>можно</w:t>
      </w:r>
      <w:r w:rsidR="000E3C19" w:rsidRPr="008C22E9">
        <w:t xml:space="preserve"> </w:t>
      </w:r>
      <w:r w:rsidRPr="008C22E9">
        <w:t>заключить</w:t>
      </w:r>
      <w:r w:rsidR="000E3C19" w:rsidRPr="008C22E9">
        <w:t xml:space="preserve"> </w:t>
      </w:r>
      <w:r w:rsidRPr="008C22E9">
        <w:t>с</w:t>
      </w:r>
      <w:r w:rsidR="000E3C19" w:rsidRPr="008C22E9">
        <w:t xml:space="preserve"> </w:t>
      </w:r>
      <w:r w:rsidRPr="008C22E9">
        <w:t>негосударственным</w:t>
      </w:r>
      <w:r w:rsidR="000E3C19" w:rsidRPr="008C22E9">
        <w:t xml:space="preserve"> </w:t>
      </w:r>
      <w:r w:rsidRPr="008C22E9">
        <w:t>пенсионным</w:t>
      </w:r>
      <w:r w:rsidR="000E3C19" w:rsidRPr="008C22E9">
        <w:t xml:space="preserve"> </w:t>
      </w:r>
      <w:r w:rsidRPr="008C22E9">
        <w:t>фондом.</w:t>
      </w:r>
    </w:p>
    <w:p w14:paraId="0BD2B9BC" w14:textId="77777777" w:rsidR="00404F49" w:rsidRPr="008C22E9" w:rsidRDefault="00404F49" w:rsidP="00404F49">
      <w:r w:rsidRPr="008C22E9">
        <w:t>Суммарно</w:t>
      </w:r>
      <w:r w:rsidR="000E3C19" w:rsidRPr="008C22E9">
        <w:t xml:space="preserve"> </w:t>
      </w:r>
      <w:r w:rsidRPr="008C22E9">
        <w:t>в</w:t>
      </w:r>
      <w:r w:rsidR="000E3C19" w:rsidRPr="008C22E9">
        <w:t xml:space="preserve"> </w:t>
      </w:r>
      <w:r w:rsidRPr="008C22E9">
        <w:t>ПДС</w:t>
      </w:r>
      <w:r w:rsidR="000E3C19" w:rsidRPr="008C22E9">
        <w:t xml:space="preserve"> </w:t>
      </w:r>
      <w:r w:rsidRPr="008C22E9">
        <w:t>в</w:t>
      </w:r>
      <w:r w:rsidR="000E3C19" w:rsidRPr="008C22E9">
        <w:t xml:space="preserve"> </w:t>
      </w:r>
      <w:r w:rsidRPr="008C22E9">
        <w:t>Татарстане</w:t>
      </w:r>
      <w:r w:rsidR="000E3C19" w:rsidRPr="008C22E9">
        <w:t xml:space="preserve"> </w:t>
      </w:r>
      <w:r w:rsidRPr="008C22E9">
        <w:t>вложили</w:t>
      </w:r>
      <w:r w:rsidR="000E3C19" w:rsidRPr="008C22E9">
        <w:t xml:space="preserve"> </w:t>
      </w:r>
      <w:r w:rsidRPr="008C22E9">
        <w:t>600</w:t>
      </w:r>
      <w:r w:rsidR="000E3C19" w:rsidRPr="008C22E9">
        <w:t xml:space="preserve"> </w:t>
      </w:r>
      <w:r w:rsidRPr="008C22E9">
        <w:t>миллионов</w:t>
      </w:r>
      <w:r w:rsidR="000E3C19" w:rsidRPr="008C22E9">
        <w:t xml:space="preserve"> </w:t>
      </w:r>
      <w:r w:rsidRPr="008C22E9">
        <w:t>рублей.</w:t>
      </w:r>
      <w:r w:rsidR="000E3C19" w:rsidRPr="008C22E9">
        <w:t xml:space="preserve"> </w:t>
      </w:r>
      <w:r w:rsidRPr="008C22E9">
        <w:t>Из</w:t>
      </w:r>
      <w:r w:rsidR="000E3C19" w:rsidRPr="008C22E9">
        <w:t xml:space="preserve"> </w:t>
      </w:r>
      <w:r w:rsidRPr="008C22E9">
        <w:t>них</w:t>
      </w:r>
      <w:r w:rsidR="000E3C19" w:rsidRPr="008C22E9">
        <w:t xml:space="preserve"> </w:t>
      </w:r>
      <w:r w:rsidRPr="008C22E9">
        <w:t>300</w:t>
      </w:r>
      <w:r w:rsidR="000E3C19" w:rsidRPr="008C22E9">
        <w:t xml:space="preserve"> </w:t>
      </w:r>
      <w:r w:rsidRPr="008C22E9">
        <w:t>миллионов</w:t>
      </w:r>
      <w:r w:rsidR="000E3C19" w:rsidRPr="008C22E9">
        <w:t xml:space="preserve"> </w:t>
      </w:r>
      <w:r w:rsidRPr="008C22E9">
        <w:t>рублей</w:t>
      </w:r>
      <w:r w:rsidR="000E3C19" w:rsidRPr="008C22E9">
        <w:t xml:space="preserve"> </w:t>
      </w:r>
      <w:r w:rsidRPr="008C22E9">
        <w:t>пришлось</w:t>
      </w:r>
      <w:r w:rsidR="000E3C19" w:rsidRPr="008C22E9">
        <w:t xml:space="preserve"> </w:t>
      </w:r>
      <w:r w:rsidRPr="008C22E9">
        <w:t>на</w:t>
      </w:r>
      <w:r w:rsidR="000E3C19" w:rsidRPr="008C22E9">
        <w:t xml:space="preserve"> </w:t>
      </w:r>
      <w:r w:rsidRPr="008C22E9">
        <w:t>новые</w:t>
      </w:r>
      <w:r w:rsidR="000E3C19" w:rsidRPr="008C22E9">
        <w:t xml:space="preserve"> </w:t>
      </w:r>
      <w:r w:rsidRPr="008C22E9">
        <w:t>пополнения,</w:t>
      </w:r>
      <w:r w:rsidR="000E3C19" w:rsidRPr="008C22E9">
        <w:t xml:space="preserve"> </w:t>
      </w:r>
      <w:r w:rsidRPr="008C22E9">
        <w:t>ещ</w:t>
      </w:r>
      <w:r w:rsidR="000E3C19" w:rsidRPr="008C22E9">
        <w:t xml:space="preserve">е </w:t>
      </w:r>
      <w:r w:rsidRPr="008C22E9">
        <w:t>300</w:t>
      </w:r>
      <w:r w:rsidR="000E3C19" w:rsidRPr="008C22E9">
        <w:t xml:space="preserve"> </w:t>
      </w:r>
      <w:r w:rsidRPr="008C22E9">
        <w:t>миллионов</w:t>
      </w:r>
      <w:r w:rsidR="000E3C19" w:rsidRPr="008C22E9">
        <w:t xml:space="preserve"> </w:t>
      </w:r>
      <w:r w:rsidRPr="008C22E9">
        <w:t>рублей</w:t>
      </w:r>
      <w:r w:rsidR="000E3C19" w:rsidRPr="008C22E9">
        <w:t xml:space="preserve"> - </w:t>
      </w:r>
      <w:r w:rsidRPr="008C22E9">
        <w:t>на</w:t>
      </w:r>
      <w:r w:rsidR="000E3C19" w:rsidRPr="008C22E9">
        <w:t xml:space="preserve"> </w:t>
      </w:r>
      <w:r w:rsidRPr="008C22E9">
        <w:t>заявленные</w:t>
      </w:r>
      <w:r w:rsidR="000E3C19" w:rsidRPr="008C22E9">
        <w:t xml:space="preserve"> </w:t>
      </w:r>
      <w:r w:rsidRPr="008C22E9">
        <w:t>к</w:t>
      </w:r>
      <w:r w:rsidR="000E3C19" w:rsidRPr="008C22E9">
        <w:t xml:space="preserve"> </w:t>
      </w:r>
      <w:r w:rsidRPr="008C22E9">
        <w:t>переводу</w:t>
      </w:r>
      <w:r w:rsidR="000E3C19" w:rsidRPr="008C22E9">
        <w:t xml:space="preserve"> </w:t>
      </w:r>
      <w:r w:rsidRPr="008C22E9">
        <w:t>средства</w:t>
      </w:r>
      <w:r w:rsidR="000E3C19" w:rsidRPr="008C22E9">
        <w:t xml:space="preserve"> </w:t>
      </w:r>
      <w:r w:rsidRPr="008C22E9">
        <w:t>накопительной</w:t>
      </w:r>
      <w:r w:rsidR="000E3C19" w:rsidRPr="008C22E9">
        <w:t xml:space="preserve"> </w:t>
      </w:r>
      <w:r w:rsidRPr="008C22E9">
        <w:t>пенсии.</w:t>
      </w:r>
      <w:r w:rsidR="000E3C19" w:rsidRPr="008C22E9">
        <w:t xml:space="preserve"> </w:t>
      </w:r>
      <w:r w:rsidRPr="008C22E9">
        <w:t>Возможностью</w:t>
      </w:r>
      <w:r w:rsidR="000E3C19" w:rsidRPr="008C22E9">
        <w:t xml:space="preserve"> </w:t>
      </w:r>
      <w:r w:rsidRPr="008C22E9">
        <w:t>направить</w:t>
      </w:r>
      <w:r w:rsidR="000E3C19" w:rsidRPr="008C22E9">
        <w:t xml:space="preserve"> </w:t>
      </w:r>
      <w:r w:rsidRPr="008C22E9">
        <w:t>эти</w:t>
      </w:r>
      <w:r w:rsidR="000E3C19" w:rsidRPr="008C22E9">
        <w:t xml:space="preserve"> </w:t>
      </w:r>
      <w:r w:rsidRPr="008C22E9">
        <w:t>деньги</w:t>
      </w:r>
      <w:r w:rsidR="000E3C19" w:rsidRPr="008C22E9">
        <w:t xml:space="preserve"> </w:t>
      </w:r>
      <w:r w:rsidRPr="008C22E9">
        <w:t>на</w:t>
      </w:r>
      <w:r w:rsidR="000E3C19" w:rsidRPr="008C22E9">
        <w:t xml:space="preserve"> </w:t>
      </w:r>
      <w:r w:rsidRPr="008C22E9">
        <w:t>личный</w:t>
      </w:r>
      <w:r w:rsidR="000E3C19" w:rsidRPr="008C22E9">
        <w:t xml:space="preserve"> </w:t>
      </w:r>
      <w:r w:rsidRPr="008C22E9">
        <w:t>ПДС-счет</w:t>
      </w:r>
      <w:r w:rsidR="000E3C19" w:rsidRPr="008C22E9">
        <w:t xml:space="preserve"> </w:t>
      </w:r>
      <w:r w:rsidRPr="008C22E9">
        <w:t>уже</w:t>
      </w:r>
      <w:r w:rsidR="000E3C19" w:rsidRPr="008C22E9">
        <w:t xml:space="preserve"> </w:t>
      </w:r>
      <w:r w:rsidRPr="008C22E9">
        <w:t>воспользовались</w:t>
      </w:r>
      <w:r w:rsidR="000E3C19" w:rsidRPr="008C22E9">
        <w:t xml:space="preserve"> </w:t>
      </w:r>
      <w:r w:rsidRPr="008C22E9">
        <w:t>2</w:t>
      </w:r>
      <w:r w:rsidR="000E3C19" w:rsidRPr="008C22E9">
        <w:t xml:space="preserve"> </w:t>
      </w:r>
      <w:r w:rsidRPr="008C22E9">
        <w:t>тысячи</w:t>
      </w:r>
      <w:r w:rsidR="000E3C19" w:rsidRPr="008C22E9">
        <w:t xml:space="preserve"> </w:t>
      </w:r>
      <w:r w:rsidRPr="008C22E9">
        <w:t>татарстанцев.</w:t>
      </w:r>
    </w:p>
    <w:p w14:paraId="2E2C13E0" w14:textId="77777777" w:rsidR="00404F49" w:rsidRPr="008C22E9" w:rsidRDefault="00404F49" w:rsidP="00404F49">
      <w:r w:rsidRPr="008C22E9">
        <w:t>Если</w:t>
      </w:r>
      <w:r w:rsidR="000E3C19" w:rsidRPr="008C22E9">
        <w:t xml:space="preserve"> </w:t>
      </w:r>
      <w:r w:rsidRPr="008C22E9">
        <w:t>перевести</w:t>
      </w:r>
      <w:r w:rsidR="000E3C19" w:rsidRPr="008C22E9">
        <w:t xml:space="preserve"> </w:t>
      </w:r>
      <w:r w:rsidRPr="008C22E9">
        <w:t>накопления</w:t>
      </w:r>
      <w:r w:rsidR="000E3C19" w:rsidRPr="008C22E9">
        <w:t xml:space="preserve"> </w:t>
      </w:r>
      <w:r w:rsidRPr="008C22E9">
        <w:t>в</w:t>
      </w:r>
      <w:r w:rsidR="000E3C19" w:rsidRPr="008C22E9">
        <w:t xml:space="preserve"> </w:t>
      </w:r>
      <w:r w:rsidRPr="008C22E9">
        <w:t>ПДС,</w:t>
      </w:r>
      <w:r w:rsidR="000E3C19" w:rsidRPr="008C22E9">
        <w:t xml:space="preserve"> </w:t>
      </w:r>
      <w:r w:rsidRPr="008C22E9">
        <w:t>клиенты</w:t>
      </w:r>
      <w:r w:rsidR="000E3C19" w:rsidRPr="008C22E9">
        <w:t xml:space="preserve"> </w:t>
      </w:r>
      <w:r w:rsidRPr="008C22E9">
        <w:t>смогут</w:t>
      </w:r>
      <w:r w:rsidR="000E3C19" w:rsidRPr="008C22E9">
        <w:t xml:space="preserve"> </w:t>
      </w:r>
      <w:r w:rsidRPr="008C22E9">
        <w:t>самостоятельно</w:t>
      </w:r>
      <w:r w:rsidR="000E3C19" w:rsidRPr="008C22E9">
        <w:t xml:space="preserve"> </w:t>
      </w:r>
      <w:r w:rsidRPr="008C22E9">
        <w:t>ими</w:t>
      </w:r>
      <w:r w:rsidR="000E3C19" w:rsidRPr="008C22E9">
        <w:t xml:space="preserve"> </w:t>
      </w:r>
      <w:r w:rsidRPr="008C22E9">
        <w:t>управлять,</w:t>
      </w:r>
      <w:r w:rsidR="000E3C19" w:rsidRPr="008C22E9">
        <w:t xml:space="preserve"> </w:t>
      </w:r>
      <w:r w:rsidRPr="008C22E9">
        <w:t>а</w:t>
      </w:r>
      <w:r w:rsidR="000E3C19" w:rsidRPr="008C22E9">
        <w:t xml:space="preserve"> </w:t>
      </w:r>
      <w:r w:rsidRPr="008C22E9">
        <w:t>именно:</w:t>
      </w:r>
    </w:p>
    <w:p w14:paraId="6C034327" w14:textId="77777777" w:rsidR="00404F49" w:rsidRPr="008C22E9" w:rsidRDefault="00404F49" w:rsidP="00404F49">
      <w:r w:rsidRPr="008C22E9">
        <w:t>•</w:t>
      </w:r>
      <w:r w:rsidR="000E3C19" w:rsidRPr="008C22E9">
        <w:t xml:space="preserve"> </w:t>
      </w:r>
      <w:r w:rsidRPr="008C22E9">
        <w:t>забрать</w:t>
      </w:r>
      <w:r w:rsidR="000E3C19" w:rsidRPr="008C22E9">
        <w:t xml:space="preserve"> </w:t>
      </w:r>
      <w:r w:rsidRPr="008C22E9">
        <w:t>все</w:t>
      </w:r>
      <w:r w:rsidR="000E3C19" w:rsidRPr="008C22E9">
        <w:t xml:space="preserve"> </w:t>
      </w:r>
      <w:r w:rsidRPr="008C22E9">
        <w:t>деньги</w:t>
      </w:r>
      <w:r w:rsidR="000E3C19" w:rsidRPr="008C22E9">
        <w:t xml:space="preserve"> </w:t>
      </w:r>
      <w:r w:rsidRPr="008C22E9">
        <w:t>сразу</w:t>
      </w:r>
      <w:r w:rsidR="000E3C19" w:rsidRPr="008C22E9">
        <w:t xml:space="preserve"> </w:t>
      </w:r>
      <w:r w:rsidRPr="008C22E9">
        <w:t>через</w:t>
      </w:r>
      <w:r w:rsidR="000E3C19" w:rsidRPr="008C22E9">
        <w:t xml:space="preserve"> </w:t>
      </w:r>
      <w:r w:rsidRPr="008C22E9">
        <w:t>15</w:t>
      </w:r>
      <w:r w:rsidR="000E3C19" w:rsidRPr="008C22E9">
        <w:t xml:space="preserve"> </w:t>
      </w:r>
      <w:r w:rsidRPr="008C22E9">
        <w:t>лет</w:t>
      </w:r>
      <w:r w:rsidR="000E3C19" w:rsidRPr="008C22E9">
        <w:t xml:space="preserve"> </w:t>
      </w:r>
      <w:r w:rsidRPr="008C22E9">
        <w:t>с</w:t>
      </w:r>
      <w:r w:rsidR="000E3C19" w:rsidRPr="008C22E9">
        <w:t xml:space="preserve"> </w:t>
      </w:r>
      <w:r w:rsidRPr="008C22E9">
        <w:t>даты</w:t>
      </w:r>
      <w:r w:rsidR="000E3C19" w:rsidRPr="008C22E9">
        <w:t xml:space="preserve"> </w:t>
      </w:r>
      <w:r w:rsidRPr="008C22E9">
        <w:t>заключения</w:t>
      </w:r>
      <w:r w:rsidR="000E3C19" w:rsidRPr="008C22E9">
        <w:t xml:space="preserve"> </w:t>
      </w:r>
      <w:r w:rsidRPr="008C22E9">
        <w:t>договора;</w:t>
      </w:r>
    </w:p>
    <w:p w14:paraId="543413A5" w14:textId="77777777" w:rsidR="00404F49" w:rsidRPr="008C22E9" w:rsidRDefault="00404F49" w:rsidP="00404F49">
      <w:r w:rsidRPr="008C22E9">
        <w:t>•</w:t>
      </w:r>
      <w:r w:rsidR="000E3C19" w:rsidRPr="008C22E9">
        <w:t xml:space="preserve"> </w:t>
      </w:r>
      <w:r w:rsidRPr="008C22E9">
        <w:t>назначить</w:t>
      </w:r>
      <w:r w:rsidR="000E3C19" w:rsidRPr="008C22E9">
        <w:t xml:space="preserve"> </w:t>
      </w:r>
      <w:r w:rsidRPr="008C22E9">
        <w:t>выплаты</w:t>
      </w:r>
      <w:r w:rsidR="000E3C19" w:rsidRPr="008C22E9">
        <w:t xml:space="preserve"> </w:t>
      </w:r>
      <w:r w:rsidRPr="008C22E9">
        <w:t>из</w:t>
      </w:r>
      <w:r w:rsidR="000E3C19" w:rsidRPr="008C22E9">
        <w:t xml:space="preserve"> </w:t>
      </w:r>
      <w:r w:rsidRPr="008C22E9">
        <w:t>всей</w:t>
      </w:r>
      <w:r w:rsidR="000E3C19" w:rsidRPr="008C22E9">
        <w:t xml:space="preserve"> </w:t>
      </w:r>
      <w:r w:rsidRPr="008C22E9">
        <w:t>суммы</w:t>
      </w:r>
      <w:r w:rsidR="000E3C19" w:rsidRPr="008C22E9">
        <w:t xml:space="preserve"> </w:t>
      </w:r>
      <w:r w:rsidRPr="008C22E9">
        <w:t>на</w:t>
      </w:r>
      <w:r w:rsidR="000E3C19" w:rsidRPr="008C22E9">
        <w:t xml:space="preserve"> </w:t>
      </w:r>
      <w:r w:rsidRPr="008C22E9">
        <w:t>счете</w:t>
      </w:r>
      <w:r w:rsidR="000E3C19" w:rsidRPr="008C22E9">
        <w:t xml:space="preserve"> </w:t>
      </w:r>
      <w:r w:rsidRPr="008C22E9">
        <w:t>ПДС</w:t>
      </w:r>
      <w:r w:rsidR="000E3C19" w:rsidRPr="008C22E9">
        <w:t xml:space="preserve"> </w:t>
      </w:r>
      <w:r w:rsidRPr="008C22E9">
        <w:t>―</w:t>
      </w:r>
      <w:r w:rsidR="000E3C19" w:rsidRPr="008C22E9">
        <w:t xml:space="preserve"> </w:t>
      </w:r>
      <w:r w:rsidRPr="008C22E9">
        <w:t>с</w:t>
      </w:r>
      <w:r w:rsidR="000E3C19" w:rsidRPr="008C22E9">
        <w:t xml:space="preserve"> </w:t>
      </w:r>
      <w:r w:rsidRPr="008C22E9">
        <w:t>55</w:t>
      </w:r>
      <w:r w:rsidR="000E3C19" w:rsidRPr="008C22E9">
        <w:t xml:space="preserve"> </w:t>
      </w:r>
      <w:r w:rsidRPr="008C22E9">
        <w:t>лет</w:t>
      </w:r>
      <w:r w:rsidR="000E3C19" w:rsidRPr="008C22E9">
        <w:t xml:space="preserve"> </w:t>
      </w:r>
      <w:r w:rsidRPr="008C22E9">
        <w:t>для</w:t>
      </w:r>
      <w:r w:rsidR="000E3C19" w:rsidRPr="008C22E9">
        <w:t xml:space="preserve"> </w:t>
      </w:r>
      <w:r w:rsidRPr="008C22E9">
        <w:t>женщин</w:t>
      </w:r>
      <w:r w:rsidR="000E3C19" w:rsidRPr="008C22E9">
        <w:t xml:space="preserve"> </w:t>
      </w:r>
      <w:r w:rsidRPr="008C22E9">
        <w:t>и</w:t>
      </w:r>
      <w:r w:rsidR="000E3C19" w:rsidRPr="008C22E9">
        <w:t xml:space="preserve"> </w:t>
      </w:r>
      <w:r w:rsidRPr="008C22E9">
        <w:t>с</w:t>
      </w:r>
      <w:r w:rsidR="000E3C19" w:rsidRPr="008C22E9">
        <w:t xml:space="preserve"> </w:t>
      </w:r>
      <w:r w:rsidRPr="008C22E9">
        <w:t>60</w:t>
      </w:r>
      <w:r w:rsidR="000E3C19" w:rsidRPr="008C22E9">
        <w:t xml:space="preserve"> </w:t>
      </w:r>
      <w:r w:rsidRPr="008C22E9">
        <w:t>для</w:t>
      </w:r>
      <w:r w:rsidR="000E3C19" w:rsidRPr="008C22E9">
        <w:t xml:space="preserve"> </w:t>
      </w:r>
      <w:r w:rsidRPr="008C22E9">
        <w:t>мужчин</w:t>
      </w:r>
      <w:r w:rsidR="000E3C19" w:rsidRPr="008C22E9">
        <w:t xml:space="preserve"> </w:t>
      </w:r>
      <w:r w:rsidRPr="008C22E9">
        <w:t>―</w:t>
      </w:r>
      <w:r w:rsidR="000E3C19" w:rsidRPr="008C22E9">
        <w:t xml:space="preserve"> </w:t>
      </w:r>
      <w:r w:rsidRPr="008C22E9">
        <w:t>на</w:t>
      </w:r>
      <w:r w:rsidR="000E3C19" w:rsidRPr="008C22E9">
        <w:t xml:space="preserve"> </w:t>
      </w:r>
      <w:r w:rsidRPr="008C22E9">
        <w:t>срок</w:t>
      </w:r>
      <w:r w:rsidR="000E3C19" w:rsidRPr="008C22E9">
        <w:t xml:space="preserve"> </w:t>
      </w:r>
      <w:r w:rsidRPr="008C22E9">
        <w:t>от</w:t>
      </w:r>
      <w:r w:rsidR="000E3C19" w:rsidRPr="008C22E9">
        <w:t xml:space="preserve"> </w:t>
      </w:r>
      <w:r w:rsidRPr="008C22E9">
        <w:t>пяти</w:t>
      </w:r>
      <w:r w:rsidR="000E3C19" w:rsidRPr="008C22E9">
        <w:t xml:space="preserve"> </w:t>
      </w:r>
      <w:r w:rsidRPr="008C22E9">
        <w:t>лет</w:t>
      </w:r>
      <w:r w:rsidR="000E3C19" w:rsidRPr="008C22E9">
        <w:t xml:space="preserve"> </w:t>
      </w:r>
      <w:r w:rsidRPr="008C22E9">
        <w:t>или</w:t>
      </w:r>
      <w:r w:rsidR="000E3C19" w:rsidRPr="008C22E9">
        <w:t xml:space="preserve"> </w:t>
      </w:r>
      <w:r w:rsidRPr="008C22E9">
        <w:t>пожизненно;</w:t>
      </w:r>
    </w:p>
    <w:p w14:paraId="6CE2911B" w14:textId="77777777" w:rsidR="00404F49" w:rsidRPr="008C22E9" w:rsidRDefault="00404F49" w:rsidP="00404F49">
      <w:r w:rsidRPr="008C22E9">
        <w:t>•</w:t>
      </w:r>
      <w:r w:rsidR="000E3C19" w:rsidRPr="008C22E9">
        <w:t xml:space="preserve"> </w:t>
      </w:r>
      <w:r w:rsidRPr="008C22E9">
        <w:t>использовать</w:t>
      </w:r>
      <w:r w:rsidR="000E3C19" w:rsidRPr="008C22E9">
        <w:t xml:space="preserve"> </w:t>
      </w:r>
      <w:r w:rsidRPr="008C22E9">
        <w:t>этот</w:t>
      </w:r>
      <w:r w:rsidR="000E3C19" w:rsidRPr="008C22E9">
        <w:t xml:space="preserve"> </w:t>
      </w:r>
      <w:r w:rsidRPr="008C22E9">
        <w:t>финансовый</w:t>
      </w:r>
      <w:r w:rsidR="000E3C19" w:rsidRPr="008C22E9">
        <w:t xml:space="preserve"> </w:t>
      </w:r>
      <w:r w:rsidRPr="008C22E9">
        <w:t>резерв</w:t>
      </w:r>
      <w:r w:rsidR="000E3C19" w:rsidRPr="008C22E9">
        <w:t xml:space="preserve"> </w:t>
      </w:r>
      <w:r w:rsidRPr="008C22E9">
        <w:t>в</w:t>
      </w:r>
      <w:r w:rsidR="000E3C19" w:rsidRPr="008C22E9">
        <w:t xml:space="preserve"> </w:t>
      </w:r>
      <w:r w:rsidRPr="008C22E9">
        <w:t>случае</w:t>
      </w:r>
      <w:r w:rsidR="000E3C19" w:rsidRPr="008C22E9">
        <w:t xml:space="preserve"> </w:t>
      </w:r>
      <w:r w:rsidRPr="008C22E9">
        <w:t>особых</w:t>
      </w:r>
      <w:r w:rsidR="000E3C19" w:rsidRPr="008C22E9">
        <w:t xml:space="preserve"> </w:t>
      </w:r>
      <w:r w:rsidRPr="008C22E9">
        <w:t>жизненных</w:t>
      </w:r>
      <w:r w:rsidR="000E3C19" w:rsidRPr="008C22E9">
        <w:t xml:space="preserve"> </w:t>
      </w:r>
      <w:r w:rsidRPr="008C22E9">
        <w:t>ситуаций,</w:t>
      </w:r>
      <w:r w:rsidR="000E3C19" w:rsidRPr="008C22E9">
        <w:t xml:space="preserve"> </w:t>
      </w:r>
      <w:r w:rsidRPr="008C22E9">
        <w:t>например</w:t>
      </w:r>
      <w:r w:rsidR="000E3C19" w:rsidRPr="008C22E9">
        <w:t xml:space="preserve"> </w:t>
      </w:r>
      <w:r w:rsidRPr="008C22E9">
        <w:t>на</w:t>
      </w:r>
      <w:r w:rsidR="000E3C19" w:rsidRPr="008C22E9">
        <w:t xml:space="preserve"> </w:t>
      </w:r>
      <w:r w:rsidRPr="008C22E9">
        <w:t>оплату</w:t>
      </w:r>
      <w:r w:rsidR="000E3C19" w:rsidRPr="008C22E9">
        <w:t xml:space="preserve"> </w:t>
      </w:r>
      <w:r w:rsidRPr="008C22E9">
        <w:t>дорогостоящего</w:t>
      </w:r>
      <w:r w:rsidR="000E3C19" w:rsidRPr="008C22E9">
        <w:t xml:space="preserve"> </w:t>
      </w:r>
      <w:r w:rsidRPr="008C22E9">
        <w:t>лечения.</w:t>
      </w:r>
    </w:p>
    <w:p w14:paraId="4AE5B5CA" w14:textId="77777777" w:rsidR="00404F49" w:rsidRPr="008C22E9" w:rsidRDefault="00404F49" w:rsidP="00404F49">
      <w:r w:rsidRPr="008C22E9">
        <w:t>Руслан</w:t>
      </w:r>
      <w:r w:rsidR="000E3C19" w:rsidRPr="008C22E9">
        <w:t xml:space="preserve"> </w:t>
      </w:r>
      <w:r w:rsidRPr="008C22E9">
        <w:t>Салимов,</w:t>
      </w:r>
      <w:r w:rsidR="000E3C19" w:rsidRPr="008C22E9">
        <w:t xml:space="preserve"> </w:t>
      </w:r>
      <w:r w:rsidRPr="008C22E9">
        <w:t>управляющий</w:t>
      </w:r>
      <w:r w:rsidR="000E3C19" w:rsidRPr="008C22E9">
        <w:t xml:space="preserve"> </w:t>
      </w:r>
      <w:r w:rsidRPr="008C22E9">
        <w:t>отделением</w:t>
      </w:r>
      <w:r w:rsidR="000E3C19" w:rsidRPr="008C22E9">
        <w:t xml:space="preserve"> «</w:t>
      </w:r>
      <w:r w:rsidRPr="008C22E9">
        <w:t>Банк</w:t>
      </w:r>
      <w:r w:rsidR="000E3C19" w:rsidRPr="008C22E9">
        <w:t xml:space="preserve"> </w:t>
      </w:r>
      <w:r w:rsidRPr="008C22E9">
        <w:t>Татарстан</w:t>
      </w:r>
      <w:r w:rsidR="000E3C19" w:rsidRPr="008C22E9">
        <w:t xml:space="preserve">» </w:t>
      </w:r>
      <w:r w:rsidRPr="008C22E9">
        <w:t>Сбербанка:</w:t>
      </w:r>
    </w:p>
    <w:p w14:paraId="697BDF52" w14:textId="77777777" w:rsidR="00404F49" w:rsidRPr="008C22E9" w:rsidRDefault="000E3C19" w:rsidP="00404F49">
      <w:r w:rsidRPr="008C22E9">
        <w:t>«</w:t>
      </w:r>
      <w:r w:rsidR="00404F49" w:rsidRPr="008C22E9">
        <w:t>Программа</w:t>
      </w:r>
      <w:r w:rsidRPr="008C22E9">
        <w:t xml:space="preserve"> </w:t>
      </w:r>
      <w:r w:rsidR="00404F49" w:rsidRPr="008C22E9">
        <w:t>долгосрочных</w:t>
      </w:r>
      <w:r w:rsidRPr="008C22E9">
        <w:t xml:space="preserve"> </w:t>
      </w:r>
      <w:r w:rsidR="00404F49" w:rsidRPr="008C22E9">
        <w:t>сбережений</w:t>
      </w:r>
      <w:r w:rsidRPr="008C22E9">
        <w:t xml:space="preserve"> </w:t>
      </w:r>
      <w:r w:rsidR="00404F49" w:rsidRPr="008C22E9">
        <w:t>дает</w:t>
      </w:r>
      <w:r w:rsidRPr="008C22E9">
        <w:t xml:space="preserve"> </w:t>
      </w:r>
      <w:r w:rsidR="00404F49" w:rsidRPr="008C22E9">
        <w:t>нашим</w:t>
      </w:r>
      <w:r w:rsidRPr="008C22E9">
        <w:t xml:space="preserve"> </w:t>
      </w:r>
      <w:r w:rsidR="00404F49" w:rsidRPr="008C22E9">
        <w:t>клиентам</w:t>
      </w:r>
      <w:r w:rsidRPr="008C22E9">
        <w:t xml:space="preserve"> </w:t>
      </w:r>
      <w:r w:rsidR="00404F49" w:rsidRPr="008C22E9">
        <w:t>еще</w:t>
      </w:r>
      <w:r w:rsidRPr="008C22E9">
        <w:t xml:space="preserve"> </w:t>
      </w:r>
      <w:r w:rsidR="00404F49" w:rsidRPr="008C22E9">
        <w:t>больше</w:t>
      </w:r>
      <w:r w:rsidRPr="008C22E9">
        <w:t xml:space="preserve"> </w:t>
      </w:r>
      <w:r w:rsidR="00404F49" w:rsidRPr="008C22E9">
        <w:t>возможностей</w:t>
      </w:r>
      <w:r w:rsidRPr="008C22E9">
        <w:t xml:space="preserve"> </w:t>
      </w:r>
      <w:r w:rsidR="00404F49" w:rsidRPr="008C22E9">
        <w:t>накопить</w:t>
      </w:r>
      <w:r w:rsidRPr="008C22E9">
        <w:t xml:space="preserve"> </w:t>
      </w:r>
      <w:r w:rsidR="00404F49" w:rsidRPr="008C22E9">
        <w:t>на</w:t>
      </w:r>
      <w:r w:rsidRPr="008C22E9">
        <w:t xml:space="preserve"> </w:t>
      </w:r>
      <w:r w:rsidR="00404F49" w:rsidRPr="008C22E9">
        <w:t>будущее</w:t>
      </w:r>
      <w:r w:rsidRPr="008C22E9">
        <w:t xml:space="preserve"> </w:t>
      </w:r>
      <w:r w:rsidR="00404F49" w:rsidRPr="008C22E9">
        <w:t>и</w:t>
      </w:r>
      <w:r w:rsidRPr="008C22E9">
        <w:t xml:space="preserve"> </w:t>
      </w:r>
      <w:r w:rsidR="00404F49" w:rsidRPr="008C22E9">
        <w:t>сформировать</w:t>
      </w:r>
      <w:r w:rsidRPr="008C22E9">
        <w:t xml:space="preserve"> </w:t>
      </w:r>
      <w:r w:rsidR="00404F49" w:rsidRPr="008C22E9">
        <w:t>подушку</w:t>
      </w:r>
      <w:r w:rsidRPr="008C22E9">
        <w:t xml:space="preserve"> </w:t>
      </w:r>
      <w:r w:rsidR="00404F49" w:rsidRPr="008C22E9">
        <w:t>безопасности.</w:t>
      </w:r>
      <w:r w:rsidRPr="008C22E9">
        <w:t xml:space="preserve"> </w:t>
      </w:r>
      <w:r w:rsidR="00404F49" w:rsidRPr="008C22E9">
        <w:t>Более</w:t>
      </w:r>
      <w:r w:rsidRPr="008C22E9">
        <w:t xml:space="preserve"> </w:t>
      </w:r>
      <w:r w:rsidR="00404F49" w:rsidRPr="008C22E9">
        <w:t>20</w:t>
      </w:r>
      <w:r w:rsidRPr="008C22E9">
        <w:t xml:space="preserve"> </w:t>
      </w:r>
      <w:r w:rsidR="00404F49" w:rsidRPr="008C22E9">
        <w:t>тысяч</w:t>
      </w:r>
      <w:r w:rsidRPr="008C22E9">
        <w:t xml:space="preserve"> </w:t>
      </w:r>
      <w:r w:rsidR="00404F49" w:rsidRPr="008C22E9">
        <w:t>татарстанцев</w:t>
      </w:r>
      <w:r w:rsidRPr="008C22E9">
        <w:t xml:space="preserve"> </w:t>
      </w:r>
      <w:r w:rsidR="00404F49" w:rsidRPr="008C22E9">
        <w:t>уже</w:t>
      </w:r>
      <w:r w:rsidRPr="008C22E9">
        <w:t xml:space="preserve"> </w:t>
      </w:r>
      <w:r w:rsidR="00404F49" w:rsidRPr="008C22E9">
        <w:t>вступили</w:t>
      </w:r>
      <w:r w:rsidRPr="008C22E9">
        <w:t xml:space="preserve"> </w:t>
      </w:r>
      <w:r w:rsidR="00404F49" w:rsidRPr="008C22E9">
        <w:t>в</w:t>
      </w:r>
      <w:r w:rsidRPr="008C22E9">
        <w:t xml:space="preserve"> </w:t>
      </w:r>
      <w:r w:rsidR="00404F49" w:rsidRPr="008C22E9">
        <w:t>программу.</w:t>
      </w:r>
      <w:r w:rsidRPr="008C22E9">
        <w:t xml:space="preserve"> </w:t>
      </w:r>
      <w:r w:rsidR="00404F49" w:rsidRPr="008C22E9">
        <w:t>В</w:t>
      </w:r>
      <w:r w:rsidRPr="008C22E9">
        <w:t xml:space="preserve"> </w:t>
      </w:r>
      <w:r w:rsidR="00404F49" w:rsidRPr="008C22E9">
        <w:t>2025</w:t>
      </w:r>
      <w:r w:rsidRPr="008C22E9">
        <w:t xml:space="preserve"> </w:t>
      </w:r>
      <w:r w:rsidR="00404F49" w:rsidRPr="008C22E9">
        <w:t>году</w:t>
      </w:r>
      <w:r w:rsidRPr="008C22E9">
        <w:t xml:space="preserve"> </w:t>
      </w:r>
      <w:r w:rsidR="00404F49" w:rsidRPr="008C22E9">
        <w:t>они</w:t>
      </w:r>
      <w:r w:rsidRPr="008C22E9">
        <w:t xml:space="preserve"> </w:t>
      </w:r>
      <w:r w:rsidR="00404F49" w:rsidRPr="008C22E9">
        <w:t>смогут</w:t>
      </w:r>
      <w:r w:rsidRPr="008C22E9">
        <w:t xml:space="preserve"> </w:t>
      </w:r>
      <w:r w:rsidR="00404F49" w:rsidRPr="008C22E9">
        <w:t>получить</w:t>
      </w:r>
      <w:r w:rsidRPr="008C22E9">
        <w:t xml:space="preserve"> </w:t>
      </w:r>
      <w:r w:rsidR="00404F49" w:rsidRPr="008C22E9">
        <w:t>до</w:t>
      </w:r>
      <w:r w:rsidRPr="008C22E9">
        <w:t xml:space="preserve"> </w:t>
      </w:r>
      <w:r w:rsidR="00404F49" w:rsidRPr="008C22E9">
        <w:t>36</w:t>
      </w:r>
      <w:r w:rsidRPr="008C22E9">
        <w:t xml:space="preserve"> </w:t>
      </w:r>
      <w:r w:rsidR="00404F49" w:rsidRPr="008C22E9">
        <w:t>тысяч</w:t>
      </w:r>
      <w:r w:rsidRPr="008C22E9">
        <w:t xml:space="preserve"> </w:t>
      </w:r>
      <w:r w:rsidR="00404F49" w:rsidRPr="008C22E9">
        <w:t>софинансирования</w:t>
      </w:r>
      <w:r w:rsidRPr="008C22E9">
        <w:t xml:space="preserve"> </w:t>
      </w:r>
      <w:r w:rsidR="00404F49" w:rsidRPr="008C22E9">
        <w:t>от</w:t>
      </w:r>
      <w:r w:rsidRPr="008C22E9">
        <w:t xml:space="preserve"> </w:t>
      </w:r>
      <w:r w:rsidR="00404F49" w:rsidRPr="008C22E9">
        <w:t>государства</w:t>
      </w:r>
      <w:r w:rsidRPr="008C22E9">
        <w:t xml:space="preserve"> </w:t>
      </w:r>
      <w:r w:rsidR="00404F49" w:rsidRPr="008C22E9">
        <w:t>и</w:t>
      </w:r>
      <w:r w:rsidRPr="008C22E9">
        <w:t xml:space="preserve"> </w:t>
      </w:r>
      <w:r w:rsidR="00404F49" w:rsidRPr="008C22E9">
        <w:t>вернуть</w:t>
      </w:r>
      <w:r w:rsidRPr="008C22E9">
        <w:t xml:space="preserve"> </w:t>
      </w:r>
      <w:r w:rsidR="00404F49" w:rsidRPr="008C22E9">
        <w:t>НДФЛ</w:t>
      </w:r>
      <w:r w:rsidRPr="008C22E9">
        <w:t xml:space="preserve"> </w:t>
      </w:r>
      <w:r w:rsidR="00404F49" w:rsidRPr="008C22E9">
        <w:t>на</w:t>
      </w:r>
      <w:r w:rsidRPr="008C22E9">
        <w:t xml:space="preserve"> </w:t>
      </w:r>
      <w:r w:rsidR="00404F49" w:rsidRPr="008C22E9">
        <w:t>сумму</w:t>
      </w:r>
      <w:r w:rsidRPr="008C22E9">
        <w:t xml:space="preserve"> </w:t>
      </w:r>
      <w:r w:rsidR="00404F49" w:rsidRPr="008C22E9">
        <w:t>до</w:t>
      </w:r>
      <w:r w:rsidRPr="008C22E9">
        <w:t xml:space="preserve"> </w:t>
      </w:r>
      <w:r w:rsidR="00404F49" w:rsidRPr="008C22E9">
        <w:t>60</w:t>
      </w:r>
      <w:r w:rsidRPr="008C22E9">
        <w:t xml:space="preserve"> </w:t>
      </w:r>
      <w:r w:rsidR="00404F49" w:rsidRPr="008C22E9">
        <w:t>тысяч</w:t>
      </w:r>
      <w:r w:rsidRPr="008C22E9">
        <w:t xml:space="preserve"> </w:t>
      </w:r>
      <w:r w:rsidR="00404F49" w:rsidRPr="008C22E9">
        <w:t>рублей</w:t>
      </w:r>
      <w:r w:rsidRPr="008C22E9">
        <w:t xml:space="preserve"> </w:t>
      </w:r>
      <w:r w:rsidR="00404F49" w:rsidRPr="008C22E9">
        <w:t>с</w:t>
      </w:r>
      <w:r w:rsidRPr="008C22E9">
        <w:t xml:space="preserve"> </w:t>
      </w:r>
      <w:r w:rsidR="00404F49" w:rsidRPr="008C22E9">
        <w:t>помощью</w:t>
      </w:r>
      <w:r w:rsidRPr="008C22E9">
        <w:t xml:space="preserve"> </w:t>
      </w:r>
      <w:r w:rsidR="00404F49" w:rsidRPr="008C22E9">
        <w:t>налогового</w:t>
      </w:r>
      <w:r w:rsidRPr="008C22E9">
        <w:t xml:space="preserve"> </w:t>
      </w:r>
      <w:r w:rsidR="00404F49" w:rsidRPr="008C22E9">
        <w:t>вычета.</w:t>
      </w:r>
      <w:r w:rsidRPr="008C22E9">
        <w:t xml:space="preserve"> </w:t>
      </w:r>
      <w:r w:rsidR="00404F49" w:rsidRPr="008C22E9">
        <w:t>Стоит</w:t>
      </w:r>
      <w:r w:rsidRPr="008C22E9">
        <w:t xml:space="preserve"> </w:t>
      </w:r>
      <w:r w:rsidR="00404F49" w:rsidRPr="008C22E9">
        <w:t>отметить,</w:t>
      </w:r>
      <w:r w:rsidRPr="008C22E9">
        <w:t xml:space="preserve"> </w:t>
      </w:r>
      <w:r w:rsidR="00404F49" w:rsidRPr="008C22E9">
        <w:t>что</w:t>
      </w:r>
      <w:r w:rsidRPr="008C22E9">
        <w:t xml:space="preserve"> </w:t>
      </w:r>
      <w:r w:rsidR="00404F49" w:rsidRPr="008C22E9">
        <w:t>средства</w:t>
      </w:r>
      <w:r w:rsidRPr="008C22E9">
        <w:t xml:space="preserve"> </w:t>
      </w:r>
      <w:r w:rsidR="00404F49" w:rsidRPr="008C22E9">
        <w:t>по</w:t>
      </w:r>
      <w:r w:rsidRPr="008C22E9">
        <w:t xml:space="preserve"> </w:t>
      </w:r>
      <w:r w:rsidR="00404F49" w:rsidRPr="008C22E9">
        <w:t>договору</w:t>
      </w:r>
      <w:r w:rsidRPr="008C22E9">
        <w:t xml:space="preserve"> </w:t>
      </w:r>
      <w:r w:rsidR="00404F49" w:rsidRPr="008C22E9">
        <w:t>долгосрочных</w:t>
      </w:r>
      <w:r w:rsidRPr="008C22E9">
        <w:t xml:space="preserve"> </w:t>
      </w:r>
      <w:r w:rsidR="00404F49" w:rsidRPr="008C22E9">
        <w:t>сбережений</w:t>
      </w:r>
      <w:r w:rsidRPr="008C22E9">
        <w:t xml:space="preserve"> </w:t>
      </w:r>
      <w:r w:rsidR="00404F49" w:rsidRPr="008C22E9">
        <w:t>защищены</w:t>
      </w:r>
      <w:r w:rsidRPr="008C22E9">
        <w:t xml:space="preserve"> </w:t>
      </w:r>
      <w:r w:rsidR="00404F49" w:rsidRPr="008C22E9">
        <w:t>госкорпорацией</w:t>
      </w:r>
      <w:r w:rsidRPr="008C22E9">
        <w:t xml:space="preserve"> «</w:t>
      </w:r>
      <w:r w:rsidR="00404F49" w:rsidRPr="008C22E9">
        <w:t>Агентство</w:t>
      </w:r>
      <w:r w:rsidRPr="008C22E9">
        <w:t xml:space="preserve"> </w:t>
      </w:r>
      <w:r w:rsidR="00404F49" w:rsidRPr="008C22E9">
        <w:t>по</w:t>
      </w:r>
      <w:r w:rsidRPr="008C22E9">
        <w:t xml:space="preserve"> </w:t>
      </w:r>
      <w:r w:rsidR="00404F49" w:rsidRPr="008C22E9">
        <w:t>страхованию</w:t>
      </w:r>
      <w:r w:rsidRPr="008C22E9">
        <w:t xml:space="preserve"> </w:t>
      </w:r>
      <w:r w:rsidR="00404F49" w:rsidRPr="008C22E9">
        <w:t>вкладов</w:t>
      </w:r>
      <w:r w:rsidRPr="008C22E9">
        <w:t xml:space="preserve">» </w:t>
      </w:r>
      <w:r w:rsidR="00404F49" w:rsidRPr="008C22E9">
        <w:t>на</w:t>
      </w:r>
      <w:r w:rsidRPr="008C22E9">
        <w:t xml:space="preserve"> </w:t>
      </w:r>
      <w:r w:rsidR="00404F49" w:rsidRPr="008C22E9">
        <w:t>сумму</w:t>
      </w:r>
      <w:r w:rsidRPr="008C22E9">
        <w:t xml:space="preserve"> </w:t>
      </w:r>
      <w:r w:rsidR="00404F49" w:rsidRPr="008C22E9">
        <w:t>2,8</w:t>
      </w:r>
      <w:r w:rsidRPr="008C22E9">
        <w:t xml:space="preserve"> </w:t>
      </w:r>
      <w:r w:rsidR="00404F49" w:rsidRPr="008C22E9">
        <w:t>миллиона</w:t>
      </w:r>
      <w:r w:rsidRPr="008C22E9">
        <w:t xml:space="preserve"> </w:t>
      </w:r>
      <w:r w:rsidR="00404F49" w:rsidRPr="008C22E9">
        <w:t>рублей</w:t>
      </w:r>
      <w:r w:rsidRPr="008C22E9">
        <w:t>»</w:t>
      </w:r>
      <w:r w:rsidR="00404F49" w:rsidRPr="008C22E9">
        <w:t>.</w:t>
      </w:r>
    </w:p>
    <w:p w14:paraId="50333DEE" w14:textId="77777777" w:rsidR="00404F49" w:rsidRPr="008C22E9" w:rsidRDefault="00183E57" w:rsidP="00404F49">
      <w:hyperlink r:id="rId18" w:history="1">
        <w:r w:rsidR="00404F49" w:rsidRPr="008C22E9">
          <w:rPr>
            <w:rStyle w:val="a3"/>
            <w:lang w:val="en-US"/>
          </w:rPr>
          <w:t>https</w:t>
        </w:r>
        <w:r w:rsidR="00404F49" w:rsidRPr="008C22E9">
          <w:rPr>
            <w:rStyle w:val="a3"/>
          </w:rPr>
          <w:t>://</w:t>
        </w:r>
        <w:r w:rsidR="00404F49" w:rsidRPr="008C22E9">
          <w:rPr>
            <w:rStyle w:val="a3"/>
            <w:lang w:val="en-US"/>
          </w:rPr>
          <w:t>www</w:t>
        </w:r>
        <w:r w:rsidR="00404F49" w:rsidRPr="008C22E9">
          <w:rPr>
            <w:rStyle w:val="a3"/>
          </w:rPr>
          <w:t>.</w:t>
        </w:r>
        <w:r w:rsidR="00404F49" w:rsidRPr="008C22E9">
          <w:rPr>
            <w:rStyle w:val="a3"/>
            <w:lang w:val="en-US"/>
          </w:rPr>
          <w:t>evening</w:t>
        </w:r>
        <w:r w:rsidR="00404F49" w:rsidRPr="008C22E9">
          <w:rPr>
            <w:rStyle w:val="a3"/>
          </w:rPr>
          <w:t>-</w:t>
        </w:r>
        <w:r w:rsidR="00404F49" w:rsidRPr="008C22E9">
          <w:rPr>
            <w:rStyle w:val="a3"/>
            <w:lang w:val="en-US"/>
          </w:rPr>
          <w:t>kazan</w:t>
        </w:r>
        <w:r w:rsidR="00404F49" w:rsidRPr="008C22E9">
          <w:rPr>
            <w:rStyle w:val="a3"/>
          </w:rPr>
          <w:t>.</w:t>
        </w:r>
        <w:r w:rsidR="00404F49" w:rsidRPr="008C22E9">
          <w:rPr>
            <w:rStyle w:val="a3"/>
            <w:lang w:val="en-US"/>
          </w:rPr>
          <w:t>ru</w:t>
        </w:r>
        <w:r w:rsidR="00404F49" w:rsidRPr="008C22E9">
          <w:rPr>
            <w:rStyle w:val="a3"/>
          </w:rPr>
          <w:t>/</w:t>
        </w:r>
        <w:r w:rsidR="00404F49" w:rsidRPr="008C22E9">
          <w:rPr>
            <w:rStyle w:val="a3"/>
            <w:lang w:val="en-US"/>
          </w:rPr>
          <w:t>ekonomika</w:t>
        </w:r>
        <w:r w:rsidR="00404F49" w:rsidRPr="008C22E9">
          <w:rPr>
            <w:rStyle w:val="a3"/>
          </w:rPr>
          <w:t>/</w:t>
        </w:r>
        <w:r w:rsidR="00404F49" w:rsidRPr="008C22E9">
          <w:rPr>
            <w:rStyle w:val="a3"/>
            <w:lang w:val="en-US"/>
          </w:rPr>
          <w:t>news</w:t>
        </w:r>
        <w:r w:rsidR="00404F49" w:rsidRPr="008C22E9">
          <w:rPr>
            <w:rStyle w:val="a3"/>
          </w:rPr>
          <w:t>/</w:t>
        </w:r>
        <w:r w:rsidR="00404F49" w:rsidRPr="008C22E9">
          <w:rPr>
            <w:rStyle w:val="a3"/>
            <w:lang w:val="en-US"/>
          </w:rPr>
          <w:t>tatarstancy</w:t>
        </w:r>
        <w:r w:rsidR="00404F49" w:rsidRPr="008C22E9">
          <w:rPr>
            <w:rStyle w:val="a3"/>
          </w:rPr>
          <w:t>-</w:t>
        </w:r>
        <w:r w:rsidR="00404F49" w:rsidRPr="008C22E9">
          <w:rPr>
            <w:rStyle w:val="a3"/>
            <w:lang w:val="en-US"/>
          </w:rPr>
          <w:t>zaklyuchili</w:t>
        </w:r>
        <w:r w:rsidR="00404F49" w:rsidRPr="008C22E9">
          <w:rPr>
            <w:rStyle w:val="a3"/>
          </w:rPr>
          <w:t>-</w:t>
        </w:r>
        <w:r w:rsidR="00404F49" w:rsidRPr="008C22E9">
          <w:rPr>
            <w:rStyle w:val="a3"/>
            <w:lang w:val="en-US"/>
          </w:rPr>
          <w:t>svyshe</w:t>
        </w:r>
        <w:r w:rsidR="00404F49" w:rsidRPr="008C22E9">
          <w:rPr>
            <w:rStyle w:val="a3"/>
          </w:rPr>
          <w:t>-22-</w:t>
        </w:r>
        <w:r w:rsidR="00404F49" w:rsidRPr="008C22E9">
          <w:rPr>
            <w:rStyle w:val="a3"/>
            <w:lang w:val="en-US"/>
          </w:rPr>
          <w:t>tysyach</w:t>
        </w:r>
        <w:r w:rsidR="00404F49" w:rsidRPr="008C22E9">
          <w:rPr>
            <w:rStyle w:val="a3"/>
          </w:rPr>
          <w:t>-</w:t>
        </w:r>
        <w:r w:rsidR="00404F49" w:rsidRPr="008C22E9">
          <w:rPr>
            <w:rStyle w:val="a3"/>
            <w:lang w:val="en-US"/>
          </w:rPr>
          <w:t>dogovorov</w:t>
        </w:r>
        <w:r w:rsidR="00404F49" w:rsidRPr="008C22E9">
          <w:rPr>
            <w:rStyle w:val="a3"/>
          </w:rPr>
          <w:t>-</w:t>
        </w:r>
        <w:r w:rsidR="00404F49" w:rsidRPr="008C22E9">
          <w:rPr>
            <w:rStyle w:val="a3"/>
            <w:lang w:val="en-US"/>
          </w:rPr>
          <w:t>dolgosrochnyh</w:t>
        </w:r>
        <w:r w:rsidR="00404F49" w:rsidRPr="008C22E9">
          <w:rPr>
            <w:rStyle w:val="a3"/>
          </w:rPr>
          <w:t>-</w:t>
        </w:r>
        <w:r w:rsidR="00404F49" w:rsidRPr="008C22E9">
          <w:rPr>
            <w:rStyle w:val="a3"/>
            <w:lang w:val="en-US"/>
          </w:rPr>
          <w:t>sberezheniy</w:t>
        </w:r>
        <w:r w:rsidR="00404F49" w:rsidRPr="008C22E9">
          <w:rPr>
            <w:rStyle w:val="a3"/>
          </w:rPr>
          <w:t>-</w:t>
        </w:r>
        <w:r w:rsidR="00404F49" w:rsidRPr="008C22E9">
          <w:rPr>
            <w:rStyle w:val="a3"/>
            <w:lang w:val="en-US"/>
          </w:rPr>
          <w:t>v</w:t>
        </w:r>
        <w:r w:rsidR="00404F49" w:rsidRPr="008C22E9">
          <w:rPr>
            <w:rStyle w:val="a3"/>
          </w:rPr>
          <w:t>-</w:t>
        </w:r>
        <w:r w:rsidR="00404F49" w:rsidRPr="008C22E9">
          <w:rPr>
            <w:rStyle w:val="a3"/>
            <w:lang w:val="en-US"/>
          </w:rPr>
          <w:t>sbere</w:t>
        </w:r>
      </w:hyperlink>
      <w:r w:rsidR="000E3C19" w:rsidRPr="008C22E9">
        <w:t xml:space="preserve"> </w:t>
      </w:r>
    </w:p>
    <w:p w14:paraId="58DBB7F0" w14:textId="77777777" w:rsidR="00A47E22" w:rsidRPr="008C22E9" w:rsidRDefault="00A47E22" w:rsidP="00A47E22">
      <w:pPr>
        <w:pStyle w:val="2"/>
      </w:pPr>
      <w:bookmarkStart w:id="66" w:name="_Toc178141257"/>
      <w:bookmarkStart w:id="67" w:name="_Hlk178140612"/>
      <w:bookmarkEnd w:id="64"/>
      <w:r w:rsidRPr="008C22E9">
        <w:lastRenderedPageBreak/>
        <w:t>Калужские</w:t>
      </w:r>
      <w:r w:rsidR="000E3C19" w:rsidRPr="008C22E9">
        <w:t xml:space="preserve"> </w:t>
      </w:r>
      <w:r w:rsidRPr="008C22E9">
        <w:t>новости,</w:t>
      </w:r>
      <w:r w:rsidR="000E3C19" w:rsidRPr="008C22E9">
        <w:t xml:space="preserve"> </w:t>
      </w:r>
      <w:r w:rsidRPr="008C22E9">
        <w:t>24.09.2024,</w:t>
      </w:r>
      <w:r w:rsidR="000E3C19" w:rsidRPr="008C22E9">
        <w:t xml:space="preserve"> </w:t>
      </w:r>
      <w:r w:rsidRPr="008C22E9">
        <w:t>Калужане</w:t>
      </w:r>
      <w:r w:rsidR="000E3C19" w:rsidRPr="008C22E9">
        <w:t xml:space="preserve"> </w:t>
      </w:r>
      <w:r w:rsidRPr="008C22E9">
        <w:t>с</w:t>
      </w:r>
      <w:r w:rsidR="000E3C19" w:rsidRPr="008C22E9">
        <w:t xml:space="preserve"> </w:t>
      </w:r>
      <w:r w:rsidRPr="008C22E9">
        <w:t>начала</w:t>
      </w:r>
      <w:r w:rsidR="000E3C19" w:rsidRPr="008C22E9">
        <w:t xml:space="preserve"> </w:t>
      </w:r>
      <w:r w:rsidRPr="008C22E9">
        <w:t>года</w:t>
      </w:r>
      <w:r w:rsidR="000E3C19" w:rsidRPr="008C22E9">
        <w:t xml:space="preserve"> </w:t>
      </w:r>
      <w:r w:rsidRPr="008C22E9">
        <w:t>внесли</w:t>
      </w:r>
      <w:r w:rsidR="000E3C19" w:rsidRPr="008C22E9">
        <w:t xml:space="preserve"> </w:t>
      </w:r>
      <w:r w:rsidRPr="008C22E9">
        <w:t>в</w:t>
      </w:r>
      <w:r w:rsidR="000E3C19" w:rsidRPr="008C22E9">
        <w:t xml:space="preserve"> </w:t>
      </w:r>
      <w:r w:rsidRPr="008C22E9">
        <w:t>программу</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85</w:t>
      </w:r>
      <w:r w:rsidR="000E3C19" w:rsidRPr="008C22E9">
        <w:t xml:space="preserve"> </w:t>
      </w:r>
      <w:r w:rsidRPr="008C22E9">
        <w:t>млн</w:t>
      </w:r>
      <w:bookmarkEnd w:id="66"/>
    </w:p>
    <w:p w14:paraId="002C6249" w14:textId="77777777" w:rsidR="00A47E22" w:rsidRPr="008C22E9" w:rsidRDefault="00A47E22" w:rsidP="00922BFD">
      <w:pPr>
        <w:pStyle w:val="3"/>
      </w:pPr>
      <w:bookmarkStart w:id="68" w:name="_Toc178141258"/>
      <w:r w:rsidRPr="008C22E9">
        <w:t>За</w:t>
      </w:r>
      <w:r w:rsidR="000E3C19" w:rsidRPr="008C22E9">
        <w:t xml:space="preserve"> </w:t>
      </w:r>
      <w:r w:rsidRPr="008C22E9">
        <w:t>семь</w:t>
      </w:r>
      <w:r w:rsidR="000E3C19" w:rsidRPr="008C22E9">
        <w:t xml:space="preserve"> </w:t>
      </w:r>
      <w:r w:rsidRPr="008C22E9">
        <w:t>месяцев,</w:t>
      </w:r>
      <w:r w:rsidR="000E3C19" w:rsidRPr="008C22E9">
        <w:t xml:space="preserve"> </w:t>
      </w:r>
      <w:r w:rsidRPr="008C22E9">
        <w:t>с</w:t>
      </w:r>
      <w:r w:rsidR="000E3C19" w:rsidRPr="008C22E9">
        <w:t xml:space="preserve"> </w:t>
      </w:r>
      <w:r w:rsidRPr="008C22E9">
        <w:t>января</w:t>
      </w:r>
      <w:r w:rsidR="000E3C19" w:rsidRPr="008C22E9">
        <w:t xml:space="preserve"> </w:t>
      </w:r>
      <w:r w:rsidRPr="008C22E9">
        <w:t>по</w:t>
      </w:r>
      <w:r w:rsidR="000E3C19" w:rsidRPr="008C22E9">
        <w:t xml:space="preserve"> </w:t>
      </w:r>
      <w:r w:rsidRPr="008C22E9">
        <w:t>июль</w:t>
      </w:r>
      <w:r w:rsidR="000E3C19" w:rsidRPr="008C22E9">
        <w:t xml:space="preserve"> </w:t>
      </w:r>
      <w:r w:rsidRPr="008C22E9">
        <w:t>2024</w:t>
      </w:r>
      <w:r w:rsidR="000E3C19" w:rsidRPr="008C22E9">
        <w:t xml:space="preserve"> </w:t>
      </w:r>
      <w:r w:rsidRPr="008C22E9">
        <w:t>года</w:t>
      </w:r>
      <w:r w:rsidR="000E3C19" w:rsidRPr="008C22E9">
        <w:t xml:space="preserve"> </w:t>
      </w:r>
      <w:r w:rsidRPr="008C22E9">
        <w:t>жители</w:t>
      </w:r>
      <w:r w:rsidR="000E3C19" w:rsidRPr="008C22E9">
        <w:t xml:space="preserve"> </w:t>
      </w:r>
      <w:r w:rsidRPr="008C22E9">
        <w:t>Калужской</w:t>
      </w:r>
      <w:r w:rsidR="000E3C19" w:rsidRPr="008C22E9">
        <w:t xml:space="preserve"> </w:t>
      </w:r>
      <w:r w:rsidRPr="008C22E9">
        <w:t>области</w:t>
      </w:r>
      <w:r w:rsidR="000E3C19" w:rsidRPr="008C22E9">
        <w:t xml:space="preserve"> </w:t>
      </w:r>
      <w:r w:rsidRPr="008C22E9">
        <w:t>внесли</w:t>
      </w:r>
      <w:r w:rsidR="000E3C19" w:rsidRPr="008C22E9">
        <w:t xml:space="preserve"> </w:t>
      </w:r>
      <w:r w:rsidRPr="008C22E9">
        <w:t>по</w:t>
      </w:r>
      <w:r w:rsidR="000E3C19" w:rsidRPr="008C22E9">
        <w:t xml:space="preserve"> </w:t>
      </w:r>
      <w:r w:rsidRPr="008C22E9">
        <w:t>программе</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85</w:t>
      </w:r>
      <w:r w:rsidR="000E3C19" w:rsidRPr="008C22E9">
        <w:t xml:space="preserve"> </w:t>
      </w:r>
      <w:r w:rsidRPr="008C22E9">
        <w:t>миллионов</w:t>
      </w:r>
      <w:r w:rsidR="000E3C19" w:rsidRPr="008C22E9">
        <w:t xml:space="preserve"> </w:t>
      </w:r>
      <w:r w:rsidRPr="008C22E9">
        <w:t>рублей,</w:t>
      </w:r>
      <w:r w:rsidR="000E3C19" w:rsidRPr="008C22E9">
        <w:t xml:space="preserve"> </w:t>
      </w:r>
      <w:r w:rsidRPr="008C22E9">
        <w:t>заключив</w:t>
      </w:r>
      <w:r w:rsidR="000E3C19" w:rsidRPr="008C22E9">
        <w:t xml:space="preserve"> </w:t>
      </w:r>
      <w:r w:rsidRPr="008C22E9">
        <w:t>больше</w:t>
      </w:r>
      <w:r w:rsidR="000E3C19" w:rsidRPr="008C22E9">
        <w:t xml:space="preserve"> </w:t>
      </w:r>
      <w:r w:rsidRPr="008C22E9">
        <w:t>5</w:t>
      </w:r>
      <w:r w:rsidR="000E3C19" w:rsidRPr="008C22E9">
        <w:t xml:space="preserve"> </w:t>
      </w:r>
      <w:r w:rsidRPr="008C22E9">
        <w:t>тысяч</w:t>
      </w:r>
      <w:r w:rsidR="000E3C19" w:rsidRPr="008C22E9">
        <w:t xml:space="preserve"> </w:t>
      </w:r>
      <w:r w:rsidRPr="008C22E9">
        <w:t>договоров</w:t>
      </w:r>
      <w:r w:rsidR="000E3C19" w:rsidRPr="008C22E9">
        <w:t xml:space="preserve"> </w:t>
      </w:r>
      <w:r w:rsidRPr="008C22E9">
        <w:t>с</w:t>
      </w:r>
      <w:r w:rsidR="000E3C19" w:rsidRPr="008C22E9">
        <w:t xml:space="preserve"> </w:t>
      </w:r>
      <w:r w:rsidRPr="008C22E9">
        <w:t>негосударственными</w:t>
      </w:r>
      <w:r w:rsidR="000E3C19" w:rsidRPr="008C22E9">
        <w:t xml:space="preserve"> </w:t>
      </w:r>
      <w:r w:rsidRPr="008C22E9">
        <w:t>пенсионными</w:t>
      </w:r>
      <w:r w:rsidR="000E3C19" w:rsidRPr="008C22E9">
        <w:t xml:space="preserve"> </w:t>
      </w:r>
      <w:r w:rsidRPr="008C22E9">
        <w:t>фондами.</w:t>
      </w:r>
      <w:bookmarkEnd w:id="68"/>
    </w:p>
    <w:p w14:paraId="41C333CE" w14:textId="77777777" w:rsidR="00A47E22" w:rsidRPr="008C22E9" w:rsidRDefault="00A47E22" w:rsidP="00A47E22">
      <w:r w:rsidRPr="008C22E9">
        <w:t>Суть</w:t>
      </w:r>
      <w:r w:rsidR="000E3C19" w:rsidRPr="008C22E9">
        <w:t xml:space="preserve"> </w:t>
      </w:r>
      <w:r w:rsidRPr="008C22E9">
        <w:t>программы</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(ПДС)</w:t>
      </w:r>
      <w:r w:rsidR="000E3C19" w:rsidRPr="008C22E9">
        <w:t xml:space="preserve"> </w:t>
      </w:r>
      <w:r w:rsidRPr="008C22E9">
        <w:t>в</w:t>
      </w:r>
      <w:r w:rsidR="000E3C19" w:rsidRPr="008C22E9">
        <w:t xml:space="preserve"> </w:t>
      </w:r>
      <w:r w:rsidRPr="008C22E9">
        <w:t>том,</w:t>
      </w:r>
      <w:r w:rsidR="000E3C19" w:rsidRPr="008C22E9">
        <w:t xml:space="preserve"> </w:t>
      </w:r>
      <w:r w:rsidRPr="008C22E9">
        <w:t>что,</w:t>
      </w:r>
      <w:r w:rsidR="000E3C19" w:rsidRPr="008C22E9">
        <w:t xml:space="preserve"> </w:t>
      </w:r>
      <w:r w:rsidRPr="008C22E9">
        <w:t>заключив</w:t>
      </w:r>
      <w:r w:rsidR="000E3C19" w:rsidRPr="008C22E9">
        <w:t xml:space="preserve"> </w:t>
      </w:r>
      <w:r w:rsidRPr="008C22E9">
        <w:t>соответствующий</w:t>
      </w:r>
      <w:r w:rsidR="000E3C19" w:rsidRPr="008C22E9">
        <w:t xml:space="preserve"> </w:t>
      </w:r>
      <w:r w:rsidRPr="008C22E9">
        <w:t>договор,</w:t>
      </w:r>
      <w:r w:rsidR="000E3C19" w:rsidRPr="008C22E9">
        <w:t xml:space="preserve"> </w:t>
      </w:r>
      <w:r w:rsidRPr="008C22E9">
        <w:t>граждане</w:t>
      </w:r>
      <w:r w:rsidR="000E3C19" w:rsidRPr="008C22E9">
        <w:t xml:space="preserve"> </w:t>
      </w:r>
      <w:r w:rsidRPr="008C22E9">
        <w:t>могут</w:t>
      </w:r>
      <w:r w:rsidR="000E3C19" w:rsidRPr="008C22E9">
        <w:t xml:space="preserve"> </w:t>
      </w:r>
      <w:r w:rsidRPr="008C22E9">
        <w:t>начинать</w:t>
      </w:r>
      <w:r w:rsidR="000E3C19" w:rsidRPr="008C22E9">
        <w:t xml:space="preserve"> </w:t>
      </w:r>
      <w:r w:rsidRPr="008C22E9">
        <w:t>вносить</w:t>
      </w:r>
      <w:r w:rsidR="000E3C19" w:rsidRPr="008C22E9">
        <w:t xml:space="preserve"> </w:t>
      </w:r>
      <w:r w:rsidRPr="008C22E9">
        <w:t>на</w:t>
      </w:r>
      <w:r w:rsidR="000E3C19" w:rsidRPr="008C22E9">
        <w:t xml:space="preserve"> </w:t>
      </w:r>
      <w:r w:rsidRPr="008C22E9">
        <w:t>свой</w:t>
      </w:r>
      <w:r w:rsidR="000E3C19" w:rsidRPr="008C22E9">
        <w:t xml:space="preserve"> </w:t>
      </w:r>
      <w:r w:rsidRPr="008C22E9">
        <w:t>счет</w:t>
      </w:r>
      <w:r w:rsidR="000E3C19" w:rsidRPr="008C22E9">
        <w:t xml:space="preserve"> </w:t>
      </w:r>
      <w:r w:rsidRPr="008C22E9">
        <w:t>средства,</w:t>
      </w:r>
      <w:r w:rsidR="000E3C19" w:rsidRPr="008C22E9">
        <w:t xml:space="preserve"> </w:t>
      </w:r>
      <w:r w:rsidRPr="008C22E9">
        <w:t>не</w:t>
      </w:r>
      <w:r w:rsidR="000E3C19" w:rsidRPr="008C22E9">
        <w:t xml:space="preserve"> </w:t>
      </w:r>
      <w:r w:rsidRPr="008C22E9">
        <w:t>меньше</w:t>
      </w:r>
      <w:r w:rsidR="000E3C19" w:rsidRPr="008C22E9">
        <w:t xml:space="preserve"> </w:t>
      </w:r>
      <w:r w:rsidRPr="008C22E9">
        <w:t>2</w:t>
      </w:r>
      <w:r w:rsidR="000E3C19" w:rsidRPr="008C22E9">
        <w:t xml:space="preserve"> </w:t>
      </w:r>
      <w:r w:rsidRPr="008C22E9">
        <w:t>тысяч</w:t>
      </w:r>
      <w:r w:rsidR="000E3C19" w:rsidRPr="008C22E9">
        <w:t xml:space="preserve"> </w:t>
      </w:r>
      <w:r w:rsidRPr="008C22E9">
        <w:t>рублей</w:t>
      </w:r>
      <w:r w:rsidR="000E3C19" w:rsidRPr="008C22E9">
        <w:t xml:space="preserve"> </w:t>
      </w:r>
      <w:r w:rsidRPr="008C22E9">
        <w:t>в</w:t>
      </w:r>
      <w:r w:rsidR="000E3C19" w:rsidRPr="008C22E9">
        <w:t xml:space="preserve"> </w:t>
      </w:r>
      <w:r w:rsidRPr="008C22E9">
        <w:t>год,</w:t>
      </w:r>
      <w:r w:rsidR="000E3C19" w:rsidRPr="008C22E9">
        <w:t xml:space="preserve"> </w:t>
      </w:r>
      <w:r w:rsidRPr="008C22E9">
        <w:t>а</w:t>
      </w:r>
      <w:r w:rsidR="000E3C19" w:rsidRPr="008C22E9">
        <w:t xml:space="preserve"> </w:t>
      </w:r>
      <w:r w:rsidRPr="008C22E9">
        <w:t>государство</w:t>
      </w:r>
      <w:r w:rsidR="000E3C19" w:rsidRPr="008C22E9">
        <w:t xml:space="preserve"> </w:t>
      </w:r>
      <w:r w:rsidRPr="008C22E9">
        <w:t>будет</w:t>
      </w:r>
      <w:r w:rsidR="000E3C19" w:rsidRPr="008C22E9">
        <w:t xml:space="preserve"> </w:t>
      </w:r>
      <w:r w:rsidRPr="008C22E9">
        <w:t>им</w:t>
      </w:r>
      <w:r w:rsidR="000E3C19" w:rsidRPr="008C22E9">
        <w:t xml:space="preserve"> </w:t>
      </w:r>
      <w:r w:rsidRPr="008C22E9">
        <w:t>добавлять</w:t>
      </w:r>
      <w:r w:rsidR="000E3C19" w:rsidRPr="008C22E9">
        <w:t xml:space="preserve"> </w:t>
      </w:r>
      <w:r w:rsidRPr="008C22E9">
        <w:t>туда</w:t>
      </w:r>
      <w:r w:rsidR="000E3C19" w:rsidRPr="008C22E9">
        <w:t xml:space="preserve"> </w:t>
      </w:r>
      <w:r w:rsidRPr="008C22E9">
        <w:t>такую</w:t>
      </w:r>
      <w:r w:rsidR="000E3C19" w:rsidRPr="008C22E9">
        <w:t xml:space="preserve"> </w:t>
      </w:r>
      <w:r w:rsidRPr="008C22E9">
        <w:t>же</w:t>
      </w:r>
      <w:r w:rsidR="000E3C19" w:rsidRPr="008C22E9">
        <w:t xml:space="preserve"> </w:t>
      </w:r>
      <w:r w:rsidRPr="008C22E9">
        <w:t>сумму</w:t>
      </w:r>
      <w:r w:rsidR="000E3C19" w:rsidRPr="008C22E9">
        <w:t xml:space="preserve"> </w:t>
      </w:r>
      <w:r w:rsidRPr="008C22E9">
        <w:t>(до</w:t>
      </w:r>
      <w:r w:rsidR="000E3C19" w:rsidRPr="008C22E9">
        <w:t xml:space="preserve"> </w:t>
      </w:r>
      <w:r w:rsidRPr="008C22E9">
        <w:t>36</w:t>
      </w:r>
      <w:r w:rsidR="000E3C19" w:rsidRPr="008C22E9">
        <w:t xml:space="preserve"> </w:t>
      </w:r>
      <w:r w:rsidRPr="008C22E9">
        <w:t>тысяч</w:t>
      </w:r>
      <w:r w:rsidR="000E3C19" w:rsidRPr="008C22E9">
        <w:t xml:space="preserve"> </w:t>
      </w:r>
      <w:r w:rsidRPr="008C22E9">
        <w:t>рублей</w:t>
      </w:r>
      <w:r w:rsidR="000E3C19" w:rsidRPr="008C22E9">
        <w:t xml:space="preserve"> </w:t>
      </w:r>
      <w:r w:rsidRPr="008C22E9">
        <w:t>в</w:t>
      </w:r>
      <w:r w:rsidR="000E3C19" w:rsidRPr="008C22E9">
        <w:t xml:space="preserve"> </w:t>
      </w:r>
      <w:r w:rsidRPr="008C22E9">
        <w:t>год),</w:t>
      </w:r>
      <w:r w:rsidR="000E3C19" w:rsidRPr="008C22E9">
        <w:t xml:space="preserve"> </w:t>
      </w:r>
      <w:r w:rsidRPr="008C22E9">
        <w:t>и</w:t>
      </w:r>
      <w:r w:rsidR="000E3C19" w:rsidRPr="008C22E9">
        <w:t xml:space="preserve"> </w:t>
      </w:r>
      <w:r w:rsidRPr="008C22E9">
        <w:t>еще</w:t>
      </w:r>
      <w:r w:rsidR="000E3C19" w:rsidRPr="008C22E9">
        <w:t xml:space="preserve"> </w:t>
      </w:r>
      <w:r w:rsidRPr="008C22E9">
        <w:t>можно</w:t>
      </w:r>
      <w:r w:rsidR="000E3C19" w:rsidRPr="008C22E9">
        <w:t xml:space="preserve"> </w:t>
      </w:r>
      <w:r w:rsidRPr="008C22E9">
        <w:t>будет</w:t>
      </w:r>
      <w:r w:rsidR="000E3C19" w:rsidRPr="008C22E9">
        <w:t xml:space="preserve"> </w:t>
      </w:r>
      <w:r w:rsidRPr="008C22E9">
        <w:t>получить</w:t>
      </w:r>
      <w:r w:rsidR="000E3C19" w:rsidRPr="008C22E9">
        <w:t xml:space="preserve"> </w:t>
      </w:r>
      <w:r w:rsidRPr="008C22E9">
        <w:t>налоговый</w:t>
      </w:r>
      <w:r w:rsidR="000E3C19" w:rsidRPr="008C22E9">
        <w:t xml:space="preserve"> </w:t>
      </w:r>
      <w:r w:rsidRPr="008C22E9">
        <w:t>вычет.</w:t>
      </w:r>
    </w:p>
    <w:p w14:paraId="78A742E5" w14:textId="77777777" w:rsidR="00A47E22" w:rsidRPr="008C22E9" w:rsidRDefault="00A47E22" w:rsidP="00A47E22">
      <w:r w:rsidRPr="008C22E9">
        <w:t>Воспользоваться</w:t>
      </w:r>
      <w:r w:rsidR="000E3C19" w:rsidRPr="008C22E9">
        <w:t xml:space="preserve"> </w:t>
      </w:r>
      <w:r w:rsidRPr="008C22E9">
        <w:t>накоплениями</w:t>
      </w:r>
      <w:r w:rsidR="000E3C19" w:rsidRPr="008C22E9">
        <w:t xml:space="preserve"> </w:t>
      </w:r>
      <w:r w:rsidRPr="008C22E9">
        <w:t>граждане</w:t>
      </w:r>
      <w:r w:rsidR="000E3C19" w:rsidRPr="008C22E9">
        <w:t xml:space="preserve"> </w:t>
      </w:r>
      <w:r w:rsidRPr="008C22E9">
        <w:t>смогут</w:t>
      </w:r>
      <w:r w:rsidR="000E3C19" w:rsidRPr="008C22E9">
        <w:t xml:space="preserve"> </w:t>
      </w:r>
      <w:r w:rsidRPr="008C22E9">
        <w:t>только</w:t>
      </w:r>
      <w:r w:rsidR="000E3C19" w:rsidRPr="008C22E9">
        <w:t xml:space="preserve"> </w:t>
      </w:r>
      <w:r w:rsidRPr="008C22E9">
        <w:t>через</w:t>
      </w:r>
      <w:r w:rsidR="000E3C19" w:rsidRPr="008C22E9">
        <w:t xml:space="preserve"> </w:t>
      </w:r>
      <w:r w:rsidRPr="008C22E9">
        <w:t>15</w:t>
      </w:r>
      <w:r w:rsidR="000E3C19" w:rsidRPr="008C22E9">
        <w:t xml:space="preserve"> </w:t>
      </w:r>
      <w:r w:rsidRPr="008C22E9">
        <w:t>лет,</w:t>
      </w:r>
      <w:r w:rsidR="000E3C19" w:rsidRPr="008C22E9">
        <w:t xml:space="preserve"> </w:t>
      </w:r>
      <w:r w:rsidRPr="008C22E9">
        <w:t>или</w:t>
      </w:r>
      <w:r w:rsidR="000E3C19" w:rsidRPr="008C22E9">
        <w:t xml:space="preserve"> </w:t>
      </w:r>
      <w:r w:rsidRPr="008C22E9">
        <w:t>по</w:t>
      </w:r>
      <w:r w:rsidR="000E3C19" w:rsidRPr="008C22E9">
        <w:t xml:space="preserve"> </w:t>
      </w:r>
      <w:r w:rsidRPr="008C22E9">
        <w:t>достижении</w:t>
      </w:r>
      <w:r w:rsidR="000E3C19" w:rsidRPr="008C22E9">
        <w:t xml:space="preserve"> </w:t>
      </w:r>
      <w:r w:rsidRPr="008C22E9">
        <w:t>55-летнего</w:t>
      </w:r>
      <w:r w:rsidR="000E3C19" w:rsidRPr="008C22E9">
        <w:t xml:space="preserve"> </w:t>
      </w:r>
      <w:r w:rsidRPr="008C22E9">
        <w:t>(женщины)</w:t>
      </w:r>
      <w:r w:rsidR="000E3C19" w:rsidRPr="008C22E9">
        <w:t xml:space="preserve"> </w:t>
      </w:r>
      <w:r w:rsidRPr="008C22E9">
        <w:t>и</w:t>
      </w:r>
      <w:r w:rsidR="000E3C19" w:rsidRPr="008C22E9">
        <w:t xml:space="preserve"> </w:t>
      </w:r>
      <w:r w:rsidRPr="008C22E9">
        <w:t>60-летнего</w:t>
      </w:r>
      <w:r w:rsidR="000E3C19" w:rsidRPr="008C22E9">
        <w:t xml:space="preserve"> </w:t>
      </w:r>
      <w:r w:rsidRPr="008C22E9">
        <w:t>(мужчины)</w:t>
      </w:r>
      <w:r w:rsidR="000E3C19" w:rsidRPr="008C22E9">
        <w:t xml:space="preserve"> </w:t>
      </w:r>
      <w:r w:rsidRPr="008C22E9">
        <w:t>возраста.</w:t>
      </w:r>
    </w:p>
    <w:p w14:paraId="43BE4A58" w14:textId="77777777" w:rsidR="00A47E22" w:rsidRPr="008C22E9" w:rsidRDefault="000E3C19" w:rsidP="00A47E22">
      <w:r w:rsidRPr="008C22E9">
        <w:t>«</w:t>
      </w:r>
      <w:r w:rsidR="00A47E22" w:rsidRPr="008C22E9">
        <w:t>Программу</w:t>
      </w:r>
      <w:r w:rsidRPr="008C22E9">
        <w:t xml:space="preserve"> </w:t>
      </w:r>
      <w:r w:rsidR="00A47E22" w:rsidRPr="008C22E9">
        <w:t>реализуют</w:t>
      </w:r>
      <w:r w:rsidRPr="008C22E9">
        <w:t xml:space="preserve"> </w:t>
      </w:r>
      <w:r w:rsidR="00A47E22" w:rsidRPr="008C22E9">
        <w:t>негосударственные</w:t>
      </w:r>
      <w:r w:rsidRPr="008C22E9">
        <w:t xml:space="preserve"> </w:t>
      </w:r>
      <w:r w:rsidR="00A47E22" w:rsidRPr="008C22E9">
        <w:t>пенсионные</w:t>
      </w:r>
      <w:r w:rsidRPr="008C22E9">
        <w:t xml:space="preserve"> </w:t>
      </w:r>
      <w:r w:rsidR="00A47E22" w:rsidRPr="008C22E9">
        <w:t>фонды.</w:t>
      </w:r>
      <w:r w:rsidRPr="008C22E9">
        <w:t xml:space="preserve"> </w:t>
      </w:r>
      <w:r w:rsidR="00A47E22" w:rsidRPr="008C22E9">
        <w:t>Они</w:t>
      </w:r>
      <w:r w:rsidRPr="008C22E9">
        <w:t xml:space="preserve"> </w:t>
      </w:r>
      <w:r w:rsidR="00A47E22" w:rsidRPr="008C22E9">
        <w:t>работают</w:t>
      </w:r>
      <w:r w:rsidRPr="008C22E9">
        <w:t xml:space="preserve"> </w:t>
      </w:r>
      <w:r w:rsidR="00A47E22" w:rsidRPr="008C22E9">
        <w:t>на</w:t>
      </w:r>
      <w:r w:rsidRPr="008C22E9">
        <w:t xml:space="preserve"> </w:t>
      </w:r>
      <w:r w:rsidR="00A47E22" w:rsidRPr="008C22E9">
        <w:t>рынке</w:t>
      </w:r>
      <w:r w:rsidRPr="008C22E9">
        <w:t xml:space="preserve"> </w:t>
      </w:r>
      <w:r w:rsidR="00A47E22" w:rsidRPr="008C22E9">
        <w:t>под</w:t>
      </w:r>
      <w:r w:rsidRPr="008C22E9">
        <w:t xml:space="preserve"> </w:t>
      </w:r>
      <w:r w:rsidR="00A47E22" w:rsidRPr="008C22E9">
        <w:t>контролем</w:t>
      </w:r>
      <w:r w:rsidRPr="008C22E9">
        <w:t xml:space="preserve"> </w:t>
      </w:r>
      <w:r w:rsidR="00A47E22" w:rsidRPr="008C22E9">
        <w:t>Банка</w:t>
      </w:r>
      <w:r w:rsidRPr="008C22E9">
        <w:t xml:space="preserve"> </w:t>
      </w:r>
      <w:r w:rsidR="00A47E22" w:rsidRPr="008C22E9">
        <w:t>России.</w:t>
      </w:r>
      <w:r w:rsidRPr="008C22E9">
        <w:t xml:space="preserve"> </w:t>
      </w:r>
      <w:r w:rsidR="00A47E22" w:rsidRPr="008C22E9">
        <w:t>Для</w:t>
      </w:r>
      <w:r w:rsidRPr="008C22E9">
        <w:t xml:space="preserve"> </w:t>
      </w:r>
      <w:r w:rsidR="00A47E22" w:rsidRPr="008C22E9">
        <w:t>вступления</w:t>
      </w:r>
      <w:r w:rsidRPr="008C22E9">
        <w:t xml:space="preserve"> </w:t>
      </w:r>
      <w:r w:rsidR="00A47E22" w:rsidRPr="008C22E9">
        <w:t>в</w:t>
      </w:r>
      <w:r w:rsidRPr="008C22E9">
        <w:t xml:space="preserve"> </w:t>
      </w:r>
      <w:r w:rsidR="00A47E22" w:rsidRPr="008C22E9">
        <w:t>программу</w:t>
      </w:r>
      <w:r w:rsidRPr="008C22E9">
        <w:t xml:space="preserve"> </w:t>
      </w:r>
      <w:r w:rsidR="00A47E22" w:rsidRPr="008C22E9">
        <w:t>нужно</w:t>
      </w:r>
      <w:r w:rsidRPr="008C22E9">
        <w:t xml:space="preserve"> </w:t>
      </w:r>
      <w:r w:rsidR="00A47E22" w:rsidRPr="008C22E9">
        <w:t>заключить</w:t>
      </w:r>
      <w:r w:rsidRPr="008C22E9">
        <w:t xml:space="preserve"> </w:t>
      </w:r>
      <w:r w:rsidR="00A47E22" w:rsidRPr="008C22E9">
        <w:t>договор</w:t>
      </w:r>
      <w:r w:rsidRPr="008C22E9">
        <w:t xml:space="preserve"> </w:t>
      </w:r>
      <w:r w:rsidR="00A47E22" w:rsidRPr="008C22E9">
        <w:t>с</w:t>
      </w:r>
      <w:r w:rsidRPr="008C22E9">
        <w:t xml:space="preserve"> </w:t>
      </w:r>
      <w:r w:rsidR="00A47E22" w:rsidRPr="008C22E9">
        <w:t>любым</w:t>
      </w:r>
      <w:r w:rsidRPr="008C22E9">
        <w:t xml:space="preserve"> </w:t>
      </w:r>
      <w:r w:rsidR="00A47E22" w:rsidRPr="008C22E9">
        <w:t>негосударственным</w:t>
      </w:r>
      <w:r w:rsidRPr="008C22E9">
        <w:t xml:space="preserve"> </w:t>
      </w:r>
      <w:r w:rsidR="00A47E22" w:rsidRPr="008C22E9">
        <w:t>пенсионным</w:t>
      </w:r>
      <w:r w:rsidRPr="008C22E9">
        <w:t xml:space="preserve"> </w:t>
      </w:r>
      <w:r w:rsidR="00A47E22" w:rsidRPr="008C22E9">
        <w:t>фондом</w:t>
      </w:r>
      <w:r w:rsidRPr="008C22E9">
        <w:t xml:space="preserve"> </w:t>
      </w:r>
      <w:r w:rsidR="00A47E22" w:rsidRPr="008C22E9">
        <w:t>и</w:t>
      </w:r>
      <w:r w:rsidRPr="008C22E9">
        <w:t xml:space="preserve"> </w:t>
      </w:r>
      <w:r w:rsidR="00A47E22" w:rsidRPr="008C22E9">
        <w:t>отчислять</w:t>
      </w:r>
      <w:r w:rsidRPr="008C22E9">
        <w:t xml:space="preserve"> </w:t>
      </w:r>
      <w:r w:rsidR="00A47E22" w:rsidRPr="008C22E9">
        <w:t>туда</w:t>
      </w:r>
      <w:r w:rsidRPr="008C22E9">
        <w:t xml:space="preserve"> </w:t>
      </w:r>
      <w:r w:rsidR="00A47E22" w:rsidRPr="008C22E9">
        <w:t>взносы.</w:t>
      </w:r>
      <w:r w:rsidRPr="008C22E9">
        <w:t xml:space="preserve"> </w:t>
      </w:r>
      <w:r w:rsidR="00A47E22" w:rsidRPr="008C22E9">
        <w:t>Фонд</w:t>
      </w:r>
      <w:r w:rsidRPr="008C22E9">
        <w:t xml:space="preserve"> </w:t>
      </w:r>
      <w:r w:rsidR="00A47E22" w:rsidRPr="008C22E9">
        <w:t>будет</w:t>
      </w:r>
      <w:r w:rsidRPr="008C22E9">
        <w:t xml:space="preserve"> </w:t>
      </w:r>
      <w:r w:rsidR="00A47E22" w:rsidRPr="008C22E9">
        <w:t>инвестировать</w:t>
      </w:r>
      <w:r w:rsidRPr="008C22E9">
        <w:t xml:space="preserve"> </w:t>
      </w:r>
      <w:r w:rsidR="00A47E22" w:rsidRPr="008C22E9">
        <w:t>полученные</w:t>
      </w:r>
      <w:r w:rsidRPr="008C22E9">
        <w:t xml:space="preserve"> </w:t>
      </w:r>
      <w:r w:rsidR="00A47E22" w:rsidRPr="008C22E9">
        <w:t>деньги</w:t>
      </w:r>
      <w:r w:rsidRPr="008C22E9">
        <w:t xml:space="preserve"> </w:t>
      </w:r>
      <w:r w:rsidR="00A47E22" w:rsidRPr="008C22E9">
        <w:t>(в</w:t>
      </w:r>
      <w:r w:rsidRPr="008C22E9">
        <w:t xml:space="preserve"> </w:t>
      </w:r>
      <w:r w:rsidR="00A47E22" w:rsidRPr="008C22E9">
        <w:t>облигации</w:t>
      </w:r>
      <w:r w:rsidRPr="008C22E9">
        <w:t xml:space="preserve"> </w:t>
      </w:r>
      <w:r w:rsidR="00A47E22" w:rsidRPr="008C22E9">
        <w:t>федерального</w:t>
      </w:r>
      <w:r w:rsidRPr="008C22E9">
        <w:t xml:space="preserve"> </w:t>
      </w:r>
      <w:r w:rsidR="00A47E22" w:rsidRPr="008C22E9">
        <w:t>займа,</w:t>
      </w:r>
      <w:r w:rsidRPr="008C22E9">
        <w:t xml:space="preserve"> </w:t>
      </w:r>
      <w:r w:rsidR="00A47E22" w:rsidRPr="008C22E9">
        <w:t>корпоративные</w:t>
      </w:r>
      <w:r w:rsidRPr="008C22E9">
        <w:t xml:space="preserve"> </w:t>
      </w:r>
      <w:r w:rsidR="00A47E22" w:rsidRPr="008C22E9">
        <w:t>облигации,</w:t>
      </w:r>
      <w:r w:rsidRPr="008C22E9">
        <w:t xml:space="preserve"> </w:t>
      </w:r>
      <w:r w:rsidR="00A47E22" w:rsidRPr="008C22E9">
        <w:t>акции,</w:t>
      </w:r>
      <w:r w:rsidRPr="008C22E9">
        <w:t xml:space="preserve"> </w:t>
      </w:r>
      <w:r w:rsidR="00A47E22" w:rsidRPr="008C22E9">
        <w:t>иные</w:t>
      </w:r>
      <w:r w:rsidRPr="008C22E9">
        <w:t xml:space="preserve"> </w:t>
      </w:r>
      <w:r w:rsidR="00A47E22" w:rsidRPr="008C22E9">
        <w:t>ценные</w:t>
      </w:r>
      <w:r w:rsidRPr="008C22E9">
        <w:t xml:space="preserve"> </w:t>
      </w:r>
      <w:r w:rsidR="00A47E22" w:rsidRPr="008C22E9">
        <w:t>бумаги,</w:t>
      </w:r>
      <w:r w:rsidRPr="008C22E9">
        <w:t xml:space="preserve"> </w:t>
      </w:r>
      <w:r w:rsidR="00A47E22" w:rsidRPr="008C22E9">
        <w:t>инфраструктурные</w:t>
      </w:r>
      <w:r w:rsidRPr="008C22E9">
        <w:t xml:space="preserve"> </w:t>
      </w:r>
      <w:r w:rsidR="00A47E22" w:rsidRPr="008C22E9">
        <w:t>проекты),</w:t>
      </w:r>
      <w:r w:rsidRPr="008C22E9">
        <w:t xml:space="preserve"> </w:t>
      </w:r>
      <w:r w:rsidR="00A47E22" w:rsidRPr="008C22E9">
        <w:t>обеспечивая</w:t>
      </w:r>
      <w:r w:rsidRPr="008C22E9">
        <w:t xml:space="preserve"> </w:t>
      </w:r>
      <w:r w:rsidR="00A47E22" w:rsidRPr="008C22E9">
        <w:t>доходность.</w:t>
      </w:r>
      <w:r w:rsidRPr="008C22E9">
        <w:t xml:space="preserve"> </w:t>
      </w:r>
      <w:r w:rsidR="00A47E22" w:rsidRPr="008C22E9">
        <w:t>А</w:t>
      </w:r>
      <w:r w:rsidRPr="008C22E9">
        <w:t xml:space="preserve"> </w:t>
      </w:r>
      <w:r w:rsidR="00A47E22" w:rsidRPr="008C22E9">
        <w:t>государство</w:t>
      </w:r>
      <w:r w:rsidRPr="008C22E9">
        <w:t xml:space="preserve"> </w:t>
      </w:r>
      <w:r w:rsidR="00A47E22" w:rsidRPr="008C22E9">
        <w:t>тоже</w:t>
      </w:r>
      <w:r w:rsidRPr="008C22E9">
        <w:t xml:space="preserve"> </w:t>
      </w:r>
      <w:r w:rsidR="00A47E22" w:rsidRPr="008C22E9">
        <w:t>будет</w:t>
      </w:r>
      <w:r w:rsidRPr="008C22E9">
        <w:t xml:space="preserve"> </w:t>
      </w:r>
      <w:r w:rsidR="00A47E22" w:rsidRPr="008C22E9">
        <w:t>пополнять</w:t>
      </w:r>
      <w:r w:rsidRPr="008C22E9">
        <w:t xml:space="preserve"> </w:t>
      </w:r>
      <w:r w:rsidR="00A47E22" w:rsidRPr="008C22E9">
        <w:t>эти</w:t>
      </w:r>
      <w:r w:rsidRPr="008C22E9">
        <w:t xml:space="preserve"> </w:t>
      </w:r>
      <w:r w:rsidR="00A47E22" w:rsidRPr="008C22E9">
        <w:t>счета</w:t>
      </w:r>
      <w:r w:rsidRPr="008C22E9">
        <w:t>»</w:t>
      </w:r>
      <w:r w:rsidR="00A47E22" w:rsidRPr="008C22E9">
        <w:t>,</w:t>
      </w:r>
      <w:r w:rsidRPr="008C22E9">
        <w:t xml:space="preserve"> </w:t>
      </w:r>
      <w:r w:rsidR="00A47E22" w:rsidRPr="008C22E9">
        <w:t>-</w:t>
      </w:r>
      <w:r w:rsidRPr="008C22E9">
        <w:t xml:space="preserve"> </w:t>
      </w:r>
      <w:r w:rsidR="00A47E22" w:rsidRPr="008C22E9">
        <w:t>сообщает</w:t>
      </w:r>
      <w:r w:rsidRPr="008C22E9">
        <w:t xml:space="preserve"> </w:t>
      </w:r>
      <w:r w:rsidR="00A47E22" w:rsidRPr="008C22E9">
        <w:t>пресс-служба</w:t>
      </w:r>
      <w:r w:rsidRPr="008C22E9">
        <w:t xml:space="preserve"> </w:t>
      </w:r>
      <w:r w:rsidR="00A47E22" w:rsidRPr="008C22E9">
        <w:t>областного</w:t>
      </w:r>
      <w:r w:rsidRPr="008C22E9">
        <w:t xml:space="preserve"> </w:t>
      </w:r>
      <w:r w:rsidR="00A47E22" w:rsidRPr="008C22E9">
        <w:t>правительства.</w:t>
      </w:r>
    </w:p>
    <w:p w14:paraId="7636F53F" w14:textId="77777777" w:rsidR="00A47E22" w:rsidRPr="008C22E9" w:rsidRDefault="00183E57" w:rsidP="00A47E22">
      <w:hyperlink r:id="rId19" w:history="1">
        <w:r w:rsidR="00A47E22" w:rsidRPr="008C22E9">
          <w:rPr>
            <w:rStyle w:val="a3"/>
          </w:rPr>
          <w:t>https://kaluganews.ru/fn_1549778.html</w:t>
        </w:r>
      </w:hyperlink>
    </w:p>
    <w:p w14:paraId="356B6594" w14:textId="77777777" w:rsidR="00111D7C" w:rsidRPr="008C22E9" w:rsidRDefault="00111D7C" w:rsidP="00111D7C">
      <w:pPr>
        <w:pStyle w:val="10"/>
      </w:pPr>
      <w:bookmarkStart w:id="69" w:name="_Toc165991074"/>
      <w:bookmarkStart w:id="70" w:name="_Toc178141259"/>
      <w:bookmarkEnd w:id="67"/>
      <w:r w:rsidRPr="008C22E9">
        <w:t>Новости</w:t>
      </w:r>
      <w:r w:rsidR="000E3C19" w:rsidRPr="008C22E9">
        <w:t xml:space="preserve"> </w:t>
      </w:r>
      <w:r w:rsidRPr="008C22E9">
        <w:t>развития</w:t>
      </w:r>
      <w:r w:rsidR="000E3C19" w:rsidRPr="008C22E9">
        <w:t xml:space="preserve"> </w:t>
      </w:r>
      <w:r w:rsidRPr="008C22E9">
        <w:t>системы</w:t>
      </w:r>
      <w:r w:rsidR="000E3C19" w:rsidRPr="008C22E9">
        <w:t xml:space="preserve"> </w:t>
      </w:r>
      <w:r w:rsidRPr="008C22E9">
        <w:t>обязательного</w:t>
      </w:r>
      <w:r w:rsidR="000E3C19" w:rsidRPr="008C22E9">
        <w:t xml:space="preserve"> </w:t>
      </w:r>
      <w:r w:rsidRPr="008C22E9">
        <w:t>пенсионного</w:t>
      </w:r>
      <w:r w:rsidR="000E3C19" w:rsidRPr="008C22E9">
        <w:t xml:space="preserve"> </w:t>
      </w:r>
      <w:r w:rsidRPr="008C22E9">
        <w:t>страхования</w:t>
      </w:r>
      <w:r w:rsidR="000E3C19" w:rsidRPr="008C22E9">
        <w:t xml:space="preserve"> </w:t>
      </w:r>
      <w:r w:rsidRPr="008C22E9">
        <w:t>и</w:t>
      </w:r>
      <w:r w:rsidR="000E3C19" w:rsidRPr="008C22E9">
        <w:t xml:space="preserve"> </w:t>
      </w:r>
      <w:r w:rsidRPr="008C22E9">
        <w:t>страховой</w:t>
      </w:r>
      <w:r w:rsidR="000E3C19" w:rsidRPr="008C22E9">
        <w:t xml:space="preserve"> </w:t>
      </w:r>
      <w:r w:rsidRPr="008C22E9">
        <w:t>пенсии</w:t>
      </w:r>
      <w:bookmarkEnd w:id="45"/>
      <w:bookmarkEnd w:id="46"/>
      <w:bookmarkEnd w:id="47"/>
      <w:bookmarkEnd w:id="69"/>
      <w:bookmarkEnd w:id="70"/>
    </w:p>
    <w:p w14:paraId="7424A39F" w14:textId="77777777" w:rsidR="00611E82" w:rsidRPr="008C22E9" w:rsidRDefault="00611E82" w:rsidP="00611E82">
      <w:pPr>
        <w:pStyle w:val="2"/>
      </w:pPr>
      <w:bookmarkStart w:id="71" w:name="А105"/>
      <w:bookmarkStart w:id="72" w:name="_Toc178141260"/>
      <w:r w:rsidRPr="008C22E9">
        <w:t>Парламентская</w:t>
      </w:r>
      <w:r w:rsidR="000E3C19" w:rsidRPr="008C22E9">
        <w:t xml:space="preserve"> </w:t>
      </w:r>
      <w:r w:rsidRPr="008C22E9">
        <w:t>газета,</w:t>
      </w:r>
      <w:r w:rsidR="000E3C19" w:rsidRPr="008C22E9">
        <w:t xml:space="preserve"> </w:t>
      </w:r>
      <w:r w:rsidRPr="008C22E9">
        <w:t>24.09.2024,</w:t>
      </w:r>
      <w:r w:rsidR="000E3C19" w:rsidRPr="008C22E9">
        <w:t xml:space="preserve"> </w:t>
      </w:r>
      <w:r w:rsidRPr="008C22E9">
        <w:t>Кабмин</w:t>
      </w:r>
      <w:r w:rsidR="000E3C19" w:rsidRPr="008C22E9">
        <w:t xml:space="preserve"> </w:t>
      </w:r>
      <w:r w:rsidRPr="008C22E9">
        <w:t>запланировал</w:t>
      </w:r>
      <w:r w:rsidR="000E3C19" w:rsidRPr="008C22E9">
        <w:t xml:space="preserve"> </w:t>
      </w:r>
      <w:r w:rsidRPr="008C22E9">
        <w:t>расходы</w:t>
      </w:r>
      <w:r w:rsidR="000E3C19" w:rsidRPr="008C22E9">
        <w:t xml:space="preserve"> </w:t>
      </w:r>
      <w:r w:rsidRPr="008C22E9">
        <w:t>на</w:t>
      </w:r>
      <w:r w:rsidR="000E3C19" w:rsidRPr="008C22E9">
        <w:t xml:space="preserve"> </w:t>
      </w:r>
      <w:r w:rsidRPr="008C22E9">
        <w:t>индексацию</w:t>
      </w:r>
      <w:r w:rsidR="000E3C19" w:rsidRPr="008C22E9">
        <w:t xml:space="preserve"> </w:t>
      </w:r>
      <w:r w:rsidRPr="008C22E9">
        <w:t>страховых</w:t>
      </w:r>
      <w:r w:rsidR="000E3C19" w:rsidRPr="008C22E9">
        <w:t xml:space="preserve"> </w:t>
      </w:r>
      <w:r w:rsidRPr="008C22E9">
        <w:t>пенсий</w:t>
      </w:r>
      <w:bookmarkEnd w:id="71"/>
      <w:bookmarkEnd w:id="72"/>
    </w:p>
    <w:p w14:paraId="3CA60831" w14:textId="77777777" w:rsidR="00611E82" w:rsidRPr="008C22E9" w:rsidRDefault="00611E82" w:rsidP="00922BFD">
      <w:pPr>
        <w:pStyle w:val="3"/>
      </w:pPr>
      <w:bookmarkStart w:id="73" w:name="_Toc178141261"/>
      <w:r w:rsidRPr="008C22E9">
        <w:t>Правительство</w:t>
      </w:r>
      <w:r w:rsidR="000E3C19" w:rsidRPr="008C22E9">
        <w:t xml:space="preserve"> </w:t>
      </w:r>
      <w:r w:rsidRPr="008C22E9">
        <w:t>России</w:t>
      </w:r>
      <w:r w:rsidR="000E3C19" w:rsidRPr="008C22E9">
        <w:t xml:space="preserve"> </w:t>
      </w:r>
      <w:r w:rsidRPr="008C22E9">
        <w:t>запланировало</w:t>
      </w:r>
      <w:r w:rsidR="000E3C19" w:rsidRPr="008C22E9">
        <w:t xml:space="preserve"> </w:t>
      </w:r>
      <w:r w:rsidRPr="008C22E9">
        <w:t>расходы</w:t>
      </w:r>
      <w:r w:rsidR="000E3C19" w:rsidRPr="008C22E9">
        <w:t xml:space="preserve"> </w:t>
      </w:r>
      <w:r w:rsidRPr="008C22E9">
        <w:t>на</w:t>
      </w:r>
      <w:r w:rsidR="000E3C19" w:rsidRPr="008C22E9">
        <w:t xml:space="preserve"> </w:t>
      </w:r>
      <w:r w:rsidRPr="008C22E9">
        <w:t>индексацию</w:t>
      </w:r>
      <w:r w:rsidR="000E3C19" w:rsidRPr="008C22E9">
        <w:t xml:space="preserve"> </w:t>
      </w:r>
      <w:r w:rsidRPr="008C22E9">
        <w:t>страховых</w:t>
      </w:r>
      <w:r w:rsidR="000E3C19" w:rsidRPr="008C22E9">
        <w:t xml:space="preserve"> </w:t>
      </w:r>
      <w:r w:rsidRPr="008C22E9">
        <w:t>пенсий,</w:t>
      </w:r>
      <w:r w:rsidR="000E3C19" w:rsidRPr="008C22E9">
        <w:t xml:space="preserve"> </w:t>
      </w:r>
      <w:r w:rsidRPr="008C22E9">
        <w:t>в</w:t>
      </w:r>
      <w:r w:rsidR="000E3C19" w:rsidRPr="008C22E9">
        <w:t xml:space="preserve"> </w:t>
      </w:r>
      <w:r w:rsidRPr="008C22E9">
        <w:t>том</w:t>
      </w:r>
      <w:r w:rsidR="000E3C19" w:rsidRPr="008C22E9">
        <w:t xml:space="preserve"> </w:t>
      </w:r>
      <w:r w:rsidRPr="008C22E9">
        <w:t>числе</w:t>
      </w:r>
      <w:r w:rsidR="000E3C19" w:rsidRPr="008C22E9">
        <w:t xml:space="preserve"> </w:t>
      </w:r>
      <w:r w:rsidRPr="008C22E9">
        <w:t>работающим</w:t>
      </w:r>
      <w:r w:rsidR="000E3C19" w:rsidRPr="008C22E9">
        <w:t xml:space="preserve"> </w:t>
      </w:r>
      <w:r w:rsidRPr="008C22E9">
        <w:t>пенсионерам.</w:t>
      </w:r>
      <w:r w:rsidR="000E3C19" w:rsidRPr="008C22E9">
        <w:t xml:space="preserve"> </w:t>
      </w:r>
      <w:r w:rsidRPr="008C22E9">
        <w:t>Об</w:t>
      </w:r>
      <w:r w:rsidR="000E3C19" w:rsidRPr="008C22E9">
        <w:t xml:space="preserve"> </w:t>
      </w:r>
      <w:r w:rsidRPr="008C22E9">
        <w:t>этом</w:t>
      </w:r>
      <w:r w:rsidR="000E3C19" w:rsidRPr="008C22E9">
        <w:t xml:space="preserve"> </w:t>
      </w:r>
      <w:r w:rsidRPr="008C22E9">
        <w:t>24</w:t>
      </w:r>
      <w:r w:rsidR="000E3C19" w:rsidRPr="008C22E9">
        <w:t xml:space="preserve"> </w:t>
      </w:r>
      <w:r w:rsidRPr="008C22E9">
        <w:t>сентября</w:t>
      </w:r>
      <w:r w:rsidR="000E3C19" w:rsidRPr="008C22E9">
        <w:t xml:space="preserve"> </w:t>
      </w:r>
      <w:r w:rsidRPr="008C22E9">
        <w:t>заявил</w:t>
      </w:r>
      <w:r w:rsidR="000E3C19" w:rsidRPr="008C22E9">
        <w:t xml:space="preserve"> </w:t>
      </w:r>
      <w:r w:rsidRPr="008C22E9">
        <w:t>премьер-министр</w:t>
      </w:r>
      <w:r w:rsidR="000E3C19" w:rsidRPr="008C22E9">
        <w:t xml:space="preserve"> </w:t>
      </w:r>
      <w:r w:rsidRPr="008C22E9">
        <w:t>РФ</w:t>
      </w:r>
      <w:r w:rsidR="000E3C19" w:rsidRPr="008C22E9">
        <w:t xml:space="preserve"> </w:t>
      </w:r>
      <w:r w:rsidRPr="008C22E9">
        <w:t>Михаил</w:t>
      </w:r>
      <w:r w:rsidR="000E3C19" w:rsidRPr="008C22E9">
        <w:t xml:space="preserve"> </w:t>
      </w:r>
      <w:r w:rsidRPr="008C22E9">
        <w:t>Мишустин</w:t>
      </w:r>
      <w:r w:rsidR="000E3C19" w:rsidRPr="008C22E9">
        <w:t xml:space="preserve"> </w:t>
      </w:r>
      <w:r w:rsidRPr="008C22E9">
        <w:t>на</w:t>
      </w:r>
      <w:r w:rsidR="000E3C19" w:rsidRPr="008C22E9">
        <w:t xml:space="preserve"> </w:t>
      </w:r>
      <w:r w:rsidRPr="008C22E9">
        <w:t>заседании</w:t>
      </w:r>
      <w:r w:rsidR="000E3C19" w:rsidRPr="008C22E9">
        <w:t xml:space="preserve"> </w:t>
      </w:r>
      <w:r w:rsidRPr="008C22E9">
        <w:t>кабмина.</w:t>
      </w:r>
      <w:bookmarkEnd w:id="73"/>
    </w:p>
    <w:p w14:paraId="48951C56" w14:textId="77777777" w:rsidR="00611E82" w:rsidRPr="008C22E9" w:rsidRDefault="00611E82" w:rsidP="00611E82">
      <w:r w:rsidRPr="008C22E9">
        <w:t>Председатель</w:t>
      </w:r>
      <w:r w:rsidR="000E3C19" w:rsidRPr="008C22E9">
        <w:t xml:space="preserve"> </w:t>
      </w:r>
      <w:r w:rsidRPr="008C22E9">
        <w:t>Правительства</w:t>
      </w:r>
      <w:r w:rsidR="000E3C19" w:rsidRPr="008C22E9">
        <w:t xml:space="preserve"> </w:t>
      </w:r>
      <w:r w:rsidRPr="008C22E9">
        <w:t>сообщил,</w:t>
      </w:r>
      <w:r w:rsidR="000E3C19" w:rsidRPr="008C22E9">
        <w:t xml:space="preserve"> </w:t>
      </w:r>
      <w:r w:rsidRPr="008C22E9">
        <w:t>что</w:t>
      </w:r>
      <w:r w:rsidR="000E3C19" w:rsidRPr="008C22E9">
        <w:t xml:space="preserve"> </w:t>
      </w:r>
      <w:r w:rsidRPr="008C22E9">
        <w:t>расходы</w:t>
      </w:r>
      <w:r w:rsidR="000E3C19" w:rsidRPr="008C22E9">
        <w:t xml:space="preserve"> </w:t>
      </w:r>
      <w:r w:rsidRPr="008C22E9">
        <w:t>Фонда</w:t>
      </w:r>
      <w:r w:rsidR="000E3C19" w:rsidRPr="008C22E9">
        <w:t xml:space="preserve"> </w:t>
      </w:r>
      <w:r w:rsidRPr="008C22E9">
        <w:t>пенсионного</w:t>
      </w:r>
      <w:r w:rsidR="000E3C19" w:rsidRPr="008C22E9">
        <w:t xml:space="preserve"> </w:t>
      </w:r>
      <w:r w:rsidRPr="008C22E9">
        <w:t>и</w:t>
      </w:r>
      <w:r w:rsidR="000E3C19" w:rsidRPr="008C22E9">
        <w:t xml:space="preserve"> </w:t>
      </w:r>
      <w:r w:rsidRPr="008C22E9">
        <w:t>социального</w:t>
      </w:r>
      <w:r w:rsidR="000E3C19" w:rsidRPr="008C22E9">
        <w:t xml:space="preserve"> </w:t>
      </w:r>
      <w:r w:rsidRPr="008C22E9">
        <w:t>страхования</w:t>
      </w:r>
      <w:r w:rsidR="000E3C19" w:rsidRPr="008C22E9">
        <w:t xml:space="preserve"> </w:t>
      </w:r>
      <w:r w:rsidRPr="008C22E9">
        <w:t>будут</w:t>
      </w:r>
      <w:r w:rsidR="000E3C19" w:rsidRPr="008C22E9">
        <w:t xml:space="preserve"> </w:t>
      </w:r>
      <w:r w:rsidRPr="008C22E9">
        <w:t>увеличены,</w:t>
      </w:r>
      <w:r w:rsidR="000E3C19" w:rsidRPr="008C22E9">
        <w:t xml:space="preserve"> </w:t>
      </w:r>
      <w:r w:rsidRPr="008C22E9">
        <w:t>отметив,</w:t>
      </w:r>
      <w:r w:rsidR="000E3C19" w:rsidRPr="008C22E9">
        <w:t xml:space="preserve"> </w:t>
      </w:r>
      <w:r w:rsidRPr="008C22E9">
        <w:t>что</w:t>
      </w:r>
      <w:r w:rsidR="000E3C19" w:rsidRPr="008C22E9">
        <w:t xml:space="preserve"> </w:t>
      </w:r>
      <w:r w:rsidRPr="008C22E9">
        <w:t>это</w:t>
      </w:r>
      <w:r w:rsidR="000E3C19" w:rsidRPr="008C22E9">
        <w:t xml:space="preserve"> </w:t>
      </w:r>
      <w:r w:rsidRPr="008C22E9">
        <w:t>позволит</w:t>
      </w:r>
      <w:r w:rsidR="000E3C19" w:rsidRPr="008C22E9">
        <w:t xml:space="preserve"> </w:t>
      </w:r>
      <w:r w:rsidRPr="008C22E9">
        <w:t>и</w:t>
      </w:r>
      <w:r w:rsidR="000E3C19" w:rsidRPr="008C22E9">
        <w:t xml:space="preserve"> </w:t>
      </w:r>
      <w:r w:rsidRPr="008C22E9">
        <w:t>дальше</w:t>
      </w:r>
      <w:r w:rsidR="000E3C19" w:rsidRPr="008C22E9">
        <w:t xml:space="preserve"> </w:t>
      </w:r>
      <w:r w:rsidRPr="008C22E9">
        <w:t>предоставлять</w:t>
      </w:r>
      <w:r w:rsidR="000E3C19" w:rsidRPr="008C22E9">
        <w:t xml:space="preserve"> </w:t>
      </w:r>
      <w:r w:rsidRPr="008C22E9">
        <w:t>пенсии,</w:t>
      </w:r>
      <w:r w:rsidR="000E3C19" w:rsidRPr="008C22E9">
        <w:t xml:space="preserve"> </w:t>
      </w:r>
      <w:r w:rsidRPr="008C22E9">
        <w:t>компенсации</w:t>
      </w:r>
      <w:r w:rsidR="000E3C19" w:rsidRPr="008C22E9">
        <w:t xml:space="preserve"> </w:t>
      </w:r>
      <w:r w:rsidRPr="008C22E9">
        <w:t>и</w:t>
      </w:r>
      <w:r w:rsidR="000E3C19" w:rsidRPr="008C22E9">
        <w:t xml:space="preserve"> </w:t>
      </w:r>
      <w:r w:rsidRPr="008C22E9">
        <w:t>выплаты</w:t>
      </w:r>
      <w:r w:rsidR="000E3C19" w:rsidRPr="008C22E9">
        <w:t xml:space="preserve"> </w:t>
      </w:r>
      <w:r w:rsidRPr="008C22E9">
        <w:t>по</w:t>
      </w:r>
      <w:r w:rsidR="000E3C19" w:rsidRPr="008C22E9">
        <w:t xml:space="preserve"> </w:t>
      </w:r>
      <w:r w:rsidRPr="008C22E9">
        <w:t>временной</w:t>
      </w:r>
      <w:r w:rsidR="000E3C19" w:rsidRPr="008C22E9">
        <w:t xml:space="preserve"> </w:t>
      </w:r>
      <w:r w:rsidRPr="008C22E9">
        <w:t>нетрудоспособности,</w:t>
      </w:r>
      <w:r w:rsidR="000E3C19" w:rsidRPr="008C22E9">
        <w:t xml:space="preserve"> </w:t>
      </w:r>
      <w:r w:rsidRPr="008C22E9">
        <w:t>по</w:t>
      </w:r>
      <w:r w:rsidR="000E3C19" w:rsidRPr="008C22E9">
        <w:t xml:space="preserve"> </w:t>
      </w:r>
      <w:r w:rsidRPr="008C22E9">
        <w:t>беременности</w:t>
      </w:r>
      <w:r w:rsidR="000E3C19" w:rsidRPr="008C22E9">
        <w:t xml:space="preserve"> </w:t>
      </w:r>
      <w:r w:rsidRPr="008C22E9">
        <w:t>и</w:t>
      </w:r>
      <w:r w:rsidR="000E3C19" w:rsidRPr="008C22E9">
        <w:t xml:space="preserve"> </w:t>
      </w:r>
      <w:r w:rsidRPr="008C22E9">
        <w:t>родам,</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выплаты</w:t>
      </w:r>
      <w:r w:rsidR="000E3C19" w:rsidRPr="008C22E9">
        <w:t xml:space="preserve"> </w:t>
      </w:r>
      <w:r w:rsidRPr="008C22E9">
        <w:t>семьям</w:t>
      </w:r>
      <w:r w:rsidR="000E3C19" w:rsidRPr="008C22E9">
        <w:t xml:space="preserve"> </w:t>
      </w:r>
      <w:r w:rsidRPr="008C22E9">
        <w:t>с</w:t>
      </w:r>
      <w:r w:rsidR="000E3C19" w:rsidRPr="008C22E9">
        <w:t xml:space="preserve"> </w:t>
      </w:r>
      <w:r w:rsidRPr="008C22E9">
        <w:t>детьми.</w:t>
      </w:r>
    </w:p>
    <w:p w14:paraId="1B6CF599" w14:textId="77777777" w:rsidR="00611E82" w:rsidRPr="008C22E9" w:rsidRDefault="00611E82" w:rsidP="00611E82">
      <w:r w:rsidRPr="008C22E9">
        <w:t>Он</w:t>
      </w:r>
      <w:r w:rsidR="000E3C19" w:rsidRPr="008C22E9">
        <w:t xml:space="preserve"> </w:t>
      </w:r>
      <w:r w:rsidRPr="008C22E9">
        <w:t>пояснил,</w:t>
      </w:r>
      <w:r w:rsidR="000E3C19" w:rsidRPr="008C22E9">
        <w:t xml:space="preserve"> </w:t>
      </w:r>
      <w:r w:rsidRPr="008C22E9">
        <w:t>что</w:t>
      </w:r>
      <w:r w:rsidR="000E3C19" w:rsidRPr="008C22E9">
        <w:t xml:space="preserve"> </w:t>
      </w:r>
      <w:r w:rsidRPr="008C22E9">
        <w:t>будет</w:t>
      </w:r>
      <w:r w:rsidR="000E3C19" w:rsidRPr="008C22E9">
        <w:t xml:space="preserve"> </w:t>
      </w:r>
      <w:r w:rsidRPr="008C22E9">
        <w:t>обеспечено</w:t>
      </w:r>
      <w:r w:rsidR="000E3C19" w:rsidRPr="008C22E9">
        <w:t xml:space="preserve"> </w:t>
      </w:r>
      <w:r w:rsidRPr="008C22E9">
        <w:t>финансирование</w:t>
      </w:r>
      <w:r w:rsidR="000E3C19" w:rsidRPr="008C22E9">
        <w:t xml:space="preserve"> </w:t>
      </w:r>
      <w:r w:rsidRPr="008C22E9">
        <w:t>медпомощи,</w:t>
      </w:r>
      <w:r w:rsidR="000E3C19" w:rsidRPr="008C22E9">
        <w:t xml:space="preserve"> </w:t>
      </w:r>
      <w:r w:rsidRPr="008C22E9">
        <w:t>в</w:t>
      </w:r>
      <w:r w:rsidR="000E3C19" w:rsidRPr="008C22E9">
        <w:t xml:space="preserve"> </w:t>
      </w:r>
      <w:r w:rsidRPr="008C22E9">
        <w:t>том</w:t>
      </w:r>
      <w:r w:rsidR="000E3C19" w:rsidRPr="008C22E9">
        <w:t xml:space="preserve"> </w:t>
      </w:r>
      <w:r w:rsidRPr="008C22E9">
        <w:t>числе</w:t>
      </w:r>
      <w:r w:rsidR="000E3C19" w:rsidRPr="008C22E9">
        <w:t xml:space="preserve"> </w:t>
      </w:r>
      <w:r w:rsidRPr="008C22E9">
        <w:t>высокотехнологичной,</w:t>
      </w:r>
      <w:r w:rsidR="000E3C19" w:rsidRPr="008C22E9">
        <w:t xml:space="preserve"> </w:t>
      </w:r>
      <w:r w:rsidRPr="008C22E9">
        <w:t>которую</w:t>
      </w:r>
      <w:r w:rsidR="000E3C19" w:rsidRPr="008C22E9">
        <w:t xml:space="preserve"> </w:t>
      </w:r>
      <w:r w:rsidRPr="008C22E9">
        <w:t>оказывают</w:t>
      </w:r>
      <w:r w:rsidR="000E3C19" w:rsidRPr="008C22E9">
        <w:t xml:space="preserve"> </w:t>
      </w:r>
      <w:r w:rsidRPr="008C22E9">
        <w:t>федеральные</w:t>
      </w:r>
      <w:r w:rsidR="000E3C19" w:rsidRPr="008C22E9">
        <w:t xml:space="preserve"> </w:t>
      </w:r>
      <w:r w:rsidRPr="008C22E9">
        <w:t>организации</w:t>
      </w:r>
      <w:r w:rsidR="000E3C19" w:rsidRPr="008C22E9">
        <w:t xml:space="preserve"> </w:t>
      </w:r>
      <w:r w:rsidRPr="008C22E9">
        <w:t>здравоохранения,</w:t>
      </w:r>
      <w:r w:rsidR="000E3C19" w:rsidRPr="008C22E9">
        <w:t xml:space="preserve"> </w:t>
      </w:r>
      <w:r w:rsidRPr="008C22E9">
        <w:t>а</w:t>
      </w:r>
      <w:r w:rsidR="000E3C19" w:rsidRPr="008C22E9">
        <w:t xml:space="preserve"> </w:t>
      </w:r>
      <w:r w:rsidRPr="008C22E9">
        <w:t>медицинские</w:t>
      </w:r>
      <w:r w:rsidR="000E3C19" w:rsidRPr="008C22E9">
        <w:t xml:space="preserve"> </w:t>
      </w:r>
      <w:r w:rsidRPr="008C22E9">
        <w:t>работники</w:t>
      </w:r>
      <w:r w:rsidR="000E3C19" w:rsidRPr="008C22E9">
        <w:t xml:space="preserve"> </w:t>
      </w:r>
      <w:r w:rsidRPr="008C22E9">
        <w:t>продолжат</w:t>
      </w:r>
      <w:r w:rsidR="000E3C19" w:rsidRPr="008C22E9">
        <w:t xml:space="preserve"> </w:t>
      </w:r>
      <w:r w:rsidRPr="008C22E9">
        <w:t>получать</w:t>
      </w:r>
      <w:r w:rsidR="000E3C19" w:rsidRPr="008C22E9">
        <w:t xml:space="preserve"> </w:t>
      </w:r>
      <w:r w:rsidRPr="008C22E9">
        <w:t>специальные</w:t>
      </w:r>
      <w:r w:rsidR="000E3C19" w:rsidRPr="008C22E9">
        <w:t xml:space="preserve"> </w:t>
      </w:r>
      <w:r w:rsidRPr="008C22E9">
        <w:t>выплаты.</w:t>
      </w:r>
    </w:p>
    <w:p w14:paraId="3E16A6B4" w14:textId="77777777" w:rsidR="00611E82" w:rsidRPr="008C22E9" w:rsidRDefault="000E3C19" w:rsidP="00611E82">
      <w:r w:rsidRPr="008C22E9">
        <w:t>«</w:t>
      </w:r>
      <w:r w:rsidR="00611E82" w:rsidRPr="008C22E9">
        <w:t>Запланированы</w:t>
      </w:r>
      <w:r w:rsidRPr="008C22E9">
        <w:t xml:space="preserve"> </w:t>
      </w:r>
      <w:r w:rsidR="00611E82" w:rsidRPr="008C22E9">
        <w:t>расходы</w:t>
      </w:r>
      <w:r w:rsidRPr="008C22E9">
        <w:t xml:space="preserve"> </w:t>
      </w:r>
      <w:r w:rsidR="00611E82" w:rsidRPr="008C22E9">
        <w:t>на</w:t>
      </w:r>
      <w:r w:rsidRPr="008C22E9">
        <w:t xml:space="preserve"> </w:t>
      </w:r>
      <w:r w:rsidR="00611E82" w:rsidRPr="008C22E9">
        <w:t>индексацию</w:t>
      </w:r>
      <w:r w:rsidRPr="008C22E9">
        <w:t xml:space="preserve"> </w:t>
      </w:r>
      <w:r w:rsidR="00611E82" w:rsidRPr="008C22E9">
        <w:t>страховых</w:t>
      </w:r>
      <w:r w:rsidRPr="008C22E9">
        <w:t xml:space="preserve"> </w:t>
      </w:r>
      <w:r w:rsidR="00611E82" w:rsidRPr="008C22E9">
        <w:t>пенсий,</w:t>
      </w:r>
      <w:r w:rsidRPr="008C22E9">
        <w:t xml:space="preserve"> </w:t>
      </w:r>
      <w:r w:rsidR="00611E82" w:rsidRPr="008C22E9">
        <w:t>включающую</w:t>
      </w:r>
      <w:r w:rsidRPr="008C22E9">
        <w:t xml:space="preserve"> </w:t>
      </w:r>
      <w:r w:rsidR="00611E82" w:rsidRPr="008C22E9">
        <w:t>в</w:t>
      </w:r>
      <w:r w:rsidRPr="008C22E9">
        <w:t xml:space="preserve"> </w:t>
      </w:r>
      <w:r w:rsidR="00611E82" w:rsidRPr="008C22E9">
        <w:t>себя</w:t>
      </w:r>
      <w:r w:rsidRPr="008C22E9">
        <w:t xml:space="preserve"> </w:t>
      </w:r>
      <w:r w:rsidR="00611E82" w:rsidRPr="008C22E9">
        <w:t>в</w:t>
      </w:r>
      <w:r w:rsidRPr="008C22E9">
        <w:t xml:space="preserve"> </w:t>
      </w:r>
      <w:r w:rsidR="00611E82" w:rsidRPr="008C22E9">
        <w:t>том</w:t>
      </w:r>
      <w:r w:rsidRPr="008C22E9">
        <w:t xml:space="preserve"> </w:t>
      </w:r>
      <w:r w:rsidR="00611E82" w:rsidRPr="008C22E9">
        <w:t>числе</w:t>
      </w:r>
      <w:r w:rsidRPr="008C22E9">
        <w:t xml:space="preserve"> </w:t>
      </w:r>
      <w:r w:rsidR="00611E82" w:rsidRPr="008C22E9">
        <w:t>и</w:t>
      </w:r>
      <w:r w:rsidRPr="008C22E9">
        <w:t xml:space="preserve"> </w:t>
      </w:r>
      <w:r w:rsidR="00611E82" w:rsidRPr="008C22E9">
        <w:t>выплаты</w:t>
      </w:r>
      <w:r w:rsidRPr="008C22E9">
        <w:t xml:space="preserve"> </w:t>
      </w:r>
      <w:r w:rsidR="00611E82" w:rsidRPr="008C22E9">
        <w:t>работающим</w:t>
      </w:r>
      <w:r w:rsidRPr="008C22E9">
        <w:t xml:space="preserve"> </w:t>
      </w:r>
      <w:r w:rsidR="00611E82" w:rsidRPr="008C22E9">
        <w:t>пенсионерам,</w:t>
      </w:r>
      <w:r w:rsidRPr="008C22E9">
        <w:t xml:space="preserve"> </w:t>
      </w:r>
      <w:r w:rsidR="00611E82" w:rsidRPr="008C22E9">
        <w:t>которую</w:t>
      </w:r>
      <w:r w:rsidRPr="008C22E9">
        <w:t xml:space="preserve"> </w:t>
      </w:r>
      <w:r w:rsidR="00611E82" w:rsidRPr="008C22E9">
        <w:t>поручил</w:t>
      </w:r>
      <w:r w:rsidRPr="008C22E9">
        <w:t xml:space="preserve"> </w:t>
      </w:r>
      <w:r w:rsidR="00611E82" w:rsidRPr="008C22E9">
        <w:t>нам</w:t>
      </w:r>
      <w:r w:rsidRPr="008C22E9">
        <w:t xml:space="preserve"> </w:t>
      </w:r>
      <w:r w:rsidR="00611E82" w:rsidRPr="008C22E9">
        <w:t>провести</w:t>
      </w:r>
      <w:r w:rsidRPr="008C22E9">
        <w:t xml:space="preserve"> </w:t>
      </w:r>
      <w:r w:rsidR="00611E82" w:rsidRPr="008C22E9">
        <w:t>глава</w:t>
      </w:r>
      <w:r w:rsidRPr="008C22E9">
        <w:t xml:space="preserve"> </w:t>
      </w:r>
      <w:r w:rsidR="00611E82" w:rsidRPr="008C22E9">
        <w:t>государства</w:t>
      </w:r>
      <w:r w:rsidRPr="008C22E9">
        <w:t>»</w:t>
      </w:r>
      <w:r w:rsidR="00611E82" w:rsidRPr="008C22E9">
        <w:t>,</w:t>
      </w:r>
      <w:r w:rsidRPr="008C22E9">
        <w:t xml:space="preserve"> - </w:t>
      </w:r>
      <w:r w:rsidR="00611E82" w:rsidRPr="008C22E9">
        <w:t>приводит</w:t>
      </w:r>
      <w:r w:rsidRPr="008C22E9">
        <w:t xml:space="preserve"> </w:t>
      </w:r>
      <w:r w:rsidR="00611E82" w:rsidRPr="008C22E9">
        <w:t>его</w:t>
      </w:r>
      <w:r w:rsidRPr="008C22E9">
        <w:t xml:space="preserve"> </w:t>
      </w:r>
      <w:r w:rsidR="00611E82" w:rsidRPr="008C22E9">
        <w:t>слова</w:t>
      </w:r>
      <w:r w:rsidRPr="008C22E9">
        <w:t xml:space="preserve"> </w:t>
      </w:r>
      <w:r w:rsidR="00611E82" w:rsidRPr="008C22E9">
        <w:t>пресс-служба</w:t>
      </w:r>
      <w:r w:rsidRPr="008C22E9">
        <w:t xml:space="preserve"> </w:t>
      </w:r>
      <w:r w:rsidR="00611E82" w:rsidRPr="008C22E9">
        <w:t>кабмина.</w:t>
      </w:r>
    </w:p>
    <w:p w14:paraId="0606231B" w14:textId="77777777" w:rsidR="00611E82" w:rsidRPr="008C22E9" w:rsidRDefault="00611E82" w:rsidP="00611E82">
      <w:r w:rsidRPr="008C22E9">
        <w:lastRenderedPageBreak/>
        <w:t>Мишустин</w:t>
      </w:r>
      <w:r w:rsidR="000E3C19" w:rsidRPr="008C22E9">
        <w:t xml:space="preserve"> </w:t>
      </w:r>
      <w:r w:rsidRPr="008C22E9">
        <w:t>добавил,</w:t>
      </w:r>
      <w:r w:rsidR="000E3C19" w:rsidRPr="008C22E9">
        <w:t xml:space="preserve"> </w:t>
      </w:r>
      <w:r w:rsidRPr="008C22E9">
        <w:t>что</w:t>
      </w:r>
      <w:r w:rsidR="000E3C19" w:rsidRPr="008C22E9">
        <w:t xml:space="preserve"> </w:t>
      </w:r>
      <w:r w:rsidRPr="008C22E9">
        <w:t>в</w:t>
      </w:r>
      <w:r w:rsidR="000E3C19" w:rsidRPr="008C22E9">
        <w:t xml:space="preserve"> </w:t>
      </w:r>
      <w:r w:rsidRPr="008C22E9">
        <w:t>бюджете</w:t>
      </w:r>
      <w:r w:rsidR="000E3C19" w:rsidRPr="008C22E9">
        <w:t xml:space="preserve"> </w:t>
      </w:r>
      <w:r w:rsidRPr="008C22E9">
        <w:t>фонда</w:t>
      </w:r>
      <w:r w:rsidR="000E3C19" w:rsidRPr="008C22E9">
        <w:t xml:space="preserve"> </w:t>
      </w:r>
      <w:r w:rsidRPr="008C22E9">
        <w:t>предусмотрены</w:t>
      </w:r>
      <w:r w:rsidR="000E3C19" w:rsidRPr="008C22E9">
        <w:t xml:space="preserve"> </w:t>
      </w:r>
      <w:r w:rsidRPr="008C22E9">
        <w:t>средства</w:t>
      </w:r>
      <w:r w:rsidR="000E3C19" w:rsidRPr="008C22E9">
        <w:t xml:space="preserve"> </w:t>
      </w:r>
      <w:r w:rsidRPr="008C22E9">
        <w:t>на</w:t>
      </w:r>
      <w:r w:rsidR="000E3C19" w:rsidRPr="008C22E9">
        <w:t xml:space="preserve"> </w:t>
      </w:r>
      <w:r w:rsidRPr="008C22E9">
        <w:t>маткапитал,</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на</w:t>
      </w:r>
      <w:r w:rsidR="000E3C19" w:rsidRPr="008C22E9">
        <w:t xml:space="preserve"> </w:t>
      </w:r>
      <w:r w:rsidRPr="008C22E9">
        <w:t>единое</w:t>
      </w:r>
      <w:r w:rsidR="000E3C19" w:rsidRPr="008C22E9">
        <w:t xml:space="preserve"> </w:t>
      </w:r>
      <w:r w:rsidRPr="008C22E9">
        <w:t>пособие</w:t>
      </w:r>
      <w:r w:rsidR="000E3C19" w:rsidRPr="008C22E9">
        <w:t xml:space="preserve"> </w:t>
      </w:r>
      <w:r w:rsidRPr="008C22E9">
        <w:t>по</w:t>
      </w:r>
      <w:r w:rsidR="000E3C19" w:rsidRPr="008C22E9">
        <w:t xml:space="preserve"> </w:t>
      </w:r>
      <w:r w:rsidRPr="008C22E9">
        <w:t>рождению</w:t>
      </w:r>
      <w:r w:rsidR="000E3C19" w:rsidRPr="008C22E9">
        <w:t xml:space="preserve"> </w:t>
      </w:r>
      <w:r w:rsidRPr="008C22E9">
        <w:t>и</w:t>
      </w:r>
      <w:r w:rsidR="000E3C19" w:rsidRPr="008C22E9">
        <w:t xml:space="preserve"> </w:t>
      </w:r>
      <w:r w:rsidRPr="008C22E9">
        <w:t>воспитанию</w:t>
      </w:r>
      <w:r w:rsidR="000E3C19" w:rsidRPr="008C22E9">
        <w:t xml:space="preserve"> </w:t>
      </w:r>
      <w:r w:rsidRPr="008C22E9">
        <w:t>ребенка</w:t>
      </w:r>
      <w:r w:rsidR="000E3C19" w:rsidRPr="008C22E9">
        <w:t xml:space="preserve"> </w:t>
      </w:r>
      <w:r w:rsidRPr="008C22E9">
        <w:t>для</w:t>
      </w:r>
      <w:r w:rsidR="000E3C19" w:rsidRPr="008C22E9">
        <w:t xml:space="preserve"> </w:t>
      </w:r>
      <w:r w:rsidRPr="008C22E9">
        <w:t>родителей</w:t>
      </w:r>
      <w:r w:rsidR="000E3C19" w:rsidRPr="008C22E9">
        <w:t xml:space="preserve"> </w:t>
      </w:r>
      <w:r w:rsidRPr="008C22E9">
        <w:t>с</w:t>
      </w:r>
      <w:r w:rsidR="000E3C19" w:rsidRPr="008C22E9">
        <w:t xml:space="preserve"> </w:t>
      </w:r>
      <w:r w:rsidRPr="008C22E9">
        <w:t>низкими</w:t>
      </w:r>
      <w:r w:rsidR="000E3C19" w:rsidRPr="008C22E9">
        <w:t xml:space="preserve"> </w:t>
      </w:r>
      <w:r w:rsidRPr="008C22E9">
        <w:t>доходами,</w:t>
      </w:r>
      <w:r w:rsidR="000E3C19" w:rsidRPr="008C22E9">
        <w:t xml:space="preserve"> </w:t>
      </w:r>
      <w:r w:rsidRPr="008C22E9">
        <w:t>которым</w:t>
      </w:r>
      <w:r w:rsidR="000E3C19" w:rsidRPr="008C22E9">
        <w:t xml:space="preserve"> </w:t>
      </w:r>
      <w:r w:rsidRPr="008C22E9">
        <w:t>нужна</w:t>
      </w:r>
      <w:r w:rsidR="000E3C19" w:rsidRPr="008C22E9">
        <w:t xml:space="preserve"> </w:t>
      </w:r>
      <w:r w:rsidRPr="008C22E9">
        <w:t>соцподдержка.</w:t>
      </w:r>
    </w:p>
    <w:p w14:paraId="347D82E0" w14:textId="77777777" w:rsidR="00611E82" w:rsidRPr="008C22E9" w:rsidRDefault="00183E57" w:rsidP="00611E82">
      <w:hyperlink r:id="rId20" w:history="1">
        <w:r w:rsidR="00611E82" w:rsidRPr="008C22E9">
          <w:rPr>
            <w:rStyle w:val="a3"/>
          </w:rPr>
          <w:t>https://www.pnp.ru/social/kabmin-zaplaniroval-raskhody-na-indeksaciyu-strakhovykh-pensiy.html</w:t>
        </w:r>
      </w:hyperlink>
      <w:r w:rsidR="000E3C19" w:rsidRPr="008C22E9">
        <w:t xml:space="preserve"> </w:t>
      </w:r>
    </w:p>
    <w:p w14:paraId="4E128A77" w14:textId="77777777" w:rsidR="00A47E22" w:rsidRPr="008C22E9" w:rsidRDefault="00A47E22" w:rsidP="00A47E22">
      <w:pPr>
        <w:pStyle w:val="2"/>
      </w:pPr>
      <w:bookmarkStart w:id="74" w:name="А106"/>
      <w:bookmarkStart w:id="75" w:name="_Toc178141262"/>
      <w:r w:rsidRPr="008C22E9">
        <w:t>Парламентская</w:t>
      </w:r>
      <w:r w:rsidR="000E3C19" w:rsidRPr="008C22E9">
        <w:t xml:space="preserve"> </w:t>
      </w:r>
      <w:r w:rsidRPr="008C22E9">
        <w:t>газета,</w:t>
      </w:r>
      <w:r w:rsidR="000E3C19" w:rsidRPr="008C22E9">
        <w:t xml:space="preserve"> </w:t>
      </w:r>
      <w:r w:rsidRPr="008C22E9">
        <w:t>24.09.2024,</w:t>
      </w:r>
      <w:r w:rsidR="000E3C19" w:rsidRPr="008C22E9">
        <w:t xml:space="preserve"> </w:t>
      </w:r>
      <w:r w:rsidRPr="008C22E9">
        <w:t>Предпенсионеры</w:t>
      </w:r>
      <w:r w:rsidR="000E3C19" w:rsidRPr="008C22E9">
        <w:t xml:space="preserve"> </w:t>
      </w:r>
      <w:r w:rsidRPr="008C22E9">
        <w:t>не</w:t>
      </w:r>
      <w:r w:rsidR="000E3C19" w:rsidRPr="008C22E9">
        <w:t xml:space="preserve"> </w:t>
      </w:r>
      <w:r w:rsidRPr="008C22E9">
        <w:t>останутся</w:t>
      </w:r>
      <w:r w:rsidR="000E3C19" w:rsidRPr="008C22E9">
        <w:t xml:space="preserve"> </w:t>
      </w:r>
      <w:r w:rsidRPr="008C22E9">
        <w:t>без</w:t>
      </w:r>
      <w:r w:rsidR="000E3C19" w:rsidRPr="008C22E9">
        <w:t xml:space="preserve"> </w:t>
      </w:r>
      <w:r w:rsidRPr="008C22E9">
        <w:t>работы</w:t>
      </w:r>
      <w:bookmarkEnd w:id="74"/>
      <w:bookmarkEnd w:id="75"/>
    </w:p>
    <w:p w14:paraId="3856CED3" w14:textId="77777777" w:rsidR="00A47E22" w:rsidRPr="008C22E9" w:rsidRDefault="00A47E22" w:rsidP="00922BFD">
      <w:pPr>
        <w:pStyle w:val="3"/>
      </w:pPr>
      <w:bookmarkStart w:id="76" w:name="_Toc178141263"/>
      <w:r w:rsidRPr="008C22E9">
        <w:t>До</w:t>
      </w:r>
      <w:r w:rsidR="000E3C19" w:rsidRPr="008C22E9">
        <w:t xml:space="preserve"> </w:t>
      </w:r>
      <w:r w:rsidRPr="008C22E9">
        <w:t>достижения</w:t>
      </w:r>
      <w:r w:rsidR="000E3C19" w:rsidRPr="008C22E9">
        <w:t xml:space="preserve"> </w:t>
      </w:r>
      <w:r w:rsidRPr="008C22E9">
        <w:t>пенсионного</w:t>
      </w:r>
      <w:r w:rsidR="000E3C19" w:rsidRPr="008C22E9">
        <w:t xml:space="preserve"> </w:t>
      </w:r>
      <w:r w:rsidRPr="008C22E9">
        <w:t>возраста</w:t>
      </w:r>
      <w:r w:rsidR="000E3C19" w:rsidRPr="008C22E9">
        <w:t xml:space="preserve"> </w:t>
      </w:r>
      <w:r w:rsidRPr="008C22E9">
        <w:t>можно</w:t>
      </w:r>
      <w:r w:rsidR="000E3C19" w:rsidRPr="008C22E9">
        <w:t xml:space="preserve"> </w:t>
      </w:r>
      <w:r w:rsidRPr="008C22E9">
        <w:t>пройти</w:t>
      </w:r>
      <w:r w:rsidR="000E3C19" w:rsidRPr="008C22E9">
        <w:t xml:space="preserve"> </w:t>
      </w:r>
      <w:r w:rsidRPr="008C22E9">
        <w:t>обучение</w:t>
      </w:r>
      <w:r w:rsidR="000E3C19" w:rsidRPr="008C22E9">
        <w:t xml:space="preserve"> </w:t>
      </w:r>
      <w:r w:rsidRPr="008C22E9">
        <w:t>по</w:t>
      </w:r>
      <w:r w:rsidR="000E3C19" w:rsidRPr="008C22E9">
        <w:t xml:space="preserve"> </w:t>
      </w:r>
      <w:r w:rsidRPr="008C22E9">
        <w:t>самым</w:t>
      </w:r>
      <w:r w:rsidR="000E3C19" w:rsidRPr="008C22E9">
        <w:t xml:space="preserve"> </w:t>
      </w:r>
      <w:r w:rsidRPr="008C22E9">
        <w:t>востребованным</w:t>
      </w:r>
      <w:r w:rsidR="000E3C19" w:rsidRPr="008C22E9">
        <w:t xml:space="preserve"> </w:t>
      </w:r>
      <w:r w:rsidRPr="008C22E9">
        <w:t>специальностям,</w:t>
      </w:r>
      <w:r w:rsidR="000E3C19" w:rsidRPr="008C22E9">
        <w:t xml:space="preserve"> </w:t>
      </w:r>
      <w:r w:rsidRPr="008C22E9">
        <w:t>кардинально</w:t>
      </w:r>
      <w:r w:rsidR="000E3C19" w:rsidRPr="008C22E9">
        <w:t xml:space="preserve"> </w:t>
      </w:r>
      <w:r w:rsidRPr="008C22E9">
        <w:t>поменять</w:t>
      </w:r>
      <w:r w:rsidR="000E3C19" w:rsidRPr="008C22E9">
        <w:t xml:space="preserve"> </w:t>
      </w:r>
      <w:r w:rsidRPr="008C22E9">
        <w:t>свою</w:t>
      </w:r>
      <w:r w:rsidR="000E3C19" w:rsidRPr="008C22E9">
        <w:t xml:space="preserve"> </w:t>
      </w:r>
      <w:r w:rsidRPr="008C22E9">
        <w:t>деятельность</w:t>
      </w:r>
      <w:r w:rsidR="000E3C19" w:rsidRPr="008C22E9">
        <w:t xml:space="preserve"> </w:t>
      </w:r>
      <w:r w:rsidRPr="008C22E9">
        <w:t>и</w:t>
      </w:r>
      <w:r w:rsidR="000E3C19" w:rsidRPr="008C22E9">
        <w:t xml:space="preserve"> </w:t>
      </w:r>
      <w:r w:rsidRPr="008C22E9">
        <w:t>передать</w:t>
      </w:r>
      <w:r w:rsidR="000E3C19" w:rsidRPr="008C22E9">
        <w:t xml:space="preserve"> </w:t>
      </w:r>
      <w:r w:rsidRPr="008C22E9">
        <w:t>свой</w:t>
      </w:r>
      <w:r w:rsidR="000E3C19" w:rsidRPr="008C22E9">
        <w:t xml:space="preserve"> </w:t>
      </w:r>
      <w:r w:rsidRPr="008C22E9">
        <w:t>опыт</w:t>
      </w:r>
      <w:r w:rsidR="000E3C19" w:rsidRPr="008C22E9">
        <w:t xml:space="preserve"> </w:t>
      </w:r>
      <w:r w:rsidRPr="008C22E9">
        <w:t>через</w:t>
      </w:r>
      <w:r w:rsidR="000E3C19" w:rsidRPr="008C22E9">
        <w:t xml:space="preserve"> </w:t>
      </w:r>
      <w:r w:rsidRPr="008C22E9">
        <w:t>наставничество.</w:t>
      </w:r>
      <w:r w:rsidR="000E3C19" w:rsidRPr="008C22E9">
        <w:t xml:space="preserve"> </w:t>
      </w:r>
      <w:r w:rsidRPr="008C22E9">
        <w:t>Об</w:t>
      </w:r>
      <w:r w:rsidR="000E3C19" w:rsidRPr="008C22E9">
        <w:t xml:space="preserve"> </w:t>
      </w:r>
      <w:r w:rsidRPr="008C22E9">
        <w:t>этом</w:t>
      </w:r>
      <w:r w:rsidR="000E3C19" w:rsidRPr="008C22E9">
        <w:t xml:space="preserve"> «</w:t>
      </w:r>
      <w:r w:rsidRPr="008C22E9">
        <w:t>Парламентской</w:t>
      </w:r>
      <w:r w:rsidR="000E3C19" w:rsidRPr="008C22E9">
        <w:t xml:space="preserve"> </w:t>
      </w:r>
      <w:r w:rsidRPr="008C22E9">
        <w:t>газете</w:t>
      </w:r>
      <w:r w:rsidR="000E3C19" w:rsidRPr="008C22E9">
        <w:t xml:space="preserve">» </w:t>
      </w:r>
      <w:r w:rsidRPr="008C22E9">
        <w:t>24</w:t>
      </w:r>
      <w:r w:rsidR="000E3C19" w:rsidRPr="008C22E9">
        <w:t xml:space="preserve"> </w:t>
      </w:r>
      <w:r w:rsidRPr="008C22E9">
        <w:t>сентября</w:t>
      </w:r>
      <w:r w:rsidR="000E3C19" w:rsidRPr="008C22E9">
        <w:t xml:space="preserve"> </w:t>
      </w:r>
      <w:r w:rsidRPr="008C22E9">
        <w:t>рассказала</w:t>
      </w:r>
      <w:r w:rsidR="000E3C19" w:rsidRPr="008C22E9">
        <w:t xml:space="preserve"> </w:t>
      </w:r>
      <w:r w:rsidRPr="008C22E9">
        <w:t>член</w:t>
      </w:r>
      <w:r w:rsidR="000E3C19" w:rsidRPr="008C22E9">
        <w:t xml:space="preserve"> </w:t>
      </w:r>
      <w:r w:rsidRPr="008C22E9">
        <w:t>Комитета</w:t>
      </w:r>
      <w:r w:rsidR="000E3C19" w:rsidRPr="008C22E9">
        <w:t xml:space="preserve"> </w:t>
      </w:r>
      <w:r w:rsidRPr="008C22E9">
        <w:t>Госдумы</w:t>
      </w:r>
      <w:r w:rsidR="000E3C19" w:rsidRPr="008C22E9">
        <w:t xml:space="preserve"> </w:t>
      </w:r>
      <w:r w:rsidRPr="008C22E9">
        <w:t>по</w:t>
      </w:r>
      <w:r w:rsidR="000E3C19" w:rsidRPr="008C22E9">
        <w:t xml:space="preserve"> </w:t>
      </w:r>
      <w:r w:rsidRPr="008C22E9">
        <w:t>труду,</w:t>
      </w:r>
      <w:r w:rsidR="000E3C19" w:rsidRPr="008C22E9">
        <w:t xml:space="preserve"> </w:t>
      </w:r>
      <w:r w:rsidRPr="008C22E9">
        <w:t>социальной</w:t>
      </w:r>
      <w:r w:rsidR="000E3C19" w:rsidRPr="008C22E9">
        <w:t xml:space="preserve"> </w:t>
      </w:r>
      <w:r w:rsidRPr="008C22E9">
        <w:t>политике</w:t>
      </w:r>
      <w:r w:rsidR="000E3C19" w:rsidRPr="008C22E9">
        <w:t xml:space="preserve"> </w:t>
      </w:r>
      <w:r w:rsidRPr="008C22E9">
        <w:t>и</w:t>
      </w:r>
      <w:r w:rsidR="000E3C19" w:rsidRPr="008C22E9">
        <w:t xml:space="preserve"> </w:t>
      </w:r>
      <w:r w:rsidRPr="008C22E9">
        <w:t>делам</w:t>
      </w:r>
      <w:r w:rsidR="000E3C19" w:rsidRPr="008C22E9">
        <w:t xml:space="preserve"> </w:t>
      </w:r>
      <w:r w:rsidRPr="008C22E9">
        <w:t>ветеранов</w:t>
      </w:r>
      <w:r w:rsidR="000E3C19" w:rsidRPr="008C22E9">
        <w:t xml:space="preserve"> </w:t>
      </w:r>
      <w:r w:rsidRPr="008C22E9">
        <w:t>Светлана</w:t>
      </w:r>
      <w:r w:rsidR="000E3C19" w:rsidRPr="008C22E9">
        <w:t xml:space="preserve"> </w:t>
      </w:r>
      <w:r w:rsidRPr="008C22E9">
        <w:t>Бессараб.</w:t>
      </w:r>
      <w:bookmarkEnd w:id="76"/>
    </w:p>
    <w:p w14:paraId="75493516" w14:textId="77777777" w:rsidR="00A47E22" w:rsidRPr="008C22E9" w:rsidRDefault="00A47E22" w:rsidP="00A47E22">
      <w:r w:rsidRPr="008C22E9">
        <w:t>Депутат</w:t>
      </w:r>
      <w:r w:rsidR="000E3C19" w:rsidRPr="008C22E9">
        <w:t xml:space="preserve"> </w:t>
      </w:r>
      <w:r w:rsidRPr="008C22E9">
        <w:t>заверила,</w:t>
      </w:r>
      <w:r w:rsidR="000E3C19" w:rsidRPr="008C22E9">
        <w:t xml:space="preserve"> </w:t>
      </w:r>
      <w:r w:rsidRPr="008C22E9">
        <w:t>что</w:t>
      </w:r>
      <w:r w:rsidR="000E3C19" w:rsidRPr="008C22E9">
        <w:t xml:space="preserve"> </w:t>
      </w:r>
      <w:r w:rsidRPr="008C22E9">
        <w:t>людей</w:t>
      </w:r>
      <w:r w:rsidR="000E3C19" w:rsidRPr="008C22E9">
        <w:t xml:space="preserve"> </w:t>
      </w:r>
      <w:r w:rsidRPr="008C22E9">
        <w:t>предпенсионного</w:t>
      </w:r>
      <w:r w:rsidR="000E3C19" w:rsidRPr="008C22E9">
        <w:t xml:space="preserve"> </w:t>
      </w:r>
      <w:r w:rsidRPr="008C22E9">
        <w:t>возраста,</w:t>
      </w:r>
      <w:r w:rsidR="000E3C19" w:rsidRPr="008C22E9">
        <w:t xml:space="preserve"> </w:t>
      </w:r>
      <w:r w:rsidRPr="008C22E9">
        <w:t>например</w:t>
      </w:r>
      <w:r w:rsidR="000E3C19" w:rsidRPr="008C22E9">
        <w:t xml:space="preserve"> </w:t>
      </w:r>
      <w:r w:rsidRPr="008C22E9">
        <w:t>57</w:t>
      </w:r>
      <w:r w:rsidR="000E3C19" w:rsidRPr="008C22E9">
        <w:t xml:space="preserve"> </w:t>
      </w:r>
      <w:r w:rsidRPr="008C22E9">
        <w:t>лет,</w:t>
      </w:r>
      <w:r w:rsidR="000E3C19" w:rsidRPr="008C22E9">
        <w:t xml:space="preserve"> </w:t>
      </w:r>
      <w:r w:rsidRPr="008C22E9">
        <w:t>не</w:t>
      </w:r>
      <w:r w:rsidR="000E3C19" w:rsidRPr="008C22E9">
        <w:t xml:space="preserve"> </w:t>
      </w:r>
      <w:r w:rsidRPr="008C22E9">
        <w:t>могут</w:t>
      </w:r>
      <w:r w:rsidR="000E3C19" w:rsidRPr="008C22E9">
        <w:t xml:space="preserve"> </w:t>
      </w:r>
      <w:r w:rsidRPr="008C22E9">
        <w:t>уволить</w:t>
      </w:r>
      <w:r w:rsidR="000E3C19" w:rsidRPr="008C22E9">
        <w:t xml:space="preserve"> </w:t>
      </w:r>
      <w:r w:rsidRPr="008C22E9">
        <w:t>в</w:t>
      </w:r>
      <w:r w:rsidR="000E3C19" w:rsidRPr="008C22E9">
        <w:t xml:space="preserve"> </w:t>
      </w:r>
      <w:r w:rsidRPr="008C22E9">
        <w:t>приказном</w:t>
      </w:r>
      <w:r w:rsidR="000E3C19" w:rsidRPr="008C22E9">
        <w:t xml:space="preserve"> </w:t>
      </w:r>
      <w:r w:rsidRPr="008C22E9">
        <w:t>порядке</w:t>
      </w:r>
      <w:r w:rsidR="000E3C19" w:rsidRPr="008C22E9">
        <w:t xml:space="preserve"> </w:t>
      </w:r>
      <w:r w:rsidRPr="008C22E9">
        <w:t>и</w:t>
      </w:r>
      <w:r w:rsidR="000E3C19" w:rsidRPr="008C22E9">
        <w:t xml:space="preserve"> </w:t>
      </w:r>
      <w:r w:rsidRPr="008C22E9">
        <w:t>отправить</w:t>
      </w:r>
      <w:r w:rsidR="000E3C19" w:rsidRPr="008C22E9">
        <w:t xml:space="preserve"> </w:t>
      </w:r>
      <w:r w:rsidRPr="008C22E9">
        <w:t>на</w:t>
      </w:r>
      <w:r w:rsidR="000E3C19" w:rsidRPr="008C22E9">
        <w:t xml:space="preserve"> </w:t>
      </w:r>
      <w:r w:rsidRPr="008C22E9">
        <w:t>пенсию.</w:t>
      </w:r>
      <w:r w:rsidR="000E3C19" w:rsidRPr="008C22E9">
        <w:t xml:space="preserve"> </w:t>
      </w:r>
      <w:r w:rsidRPr="008C22E9">
        <w:t>Более</w:t>
      </w:r>
      <w:r w:rsidR="000E3C19" w:rsidRPr="008C22E9">
        <w:t xml:space="preserve"> </w:t>
      </w:r>
      <w:r w:rsidRPr="008C22E9">
        <w:t>того,</w:t>
      </w:r>
      <w:r w:rsidR="000E3C19" w:rsidRPr="008C22E9">
        <w:t xml:space="preserve"> </w:t>
      </w:r>
      <w:r w:rsidRPr="008C22E9">
        <w:t>для</w:t>
      </w:r>
      <w:r w:rsidR="000E3C19" w:rsidRPr="008C22E9">
        <w:t xml:space="preserve"> </w:t>
      </w:r>
      <w:r w:rsidRPr="008C22E9">
        <w:t>них</w:t>
      </w:r>
      <w:r w:rsidR="000E3C19" w:rsidRPr="008C22E9">
        <w:t xml:space="preserve"> </w:t>
      </w:r>
      <w:r w:rsidRPr="008C22E9">
        <w:t>сегодня</w:t>
      </w:r>
      <w:r w:rsidR="000E3C19" w:rsidRPr="008C22E9">
        <w:t xml:space="preserve"> </w:t>
      </w:r>
      <w:r w:rsidRPr="008C22E9">
        <w:t>существуют</w:t>
      </w:r>
      <w:r w:rsidR="000E3C19" w:rsidRPr="008C22E9">
        <w:t xml:space="preserve"> </w:t>
      </w:r>
      <w:r w:rsidRPr="008C22E9">
        <w:t>все</w:t>
      </w:r>
      <w:r w:rsidR="000E3C19" w:rsidRPr="008C22E9">
        <w:t xml:space="preserve"> </w:t>
      </w:r>
      <w:r w:rsidRPr="008C22E9">
        <w:t>возможности</w:t>
      </w:r>
      <w:r w:rsidR="000E3C19" w:rsidRPr="008C22E9">
        <w:t xml:space="preserve"> </w:t>
      </w:r>
      <w:r w:rsidRPr="008C22E9">
        <w:t>для</w:t>
      </w:r>
      <w:r w:rsidR="000E3C19" w:rsidRPr="008C22E9">
        <w:t xml:space="preserve"> </w:t>
      </w:r>
      <w:r w:rsidRPr="008C22E9">
        <w:t>гарантированного</w:t>
      </w:r>
      <w:r w:rsidR="000E3C19" w:rsidRPr="008C22E9">
        <w:t xml:space="preserve"> </w:t>
      </w:r>
      <w:r w:rsidRPr="008C22E9">
        <w:t>продолжения</w:t>
      </w:r>
      <w:r w:rsidR="000E3C19" w:rsidRPr="008C22E9">
        <w:t xml:space="preserve"> </w:t>
      </w:r>
      <w:r w:rsidRPr="008C22E9">
        <w:t>трудовой</w:t>
      </w:r>
      <w:r w:rsidR="000E3C19" w:rsidRPr="008C22E9">
        <w:t xml:space="preserve"> </w:t>
      </w:r>
      <w:r w:rsidRPr="008C22E9">
        <w:t>деятельности.</w:t>
      </w:r>
    </w:p>
    <w:p w14:paraId="1486954A" w14:textId="77777777" w:rsidR="00A47E22" w:rsidRPr="008C22E9" w:rsidRDefault="00A47E22" w:rsidP="00A47E22">
      <w:r w:rsidRPr="008C22E9">
        <w:t>До</w:t>
      </w:r>
      <w:r w:rsidR="000E3C19" w:rsidRPr="008C22E9">
        <w:t xml:space="preserve"> </w:t>
      </w:r>
      <w:r w:rsidRPr="008C22E9">
        <w:t>достижения</w:t>
      </w:r>
      <w:r w:rsidR="000E3C19" w:rsidRPr="008C22E9">
        <w:t xml:space="preserve"> </w:t>
      </w:r>
      <w:r w:rsidRPr="008C22E9">
        <w:t>пенсионного</w:t>
      </w:r>
      <w:r w:rsidR="000E3C19" w:rsidRPr="008C22E9">
        <w:t xml:space="preserve"> </w:t>
      </w:r>
      <w:r w:rsidRPr="008C22E9">
        <w:t>возраста</w:t>
      </w:r>
      <w:r w:rsidR="000E3C19" w:rsidRPr="008C22E9">
        <w:t xml:space="preserve"> </w:t>
      </w:r>
      <w:r w:rsidRPr="008C22E9">
        <w:t>можно</w:t>
      </w:r>
      <w:r w:rsidR="000E3C19" w:rsidRPr="008C22E9">
        <w:t xml:space="preserve"> </w:t>
      </w:r>
      <w:r w:rsidRPr="008C22E9">
        <w:t>пройти</w:t>
      </w:r>
      <w:r w:rsidR="000E3C19" w:rsidRPr="008C22E9">
        <w:t xml:space="preserve"> </w:t>
      </w:r>
      <w:r w:rsidRPr="008C22E9">
        <w:t>обучение</w:t>
      </w:r>
      <w:r w:rsidR="000E3C19" w:rsidRPr="008C22E9">
        <w:t xml:space="preserve"> </w:t>
      </w:r>
      <w:r w:rsidRPr="008C22E9">
        <w:t>по</w:t>
      </w:r>
      <w:r w:rsidR="000E3C19" w:rsidRPr="008C22E9">
        <w:t xml:space="preserve"> </w:t>
      </w:r>
      <w:r w:rsidRPr="008C22E9">
        <w:t>самым</w:t>
      </w:r>
      <w:r w:rsidR="000E3C19" w:rsidRPr="008C22E9">
        <w:t xml:space="preserve"> </w:t>
      </w:r>
      <w:r w:rsidRPr="008C22E9">
        <w:t>востребованным</w:t>
      </w:r>
      <w:r w:rsidR="000E3C19" w:rsidRPr="008C22E9">
        <w:t xml:space="preserve"> </w:t>
      </w:r>
      <w:r w:rsidRPr="008C22E9">
        <w:t>специальностям,</w:t>
      </w:r>
      <w:r w:rsidR="000E3C19" w:rsidRPr="008C22E9">
        <w:t xml:space="preserve"> </w:t>
      </w:r>
      <w:r w:rsidRPr="008C22E9">
        <w:t>кардинально</w:t>
      </w:r>
      <w:r w:rsidR="000E3C19" w:rsidRPr="008C22E9">
        <w:t xml:space="preserve"> </w:t>
      </w:r>
      <w:r w:rsidRPr="008C22E9">
        <w:t>поменять</w:t>
      </w:r>
      <w:r w:rsidR="000E3C19" w:rsidRPr="008C22E9">
        <w:t xml:space="preserve"> </w:t>
      </w:r>
      <w:r w:rsidRPr="008C22E9">
        <w:t>свою</w:t>
      </w:r>
      <w:r w:rsidR="000E3C19" w:rsidRPr="008C22E9">
        <w:t xml:space="preserve"> </w:t>
      </w:r>
      <w:r w:rsidRPr="008C22E9">
        <w:t>деятельность</w:t>
      </w:r>
      <w:r w:rsidR="000E3C19" w:rsidRPr="008C22E9">
        <w:t xml:space="preserve"> </w:t>
      </w:r>
      <w:r w:rsidRPr="008C22E9">
        <w:t>и</w:t>
      </w:r>
      <w:r w:rsidR="000E3C19" w:rsidRPr="008C22E9">
        <w:t xml:space="preserve"> </w:t>
      </w:r>
      <w:r w:rsidRPr="008C22E9">
        <w:t>передать</w:t>
      </w:r>
      <w:r w:rsidR="000E3C19" w:rsidRPr="008C22E9">
        <w:t xml:space="preserve"> </w:t>
      </w:r>
      <w:r w:rsidRPr="008C22E9">
        <w:t>свой</w:t>
      </w:r>
      <w:r w:rsidR="000E3C19" w:rsidRPr="008C22E9">
        <w:t xml:space="preserve"> </w:t>
      </w:r>
      <w:r w:rsidRPr="008C22E9">
        <w:t>опыт,</w:t>
      </w:r>
      <w:r w:rsidR="000E3C19" w:rsidRPr="008C22E9">
        <w:t xml:space="preserve"> </w:t>
      </w:r>
      <w:r w:rsidRPr="008C22E9">
        <w:t>который</w:t>
      </w:r>
      <w:r w:rsidR="000E3C19" w:rsidRPr="008C22E9">
        <w:t xml:space="preserve"> </w:t>
      </w:r>
      <w:r w:rsidRPr="008C22E9">
        <w:t>так</w:t>
      </w:r>
      <w:r w:rsidR="000E3C19" w:rsidRPr="008C22E9">
        <w:t xml:space="preserve"> </w:t>
      </w:r>
      <w:r w:rsidRPr="008C22E9">
        <w:t>необходим</w:t>
      </w:r>
      <w:r w:rsidR="000E3C19" w:rsidRPr="008C22E9">
        <w:t xml:space="preserve"> </w:t>
      </w:r>
      <w:r w:rsidRPr="008C22E9">
        <w:t>российской</w:t>
      </w:r>
      <w:r w:rsidR="000E3C19" w:rsidRPr="008C22E9">
        <w:t xml:space="preserve"> </w:t>
      </w:r>
      <w:r w:rsidRPr="008C22E9">
        <w:t>экономике,</w:t>
      </w:r>
      <w:r w:rsidR="000E3C19" w:rsidRPr="008C22E9">
        <w:t xml:space="preserve"> </w:t>
      </w:r>
      <w:r w:rsidRPr="008C22E9">
        <w:t>добавила</w:t>
      </w:r>
      <w:r w:rsidR="000E3C19" w:rsidRPr="008C22E9">
        <w:t xml:space="preserve"> </w:t>
      </w:r>
      <w:r w:rsidRPr="008C22E9">
        <w:t>Бессараб.</w:t>
      </w:r>
      <w:r w:rsidR="000E3C19" w:rsidRPr="008C22E9">
        <w:t xml:space="preserve"> </w:t>
      </w:r>
      <w:r w:rsidRPr="008C22E9">
        <w:t>Все</w:t>
      </w:r>
      <w:r w:rsidR="000E3C19" w:rsidRPr="008C22E9">
        <w:t xml:space="preserve"> </w:t>
      </w:r>
      <w:r w:rsidRPr="008C22E9">
        <w:t>это</w:t>
      </w:r>
      <w:r w:rsidR="000E3C19" w:rsidRPr="008C22E9">
        <w:t xml:space="preserve"> </w:t>
      </w:r>
      <w:r w:rsidRPr="008C22E9">
        <w:t>возможно</w:t>
      </w:r>
      <w:r w:rsidR="000E3C19" w:rsidRPr="008C22E9">
        <w:t xml:space="preserve"> </w:t>
      </w:r>
      <w:r w:rsidRPr="008C22E9">
        <w:t>благодаря</w:t>
      </w:r>
      <w:r w:rsidR="000E3C19" w:rsidRPr="008C22E9">
        <w:t xml:space="preserve"> </w:t>
      </w:r>
      <w:r w:rsidRPr="008C22E9">
        <w:t>понятию</w:t>
      </w:r>
      <w:r w:rsidR="000E3C19" w:rsidRPr="008C22E9">
        <w:t xml:space="preserve"> </w:t>
      </w:r>
      <w:r w:rsidRPr="008C22E9">
        <w:t>наставничества,</w:t>
      </w:r>
      <w:r w:rsidR="000E3C19" w:rsidRPr="008C22E9">
        <w:t xml:space="preserve"> </w:t>
      </w:r>
      <w:r w:rsidRPr="008C22E9">
        <w:t>которое</w:t>
      </w:r>
      <w:r w:rsidR="000E3C19" w:rsidRPr="008C22E9">
        <w:t xml:space="preserve"> </w:t>
      </w:r>
      <w:r w:rsidRPr="008C22E9">
        <w:t>активно</w:t>
      </w:r>
      <w:r w:rsidR="000E3C19" w:rsidRPr="008C22E9">
        <w:t xml:space="preserve"> </w:t>
      </w:r>
      <w:r w:rsidRPr="008C22E9">
        <w:t>вводится</w:t>
      </w:r>
      <w:r w:rsidR="000E3C19" w:rsidRPr="008C22E9">
        <w:t xml:space="preserve"> </w:t>
      </w:r>
      <w:r w:rsidRPr="008C22E9">
        <w:t>в</w:t>
      </w:r>
      <w:r w:rsidR="000E3C19" w:rsidRPr="008C22E9">
        <w:t xml:space="preserve"> </w:t>
      </w:r>
      <w:r w:rsidRPr="008C22E9">
        <w:t>нынешнее</w:t>
      </w:r>
      <w:r w:rsidR="000E3C19" w:rsidRPr="008C22E9">
        <w:t xml:space="preserve"> </w:t>
      </w:r>
      <w:r w:rsidRPr="008C22E9">
        <w:t>законодательство.</w:t>
      </w:r>
    </w:p>
    <w:p w14:paraId="0A19FAF2" w14:textId="77777777" w:rsidR="00A47E22" w:rsidRPr="008C22E9" w:rsidRDefault="000E3C19" w:rsidP="00A47E22">
      <w:r w:rsidRPr="008C22E9">
        <w:t>«</w:t>
      </w:r>
      <w:r w:rsidR="00A47E22" w:rsidRPr="008C22E9">
        <w:t>Предпенсионерам</w:t>
      </w:r>
      <w:r w:rsidRPr="008C22E9">
        <w:t xml:space="preserve"> </w:t>
      </w:r>
      <w:r w:rsidR="00A47E22" w:rsidRPr="008C22E9">
        <w:t>также</w:t>
      </w:r>
      <w:r w:rsidRPr="008C22E9">
        <w:t xml:space="preserve"> </w:t>
      </w:r>
      <w:r w:rsidR="00A47E22" w:rsidRPr="008C22E9">
        <w:t>положены</w:t>
      </w:r>
      <w:r w:rsidRPr="008C22E9">
        <w:t xml:space="preserve"> </w:t>
      </w:r>
      <w:r w:rsidR="00A47E22" w:rsidRPr="008C22E9">
        <w:t>достаточно</w:t>
      </w:r>
      <w:r w:rsidRPr="008C22E9">
        <w:t xml:space="preserve"> </w:t>
      </w:r>
      <w:r w:rsidR="00A47E22" w:rsidRPr="008C22E9">
        <w:t>большие</w:t>
      </w:r>
      <w:r w:rsidRPr="008C22E9">
        <w:t xml:space="preserve"> </w:t>
      </w:r>
      <w:r w:rsidR="00A47E22" w:rsidRPr="008C22E9">
        <w:t>преференции</w:t>
      </w:r>
      <w:r w:rsidRPr="008C22E9">
        <w:t xml:space="preserve"> </w:t>
      </w:r>
      <w:r w:rsidR="00A47E22" w:rsidRPr="008C22E9">
        <w:t>от</w:t>
      </w:r>
      <w:r w:rsidRPr="008C22E9">
        <w:t xml:space="preserve"> </w:t>
      </w:r>
      <w:r w:rsidR="00A47E22" w:rsidRPr="008C22E9">
        <w:t>государства.</w:t>
      </w:r>
      <w:r w:rsidRPr="008C22E9">
        <w:t xml:space="preserve"> </w:t>
      </w:r>
      <w:r w:rsidR="00A47E22" w:rsidRPr="008C22E9">
        <w:t>Тем,</w:t>
      </w:r>
      <w:r w:rsidRPr="008C22E9">
        <w:t xml:space="preserve"> </w:t>
      </w:r>
      <w:r w:rsidR="00A47E22" w:rsidRPr="008C22E9">
        <w:t>кто</w:t>
      </w:r>
      <w:r w:rsidRPr="008C22E9">
        <w:t xml:space="preserve"> </w:t>
      </w:r>
      <w:r w:rsidR="00A47E22" w:rsidRPr="008C22E9">
        <w:t>состоит</w:t>
      </w:r>
      <w:r w:rsidRPr="008C22E9">
        <w:t xml:space="preserve"> </w:t>
      </w:r>
      <w:r w:rsidR="00A47E22" w:rsidRPr="008C22E9">
        <w:t>в</w:t>
      </w:r>
      <w:r w:rsidRPr="008C22E9">
        <w:t xml:space="preserve"> </w:t>
      </w:r>
      <w:r w:rsidR="00A47E22" w:rsidRPr="008C22E9">
        <w:t>негосударственном</w:t>
      </w:r>
      <w:r w:rsidRPr="008C22E9">
        <w:t xml:space="preserve"> </w:t>
      </w:r>
      <w:r w:rsidR="00A47E22" w:rsidRPr="008C22E9">
        <w:t>пенсионном</w:t>
      </w:r>
      <w:r w:rsidRPr="008C22E9">
        <w:t xml:space="preserve"> </w:t>
      </w:r>
      <w:r w:rsidR="00A47E22" w:rsidRPr="008C22E9">
        <w:t>фонде,</w:t>
      </w:r>
      <w:r w:rsidRPr="008C22E9">
        <w:t xml:space="preserve"> </w:t>
      </w:r>
      <w:r w:rsidR="00A47E22" w:rsidRPr="008C22E9">
        <w:t>по-прежнему</w:t>
      </w:r>
      <w:r w:rsidRPr="008C22E9">
        <w:t xml:space="preserve"> </w:t>
      </w:r>
      <w:r w:rsidR="00A47E22" w:rsidRPr="008C22E9">
        <w:t>предоставляется</w:t>
      </w:r>
      <w:r w:rsidRPr="008C22E9">
        <w:t xml:space="preserve"> </w:t>
      </w:r>
      <w:r w:rsidR="00A47E22" w:rsidRPr="008C22E9">
        <w:t>накопительная</w:t>
      </w:r>
      <w:r w:rsidRPr="008C22E9">
        <w:t xml:space="preserve"> </w:t>
      </w:r>
      <w:r w:rsidR="00A47E22" w:rsidRPr="008C22E9">
        <w:t>часть</w:t>
      </w:r>
      <w:r w:rsidRPr="008C22E9">
        <w:t xml:space="preserve"> </w:t>
      </w:r>
      <w:r w:rsidR="00A47E22" w:rsidRPr="008C22E9">
        <w:t>пенсии,</w:t>
      </w:r>
      <w:r w:rsidRPr="008C22E9">
        <w:t xml:space="preserve"> </w:t>
      </w:r>
      <w:r w:rsidR="00A47E22" w:rsidRPr="008C22E9">
        <w:t>льготы,</w:t>
      </w:r>
      <w:r w:rsidRPr="008C22E9">
        <w:t xml:space="preserve"> </w:t>
      </w:r>
      <w:r w:rsidR="00A47E22" w:rsidRPr="008C22E9">
        <w:t>например</w:t>
      </w:r>
      <w:r w:rsidRPr="008C22E9">
        <w:t xml:space="preserve"> </w:t>
      </w:r>
      <w:r w:rsidR="00A47E22" w:rsidRPr="008C22E9">
        <w:t>по</w:t>
      </w:r>
      <w:r w:rsidRPr="008C22E9">
        <w:t xml:space="preserve"> </w:t>
      </w:r>
      <w:r w:rsidR="00A47E22" w:rsidRPr="008C22E9">
        <w:t>налогообложению</w:t>
      </w:r>
      <w:r w:rsidRPr="008C22E9">
        <w:t xml:space="preserve"> </w:t>
      </w:r>
      <w:r w:rsidR="00A47E22" w:rsidRPr="008C22E9">
        <w:t>на</w:t>
      </w:r>
      <w:r w:rsidRPr="008C22E9">
        <w:t xml:space="preserve"> </w:t>
      </w:r>
      <w:r w:rsidR="00A47E22" w:rsidRPr="008C22E9">
        <w:t>имущество</w:t>
      </w:r>
      <w:r w:rsidRPr="008C22E9">
        <w:t>»</w:t>
      </w:r>
      <w:r w:rsidR="00A47E22" w:rsidRPr="008C22E9">
        <w:t>,</w:t>
      </w:r>
      <w:r w:rsidRPr="008C22E9">
        <w:t xml:space="preserve"> - </w:t>
      </w:r>
      <w:r w:rsidR="00A47E22" w:rsidRPr="008C22E9">
        <w:t>уточнила</w:t>
      </w:r>
      <w:r w:rsidRPr="008C22E9">
        <w:t xml:space="preserve"> </w:t>
      </w:r>
      <w:r w:rsidR="00A47E22" w:rsidRPr="008C22E9">
        <w:t>парламентарий.</w:t>
      </w:r>
    </w:p>
    <w:p w14:paraId="21BCDF32" w14:textId="77777777" w:rsidR="00A47E22" w:rsidRPr="008C22E9" w:rsidRDefault="00183E57" w:rsidP="00A47E22">
      <w:hyperlink r:id="rId21" w:history="1">
        <w:r w:rsidR="00A47E22" w:rsidRPr="008C22E9">
          <w:rPr>
            <w:rStyle w:val="a3"/>
            <w:lang w:val="en-US"/>
          </w:rPr>
          <w:t>https</w:t>
        </w:r>
        <w:r w:rsidR="00A47E22" w:rsidRPr="008C22E9">
          <w:rPr>
            <w:rStyle w:val="a3"/>
          </w:rPr>
          <w:t>://</w:t>
        </w:r>
        <w:r w:rsidR="00A47E22" w:rsidRPr="008C22E9">
          <w:rPr>
            <w:rStyle w:val="a3"/>
            <w:lang w:val="en-US"/>
          </w:rPr>
          <w:t>www</w:t>
        </w:r>
        <w:r w:rsidR="00A47E22" w:rsidRPr="008C22E9">
          <w:rPr>
            <w:rStyle w:val="a3"/>
          </w:rPr>
          <w:t>.</w:t>
        </w:r>
        <w:r w:rsidR="00A47E22" w:rsidRPr="008C22E9">
          <w:rPr>
            <w:rStyle w:val="a3"/>
            <w:lang w:val="en-US"/>
          </w:rPr>
          <w:t>pnp</w:t>
        </w:r>
        <w:r w:rsidR="00A47E22" w:rsidRPr="008C22E9">
          <w:rPr>
            <w:rStyle w:val="a3"/>
          </w:rPr>
          <w:t>.</w:t>
        </w:r>
        <w:r w:rsidR="00A47E22" w:rsidRPr="008C22E9">
          <w:rPr>
            <w:rStyle w:val="a3"/>
            <w:lang w:val="en-US"/>
          </w:rPr>
          <w:t>ru</w:t>
        </w:r>
        <w:r w:rsidR="00A47E22" w:rsidRPr="008C22E9">
          <w:rPr>
            <w:rStyle w:val="a3"/>
          </w:rPr>
          <w:t>/</w:t>
        </w:r>
        <w:r w:rsidR="00A47E22" w:rsidRPr="008C22E9">
          <w:rPr>
            <w:rStyle w:val="a3"/>
            <w:lang w:val="en-US"/>
          </w:rPr>
          <w:t>social</w:t>
        </w:r>
        <w:r w:rsidR="00A47E22" w:rsidRPr="008C22E9">
          <w:rPr>
            <w:rStyle w:val="a3"/>
          </w:rPr>
          <w:t>/</w:t>
        </w:r>
        <w:r w:rsidR="00A47E22" w:rsidRPr="008C22E9">
          <w:rPr>
            <w:rStyle w:val="a3"/>
            <w:lang w:val="en-US"/>
          </w:rPr>
          <w:t>predpensionery</w:t>
        </w:r>
        <w:r w:rsidR="00A47E22" w:rsidRPr="008C22E9">
          <w:rPr>
            <w:rStyle w:val="a3"/>
          </w:rPr>
          <w:t>-</w:t>
        </w:r>
        <w:r w:rsidR="00A47E22" w:rsidRPr="008C22E9">
          <w:rPr>
            <w:rStyle w:val="a3"/>
            <w:lang w:val="en-US"/>
          </w:rPr>
          <w:t>ne</w:t>
        </w:r>
        <w:r w:rsidR="00A47E22" w:rsidRPr="008C22E9">
          <w:rPr>
            <w:rStyle w:val="a3"/>
          </w:rPr>
          <w:t>-</w:t>
        </w:r>
        <w:r w:rsidR="00A47E22" w:rsidRPr="008C22E9">
          <w:rPr>
            <w:rStyle w:val="a3"/>
            <w:lang w:val="en-US"/>
          </w:rPr>
          <w:t>ostanutsya</w:t>
        </w:r>
        <w:r w:rsidR="00A47E22" w:rsidRPr="008C22E9">
          <w:rPr>
            <w:rStyle w:val="a3"/>
          </w:rPr>
          <w:t>-</w:t>
        </w:r>
        <w:r w:rsidR="00A47E22" w:rsidRPr="008C22E9">
          <w:rPr>
            <w:rStyle w:val="a3"/>
            <w:lang w:val="en-US"/>
          </w:rPr>
          <w:t>bez</w:t>
        </w:r>
        <w:r w:rsidR="00A47E22" w:rsidRPr="008C22E9">
          <w:rPr>
            <w:rStyle w:val="a3"/>
          </w:rPr>
          <w:t>-</w:t>
        </w:r>
        <w:r w:rsidR="00A47E22" w:rsidRPr="008C22E9">
          <w:rPr>
            <w:rStyle w:val="a3"/>
            <w:lang w:val="en-US"/>
          </w:rPr>
          <w:t>raboty</w:t>
        </w:r>
        <w:r w:rsidR="00A47E22" w:rsidRPr="008C22E9">
          <w:rPr>
            <w:rStyle w:val="a3"/>
          </w:rPr>
          <w:t>.</w:t>
        </w:r>
        <w:r w:rsidR="00A47E22" w:rsidRPr="008C22E9">
          <w:rPr>
            <w:rStyle w:val="a3"/>
            <w:lang w:val="en-US"/>
          </w:rPr>
          <w:t>html</w:t>
        </w:r>
      </w:hyperlink>
      <w:r w:rsidR="000E3C19" w:rsidRPr="008C22E9">
        <w:t xml:space="preserve"> </w:t>
      </w:r>
    </w:p>
    <w:p w14:paraId="65CB4D5D" w14:textId="77777777" w:rsidR="00676FA9" w:rsidRPr="008C22E9" w:rsidRDefault="00676FA9" w:rsidP="00676FA9">
      <w:pPr>
        <w:pStyle w:val="2"/>
      </w:pPr>
      <w:bookmarkStart w:id="77" w:name="_Toc178141264"/>
      <w:r w:rsidRPr="008C22E9">
        <w:t>Прайм,</w:t>
      </w:r>
      <w:r w:rsidR="000E3C19" w:rsidRPr="008C22E9">
        <w:t xml:space="preserve"> </w:t>
      </w:r>
      <w:r w:rsidRPr="008C22E9">
        <w:t>24.09.2024,</w:t>
      </w:r>
      <w:r w:rsidR="000E3C19" w:rsidRPr="008C22E9">
        <w:t xml:space="preserve"> </w:t>
      </w:r>
      <w:r w:rsidRPr="008C22E9">
        <w:t>Кабмин</w:t>
      </w:r>
      <w:r w:rsidR="000E3C19" w:rsidRPr="008C22E9">
        <w:t xml:space="preserve"> </w:t>
      </w:r>
      <w:r w:rsidRPr="008C22E9">
        <w:t>запланировал</w:t>
      </w:r>
      <w:r w:rsidR="000E3C19" w:rsidRPr="008C22E9">
        <w:t xml:space="preserve"> </w:t>
      </w:r>
      <w:r w:rsidRPr="008C22E9">
        <w:t>расходы</w:t>
      </w:r>
      <w:r w:rsidR="000E3C19" w:rsidRPr="008C22E9">
        <w:t xml:space="preserve"> </w:t>
      </w:r>
      <w:r w:rsidRPr="008C22E9">
        <w:t>на</w:t>
      </w:r>
      <w:r w:rsidR="000E3C19" w:rsidRPr="008C22E9">
        <w:t xml:space="preserve"> </w:t>
      </w:r>
      <w:r w:rsidRPr="008C22E9">
        <w:t>индексацию</w:t>
      </w:r>
      <w:r w:rsidR="000E3C19" w:rsidRPr="008C22E9">
        <w:t xml:space="preserve"> </w:t>
      </w:r>
      <w:r w:rsidRPr="008C22E9">
        <w:t>страховых</w:t>
      </w:r>
      <w:r w:rsidR="000E3C19" w:rsidRPr="008C22E9">
        <w:t xml:space="preserve"> </w:t>
      </w:r>
      <w:r w:rsidRPr="008C22E9">
        <w:t>пенсий,</w:t>
      </w:r>
      <w:r w:rsidR="000E3C19" w:rsidRPr="008C22E9">
        <w:t xml:space="preserve"> </w:t>
      </w:r>
      <w:r w:rsidRPr="008C22E9">
        <w:t>заявил</w:t>
      </w:r>
      <w:r w:rsidR="000E3C19" w:rsidRPr="008C22E9">
        <w:t xml:space="preserve"> </w:t>
      </w:r>
      <w:r w:rsidRPr="008C22E9">
        <w:t>Мишустин</w:t>
      </w:r>
      <w:bookmarkEnd w:id="77"/>
    </w:p>
    <w:p w14:paraId="4363DE93" w14:textId="77777777" w:rsidR="00676FA9" w:rsidRPr="008C22E9" w:rsidRDefault="00676FA9" w:rsidP="00922BFD">
      <w:pPr>
        <w:pStyle w:val="3"/>
      </w:pPr>
      <w:bookmarkStart w:id="78" w:name="_Toc178141265"/>
      <w:r w:rsidRPr="008C22E9">
        <w:t>Расходы</w:t>
      </w:r>
      <w:r w:rsidR="000E3C19" w:rsidRPr="008C22E9">
        <w:t xml:space="preserve"> </w:t>
      </w:r>
      <w:r w:rsidRPr="008C22E9">
        <w:t>на</w:t>
      </w:r>
      <w:r w:rsidR="000E3C19" w:rsidRPr="008C22E9">
        <w:t xml:space="preserve"> </w:t>
      </w:r>
      <w:r w:rsidRPr="008C22E9">
        <w:t>индексацию</w:t>
      </w:r>
      <w:r w:rsidR="000E3C19" w:rsidRPr="008C22E9">
        <w:t xml:space="preserve"> </w:t>
      </w:r>
      <w:r w:rsidRPr="008C22E9">
        <w:t>страховых</w:t>
      </w:r>
      <w:r w:rsidR="000E3C19" w:rsidRPr="008C22E9">
        <w:t xml:space="preserve"> </w:t>
      </w:r>
      <w:r w:rsidRPr="008C22E9">
        <w:t>пенсий,</w:t>
      </w:r>
      <w:r w:rsidR="000E3C19" w:rsidRPr="008C22E9">
        <w:t xml:space="preserve"> </w:t>
      </w:r>
      <w:r w:rsidRPr="008C22E9">
        <w:t>в</w:t>
      </w:r>
      <w:r w:rsidR="000E3C19" w:rsidRPr="008C22E9">
        <w:t xml:space="preserve"> </w:t>
      </w:r>
      <w:r w:rsidRPr="008C22E9">
        <w:t>том</w:t>
      </w:r>
      <w:r w:rsidR="000E3C19" w:rsidRPr="008C22E9">
        <w:t xml:space="preserve"> </w:t>
      </w:r>
      <w:r w:rsidRPr="008C22E9">
        <w:t>числе</w:t>
      </w:r>
      <w:r w:rsidR="000E3C19" w:rsidRPr="008C22E9">
        <w:t xml:space="preserve"> </w:t>
      </w:r>
      <w:r w:rsidRPr="008C22E9">
        <w:t>работающим</w:t>
      </w:r>
      <w:r w:rsidR="000E3C19" w:rsidRPr="008C22E9">
        <w:t xml:space="preserve"> </w:t>
      </w:r>
      <w:r w:rsidRPr="008C22E9">
        <w:t>пенсионерам,</w:t>
      </w:r>
      <w:r w:rsidR="000E3C19" w:rsidRPr="008C22E9">
        <w:t xml:space="preserve"> </w:t>
      </w:r>
      <w:r w:rsidRPr="008C22E9">
        <w:t>запланированы</w:t>
      </w:r>
      <w:r w:rsidR="000E3C19" w:rsidRPr="008C22E9">
        <w:t xml:space="preserve"> </w:t>
      </w:r>
      <w:r w:rsidRPr="008C22E9">
        <w:t>в</w:t>
      </w:r>
      <w:r w:rsidR="000E3C19" w:rsidRPr="008C22E9">
        <w:t xml:space="preserve"> </w:t>
      </w:r>
      <w:r w:rsidRPr="008C22E9">
        <w:t>проекте</w:t>
      </w:r>
      <w:r w:rsidR="000E3C19" w:rsidRPr="008C22E9">
        <w:t xml:space="preserve"> </w:t>
      </w:r>
      <w:r w:rsidRPr="008C22E9">
        <w:t>бюджета</w:t>
      </w:r>
      <w:r w:rsidR="000E3C19" w:rsidRPr="008C22E9">
        <w:t xml:space="preserve"> </w:t>
      </w:r>
      <w:r w:rsidRPr="008C22E9">
        <w:t>Фонда</w:t>
      </w:r>
      <w:r w:rsidR="000E3C19" w:rsidRPr="008C22E9">
        <w:t xml:space="preserve"> </w:t>
      </w:r>
      <w:r w:rsidRPr="008C22E9">
        <w:t>пенсионного</w:t>
      </w:r>
      <w:r w:rsidR="000E3C19" w:rsidRPr="008C22E9">
        <w:t xml:space="preserve"> </w:t>
      </w:r>
      <w:r w:rsidRPr="008C22E9">
        <w:t>и</w:t>
      </w:r>
      <w:r w:rsidR="000E3C19" w:rsidRPr="008C22E9">
        <w:t xml:space="preserve"> </w:t>
      </w:r>
      <w:r w:rsidRPr="008C22E9">
        <w:t>социального</w:t>
      </w:r>
      <w:r w:rsidR="000E3C19" w:rsidRPr="008C22E9">
        <w:t xml:space="preserve"> </w:t>
      </w:r>
      <w:r w:rsidRPr="008C22E9">
        <w:t>страхования</w:t>
      </w:r>
      <w:r w:rsidR="000E3C19" w:rsidRPr="008C22E9">
        <w:t xml:space="preserve"> </w:t>
      </w:r>
      <w:r w:rsidRPr="008C22E9">
        <w:t>РФ</w:t>
      </w:r>
      <w:r w:rsidR="000E3C19" w:rsidRPr="008C22E9">
        <w:t xml:space="preserve"> </w:t>
      </w:r>
      <w:r w:rsidRPr="008C22E9">
        <w:t>на</w:t>
      </w:r>
      <w:r w:rsidR="000E3C19" w:rsidRPr="008C22E9">
        <w:t xml:space="preserve"> </w:t>
      </w:r>
      <w:r w:rsidRPr="008C22E9">
        <w:t>2025-2027</w:t>
      </w:r>
      <w:r w:rsidR="000E3C19" w:rsidRPr="008C22E9">
        <w:t xml:space="preserve"> </w:t>
      </w:r>
      <w:r w:rsidRPr="008C22E9">
        <w:t>годы,</w:t>
      </w:r>
      <w:r w:rsidR="000E3C19" w:rsidRPr="008C22E9">
        <w:t xml:space="preserve"> </w:t>
      </w:r>
      <w:r w:rsidRPr="008C22E9">
        <w:t>сообщил</w:t>
      </w:r>
      <w:r w:rsidR="000E3C19" w:rsidRPr="008C22E9">
        <w:t xml:space="preserve"> </w:t>
      </w:r>
      <w:r w:rsidRPr="008C22E9">
        <w:t>премьер-министр</w:t>
      </w:r>
      <w:r w:rsidR="000E3C19" w:rsidRPr="008C22E9">
        <w:t xml:space="preserve"> </w:t>
      </w:r>
      <w:r w:rsidRPr="008C22E9">
        <w:t>РФ</w:t>
      </w:r>
      <w:r w:rsidR="000E3C19" w:rsidRPr="008C22E9">
        <w:t xml:space="preserve"> </w:t>
      </w:r>
      <w:r w:rsidRPr="008C22E9">
        <w:t>Михаил</w:t>
      </w:r>
      <w:r w:rsidR="000E3C19" w:rsidRPr="008C22E9">
        <w:t xml:space="preserve"> </w:t>
      </w:r>
      <w:r w:rsidRPr="008C22E9">
        <w:t>Мишустин.</w:t>
      </w:r>
      <w:bookmarkEnd w:id="78"/>
    </w:p>
    <w:p w14:paraId="695E758E" w14:textId="77777777" w:rsidR="00676FA9" w:rsidRPr="008C22E9" w:rsidRDefault="00676FA9" w:rsidP="00676FA9">
      <w:r w:rsidRPr="008C22E9">
        <w:t>Параметры</w:t>
      </w:r>
      <w:r w:rsidR="000E3C19" w:rsidRPr="008C22E9">
        <w:t xml:space="preserve"> </w:t>
      </w:r>
      <w:r w:rsidRPr="008C22E9">
        <w:t>бюджетов</w:t>
      </w:r>
      <w:r w:rsidR="000E3C19" w:rsidRPr="008C22E9">
        <w:t xml:space="preserve"> </w:t>
      </w:r>
      <w:r w:rsidRPr="008C22E9">
        <w:t>внебюджетных</w:t>
      </w:r>
      <w:r w:rsidR="000E3C19" w:rsidRPr="008C22E9">
        <w:t xml:space="preserve"> </w:t>
      </w:r>
      <w:r w:rsidRPr="008C22E9">
        <w:t>государственных</w:t>
      </w:r>
      <w:r w:rsidR="000E3C19" w:rsidRPr="008C22E9">
        <w:t xml:space="preserve"> </w:t>
      </w:r>
      <w:r w:rsidRPr="008C22E9">
        <w:t>фондов</w:t>
      </w:r>
      <w:r w:rsidR="000E3C19" w:rsidRPr="008C22E9">
        <w:t xml:space="preserve"> </w:t>
      </w:r>
      <w:r w:rsidRPr="008C22E9">
        <w:t>рассматривались</w:t>
      </w:r>
      <w:r w:rsidR="000E3C19" w:rsidRPr="008C22E9">
        <w:t xml:space="preserve"> </w:t>
      </w:r>
      <w:r w:rsidRPr="008C22E9">
        <w:t>во</w:t>
      </w:r>
      <w:r w:rsidR="000E3C19" w:rsidRPr="008C22E9">
        <w:t xml:space="preserve"> </w:t>
      </w:r>
      <w:r w:rsidRPr="008C22E9">
        <w:t>вторник</w:t>
      </w:r>
      <w:r w:rsidR="000E3C19" w:rsidRPr="008C22E9">
        <w:t xml:space="preserve"> </w:t>
      </w:r>
      <w:r w:rsidRPr="008C22E9">
        <w:t>на</w:t>
      </w:r>
      <w:r w:rsidR="000E3C19" w:rsidRPr="008C22E9">
        <w:t xml:space="preserve"> </w:t>
      </w:r>
      <w:r w:rsidRPr="008C22E9">
        <w:t>заседании</w:t>
      </w:r>
      <w:r w:rsidR="000E3C19" w:rsidRPr="008C22E9">
        <w:t xml:space="preserve"> </w:t>
      </w:r>
      <w:r w:rsidRPr="008C22E9">
        <w:t>правительства.</w:t>
      </w:r>
    </w:p>
    <w:p w14:paraId="67D0C5B7" w14:textId="77777777" w:rsidR="00676FA9" w:rsidRPr="008C22E9" w:rsidRDefault="000E3C19" w:rsidP="00676FA9">
      <w:r w:rsidRPr="008C22E9">
        <w:t>«</w:t>
      </w:r>
      <w:r w:rsidR="00676FA9" w:rsidRPr="008C22E9">
        <w:t>Будут</w:t>
      </w:r>
      <w:r w:rsidRPr="008C22E9">
        <w:t xml:space="preserve"> </w:t>
      </w:r>
      <w:r w:rsidR="00676FA9" w:rsidRPr="008C22E9">
        <w:t>увеличены</w:t>
      </w:r>
      <w:r w:rsidRPr="008C22E9">
        <w:t xml:space="preserve"> </w:t>
      </w:r>
      <w:r w:rsidR="00676FA9" w:rsidRPr="008C22E9">
        <w:t>расходы</w:t>
      </w:r>
      <w:r w:rsidRPr="008C22E9">
        <w:t xml:space="preserve"> </w:t>
      </w:r>
      <w:r w:rsidR="00676FA9" w:rsidRPr="008C22E9">
        <w:t>Фонда</w:t>
      </w:r>
      <w:r w:rsidRPr="008C22E9">
        <w:t xml:space="preserve"> </w:t>
      </w:r>
      <w:r w:rsidR="00676FA9" w:rsidRPr="008C22E9">
        <w:t>пенсионного</w:t>
      </w:r>
      <w:r w:rsidRPr="008C22E9">
        <w:t xml:space="preserve"> </w:t>
      </w:r>
      <w:r w:rsidR="00676FA9" w:rsidRPr="008C22E9">
        <w:t>и</w:t>
      </w:r>
      <w:r w:rsidRPr="008C22E9">
        <w:t xml:space="preserve"> </w:t>
      </w:r>
      <w:r w:rsidR="00676FA9" w:rsidRPr="008C22E9">
        <w:t>социального</w:t>
      </w:r>
      <w:r w:rsidRPr="008C22E9">
        <w:t xml:space="preserve"> </w:t>
      </w:r>
      <w:r w:rsidR="00676FA9" w:rsidRPr="008C22E9">
        <w:t>страхования,</w:t>
      </w:r>
      <w:r w:rsidRPr="008C22E9">
        <w:t xml:space="preserve"> </w:t>
      </w:r>
      <w:r w:rsidR="00676FA9" w:rsidRPr="008C22E9">
        <w:t>чтобы</w:t>
      </w:r>
      <w:r w:rsidRPr="008C22E9">
        <w:t xml:space="preserve"> </w:t>
      </w:r>
      <w:r w:rsidR="00676FA9" w:rsidRPr="008C22E9">
        <w:t>и</w:t>
      </w:r>
      <w:r w:rsidRPr="008C22E9">
        <w:t xml:space="preserve"> </w:t>
      </w:r>
      <w:r w:rsidR="00676FA9" w:rsidRPr="008C22E9">
        <w:t>дальше</w:t>
      </w:r>
      <w:r w:rsidRPr="008C22E9">
        <w:t xml:space="preserve"> </w:t>
      </w:r>
      <w:r w:rsidR="00676FA9" w:rsidRPr="008C22E9">
        <w:t>предоставлять</w:t>
      </w:r>
      <w:r w:rsidRPr="008C22E9">
        <w:t xml:space="preserve"> </w:t>
      </w:r>
      <w:r w:rsidR="00676FA9" w:rsidRPr="008C22E9">
        <w:t>пенсии,</w:t>
      </w:r>
      <w:r w:rsidRPr="008C22E9">
        <w:t xml:space="preserve"> </w:t>
      </w:r>
      <w:r w:rsidR="00676FA9" w:rsidRPr="008C22E9">
        <w:t>компенсации</w:t>
      </w:r>
      <w:r w:rsidRPr="008C22E9">
        <w:t xml:space="preserve"> </w:t>
      </w:r>
      <w:r w:rsidR="00676FA9" w:rsidRPr="008C22E9">
        <w:t>и</w:t>
      </w:r>
      <w:r w:rsidRPr="008C22E9">
        <w:t xml:space="preserve"> </w:t>
      </w:r>
      <w:r w:rsidR="00676FA9" w:rsidRPr="008C22E9">
        <w:t>выплаты</w:t>
      </w:r>
      <w:r w:rsidRPr="008C22E9">
        <w:t xml:space="preserve"> </w:t>
      </w:r>
      <w:r w:rsidR="00676FA9" w:rsidRPr="008C22E9">
        <w:t>по</w:t>
      </w:r>
      <w:r w:rsidRPr="008C22E9">
        <w:t xml:space="preserve"> </w:t>
      </w:r>
      <w:r w:rsidR="00676FA9" w:rsidRPr="008C22E9">
        <w:t>временной</w:t>
      </w:r>
      <w:r w:rsidRPr="008C22E9">
        <w:t xml:space="preserve"> </w:t>
      </w:r>
      <w:r w:rsidR="00676FA9" w:rsidRPr="008C22E9">
        <w:t>нетрудоспособности,</w:t>
      </w:r>
      <w:r w:rsidRPr="008C22E9">
        <w:t xml:space="preserve"> </w:t>
      </w:r>
      <w:r w:rsidR="00676FA9" w:rsidRPr="008C22E9">
        <w:t>по</w:t>
      </w:r>
      <w:r w:rsidRPr="008C22E9">
        <w:t xml:space="preserve"> </w:t>
      </w:r>
      <w:r w:rsidR="00676FA9" w:rsidRPr="008C22E9">
        <w:t>беременности</w:t>
      </w:r>
      <w:r w:rsidRPr="008C22E9">
        <w:t xml:space="preserve"> </w:t>
      </w:r>
      <w:r w:rsidR="00676FA9" w:rsidRPr="008C22E9">
        <w:t>и</w:t>
      </w:r>
      <w:r w:rsidRPr="008C22E9">
        <w:t xml:space="preserve"> </w:t>
      </w:r>
      <w:r w:rsidR="00676FA9" w:rsidRPr="008C22E9">
        <w:t>родам</w:t>
      </w:r>
      <w:r w:rsidRPr="008C22E9">
        <w:t xml:space="preserve"> </w:t>
      </w:r>
      <w:r w:rsidR="00676FA9" w:rsidRPr="008C22E9">
        <w:t>и</w:t>
      </w:r>
      <w:r w:rsidRPr="008C22E9">
        <w:t xml:space="preserve"> </w:t>
      </w:r>
      <w:r w:rsidR="00676FA9" w:rsidRPr="008C22E9">
        <w:t>семьям</w:t>
      </w:r>
      <w:r w:rsidRPr="008C22E9">
        <w:t xml:space="preserve"> </w:t>
      </w:r>
      <w:r w:rsidR="00676FA9" w:rsidRPr="008C22E9">
        <w:t>с</w:t>
      </w:r>
      <w:r w:rsidRPr="008C22E9">
        <w:t xml:space="preserve"> </w:t>
      </w:r>
      <w:r w:rsidR="00676FA9" w:rsidRPr="008C22E9">
        <w:t>детьми</w:t>
      </w:r>
      <w:r w:rsidRPr="008C22E9">
        <w:t xml:space="preserve"> </w:t>
      </w:r>
      <w:r w:rsidR="00676FA9" w:rsidRPr="008C22E9">
        <w:t>-</w:t>
      </w:r>
      <w:r w:rsidRPr="008C22E9">
        <w:t xml:space="preserve"> </w:t>
      </w:r>
      <w:r w:rsidR="00676FA9" w:rsidRPr="008C22E9">
        <w:t>забота</w:t>
      </w:r>
      <w:r w:rsidRPr="008C22E9">
        <w:t xml:space="preserve"> </w:t>
      </w:r>
      <w:r w:rsidR="00676FA9" w:rsidRPr="008C22E9">
        <w:t>о</w:t>
      </w:r>
      <w:r w:rsidRPr="008C22E9">
        <w:t xml:space="preserve"> </w:t>
      </w:r>
      <w:r w:rsidR="00676FA9" w:rsidRPr="008C22E9">
        <w:t>них</w:t>
      </w:r>
      <w:r w:rsidRPr="008C22E9">
        <w:t xml:space="preserve"> </w:t>
      </w:r>
      <w:r w:rsidR="00676FA9" w:rsidRPr="008C22E9">
        <w:t>всегда</w:t>
      </w:r>
      <w:r w:rsidRPr="008C22E9">
        <w:t xml:space="preserve"> </w:t>
      </w:r>
      <w:r w:rsidR="00676FA9" w:rsidRPr="008C22E9">
        <w:t>в</w:t>
      </w:r>
      <w:r w:rsidRPr="008C22E9">
        <w:t xml:space="preserve"> </w:t>
      </w:r>
      <w:r w:rsidR="00676FA9" w:rsidRPr="008C22E9">
        <w:t>приоритете...</w:t>
      </w:r>
      <w:r w:rsidRPr="008C22E9">
        <w:t xml:space="preserve"> </w:t>
      </w:r>
      <w:r w:rsidR="00676FA9" w:rsidRPr="008C22E9">
        <w:t>Запланированы</w:t>
      </w:r>
      <w:r w:rsidRPr="008C22E9">
        <w:t xml:space="preserve"> </w:t>
      </w:r>
      <w:r w:rsidR="00676FA9" w:rsidRPr="008C22E9">
        <w:t>расходы</w:t>
      </w:r>
      <w:r w:rsidRPr="008C22E9">
        <w:t xml:space="preserve"> </w:t>
      </w:r>
      <w:r w:rsidR="00676FA9" w:rsidRPr="008C22E9">
        <w:t>на</w:t>
      </w:r>
      <w:r w:rsidRPr="008C22E9">
        <w:t xml:space="preserve"> </w:t>
      </w:r>
      <w:r w:rsidR="00676FA9" w:rsidRPr="008C22E9">
        <w:t>индексацию</w:t>
      </w:r>
      <w:r w:rsidRPr="008C22E9">
        <w:t xml:space="preserve"> </w:t>
      </w:r>
      <w:r w:rsidR="00676FA9" w:rsidRPr="008C22E9">
        <w:t>страховых</w:t>
      </w:r>
      <w:r w:rsidRPr="008C22E9">
        <w:t xml:space="preserve"> </w:t>
      </w:r>
      <w:r w:rsidR="00676FA9" w:rsidRPr="008C22E9">
        <w:t>пенсий,</w:t>
      </w:r>
      <w:r w:rsidRPr="008C22E9">
        <w:t xml:space="preserve"> </w:t>
      </w:r>
      <w:r w:rsidR="00676FA9" w:rsidRPr="008C22E9">
        <w:t>в</w:t>
      </w:r>
      <w:r w:rsidRPr="008C22E9">
        <w:t xml:space="preserve"> </w:t>
      </w:r>
      <w:r w:rsidR="00676FA9" w:rsidRPr="008C22E9">
        <w:t>том</w:t>
      </w:r>
      <w:r w:rsidRPr="008C22E9">
        <w:t xml:space="preserve"> </w:t>
      </w:r>
      <w:r w:rsidR="00676FA9" w:rsidRPr="008C22E9">
        <w:t>числе</w:t>
      </w:r>
      <w:r w:rsidRPr="008C22E9">
        <w:t xml:space="preserve"> </w:t>
      </w:r>
      <w:r w:rsidR="00676FA9" w:rsidRPr="008C22E9">
        <w:t>и</w:t>
      </w:r>
      <w:r w:rsidRPr="008C22E9">
        <w:t xml:space="preserve"> </w:t>
      </w:r>
      <w:r w:rsidR="00676FA9" w:rsidRPr="008C22E9">
        <w:t>работающим</w:t>
      </w:r>
      <w:r w:rsidRPr="008C22E9">
        <w:t xml:space="preserve"> </w:t>
      </w:r>
      <w:r w:rsidR="00676FA9" w:rsidRPr="008C22E9">
        <w:t>пенсионерам,</w:t>
      </w:r>
      <w:r w:rsidRPr="008C22E9">
        <w:t xml:space="preserve"> </w:t>
      </w:r>
      <w:r w:rsidR="00676FA9" w:rsidRPr="008C22E9">
        <w:t>которую</w:t>
      </w:r>
      <w:r w:rsidRPr="008C22E9">
        <w:t xml:space="preserve"> </w:t>
      </w:r>
      <w:r w:rsidR="00676FA9" w:rsidRPr="008C22E9">
        <w:t>поручил</w:t>
      </w:r>
      <w:r w:rsidRPr="008C22E9">
        <w:t xml:space="preserve"> </w:t>
      </w:r>
      <w:r w:rsidR="00676FA9" w:rsidRPr="008C22E9">
        <w:t>нам</w:t>
      </w:r>
      <w:r w:rsidRPr="008C22E9">
        <w:t xml:space="preserve"> </w:t>
      </w:r>
      <w:r w:rsidR="00676FA9" w:rsidRPr="008C22E9">
        <w:t>провести</w:t>
      </w:r>
      <w:r w:rsidRPr="008C22E9">
        <w:t xml:space="preserve"> </w:t>
      </w:r>
      <w:r w:rsidR="00676FA9" w:rsidRPr="008C22E9">
        <w:t>глава</w:t>
      </w:r>
      <w:r w:rsidRPr="008C22E9">
        <w:t xml:space="preserve"> </w:t>
      </w:r>
      <w:r w:rsidR="00676FA9" w:rsidRPr="008C22E9">
        <w:t>государства</w:t>
      </w:r>
      <w:r w:rsidRPr="008C22E9">
        <w:t>»</w:t>
      </w:r>
      <w:r w:rsidR="00676FA9" w:rsidRPr="008C22E9">
        <w:t>,</w:t>
      </w:r>
      <w:r w:rsidRPr="008C22E9">
        <w:t xml:space="preserve"> </w:t>
      </w:r>
      <w:r w:rsidR="00676FA9" w:rsidRPr="008C22E9">
        <w:t>-</w:t>
      </w:r>
      <w:r w:rsidRPr="008C22E9">
        <w:t xml:space="preserve"> </w:t>
      </w:r>
      <w:r w:rsidR="00676FA9" w:rsidRPr="008C22E9">
        <w:t>сообщил</w:t>
      </w:r>
      <w:r w:rsidRPr="008C22E9">
        <w:t xml:space="preserve"> </w:t>
      </w:r>
      <w:r w:rsidR="00676FA9" w:rsidRPr="008C22E9">
        <w:t>Мишустин.</w:t>
      </w:r>
    </w:p>
    <w:p w14:paraId="4F3DE45B" w14:textId="77777777" w:rsidR="007800AF" w:rsidRPr="008C22E9" w:rsidRDefault="007800AF" w:rsidP="007800AF">
      <w:r w:rsidRPr="008C22E9">
        <w:lastRenderedPageBreak/>
        <w:t>Он</w:t>
      </w:r>
      <w:r w:rsidR="000E3C19" w:rsidRPr="008C22E9">
        <w:t xml:space="preserve"> </w:t>
      </w:r>
      <w:r w:rsidRPr="008C22E9">
        <w:t>добавил,</w:t>
      </w:r>
      <w:r w:rsidR="000E3C19" w:rsidRPr="008C22E9">
        <w:t xml:space="preserve"> </w:t>
      </w:r>
      <w:r w:rsidRPr="008C22E9">
        <w:t>что</w:t>
      </w:r>
      <w:r w:rsidR="000E3C19" w:rsidRPr="008C22E9">
        <w:t xml:space="preserve"> </w:t>
      </w:r>
      <w:r w:rsidRPr="008C22E9">
        <w:t>в</w:t>
      </w:r>
      <w:r w:rsidR="000E3C19" w:rsidRPr="008C22E9">
        <w:t xml:space="preserve"> </w:t>
      </w:r>
      <w:r w:rsidRPr="008C22E9">
        <w:t>бюджете</w:t>
      </w:r>
      <w:r w:rsidR="000E3C19" w:rsidRPr="008C22E9">
        <w:t xml:space="preserve"> </w:t>
      </w:r>
      <w:r w:rsidRPr="008C22E9">
        <w:t>этого</w:t>
      </w:r>
      <w:r w:rsidR="000E3C19" w:rsidRPr="008C22E9">
        <w:t xml:space="preserve"> </w:t>
      </w:r>
      <w:r w:rsidRPr="008C22E9">
        <w:t>фонда</w:t>
      </w:r>
      <w:r w:rsidR="000E3C19" w:rsidRPr="008C22E9">
        <w:t xml:space="preserve"> </w:t>
      </w:r>
      <w:r w:rsidRPr="008C22E9">
        <w:t>предусмотрены</w:t>
      </w:r>
      <w:r w:rsidR="000E3C19" w:rsidRPr="008C22E9">
        <w:t xml:space="preserve"> </w:t>
      </w:r>
      <w:r w:rsidRPr="008C22E9">
        <w:t>средства</w:t>
      </w:r>
      <w:r w:rsidR="000E3C19" w:rsidRPr="008C22E9">
        <w:t xml:space="preserve"> </w:t>
      </w:r>
      <w:r w:rsidRPr="008C22E9">
        <w:t>на</w:t>
      </w:r>
      <w:r w:rsidR="000E3C19" w:rsidRPr="008C22E9">
        <w:t xml:space="preserve"> </w:t>
      </w:r>
      <w:r w:rsidRPr="008C22E9">
        <w:t>выплаты</w:t>
      </w:r>
      <w:r w:rsidR="000E3C19" w:rsidRPr="008C22E9">
        <w:t xml:space="preserve"> </w:t>
      </w:r>
      <w:r w:rsidRPr="008C22E9">
        <w:t>материнского</w:t>
      </w:r>
      <w:r w:rsidR="000E3C19" w:rsidRPr="008C22E9">
        <w:t xml:space="preserve"> </w:t>
      </w:r>
      <w:r w:rsidRPr="008C22E9">
        <w:t>капитала,</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единого</w:t>
      </w:r>
      <w:r w:rsidR="000E3C19" w:rsidRPr="008C22E9">
        <w:t xml:space="preserve"> </w:t>
      </w:r>
      <w:r w:rsidRPr="008C22E9">
        <w:t>пособия</w:t>
      </w:r>
      <w:r w:rsidR="000E3C19" w:rsidRPr="008C22E9">
        <w:t xml:space="preserve"> </w:t>
      </w:r>
      <w:r w:rsidRPr="008C22E9">
        <w:t>по</w:t>
      </w:r>
      <w:r w:rsidR="000E3C19" w:rsidRPr="008C22E9">
        <w:t xml:space="preserve"> </w:t>
      </w:r>
      <w:r w:rsidRPr="008C22E9">
        <w:t>рождению</w:t>
      </w:r>
      <w:r w:rsidR="000E3C19" w:rsidRPr="008C22E9">
        <w:t xml:space="preserve"> </w:t>
      </w:r>
      <w:r w:rsidRPr="008C22E9">
        <w:t>и</w:t>
      </w:r>
      <w:r w:rsidR="000E3C19" w:rsidRPr="008C22E9">
        <w:t xml:space="preserve"> </w:t>
      </w:r>
      <w:r w:rsidRPr="008C22E9">
        <w:t>воспитанию</w:t>
      </w:r>
      <w:r w:rsidR="000E3C19" w:rsidRPr="008C22E9">
        <w:t xml:space="preserve"> </w:t>
      </w:r>
      <w:r w:rsidRPr="008C22E9">
        <w:t>ребенка</w:t>
      </w:r>
      <w:r w:rsidR="000E3C19" w:rsidRPr="008C22E9">
        <w:t xml:space="preserve"> </w:t>
      </w:r>
      <w:r w:rsidRPr="008C22E9">
        <w:t>для</w:t>
      </w:r>
      <w:r w:rsidR="000E3C19" w:rsidRPr="008C22E9">
        <w:t xml:space="preserve"> </w:t>
      </w:r>
      <w:r w:rsidRPr="008C22E9">
        <w:t>родителей</w:t>
      </w:r>
      <w:r w:rsidR="000E3C19" w:rsidRPr="008C22E9">
        <w:t xml:space="preserve"> </w:t>
      </w:r>
      <w:r w:rsidRPr="008C22E9">
        <w:t>с</w:t>
      </w:r>
      <w:r w:rsidR="000E3C19" w:rsidRPr="008C22E9">
        <w:t xml:space="preserve"> </w:t>
      </w:r>
      <w:r w:rsidRPr="008C22E9">
        <w:t>низкими</w:t>
      </w:r>
      <w:r w:rsidR="000E3C19" w:rsidRPr="008C22E9">
        <w:t xml:space="preserve"> </w:t>
      </w:r>
      <w:r w:rsidRPr="008C22E9">
        <w:t>доходами,</w:t>
      </w:r>
      <w:r w:rsidR="000E3C19" w:rsidRPr="008C22E9">
        <w:t xml:space="preserve"> </w:t>
      </w:r>
      <w:r w:rsidRPr="008C22E9">
        <w:t>которым</w:t>
      </w:r>
      <w:r w:rsidR="000E3C19" w:rsidRPr="008C22E9">
        <w:t xml:space="preserve"> </w:t>
      </w:r>
      <w:r w:rsidRPr="008C22E9">
        <w:t>нужна</w:t>
      </w:r>
      <w:r w:rsidR="000E3C19" w:rsidRPr="008C22E9">
        <w:t xml:space="preserve"> </w:t>
      </w:r>
      <w:r w:rsidRPr="008C22E9">
        <w:t>социальная</w:t>
      </w:r>
      <w:r w:rsidR="000E3C19" w:rsidRPr="008C22E9">
        <w:t xml:space="preserve"> </w:t>
      </w:r>
      <w:r w:rsidRPr="008C22E9">
        <w:t>поддержка.</w:t>
      </w:r>
    </w:p>
    <w:p w14:paraId="146E5FF6" w14:textId="77777777" w:rsidR="007800AF" w:rsidRPr="008C22E9" w:rsidRDefault="007800AF" w:rsidP="007800AF">
      <w:r w:rsidRPr="008C22E9">
        <w:t>Что</w:t>
      </w:r>
      <w:r w:rsidR="000E3C19" w:rsidRPr="008C22E9">
        <w:t xml:space="preserve"> </w:t>
      </w:r>
      <w:r w:rsidRPr="008C22E9">
        <w:t>касается</w:t>
      </w:r>
      <w:r w:rsidR="000E3C19" w:rsidRPr="008C22E9">
        <w:t xml:space="preserve"> </w:t>
      </w:r>
      <w:r w:rsidRPr="008C22E9">
        <w:t>параметров</w:t>
      </w:r>
      <w:r w:rsidR="000E3C19" w:rsidRPr="008C22E9">
        <w:t xml:space="preserve"> </w:t>
      </w:r>
      <w:r w:rsidRPr="008C22E9">
        <w:t>бюджета</w:t>
      </w:r>
      <w:r w:rsidR="000E3C19" w:rsidRPr="008C22E9">
        <w:t xml:space="preserve"> </w:t>
      </w:r>
      <w:r w:rsidRPr="008C22E9">
        <w:t>Фонда</w:t>
      </w:r>
      <w:r w:rsidR="000E3C19" w:rsidRPr="008C22E9">
        <w:t xml:space="preserve"> </w:t>
      </w:r>
      <w:r w:rsidRPr="008C22E9">
        <w:t>обязательного</w:t>
      </w:r>
      <w:r w:rsidR="000E3C19" w:rsidRPr="008C22E9">
        <w:t xml:space="preserve"> </w:t>
      </w:r>
      <w:r w:rsidRPr="008C22E9">
        <w:t>медицинского</w:t>
      </w:r>
      <w:r w:rsidR="000E3C19" w:rsidRPr="008C22E9">
        <w:t xml:space="preserve"> </w:t>
      </w:r>
      <w:r w:rsidRPr="008C22E9">
        <w:t>страхования,</w:t>
      </w:r>
      <w:r w:rsidR="000E3C19" w:rsidRPr="008C22E9">
        <w:t xml:space="preserve"> </w:t>
      </w:r>
      <w:r w:rsidRPr="008C22E9">
        <w:t>им</w:t>
      </w:r>
      <w:r w:rsidR="000E3C19" w:rsidRPr="008C22E9">
        <w:t xml:space="preserve"> </w:t>
      </w:r>
      <w:r w:rsidRPr="008C22E9">
        <w:t>обеспечено</w:t>
      </w:r>
      <w:r w:rsidR="000E3C19" w:rsidRPr="008C22E9">
        <w:t xml:space="preserve"> </w:t>
      </w:r>
      <w:r w:rsidRPr="008C22E9">
        <w:t>финансирование</w:t>
      </w:r>
      <w:r w:rsidR="000E3C19" w:rsidRPr="008C22E9">
        <w:t xml:space="preserve"> </w:t>
      </w:r>
      <w:r w:rsidRPr="008C22E9">
        <w:t>медпомощи,</w:t>
      </w:r>
      <w:r w:rsidR="000E3C19" w:rsidRPr="008C22E9">
        <w:t xml:space="preserve"> </w:t>
      </w:r>
      <w:r w:rsidRPr="008C22E9">
        <w:t>в</w:t>
      </w:r>
      <w:r w:rsidR="000E3C19" w:rsidRPr="008C22E9">
        <w:t xml:space="preserve"> </w:t>
      </w:r>
      <w:r w:rsidRPr="008C22E9">
        <w:t>том</w:t>
      </w:r>
      <w:r w:rsidR="000E3C19" w:rsidRPr="008C22E9">
        <w:t xml:space="preserve"> </w:t>
      </w:r>
      <w:r w:rsidRPr="008C22E9">
        <w:t>числе</w:t>
      </w:r>
      <w:r w:rsidR="000E3C19" w:rsidRPr="008C22E9">
        <w:t xml:space="preserve"> </w:t>
      </w:r>
      <w:r w:rsidRPr="008C22E9">
        <w:t>высокотехнологичной,</w:t>
      </w:r>
      <w:r w:rsidR="000E3C19" w:rsidRPr="008C22E9">
        <w:t xml:space="preserve"> </w:t>
      </w:r>
      <w:r w:rsidRPr="008C22E9">
        <w:t>которую</w:t>
      </w:r>
      <w:r w:rsidR="000E3C19" w:rsidRPr="008C22E9">
        <w:t xml:space="preserve"> </w:t>
      </w:r>
      <w:r w:rsidRPr="008C22E9">
        <w:t>оказывают</w:t>
      </w:r>
      <w:r w:rsidR="000E3C19" w:rsidRPr="008C22E9">
        <w:t xml:space="preserve"> </w:t>
      </w:r>
      <w:r w:rsidRPr="008C22E9">
        <w:t>федеральные</w:t>
      </w:r>
      <w:r w:rsidR="000E3C19" w:rsidRPr="008C22E9">
        <w:t xml:space="preserve"> </w:t>
      </w:r>
      <w:r w:rsidRPr="008C22E9">
        <w:t>организации</w:t>
      </w:r>
      <w:r w:rsidR="000E3C19" w:rsidRPr="008C22E9">
        <w:t xml:space="preserve"> </w:t>
      </w:r>
      <w:r w:rsidRPr="008C22E9">
        <w:t>здравоохранения,</w:t>
      </w:r>
      <w:r w:rsidR="000E3C19" w:rsidRPr="008C22E9">
        <w:t xml:space="preserve"> </w:t>
      </w:r>
      <w:r w:rsidRPr="008C22E9">
        <w:t>сказал</w:t>
      </w:r>
      <w:r w:rsidR="000E3C19" w:rsidRPr="008C22E9">
        <w:t xml:space="preserve"> </w:t>
      </w:r>
      <w:r w:rsidRPr="008C22E9">
        <w:t>Мишустин.</w:t>
      </w:r>
      <w:r w:rsidR="000E3C19" w:rsidRPr="008C22E9">
        <w:t xml:space="preserve"> </w:t>
      </w:r>
      <w:r w:rsidRPr="008C22E9">
        <w:t>Также</w:t>
      </w:r>
      <w:r w:rsidR="000E3C19" w:rsidRPr="008C22E9">
        <w:t xml:space="preserve"> </w:t>
      </w:r>
      <w:r w:rsidRPr="008C22E9">
        <w:t>будут</w:t>
      </w:r>
      <w:r w:rsidR="000E3C19" w:rsidRPr="008C22E9">
        <w:t xml:space="preserve"> </w:t>
      </w:r>
      <w:r w:rsidRPr="008C22E9">
        <w:t>продолжены</w:t>
      </w:r>
      <w:r w:rsidR="000E3C19" w:rsidRPr="008C22E9">
        <w:t xml:space="preserve"> </w:t>
      </w:r>
      <w:r w:rsidRPr="008C22E9">
        <w:t>специальные</w:t>
      </w:r>
      <w:r w:rsidR="000E3C19" w:rsidRPr="008C22E9">
        <w:t xml:space="preserve"> </w:t>
      </w:r>
      <w:r w:rsidRPr="008C22E9">
        <w:t>выплаты</w:t>
      </w:r>
      <w:r w:rsidR="000E3C19" w:rsidRPr="008C22E9">
        <w:t xml:space="preserve"> </w:t>
      </w:r>
      <w:r w:rsidRPr="008C22E9">
        <w:t>медицинским</w:t>
      </w:r>
      <w:r w:rsidR="000E3C19" w:rsidRPr="008C22E9">
        <w:t xml:space="preserve"> </w:t>
      </w:r>
      <w:r w:rsidRPr="008C22E9">
        <w:t>работникам,</w:t>
      </w:r>
      <w:r w:rsidR="000E3C19" w:rsidRPr="008C22E9">
        <w:t xml:space="preserve"> </w:t>
      </w:r>
      <w:r w:rsidRPr="008C22E9">
        <w:t>продолжил</w:t>
      </w:r>
      <w:r w:rsidR="000E3C19" w:rsidRPr="008C22E9">
        <w:t xml:space="preserve"> </w:t>
      </w:r>
      <w:r w:rsidRPr="008C22E9">
        <w:t>премьер.</w:t>
      </w:r>
    </w:p>
    <w:p w14:paraId="69641F3B" w14:textId="77777777" w:rsidR="007800AF" w:rsidRPr="008C22E9" w:rsidRDefault="007800AF" w:rsidP="007800AF">
      <w:r w:rsidRPr="008C22E9">
        <w:t>По</w:t>
      </w:r>
      <w:r w:rsidR="000E3C19" w:rsidRPr="008C22E9">
        <w:t xml:space="preserve"> </w:t>
      </w:r>
      <w:r w:rsidRPr="008C22E9">
        <w:t>словам</w:t>
      </w:r>
      <w:r w:rsidR="000E3C19" w:rsidRPr="008C22E9">
        <w:t xml:space="preserve"> </w:t>
      </w:r>
      <w:r w:rsidRPr="008C22E9">
        <w:t>главы</w:t>
      </w:r>
      <w:r w:rsidR="000E3C19" w:rsidRPr="008C22E9">
        <w:t xml:space="preserve"> </w:t>
      </w:r>
      <w:r w:rsidRPr="008C22E9">
        <w:t>кабмина,</w:t>
      </w:r>
      <w:r w:rsidR="000E3C19" w:rsidRPr="008C22E9">
        <w:t xml:space="preserve"> </w:t>
      </w:r>
      <w:r w:rsidRPr="008C22E9">
        <w:t>за</w:t>
      </w:r>
      <w:r w:rsidR="000E3C19" w:rsidRPr="008C22E9">
        <w:t xml:space="preserve"> </w:t>
      </w:r>
      <w:r w:rsidRPr="008C22E9">
        <w:t>счет</w:t>
      </w:r>
      <w:r w:rsidR="000E3C19" w:rsidRPr="008C22E9">
        <w:t xml:space="preserve"> </w:t>
      </w:r>
      <w:r w:rsidRPr="008C22E9">
        <w:t>бюджетов</w:t>
      </w:r>
      <w:r w:rsidR="000E3C19" w:rsidRPr="008C22E9">
        <w:t xml:space="preserve"> </w:t>
      </w:r>
      <w:r w:rsidRPr="008C22E9">
        <w:t>этих</w:t>
      </w:r>
      <w:r w:rsidR="000E3C19" w:rsidRPr="008C22E9">
        <w:t xml:space="preserve"> </w:t>
      </w:r>
      <w:r w:rsidRPr="008C22E9">
        <w:t>государственных</w:t>
      </w:r>
      <w:r w:rsidR="000E3C19" w:rsidRPr="008C22E9">
        <w:t xml:space="preserve"> </w:t>
      </w:r>
      <w:r w:rsidRPr="008C22E9">
        <w:t>фондов</w:t>
      </w:r>
      <w:r w:rsidR="000E3C19" w:rsidRPr="008C22E9">
        <w:t xml:space="preserve"> </w:t>
      </w:r>
      <w:r w:rsidRPr="008C22E9">
        <w:t>будут</w:t>
      </w:r>
      <w:r w:rsidR="000E3C19" w:rsidRPr="008C22E9">
        <w:t xml:space="preserve"> </w:t>
      </w:r>
      <w:r w:rsidRPr="008C22E9">
        <w:t>выполнены</w:t>
      </w:r>
      <w:r w:rsidR="000E3C19" w:rsidRPr="008C22E9">
        <w:t xml:space="preserve"> </w:t>
      </w:r>
      <w:r w:rsidRPr="008C22E9">
        <w:t>все</w:t>
      </w:r>
      <w:r w:rsidR="000E3C19" w:rsidRPr="008C22E9">
        <w:t xml:space="preserve"> </w:t>
      </w:r>
      <w:r w:rsidRPr="008C22E9">
        <w:t>социальные</w:t>
      </w:r>
      <w:r w:rsidR="000E3C19" w:rsidRPr="008C22E9">
        <w:t xml:space="preserve"> </w:t>
      </w:r>
      <w:r w:rsidRPr="008C22E9">
        <w:t>обязательства</w:t>
      </w:r>
      <w:r w:rsidR="000E3C19" w:rsidRPr="008C22E9">
        <w:t xml:space="preserve"> </w:t>
      </w:r>
      <w:r w:rsidRPr="008C22E9">
        <w:t>перед</w:t>
      </w:r>
      <w:r w:rsidR="000E3C19" w:rsidRPr="008C22E9">
        <w:t xml:space="preserve"> </w:t>
      </w:r>
      <w:r w:rsidRPr="008C22E9">
        <w:t>гражданами.</w:t>
      </w:r>
    </w:p>
    <w:p w14:paraId="410F037C" w14:textId="77777777" w:rsidR="00111D7C" w:rsidRPr="008C22E9" w:rsidRDefault="00183E57" w:rsidP="00676FA9">
      <w:hyperlink r:id="rId22" w:history="1">
        <w:r w:rsidR="00676FA9" w:rsidRPr="008C22E9">
          <w:rPr>
            <w:rStyle w:val="a3"/>
          </w:rPr>
          <w:t>https://1prime.ru/20240924/pensii-851747966.html</w:t>
        </w:r>
      </w:hyperlink>
    </w:p>
    <w:p w14:paraId="780578D8" w14:textId="77777777" w:rsidR="007800AF" w:rsidRPr="008C22E9" w:rsidRDefault="007800AF" w:rsidP="007800AF">
      <w:pPr>
        <w:pStyle w:val="2"/>
      </w:pPr>
      <w:bookmarkStart w:id="79" w:name="_Toc178141266"/>
      <w:bookmarkStart w:id="80" w:name="_Hlk178140660"/>
      <w:r w:rsidRPr="008C22E9">
        <w:t>ТАСС,</w:t>
      </w:r>
      <w:r w:rsidR="000E3C19" w:rsidRPr="008C22E9">
        <w:t xml:space="preserve"> </w:t>
      </w:r>
      <w:r w:rsidRPr="008C22E9">
        <w:t>24.09.2024,</w:t>
      </w:r>
      <w:r w:rsidR="000E3C19" w:rsidRPr="008C22E9">
        <w:t xml:space="preserve"> </w:t>
      </w:r>
      <w:r w:rsidRPr="008C22E9">
        <w:t>Власти</w:t>
      </w:r>
      <w:r w:rsidR="000E3C19" w:rsidRPr="008C22E9">
        <w:t xml:space="preserve"> </w:t>
      </w:r>
      <w:r w:rsidRPr="008C22E9">
        <w:t>выполнят</w:t>
      </w:r>
      <w:r w:rsidR="000E3C19" w:rsidRPr="008C22E9">
        <w:t xml:space="preserve"> </w:t>
      </w:r>
      <w:r w:rsidRPr="008C22E9">
        <w:t>все</w:t>
      </w:r>
      <w:r w:rsidR="000E3C19" w:rsidRPr="008C22E9">
        <w:t xml:space="preserve"> </w:t>
      </w:r>
      <w:r w:rsidRPr="008C22E9">
        <w:t>социальные</w:t>
      </w:r>
      <w:r w:rsidR="000E3C19" w:rsidRPr="008C22E9">
        <w:t xml:space="preserve"> </w:t>
      </w:r>
      <w:r w:rsidRPr="008C22E9">
        <w:t>обязательства</w:t>
      </w:r>
      <w:r w:rsidR="000E3C19" w:rsidRPr="008C22E9">
        <w:t xml:space="preserve"> </w:t>
      </w:r>
      <w:r w:rsidRPr="008C22E9">
        <w:t>перед</w:t>
      </w:r>
      <w:r w:rsidR="000E3C19" w:rsidRPr="008C22E9">
        <w:t xml:space="preserve"> </w:t>
      </w:r>
      <w:r w:rsidRPr="008C22E9">
        <w:t>гражданами</w:t>
      </w:r>
      <w:r w:rsidR="000E3C19" w:rsidRPr="008C22E9">
        <w:t xml:space="preserve"> </w:t>
      </w:r>
      <w:r w:rsidRPr="008C22E9">
        <w:t>-</w:t>
      </w:r>
      <w:r w:rsidR="000E3C19" w:rsidRPr="008C22E9">
        <w:t xml:space="preserve"> </w:t>
      </w:r>
      <w:r w:rsidRPr="008C22E9">
        <w:t>Мишустин</w:t>
      </w:r>
      <w:bookmarkEnd w:id="79"/>
    </w:p>
    <w:p w14:paraId="04F9FDA5" w14:textId="77777777" w:rsidR="007800AF" w:rsidRPr="008C22E9" w:rsidRDefault="007800AF" w:rsidP="00922BFD">
      <w:pPr>
        <w:pStyle w:val="3"/>
      </w:pPr>
      <w:bookmarkStart w:id="81" w:name="_Toc178141267"/>
      <w:r w:rsidRPr="008C22E9">
        <w:t>Премьер-министр</w:t>
      </w:r>
      <w:r w:rsidR="000E3C19" w:rsidRPr="008C22E9">
        <w:t xml:space="preserve"> </w:t>
      </w:r>
      <w:r w:rsidRPr="008C22E9">
        <w:t>России</w:t>
      </w:r>
      <w:r w:rsidR="000E3C19" w:rsidRPr="008C22E9">
        <w:t xml:space="preserve"> </w:t>
      </w:r>
      <w:r w:rsidRPr="008C22E9">
        <w:t>Михаил</w:t>
      </w:r>
      <w:r w:rsidR="000E3C19" w:rsidRPr="008C22E9">
        <w:t xml:space="preserve"> </w:t>
      </w:r>
      <w:r w:rsidRPr="008C22E9">
        <w:t>Мишустин</w:t>
      </w:r>
      <w:r w:rsidR="000E3C19" w:rsidRPr="008C22E9">
        <w:t xml:space="preserve"> </w:t>
      </w:r>
      <w:r w:rsidRPr="008C22E9">
        <w:t>заверил,</w:t>
      </w:r>
      <w:r w:rsidR="000E3C19" w:rsidRPr="008C22E9">
        <w:t xml:space="preserve"> </w:t>
      </w:r>
      <w:r w:rsidRPr="008C22E9">
        <w:t>что</w:t>
      </w:r>
      <w:r w:rsidR="000E3C19" w:rsidRPr="008C22E9">
        <w:t xml:space="preserve"> </w:t>
      </w:r>
      <w:r w:rsidRPr="008C22E9">
        <w:t>все</w:t>
      </w:r>
      <w:r w:rsidR="000E3C19" w:rsidRPr="008C22E9">
        <w:t xml:space="preserve"> </w:t>
      </w:r>
      <w:r w:rsidRPr="008C22E9">
        <w:t>социальные</w:t>
      </w:r>
      <w:r w:rsidR="000E3C19" w:rsidRPr="008C22E9">
        <w:t xml:space="preserve"> </w:t>
      </w:r>
      <w:r w:rsidRPr="008C22E9">
        <w:t>обязательства</w:t>
      </w:r>
      <w:r w:rsidR="000E3C19" w:rsidRPr="008C22E9">
        <w:t xml:space="preserve"> </w:t>
      </w:r>
      <w:r w:rsidRPr="008C22E9">
        <w:t>государства</w:t>
      </w:r>
      <w:r w:rsidR="000E3C19" w:rsidRPr="008C22E9">
        <w:t xml:space="preserve"> </w:t>
      </w:r>
      <w:r w:rsidRPr="008C22E9">
        <w:t>будут</w:t>
      </w:r>
      <w:r w:rsidR="000E3C19" w:rsidRPr="008C22E9">
        <w:t xml:space="preserve"> </w:t>
      </w:r>
      <w:r w:rsidRPr="008C22E9">
        <w:t>исполнены.</w:t>
      </w:r>
      <w:bookmarkEnd w:id="81"/>
    </w:p>
    <w:p w14:paraId="05844A22" w14:textId="77777777" w:rsidR="007800AF" w:rsidRPr="008C22E9" w:rsidRDefault="007800AF" w:rsidP="007800AF">
      <w:r w:rsidRPr="008C22E9">
        <w:t>На</w:t>
      </w:r>
      <w:r w:rsidR="000E3C19" w:rsidRPr="008C22E9">
        <w:t xml:space="preserve"> </w:t>
      </w:r>
      <w:r w:rsidRPr="008C22E9">
        <w:t>заседании</w:t>
      </w:r>
      <w:r w:rsidR="000E3C19" w:rsidRPr="008C22E9">
        <w:t xml:space="preserve"> </w:t>
      </w:r>
      <w:r w:rsidRPr="008C22E9">
        <w:t>правительства</w:t>
      </w:r>
      <w:r w:rsidR="000E3C19" w:rsidRPr="008C22E9">
        <w:t xml:space="preserve"> </w:t>
      </w:r>
      <w:r w:rsidRPr="008C22E9">
        <w:t>глава</w:t>
      </w:r>
      <w:r w:rsidR="000E3C19" w:rsidRPr="008C22E9">
        <w:t xml:space="preserve"> </w:t>
      </w:r>
      <w:r w:rsidRPr="008C22E9">
        <w:t>кабинета</w:t>
      </w:r>
      <w:r w:rsidR="000E3C19" w:rsidRPr="008C22E9">
        <w:t xml:space="preserve"> </w:t>
      </w:r>
      <w:r w:rsidRPr="008C22E9">
        <w:t>министров</w:t>
      </w:r>
      <w:r w:rsidR="000E3C19" w:rsidRPr="008C22E9">
        <w:t xml:space="preserve"> </w:t>
      </w:r>
      <w:r w:rsidRPr="008C22E9">
        <w:t>предложил</w:t>
      </w:r>
      <w:r w:rsidR="000E3C19" w:rsidRPr="008C22E9">
        <w:t xml:space="preserve"> </w:t>
      </w:r>
      <w:r w:rsidRPr="008C22E9">
        <w:t>обсудить</w:t>
      </w:r>
      <w:r w:rsidR="000E3C19" w:rsidRPr="008C22E9">
        <w:t xml:space="preserve"> «</w:t>
      </w:r>
      <w:r w:rsidRPr="008C22E9">
        <w:t>параметры</w:t>
      </w:r>
      <w:r w:rsidR="000E3C19" w:rsidRPr="008C22E9">
        <w:t xml:space="preserve"> </w:t>
      </w:r>
      <w:r w:rsidRPr="008C22E9">
        <w:t>бюджетов</w:t>
      </w:r>
      <w:r w:rsidR="000E3C19" w:rsidRPr="008C22E9">
        <w:t xml:space="preserve"> </w:t>
      </w:r>
      <w:r w:rsidRPr="008C22E9">
        <w:t>внебюджетных</w:t>
      </w:r>
      <w:r w:rsidR="000E3C19" w:rsidRPr="008C22E9">
        <w:t xml:space="preserve"> </w:t>
      </w:r>
      <w:r w:rsidRPr="008C22E9">
        <w:t>государственных</w:t>
      </w:r>
      <w:r w:rsidR="000E3C19" w:rsidRPr="008C22E9">
        <w:t xml:space="preserve"> </w:t>
      </w:r>
      <w:r w:rsidRPr="008C22E9">
        <w:t>фондов,</w:t>
      </w:r>
      <w:r w:rsidR="000E3C19" w:rsidRPr="008C22E9">
        <w:t xml:space="preserve"> </w:t>
      </w:r>
      <w:r w:rsidRPr="008C22E9">
        <w:t>за</w:t>
      </w:r>
      <w:r w:rsidR="000E3C19" w:rsidRPr="008C22E9">
        <w:t xml:space="preserve"> </w:t>
      </w:r>
      <w:r w:rsidRPr="008C22E9">
        <w:t>счет</w:t>
      </w:r>
      <w:r w:rsidR="000E3C19" w:rsidRPr="008C22E9">
        <w:t xml:space="preserve"> </w:t>
      </w:r>
      <w:r w:rsidRPr="008C22E9">
        <w:t>которых</w:t>
      </w:r>
      <w:r w:rsidR="000E3C19" w:rsidRPr="008C22E9">
        <w:t xml:space="preserve"> </w:t>
      </w:r>
      <w:r w:rsidRPr="008C22E9">
        <w:t>будут</w:t>
      </w:r>
      <w:r w:rsidR="000E3C19" w:rsidRPr="008C22E9">
        <w:t xml:space="preserve"> </w:t>
      </w:r>
      <w:r w:rsidRPr="008C22E9">
        <w:t>выполнены</w:t>
      </w:r>
      <w:r w:rsidR="000E3C19" w:rsidRPr="008C22E9">
        <w:t xml:space="preserve"> </w:t>
      </w:r>
      <w:r w:rsidRPr="008C22E9">
        <w:t>все</w:t>
      </w:r>
      <w:r w:rsidR="000E3C19" w:rsidRPr="008C22E9">
        <w:t xml:space="preserve"> </w:t>
      </w:r>
      <w:r w:rsidRPr="008C22E9">
        <w:t>социальные</w:t>
      </w:r>
      <w:r w:rsidR="000E3C19" w:rsidRPr="008C22E9">
        <w:t xml:space="preserve"> </w:t>
      </w:r>
      <w:r w:rsidRPr="008C22E9">
        <w:t>обязательства</w:t>
      </w:r>
      <w:r w:rsidR="000E3C19" w:rsidRPr="008C22E9">
        <w:t xml:space="preserve"> </w:t>
      </w:r>
      <w:r w:rsidRPr="008C22E9">
        <w:t>перед</w:t>
      </w:r>
      <w:r w:rsidR="000E3C19" w:rsidRPr="008C22E9">
        <w:t xml:space="preserve"> </w:t>
      </w:r>
      <w:r w:rsidRPr="008C22E9">
        <w:t>гражданами</w:t>
      </w:r>
      <w:r w:rsidR="000E3C19" w:rsidRPr="008C22E9">
        <w:t>»</w:t>
      </w:r>
      <w:r w:rsidRPr="008C22E9">
        <w:t>.</w:t>
      </w:r>
      <w:r w:rsidR="000E3C19" w:rsidRPr="008C22E9">
        <w:t xml:space="preserve"> «</w:t>
      </w:r>
      <w:r w:rsidRPr="008C22E9">
        <w:t>Обеспечим</w:t>
      </w:r>
      <w:r w:rsidR="000E3C19" w:rsidRPr="008C22E9">
        <w:t xml:space="preserve"> </w:t>
      </w:r>
      <w:r w:rsidRPr="008C22E9">
        <w:t>финансированием</w:t>
      </w:r>
      <w:r w:rsidR="000E3C19" w:rsidRPr="008C22E9">
        <w:t xml:space="preserve"> </w:t>
      </w:r>
      <w:r w:rsidRPr="008C22E9">
        <w:t>оказание</w:t>
      </w:r>
      <w:r w:rsidR="000E3C19" w:rsidRPr="008C22E9">
        <w:t xml:space="preserve"> </w:t>
      </w:r>
      <w:r w:rsidRPr="008C22E9">
        <w:t>медицинской</w:t>
      </w:r>
      <w:r w:rsidR="000E3C19" w:rsidRPr="008C22E9">
        <w:t xml:space="preserve"> </w:t>
      </w:r>
      <w:r w:rsidRPr="008C22E9">
        <w:t>помощи,</w:t>
      </w:r>
      <w:r w:rsidR="000E3C19" w:rsidRPr="008C22E9">
        <w:t xml:space="preserve"> </w:t>
      </w:r>
      <w:r w:rsidRPr="008C22E9">
        <w:t>в</w:t>
      </w:r>
      <w:r w:rsidR="000E3C19" w:rsidRPr="008C22E9">
        <w:t xml:space="preserve"> </w:t>
      </w:r>
      <w:r w:rsidRPr="008C22E9">
        <w:t>том</w:t>
      </w:r>
      <w:r w:rsidR="000E3C19" w:rsidRPr="008C22E9">
        <w:t xml:space="preserve"> </w:t>
      </w:r>
      <w:r w:rsidRPr="008C22E9">
        <w:t>числе</w:t>
      </w:r>
      <w:r w:rsidR="000E3C19" w:rsidRPr="008C22E9">
        <w:t xml:space="preserve"> </w:t>
      </w:r>
      <w:r w:rsidRPr="008C22E9">
        <w:t>высокотехнологичной,</w:t>
      </w:r>
      <w:r w:rsidR="000E3C19" w:rsidRPr="008C22E9">
        <w:t xml:space="preserve"> </w:t>
      </w:r>
      <w:r w:rsidRPr="008C22E9">
        <w:t>которую</w:t>
      </w:r>
      <w:r w:rsidR="000E3C19" w:rsidRPr="008C22E9">
        <w:t xml:space="preserve"> </w:t>
      </w:r>
      <w:r w:rsidRPr="008C22E9">
        <w:t>оказывают</w:t>
      </w:r>
      <w:r w:rsidR="000E3C19" w:rsidRPr="008C22E9">
        <w:t xml:space="preserve"> </w:t>
      </w:r>
      <w:r w:rsidRPr="008C22E9">
        <w:t>федеральные</w:t>
      </w:r>
      <w:r w:rsidR="000E3C19" w:rsidRPr="008C22E9">
        <w:t xml:space="preserve"> </w:t>
      </w:r>
      <w:r w:rsidRPr="008C22E9">
        <w:t>организации</w:t>
      </w:r>
      <w:r w:rsidR="000E3C19" w:rsidRPr="008C22E9">
        <w:t xml:space="preserve"> </w:t>
      </w:r>
      <w:r w:rsidRPr="008C22E9">
        <w:t>здравоохранения,</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продолжим</w:t>
      </w:r>
      <w:r w:rsidR="000E3C19" w:rsidRPr="008C22E9">
        <w:t xml:space="preserve"> </w:t>
      </w:r>
      <w:r w:rsidRPr="008C22E9">
        <w:t>специальные</w:t>
      </w:r>
      <w:r w:rsidR="000E3C19" w:rsidRPr="008C22E9">
        <w:t xml:space="preserve"> </w:t>
      </w:r>
      <w:r w:rsidRPr="008C22E9">
        <w:t>выплаты</w:t>
      </w:r>
      <w:r w:rsidR="000E3C19" w:rsidRPr="008C22E9">
        <w:t xml:space="preserve"> </w:t>
      </w:r>
      <w:r w:rsidRPr="008C22E9">
        <w:t>медицинским</w:t>
      </w:r>
      <w:r w:rsidR="000E3C19" w:rsidRPr="008C22E9">
        <w:t xml:space="preserve"> </w:t>
      </w:r>
      <w:r w:rsidRPr="008C22E9">
        <w:t>работникам</w:t>
      </w:r>
      <w:r w:rsidR="000E3C19" w:rsidRPr="008C22E9">
        <w:t>»</w:t>
      </w:r>
      <w:r w:rsidRPr="008C22E9">
        <w:t>,</w:t>
      </w:r>
      <w:r w:rsidR="000E3C19" w:rsidRPr="008C22E9">
        <w:t xml:space="preserve"> </w:t>
      </w:r>
      <w:r w:rsidRPr="008C22E9">
        <w:t>-</w:t>
      </w:r>
      <w:r w:rsidR="000E3C19" w:rsidRPr="008C22E9">
        <w:t xml:space="preserve"> </w:t>
      </w:r>
      <w:r w:rsidRPr="008C22E9">
        <w:t>пообещал</w:t>
      </w:r>
      <w:r w:rsidR="000E3C19" w:rsidRPr="008C22E9">
        <w:t xml:space="preserve"> </w:t>
      </w:r>
      <w:r w:rsidRPr="008C22E9">
        <w:t>премьер.</w:t>
      </w:r>
    </w:p>
    <w:p w14:paraId="3F1CADC1" w14:textId="77777777" w:rsidR="007800AF" w:rsidRPr="008C22E9" w:rsidRDefault="007800AF" w:rsidP="007800AF">
      <w:r w:rsidRPr="008C22E9">
        <w:t>Мишустин</w:t>
      </w:r>
      <w:r w:rsidR="000E3C19" w:rsidRPr="008C22E9">
        <w:t xml:space="preserve"> </w:t>
      </w:r>
      <w:r w:rsidRPr="008C22E9">
        <w:t>подчеркнул,</w:t>
      </w:r>
      <w:r w:rsidR="000E3C19" w:rsidRPr="008C22E9">
        <w:t xml:space="preserve"> </w:t>
      </w:r>
      <w:r w:rsidRPr="008C22E9">
        <w:t>что</w:t>
      </w:r>
      <w:r w:rsidR="000E3C19" w:rsidRPr="008C22E9">
        <w:t xml:space="preserve"> «</w:t>
      </w:r>
      <w:r w:rsidRPr="008C22E9">
        <w:t>будут</w:t>
      </w:r>
      <w:r w:rsidR="000E3C19" w:rsidRPr="008C22E9">
        <w:t xml:space="preserve"> </w:t>
      </w:r>
      <w:r w:rsidRPr="008C22E9">
        <w:t>увеличены</w:t>
      </w:r>
      <w:r w:rsidR="000E3C19" w:rsidRPr="008C22E9">
        <w:t xml:space="preserve"> </w:t>
      </w:r>
      <w:r w:rsidRPr="008C22E9">
        <w:t>расходы</w:t>
      </w:r>
      <w:r w:rsidR="000E3C19" w:rsidRPr="008C22E9">
        <w:t xml:space="preserve"> </w:t>
      </w:r>
      <w:r w:rsidRPr="008C22E9">
        <w:t>Фонда</w:t>
      </w:r>
      <w:r w:rsidR="000E3C19" w:rsidRPr="008C22E9">
        <w:t xml:space="preserve"> </w:t>
      </w:r>
      <w:r w:rsidRPr="008C22E9">
        <w:t>пенсионного</w:t>
      </w:r>
      <w:r w:rsidR="000E3C19" w:rsidRPr="008C22E9">
        <w:t xml:space="preserve"> </w:t>
      </w:r>
      <w:r w:rsidRPr="008C22E9">
        <w:t>страхования,</w:t>
      </w:r>
      <w:r w:rsidR="000E3C19" w:rsidRPr="008C22E9">
        <w:t xml:space="preserve"> </w:t>
      </w:r>
      <w:r w:rsidRPr="008C22E9">
        <w:t>чтобы</w:t>
      </w:r>
      <w:r w:rsidR="000E3C19" w:rsidRPr="008C22E9">
        <w:t xml:space="preserve"> </w:t>
      </w:r>
      <w:r w:rsidRPr="008C22E9">
        <w:t>дальше</w:t>
      </w:r>
      <w:r w:rsidR="000E3C19" w:rsidRPr="008C22E9">
        <w:t xml:space="preserve"> </w:t>
      </w:r>
      <w:r w:rsidRPr="008C22E9">
        <w:t>предоставлять</w:t>
      </w:r>
      <w:r w:rsidR="000E3C19" w:rsidRPr="008C22E9">
        <w:t xml:space="preserve"> </w:t>
      </w:r>
      <w:r w:rsidRPr="008C22E9">
        <w:t>пенсии,</w:t>
      </w:r>
      <w:r w:rsidR="000E3C19" w:rsidRPr="008C22E9">
        <w:t xml:space="preserve"> </w:t>
      </w:r>
      <w:r w:rsidRPr="008C22E9">
        <w:t>компенсации</w:t>
      </w:r>
      <w:r w:rsidR="000E3C19" w:rsidRPr="008C22E9">
        <w:t xml:space="preserve"> </w:t>
      </w:r>
      <w:r w:rsidRPr="008C22E9">
        <w:t>и</w:t>
      </w:r>
      <w:r w:rsidR="000E3C19" w:rsidRPr="008C22E9">
        <w:t xml:space="preserve"> </w:t>
      </w:r>
      <w:r w:rsidRPr="008C22E9">
        <w:t>выплаты</w:t>
      </w:r>
      <w:r w:rsidR="000E3C19" w:rsidRPr="008C22E9">
        <w:t xml:space="preserve"> </w:t>
      </w:r>
      <w:r w:rsidRPr="008C22E9">
        <w:t>по</w:t>
      </w:r>
      <w:r w:rsidR="000E3C19" w:rsidRPr="008C22E9">
        <w:t xml:space="preserve"> </w:t>
      </w:r>
      <w:r w:rsidRPr="008C22E9">
        <w:t>временной</w:t>
      </w:r>
      <w:r w:rsidR="000E3C19" w:rsidRPr="008C22E9">
        <w:t xml:space="preserve"> </w:t>
      </w:r>
      <w:r w:rsidRPr="008C22E9">
        <w:t>нетрудоспособности,</w:t>
      </w:r>
      <w:r w:rsidR="000E3C19" w:rsidRPr="008C22E9">
        <w:t xml:space="preserve"> </w:t>
      </w:r>
      <w:r w:rsidRPr="008C22E9">
        <w:t>по</w:t>
      </w:r>
      <w:r w:rsidR="000E3C19" w:rsidRPr="008C22E9">
        <w:t xml:space="preserve"> </w:t>
      </w:r>
      <w:r w:rsidRPr="008C22E9">
        <w:t>беременности</w:t>
      </w:r>
      <w:r w:rsidR="000E3C19" w:rsidRPr="008C22E9">
        <w:t xml:space="preserve"> </w:t>
      </w:r>
      <w:r w:rsidRPr="008C22E9">
        <w:t>и</w:t>
      </w:r>
      <w:r w:rsidR="000E3C19" w:rsidRPr="008C22E9">
        <w:t xml:space="preserve"> </w:t>
      </w:r>
      <w:r w:rsidRPr="008C22E9">
        <w:t>родам</w:t>
      </w:r>
      <w:r w:rsidR="000E3C19" w:rsidRPr="008C22E9">
        <w:t xml:space="preserve"> </w:t>
      </w:r>
      <w:r w:rsidRPr="008C22E9">
        <w:t>и</w:t>
      </w:r>
      <w:r w:rsidR="000E3C19" w:rsidRPr="008C22E9">
        <w:t xml:space="preserve"> </w:t>
      </w:r>
      <w:r w:rsidRPr="008C22E9">
        <w:t>семьям</w:t>
      </w:r>
      <w:r w:rsidR="000E3C19" w:rsidRPr="008C22E9">
        <w:t xml:space="preserve"> </w:t>
      </w:r>
      <w:r w:rsidRPr="008C22E9">
        <w:t>с</w:t>
      </w:r>
      <w:r w:rsidR="000E3C19" w:rsidRPr="008C22E9">
        <w:t xml:space="preserve"> </w:t>
      </w:r>
      <w:r w:rsidRPr="008C22E9">
        <w:t>детьми</w:t>
      </w:r>
      <w:r w:rsidR="000E3C19" w:rsidRPr="008C22E9">
        <w:t>»</w:t>
      </w:r>
      <w:r w:rsidRPr="008C22E9">
        <w:t>.</w:t>
      </w:r>
    </w:p>
    <w:p w14:paraId="4A428FD1" w14:textId="77777777" w:rsidR="007800AF" w:rsidRPr="008C22E9" w:rsidRDefault="007800AF" w:rsidP="007800AF">
      <w:r w:rsidRPr="008C22E9">
        <w:t>Председатель</w:t>
      </w:r>
      <w:r w:rsidR="000E3C19" w:rsidRPr="008C22E9">
        <w:t xml:space="preserve"> </w:t>
      </w:r>
      <w:r w:rsidRPr="008C22E9">
        <w:t>правительства</w:t>
      </w:r>
      <w:r w:rsidR="000E3C19" w:rsidRPr="008C22E9">
        <w:t xml:space="preserve"> </w:t>
      </w:r>
      <w:r w:rsidRPr="008C22E9">
        <w:t>уточнил,</w:t>
      </w:r>
      <w:r w:rsidR="000E3C19" w:rsidRPr="008C22E9">
        <w:t xml:space="preserve"> </w:t>
      </w:r>
      <w:r w:rsidRPr="008C22E9">
        <w:t>что</w:t>
      </w:r>
      <w:r w:rsidR="000E3C19" w:rsidRPr="008C22E9">
        <w:t xml:space="preserve"> </w:t>
      </w:r>
      <w:r w:rsidRPr="008C22E9">
        <w:t>забота</w:t>
      </w:r>
      <w:r w:rsidR="000E3C19" w:rsidRPr="008C22E9">
        <w:t xml:space="preserve"> </w:t>
      </w:r>
      <w:r w:rsidRPr="008C22E9">
        <w:t>о</w:t>
      </w:r>
      <w:r w:rsidR="000E3C19" w:rsidRPr="008C22E9">
        <w:t xml:space="preserve"> </w:t>
      </w:r>
      <w:r w:rsidRPr="008C22E9">
        <w:t>семьях</w:t>
      </w:r>
      <w:r w:rsidR="000E3C19" w:rsidRPr="008C22E9">
        <w:t xml:space="preserve"> </w:t>
      </w:r>
      <w:r w:rsidRPr="008C22E9">
        <w:t>с</w:t>
      </w:r>
      <w:r w:rsidR="000E3C19" w:rsidRPr="008C22E9">
        <w:t xml:space="preserve"> </w:t>
      </w:r>
      <w:r w:rsidRPr="008C22E9">
        <w:t>детьми</w:t>
      </w:r>
      <w:r w:rsidR="000E3C19" w:rsidRPr="008C22E9">
        <w:t xml:space="preserve"> </w:t>
      </w:r>
      <w:r w:rsidRPr="008C22E9">
        <w:t>всегда</w:t>
      </w:r>
      <w:r w:rsidR="000E3C19" w:rsidRPr="008C22E9">
        <w:t xml:space="preserve"> </w:t>
      </w:r>
      <w:r w:rsidRPr="008C22E9">
        <w:t>находится</w:t>
      </w:r>
      <w:r w:rsidR="000E3C19" w:rsidRPr="008C22E9">
        <w:t xml:space="preserve"> </w:t>
      </w:r>
      <w:r w:rsidRPr="008C22E9">
        <w:t>в</w:t>
      </w:r>
      <w:r w:rsidR="000E3C19" w:rsidRPr="008C22E9">
        <w:t xml:space="preserve"> </w:t>
      </w:r>
      <w:r w:rsidRPr="008C22E9">
        <w:t>приоритете.</w:t>
      </w:r>
      <w:r w:rsidR="000E3C19" w:rsidRPr="008C22E9">
        <w:t xml:space="preserve"> </w:t>
      </w:r>
      <w:r w:rsidRPr="008C22E9">
        <w:t>Он</w:t>
      </w:r>
      <w:r w:rsidR="000E3C19" w:rsidRPr="008C22E9">
        <w:t xml:space="preserve"> </w:t>
      </w:r>
      <w:r w:rsidRPr="008C22E9">
        <w:t>добавил,</w:t>
      </w:r>
      <w:r w:rsidR="000E3C19" w:rsidRPr="008C22E9">
        <w:t xml:space="preserve"> </w:t>
      </w:r>
      <w:r w:rsidRPr="008C22E9">
        <w:t>что</w:t>
      </w:r>
      <w:r w:rsidR="000E3C19" w:rsidRPr="008C22E9">
        <w:t xml:space="preserve"> </w:t>
      </w:r>
      <w:r w:rsidRPr="008C22E9">
        <w:t>в</w:t>
      </w:r>
      <w:r w:rsidR="000E3C19" w:rsidRPr="008C22E9">
        <w:t xml:space="preserve"> </w:t>
      </w:r>
      <w:r w:rsidRPr="008C22E9">
        <w:t>бюджете</w:t>
      </w:r>
      <w:r w:rsidR="000E3C19" w:rsidRPr="008C22E9">
        <w:t xml:space="preserve"> </w:t>
      </w:r>
      <w:r w:rsidRPr="008C22E9">
        <w:t>Фонда</w:t>
      </w:r>
      <w:r w:rsidR="000E3C19" w:rsidRPr="008C22E9">
        <w:t xml:space="preserve"> </w:t>
      </w:r>
      <w:r w:rsidRPr="008C22E9">
        <w:t>предусмотрены</w:t>
      </w:r>
      <w:r w:rsidR="000E3C19" w:rsidRPr="008C22E9">
        <w:t xml:space="preserve"> </w:t>
      </w:r>
      <w:r w:rsidRPr="008C22E9">
        <w:t>средства</w:t>
      </w:r>
      <w:r w:rsidR="000E3C19" w:rsidRPr="008C22E9">
        <w:t xml:space="preserve"> </w:t>
      </w:r>
      <w:r w:rsidRPr="008C22E9">
        <w:t>на</w:t>
      </w:r>
      <w:r w:rsidR="000E3C19" w:rsidRPr="008C22E9">
        <w:t xml:space="preserve"> </w:t>
      </w:r>
      <w:r w:rsidRPr="008C22E9">
        <w:t>материнский</w:t>
      </w:r>
      <w:r w:rsidR="000E3C19" w:rsidRPr="008C22E9">
        <w:t xml:space="preserve"> </w:t>
      </w:r>
      <w:r w:rsidRPr="008C22E9">
        <w:t>капитал,</w:t>
      </w:r>
      <w:r w:rsidR="000E3C19" w:rsidRPr="008C22E9">
        <w:t xml:space="preserve"> </w:t>
      </w:r>
      <w:r w:rsidRPr="008C22E9">
        <w:t>на</w:t>
      </w:r>
      <w:r w:rsidR="000E3C19" w:rsidRPr="008C22E9">
        <w:t xml:space="preserve"> </w:t>
      </w:r>
      <w:r w:rsidRPr="008C22E9">
        <w:t>единое</w:t>
      </w:r>
      <w:r w:rsidR="000E3C19" w:rsidRPr="008C22E9">
        <w:t xml:space="preserve"> </w:t>
      </w:r>
      <w:r w:rsidRPr="008C22E9">
        <w:t>пособие</w:t>
      </w:r>
      <w:r w:rsidR="000E3C19" w:rsidRPr="008C22E9">
        <w:t xml:space="preserve"> </w:t>
      </w:r>
      <w:r w:rsidRPr="008C22E9">
        <w:t>по</w:t>
      </w:r>
      <w:r w:rsidR="000E3C19" w:rsidRPr="008C22E9">
        <w:t xml:space="preserve"> </w:t>
      </w:r>
      <w:r w:rsidRPr="008C22E9">
        <w:t>рождению</w:t>
      </w:r>
      <w:r w:rsidR="000E3C19" w:rsidRPr="008C22E9">
        <w:t xml:space="preserve"> </w:t>
      </w:r>
      <w:r w:rsidRPr="008C22E9">
        <w:t>и</w:t>
      </w:r>
      <w:r w:rsidR="000E3C19" w:rsidRPr="008C22E9">
        <w:t xml:space="preserve"> </w:t>
      </w:r>
      <w:r w:rsidRPr="008C22E9">
        <w:t>воспитанию</w:t>
      </w:r>
      <w:r w:rsidR="000E3C19" w:rsidRPr="008C22E9">
        <w:t xml:space="preserve"> </w:t>
      </w:r>
      <w:r w:rsidRPr="008C22E9">
        <w:t>ребенка</w:t>
      </w:r>
      <w:r w:rsidR="000E3C19" w:rsidRPr="008C22E9">
        <w:t xml:space="preserve"> </w:t>
      </w:r>
      <w:r w:rsidRPr="008C22E9">
        <w:t>для</w:t>
      </w:r>
      <w:r w:rsidR="000E3C19" w:rsidRPr="008C22E9">
        <w:t xml:space="preserve"> </w:t>
      </w:r>
      <w:r w:rsidRPr="008C22E9">
        <w:t>родителей</w:t>
      </w:r>
      <w:r w:rsidR="000E3C19" w:rsidRPr="008C22E9">
        <w:t xml:space="preserve"> </w:t>
      </w:r>
      <w:r w:rsidRPr="008C22E9">
        <w:t>с</w:t>
      </w:r>
      <w:r w:rsidR="000E3C19" w:rsidRPr="008C22E9">
        <w:t xml:space="preserve"> </w:t>
      </w:r>
      <w:r w:rsidRPr="008C22E9">
        <w:t>низкими</w:t>
      </w:r>
      <w:r w:rsidR="000E3C19" w:rsidRPr="008C22E9">
        <w:t xml:space="preserve"> </w:t>
      </w:r>
      <w:r w:rsidRPr="008C22E9">
        <w:t>доходами,</w:t>
      </w:r>
      <w:r w:rsidR="000E3C19" w:rsidRPr="008C22E9">
        <w:t xml:space="preserve"> </w:t>
      </w:r>
      <w:r w:rsidRPr="008C22E9">
        <w:t>которым</w:t>
      </w:r>
      <w:r w:rsidR="000E3C19" w:rsidRPr="008C22E9">
        <w:t xml:space="preserve"> </w:t>
      </w:r>
      <w:r w:rsidRPr="008C22E9">
        <w:t>нужна</w:t>
      </w:r>
      <w:r w:rsidR="000E3C19" w:rsidRPr="008C22E9">
        <w:t xml:space="preserve"> </w:t>
      </w:r>
      <w:r w:rsidRPr="008C22E9">
        <w:t>социальная</w:t>
      </w:r>
      <w:r w:rsidR="000E3C19" w:rsidRPr="008C22E9">
        <w:t xml:space="preserve"> </w:t>
      </w:r>
      <w:r w:rsidRPr="008C22E9">
        <w:t>поддержка.</w:t>
      </w:r>
      <w:r w:rsidR="000E3C19" w:rsidRPr="008C22E9">
        <w:t xml:space="preserve"> </w:t>
      </w:r>
      <w:r w:rsidRPr="008C22E9">
        <w:t>По</w:t>
      </w:r>
      <w:r w:rsidR="000E3C19" w:rsidRPr="008C22E9">
        <w:t xml:space="preserve"> </w:t>
      </w:r>
      <w:r w:rsidRPr="008C22E9">
        <w:t>его</w:t>
      </w:r>
      <w:r w:rsidR="000E3C19" w:rsidRPr="008C22E9">
        <w:t xml:space="preserve"> </w:t>
      </w:r>
      <w:r w:rsidRPr="008C22E9">
        <w:t>словам,</w:t>
      </w:r>
      <w:r w:rsidR="000E3C19" w:rsidRPr="008C22E9">
        <w:t xml:space="preserve"> </w:t>
      </w:r>
      <w:r w:rsidRPr="008C22E9">
        <w:t>также</w:t>
      </w:r>
      <w:r w:rsidR="000E3C19" w:rsidRPr="008C22E9">
        <w:t xml:space="preserve"> «</w:t>
      </w:r>
      <w:r w:rsidRPr="008C22E9">
        <w:t>запланированы</w:t>
      </w:r>
      <w:r w:rsidR="000E3C19" w:rsidRPr="008C22E9">
        <w:t xml:space="preserve"> </w:t>
      </w:r>
      <w:r w:rsidRPr="008C22E9">
        <w:t>расходы</w:t>
      </w:r>
      <w:r w:rsidR="000E3C19" w:rsidRPr="008C22E9">
        <w:t xml:space="preserve"> </w:t>
      </w:r>
      <w:r w:rsidRPr="008C22E9">
        <w:t>на</w:t>
      </w:r>
      <w:r w:rsidR="000E3C19" w:rsidRPr="008C22E9">
        <w:t xml:space="preserve"> </w:t>
      </w:r>
      <w:r w:rsidRPr="008C22E9">
        <w:t>индексацию</w:t>
      </w:r>
      <w:r w:rsidR="000E3C19" w:rsidRPr="008C22E9">
        <w:t xml:space="preserve"> </w:t>
      </w:r>
      <w:r w:rsidRPr="008C22E9">
        <w:t>страховых</w:t>
      </w:r>
      <w:r w:rsidR="000E3C19" w:rsidRPr="008C22E9">
        <w:t xml:space="preserve"> </w:t>
      </w:r>
      <w:r w:rsidRPr="008C22E9">
        <w:t>пенсий,</w:t>
      </w:r>
      <w:r w:rsidR="000E3C19" w:rsidRPr="008C22E9">
        <w:t xml:space="preserve"> </w:t>
      </w:r>
      <w:r w:rsidRPr="008C22E9">
        <w:t>в</w:t>
      </w:r>
      <w:r w:rsidR="000E3C19" w:rsidRPr="008C22E9">
        <w:t xml:space="preserve"> </w:t>
      </w:r>
      <w:r w:rsidRPr="008C22E9">
        <w:t>том</w:t>
      </w:r>
      <w:r w:rsidR="000E3C19" w:rsidRPr="008C22E9">
        <w:t xml:space="preserve"> </w:t>
      </w:r>
      <w:r w:rsidRPr="008C22E9">
        <w:t>числе</w:t>
      </w:r>
      <w:r w:rsidR="000E3C19" w:rsidRPr="008C22E9">
        <w:t xml:space="preserve"> </w:t>
      </w:r>
      <w:r w:rsidRPr="008C22E9">
        <w:t>и</w:t>
      </w:r>
      <w:r w:rsidR="000E3C19" w:rsidRPr="008C22E9">
        <w:t xml:space="preserve"> </w:t>
      </w:r>
      <w:r w:rsidRPr="008C22E9">
        <w:t>работающим</w:t>
      </w:r>
      <w:r w:rsidR="000E3C19" w:rsidRPr="008C22E9">
        <w:t xml:space="preserve"> </w:t>
      </w:r>
      <w:r w:rsidRPr="008C22E9">
        <w:t>пенсионерам</w:t>
      </w:r>
      <w:r w:rsidR="000E3C19" w:rsidRPr="008C22E9">
        <w:t>»</w:t>
      </w:r>
      <w:r w:rsidRPr="008C22E9">
        <w:t>.</w:t>
      </w:r>
    </w:p>
    <w:p w14:paraId="7694226F" w14:textId="77777777" w:rsidR="007800AF" w:rsidRPr="008C22E9" w:rsidRDefault="007800AF" w:rsidP="007800AF">
      <w:r w:rsidRPr="008C22E9">
        <w:t>8</w:t>
      </w:r>
      <w:r w:rsidR="000E3C19" w:rsidRPr="008C22E9">
        <w:t xml:space="preserve"> </w:t>
      </w:r>
      <w:r w:rsidRPr="008C22E9">
        <w:t>июля</w:t>
      </w:r>
      <w:r w:rsidR="000E3C19" w:rsidRPr="008C22E9">
        <w:t xml:space="preserve"> </w:t>
      </w:r>
      <w:r w:rsidRPr="008C22E9">
        <w:t>президент</w:t>
      </w:r>
      <w:r w:rsidR="000E3C19" w:rsidRPr="008C22E9">
        <w:t xml:space="preserve"> </w:t>
      </w:r>
      <w:r w:rsidRPr="008C22E9">
        <w:t>РФ</w:t>
      </w:r>
      <w:r w:rsidR="000E3C19" w:rsidRPr="008C22E9">
        <w:t xml:space="preserve"> </w:t>
      </w:r>
      <w:r w:rsidRPr="008C22E9">
        <w:t>Владимир</w:t>
      </w:r>
      <w:r w:rsidR="000E3C19" w:rsidRPr="008C22E9">
        <w:t xml:space="preserve"> </w:t>
      </w:r>
      <w:r w:rsidRPr="008C22E9">
        <w:t>Путин</w:t>
      </w:r>
      <w:r w:rsidR="000E3C19" w:rsidRPr="008C22E9">
        <w:t xml:space="preserve"> </w:t>
      </w:r>
      <w:r w:rsidRPr="008C22E9">
        <w:t>подписал</w:t>
      </w:r>
      <w:r w:rsidR="000E3C19" w:rsidRPr="008C22E9">
        <w:t xml:space="preserve"> </w:t>
      </w:r>
      <w:r w:rsidRPr="008C22E9">
        <w:t>закон</w:t>
      </w:r>
      <w:r w:rsidR="000E3C19" w:rsidRPr="008C22E9">
        <w:t xml:space="preserve"> </w:t>
      </w:r>
      <w:r w:rsidRPr="008C22E9">
        <w:t>о</w:t>
      </w:r>
      <w:r w:rsidR="000E3C19" w:rsidRPr="008C22E9">
        <w:t xml:space="preserve"> </w:t>
      </w:r>
      <w:r w:rsidRPr="008C22E9">
        <w:t>возобновлении</w:t>
      </w:r>
      <w:r w:rsidR="000E3C19" w:rsidRPr="008C22E9">
        <w:t xml:space="preserve"> </w:t>
      </w:r>
      <w:r w:rsidRPr="008C22E9">
        <w:t>приостановленной</w:t>
      </w:r>
      <w:r w:rsidR="000E3C19" w:rsidRPr="008C22E9">
        <w:t xml:space="preserve"> </w:t>
      </w:r>
      <w:r w:rsidRPr="008C22E9">
        <w:t>с</w:t>
      </w:r>
      <w:r w:rsidR="000E3C19" w:rsidRPr="008C22E9">
        <w:t xml:space="preserve"> </w:t>
      </w:r>
      <w:r w:rsidRPr="008C22E9">
        <w:t>2016</w:t>
      </w:r>
      <w:r w:rsidR="000E3C19" w:rsidRPr="008C22E9">
        <w:t xml:space="preserve"> </w:t>
      </w:r>
      <w:r w:rsidRPr="008C22E9">
        <w:t>года</w:t>
      </w:r>
      <w:r w:rsidR="000E3C19" w:rsidRPr="008C22E9">
        <w:t xml:space="preserve"> </w:t>
      </w:r>
      <w:r w:rsidRPr="008C22E9">
        <w:t>индексации</w:t>
      </w:r>
      <w:r w:rsidR="000E3C19" w:rsidRPr="008C22E9">
        <w:t xml:space="preserve"> </w:t>
      </w:r>
      <w:r w:rsidRPr="008C22E9">
        <w:t>пенсий</w:t>
      </w:r>
      <w:r w:rsidR="000E3C19" w:rsidRPr="008C22E9">
        <w:t xml:space="preserve"> </w:t>
      </w:r>
      <w:r w:rsidRPr="008C22E9">
        <w:t>работающим</w:t>
      </w:r>
      <w:r w:rsidR="000E3C19" w:rsidRPr="008C22E9">
        <w:t xml:space="preserve"> </w:t>
      </w:r>
      <w:r w:rsidRPr="008C22E9">
        <w:t>пенсионерам.</w:t>
      </w:r>
      <w:r w:rsidR="000E3C19" w:rsidRPr="008C22E9">
        <w:t xml:space="preserve"> </w:t>
      </w:r>
      <w:r w:rsidRPr="008C22E9">
        <w:t>Теперь</w:t>
      </w:r>
      <w:r w:rsidR="000E3C19" w:rsidRPr="008C22E9">
        <w:t xml:space="preserve"> </w:t>
      </w:r>
      <w:r w:rsidRPr="008C22E9">
        <w:t>с</w:t>
      </w:r>
      <w:r w:rsidR="000E3C19" w:rsidRPr="008C22E9">
        <w:t xml:space="preserve"> </w:t>
      </w:r>
      <w:r w:rsidRPr="008C22E9">
        <w:t>1</w:t>
      </w:r>
      <w:r w:rsidR="000E3C19" w:rsidRPr="008C22E9">
        <w:t xml:space="preserve"> </w:t>
      </w:r>
      <w:r w:rsidRPr="008C22E9">
        <w:t>января</w:t>
      </w:r>
      <w:r w:rsidR="000E3C19" w:rsidRPr="008C22E9">
        <w:t xml:space="preserve"> </w:t>
      </w:r>
      <w:r w:rsidRPr="008C22E9">
        <w:t>2025</w:t>
      </w:r>
      <w:r w:rsidR="000E3C19" w:rsidRPr="008C22E9">
        <w:t xml:space="preserve"> </w:t>
      </w:r>
      <w:r w:rsidRPr="008C22E9">
        <w:t>года</w:t>
      </w:r>
      <w:r w:rsidR="000E3C19" w:rsidRPr="008C22E9">
        <w:t xml:space="preserve"> </w:t>
      </w:r>
      <w:r w:rsidRPr="008C22E9">
        <w:t>они</w:t>
      </w:r>
      <w:r w:rsidR="000E3C19" w:rsidRPr="008C22E9">
        <w:t xml:space="preserve"> </w:t>
      </w:r>
      <w:r w:rsidRPr="008C22E9">
        <w:t>будут</w:t>
      </w:r>
      <w:r w:rsidR="000E3C19" w:rsidRPr="008C22E9">
        <w:t xml:space="preserve"> </w:t>
      </w:r>
      <w:r w:rsidRPr="008C22E9">
        <w:t>получать</w:t>
      </w:r>
      <w:r w:rsidR="000E3C19" w:rsidRPr="008C22E9">
        <w:t xml:space="preserve"> </w:t>
      </w:r>
      <w:r w:rsidRPr="008C22E9">
        <w:t>страховую</w:t>
      </w:r>
      <w:r w:rsidR="000E3C19" w:rsidRPr="008C22E9">
        <w:t xml:space="preserve"> </w:t>
      </w:r>
      <w:r w:rsidRPr="008C22E9">
        <w:t>пенсию</w:t>
      </w:r>
      <w:r w:rsidR="000E3C19" w:rsidRPr="008C22E9">
        <w:t xml:space="preserve"> </w:t>
      </w:r>
      <w:r w:rsidRPr="008C22E9">
        <w:t>и</w:t>
      </w:r>
      <w:r w:rsidR="000E3C19" w:rsidRPr="008C22E9">
        <w:t xml:space="preserve"> </w:t>
      </w:r>
      <w:r w:rsidRPr="008C22E9">
        <w:t>выплату</w:t>
      </w:r>
      <w:r w:rsidR="000E3C19" w:rsidRPr="008C22E9">
        <w:t xml:space="preserve"> </w:t>
      </w:r>
      <w:r w:rsidRPr="008C22E9">
        <w:t>к</w:t>
      </w:r>
      <w:r w:rsidR="000E3C19" w:rsidRPr="008C22E9">
        <w:t xml:space="preserve"> </w:t>
      </w:r>
      <w:r w:rsidRPr="008C22E9">
        <w:t>ней</w:t>
      </w:r>
      <w:r w:rsidR="000E3C19" w:rsidRPr="008C22E9">
        <w:t xml:space="preserve"> </w:t>
      </w:r>
      <w:r w:rsidRPr="008C22E9">
        <w:t>в</w:t>
      </w:r>
      <w:r w:rsidR="000E3C19" w:rsidRPr="008C22E9">
        <w:t xml:space="preserve"> </w:t>
      </w:r>
      <w:r w:rsidRPr="008C22E9">
        <w:t>размере,</w:t>
      </w:r>
      <w:r w:rsidR="000E3C19" w:rsidRPr="008C22E9">
        <w:t xml:space="preserve"> </w:t>
      </w:r>
      <w:r w:rsidRPr="008C22E9">
        <w:t>установленном</w:t>
      </w:r>
      <w:r w:rsidR="000E3C19" w:rsidRPr="008C22E9">
        <w:t xml:space="preserve"> </w:t>
      </w:r>
      <w:r w:rsidRPr="008C22E9">
        <w:t>на</w:t>
      </w:r>
      <w:r w:rsidR="000E3C19" w:rsidRPr="008C22E9">
        <w:t xml:space="preserve"> </w:t>
      </w:r>
      <w:r w:rsidRPr="008C22E9">
        <w:t>31</w:t>
      </w:r>
      <w:r w:rsidR="000E3C19" w:rsidRPr="008C22E9">
        <w:t xml:space="preserve"> </w:t>
      </w:r>
      <w:r w:rsidRPr="008C22E9">
        <w:t>декабря</w:t>
      </w:r>
      <w:r w:rsidR="000E3C19" w:rsidRPr="008C22E9">
        <w:t xml:space="preserve"> </w:t>
      </w:r>
      <w:r w:rsidRPr="008C22E9">
        <w:t>2024</w:t>
      </w:r>
      <w:r w:rsidR="000E3C19" w:rsidRPr="008C22E9">
        <w:t xml:space="preserve"> </w:t>
      </w:r>
      <w:r w:rsidRPr="008C22E9">
        <w:t>года,</w:t>
      </w:r>
      <w:r w:rsidR="000E3C19" w:rsidRPr="008C22E9">
        <w:t xml:space="preserve"> </w:t>
      </w:r>
      <w:r w:rsidRPr="008C22E9">
        <w:t>без</w:t>
      </w:r>
      <w:r w:rsidR="000E3C19" w:rsidRPr="008C22E9">
        <w:t xml:space="preserve"> </w:t>
      </w:r>
      <w:r w:rsidRPr="008C22E9">
        <w:t>учета</w:t>
      </w:r>
      <w:r w:rsidR="000E3C19" w:rsidRPr="008C22E9">
        <w:t xml:space="preserve"> </w:t>
      </w:r>
      <w:r w:rsidRPr="008C22E9">
        <w:t>недополученных</w:t>
      </w:r>
      <w:r w:rsidR="000E3C19" w:rsidRPr="008C22E9">
        <w:t xml:space="preserve"> </w:t>
      </w:r>
      <w:r w:rsidRPr="008C22E9">
        <w:t>средств.</w:t>
      </w:r>
      <w:r w:rsidR="000E3C19" w:rsidRPr="008C22E9">
        <w:t xml:space="preserve"> </w:t>
      </w:r>
    </w:p>
    <w:p w14:paraId="2BF9F08A" w14:textId="77777777" w:rsidR="007800AF" w:rsidRPr="008C22E9" w:rsidRDefault="00183E57" w:rsidP="007800AF">
      <w:hyperlink r:id="rId23" w:history="1">
        <w:r w:rsidR="007800AF" w:rsidRPr="008C22E9">
          <w:rPr>
            <w:rStyle w:val="a3"/>
          </w:rPr>
          <w:t>https://tass.ru/ekonomika/21944425</w:t>
        </w:r>
      </w:hyperlink>
      <w:r w:rsidR="000E3C19" w:rsidRPr="008C22E9">
        <w:t xml:space="preserve"> </w:t>
      </w:r>
    </w:p>
    <w:p w14:paraId="2E8DAD7C" w14:textId="77777777" w:rsidR="0071485E" w:rsidRPr="008C22E9" w:rsidRDefault="0071485E" w:rsidP="0071485E">
      <w:pPr>
        <w:pStyle w:val="2"/>
      </w:pPr>
      <w:bookmarkStart w:id="82" w:name="А107"/>
      <w:bookmarkStart w:id="83" w:name="_Toc178141268"/>
      <w:bookmarkEnd w:id="80"/>
      <w:r w:rsidRPr="008C22E9">
        <w:lastRenderedPageBreak/>
        <w:t>РИА</w:t>
      </w:r>
      <w:r w:rsidR="000E3C19" w:rsidRPr="008C22E9">
        <w:t xml:space="preserve"> </w:t>
      </w:r>
      <w:r w:rsidRPr="008C22E9">
        <w:t>Новости,</w:t>
      </w:r>
      <w:r w:rsidR="000E3C19" w:rsidRPr="008C22E9">
        <w:t xml:space="preserve"> </w:t>
      </w:r>
      <w:r w:rsidRPr="008C22E9">
        <w:t>24.09.2024,</w:t>
      </w:r>
      <w:r w:rsidR="000E3C19" w:rsidRPr="008C22E9">
        <w:t xml:space="preserve"> </w:t>
      </w:r>
      <w:r w:rsidRPr="008C22E9">
        <w:t>Эксперт</w:t>
      </w:r>
      <w:r w:rsidR="000E3C19" w:rsidRPr="008C22E9">
        <w:t xml:space="preserve"> </w:t>
      </w:r>
      <w:r w:rsidRPr="008C22E9">
        <w:t>рассказала,</w:t>
      </w:r>
      <w:r w:rsidR="000E3C19" w:rsidRPr="008C22E9">
        <w:t xml:space="preserve"> </w:t>
      </w:r>
      <w:r w:rsidRPr="008C22E9">
        <w:t>кому</w:t>
      </w:r>
      <w:r w:rsidR="000E3C19" w:rsidRPr="008C22E9">
        <w:t xml:space="preserve"> </w:t>
      </w:r>
      <w:r w:rsidRPr="008C22E9">
        <w:t>повысят</w:t>
      </w:r>
      <w:r w:rsidR="000E3C19" w:rsidRPr="008C22E9">
        <w:t xml:space="preserve"> </w:t>
      </w:r>
      <w:r w:rsidRPr="008C22E9">
        <w:t>пенсию</w:t>
      </w:r>
      <w:r w:rsidR="000E3C19" w:rsidRPr="008C22E9">
        <w:t xml:space="preserve"> </w:t>
      </w:r>
      <w:r w:rsidRPr="008C22E9">
        <w:t>в</w:t>
      </w:r>
      <w:r w:rsidR="000E3C19" w:rsidRPr="008C22E9">
        <w:t xml:space="preserve"> </w:t>
      </w:r>
      <w:r w:rsidRPr="008C22E9">
        <w:t>2025</w:t>
      </w:r>
      <w:r w:rsidR="000E3C19" w:rsidRPr="008C22E9">
        <w:t xml:space="preserve"> </w:t>
      </w:r>
      <w:r w:rsidRPr="008C22E9">
        <w:t>году</w:t>
      </w:r>
      <w:bookmarkEnd w:id="82"/>
      <w:bookmarkEnd w:id="83"/>
    </w:p>
    <w:p w14:paraId="0C452F3D" w14:textId="77777777" w:rsidR="0071485E" w:rsidRPr="008C22E9" w:rsidRDefault="0071485E" w:rsidP="00922BFD">
      <w:pPr>
        <w:pStyle w:val="3"/>
      </w:pPr>
      <w:bookmarkStart w:id="84" w:name="_Toc178141269"/>
      <w:r w:rsidRPr="008C22E9">
        <w:t>Повышение</w:t>
      </w:r>
      <w:r w:rsidR="000E3C19" w:rsidRPr="008C22E9">
        <w:t xml:space="preserve"> </w:t>
      </w:r>
      <w:r w:rsidRPr="008C22E9">
        <w:t>пенсии</w:t>
      </w:r>
      <w:r w:rsidR="000E3C19" w:rsidRPr="008C22E9">
        <w:t xml:space="preserve"> </w:t>
      </w:r>
      <w:r w:rsidRPr="008C22E9">
        <w:t>в</w:t>
      </w:r>
      <w:r w:rsidR="000E3C19" w:rsidRPr="008C22E9">
        <w:t xml:space="preserve"> </w:t>
      </w:r>
      <w:r w:rsidRPr="008C22E9">
        <w:t>следующем</w:t>
      </w:r>
      <w:r w:rsidR="000E3C19" w:rsidRPr="008C22E9">
        <w:t xml:space="preserve"> </w:t>
      </w:r>
      <w:r w:rsidRPr="008C22E9">
        <w:t>году</w:t>
      </w:r>
      <w:r w:rsidR="000E3C19" w:rsidRPr="008C22E9">
        <w:t xml:space="preserve"> </w:t>
      </w:r>
      <w:r w:rsidRPr="008C22E9">
        <w:t>ждет</w:t>
      </w:r>
      <w:r w:rsidR="000E3C19" w:rsidRPr="008C22E9">
        <w:t xml:space="preserve"> </w:t>
      </w:r>
      <w:r w:rsidRPr="008C22E9">
        <w:t>работающих</w:t>
      </w:r>
      <w:r w:rsidR="000E3C19" w:rsidRPr="008C22E9">
        <w:t xml:space="preserve"> </w:t>
      </w:r>
      <w:r w:rsidRPr="008C22E9">
        <w:t>и</w:t>
      </w:r>
      <w:r w:rsidR="000E3C19" w:rsidRPr="008C22E9">
        <w:t xml:space="preserve"> </w:t>
      </w:r>
      <w:r w:rsidRPr="008C22E9">
        <w:t>неработающих</w:t>
      </w:r>
      <w:r w:rsidR="000E3C19" w:rsidRPr="008C22E9">
        <w:t xml:space="preserve"> </w:t>
      </w:r>
      <w:r w:rsidRPr="008C22E9">
        <w:t>пенсионеров</w:t>
      </w:r>
      <w:r w:rsidR="000E3C19" w:rsidRPr="008C22E9">
        <w:t xml:space="preserve"> - </w:t>
      </w:r>
      <w:r w:rsidRPr="008C22E9">
        <w:t>в</w:t>
      </w:r>
      <w:r w:rsidR="000E3C19" w:rsidRPr="008C22E9">
        <w:t xml:space="preserve"> </w:t>
      </w:r>
      <w:r w:rsidRPr="008C22E9">
        <w:t>целом</w:t>
      </w:r>
      <w:r w:rsidR="000E3C19" w:rsidRPr="008C22E9">
        <w:t xml:space="preserve"> </w:t>
      </w:r>
      <w:r w:rsidRPr="008C22E9">
        <w:t>на</w:t>
      </w:r>
      <w:r w:rsidR="000E3C19" w:rsidRPr="008C22E9">
        <w:t xml:space="preserve"> </w:t>
      </w:r>
      <w:r w:rsidRPr="008C22E9">
        <w:t>6,7</w:t>
      </w:r>
      <w:r w:rsidR="000E3C19" w:rsidRPr="008C22E9">
        <w:t xml:space="preserve"> </w:t>
      </w:r>
      <w:r w:rsidRPr="008C22E9">
        <w:t>процента</w:t>
      </w:r>
      <w:r w:rsidR="000E3C19" w:rsidRPr="008C22E9">
        <w:t xml:space="preserve"> </w:t>
      </w:r>
      <w:r w:rsidRPr="008C22E9">
        <w:t>за</w:t>
      </w:r>
      <w:r w:rsidR="000E3C19" w:rsidRPr="008C22E9">
        <w:t xml:space="preserve"> </w:t>
      </w:r>
      <w:r w:rsidRPr="008C22E9">
        <w:t>весь</w:t>
      </w:r>
      <w:r w:rsidR="000E3C19" w:rsidRPr="008C22E9">
        <w:t xml:space="preserve"> </w:t>
      </w:r>
      <w:r w:rsidRPr="008C22E9">
        <w:t>год,</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граждан,</w:t>
      </w:r>
      <w:r w:rsidR="000E3C19" w:rsidRPr="008C22E9">
        <w:t xml:space="preserve"> </w:t>
      </w:r>
      <w:r w:rsidRPr="008C22E9">
        <w:t>получающих</w:t>
      </w:r>
      <w:r w:rsidR="000E3C19" w:rsidRPr="008C22E9">
        <w:t xml:space="preserve"> </w:t>
      </w:r>
      <w:r w:rsidRPr="008C22E9">
        <w:t>социальную</w:t>
      </w:r>
      <w:r w:rsidR="000E3C19" w:rsidRPr="008C22E9">
        <w:t xml:space="preserve"> </w:t>
      </w:r>
      <w:r w:rsidRPr="008C22E9">
        <w:t>пенсию</w:t>
      </w:r>
      <w:r w:rsidR="000E3C19" w:rsidRPr="008C22E9">
        <w:t xml:space="preserve"> - </w:t>
      </w:r>
      <w:r w:rsidRPr="008C22E9">
        <w:t>на</w:t>
      </w:r>
      <w:r w:rsidR="000E3C19" w:rsidRPr="008C22E9">
        <w:t xml:space="preserve"> </w:t>
      </w:r>
      <w:r w:rsidRPr="008C22E9">
        <w:t>9,5</w:t>
      </w:r>
      <w:r w:rsidR="000E3C19" w:rsidRPr="008C22E9">
        <w:t xml:space="preserve"> </w:t>
      </w:r>
      <w:r w:rsidRPr="008C22E9">
        <w:t>процента,</w:t>
      </w:r>
      <w:r w:rsidR="000E3C19" w:rsidRPr="008C22E9">
        <w:t xml:space="preserve"> </w:t>
      </w:r>
      <w:r w:rsidRPr="008C22E9">
        <w:t>рассказала</w:t>
      </w:r>
      <w:r w:rsidR="000E3C19" w:rsidRPr="008C22E9">
        <w:t xml:space="preserve"> </w:t>
      </w:r>
      <w:r w:rsidRPr="008C22E9">
        <w:t>РИА</w:t>
      </w:r>
      <w:r w:rsidR="000E3C19" w:rsidRPr="008C22E9">
        <w:t xml:space="preserve"> </w:t>
      </w:r>
      <w:r w:rsidRPr="008C22E9">
        <w:t>Новости</w:t>
      </w:r>
      <w:r w:rsidR="000E3C19" w:rsidRPr="008C22E9">
        <w:t xml:space="preserve"> </w:t>
      </w:r>
      <w:r w:rsidRPr="008C22E9">
        <w:t>эксперт</w:t>
      </w:r>
      <w:r w:rsidR="000E3C19" w:rsidRPr="008C22E9">
        <w:t xml:space="preserve"> </w:t>
      </w:r>
      <w:r w:rsidRPr="008C22E9">
        <w:t>по</w:t>
      </w:r>
      <w:r w:rsidR="000E3C19" w:rsidRPr="008C22E9">
        <w:t xml:space="preserve"> </w:t>
      </w:r>
      <w:r w:rsidRPr="008C22E9">
        <w:t>трудовому</w:t>
      </w:r>
      <w:r w:rsidR="000E3C19" w:rsidRPr="008C22E9">
        <w:t xml:space="preserve"> </w:t>
      </w:r>
      <w:r w:rsidRPr="008C22E9">
        <w:t>праву</w:t>
      </w:r>
      <w:r w:rsidR="000E3C19" w:rsidRPr="008C22E9">
        <w:t xml:space="preserve"> </w:t>
      </w:r>
      <w:r w:rsidRPr="008C22E9">
        <w:t>РАНХиГС</w:t>
      </w:r>
      <w:r w:rsidR="000E3C19" w:rsidRPr="008C22E9">
        <w:t xml:space="preserve"> </w:t>
      </w:r>
      <w:r w:rsidRPr="008C22E9">
        <w:t>Линда</w:t>
      </w:r>
      <w:r w:rsidR="000E3C19" w:rsidRPr="008C22E9">
        <w:t xml:space="preserve"> </w:t>
      </w:r>
      <w:r w:rsidRPr="008C22E9">
        <w:t>Рыжих.</w:t>
      </w:r>
      <w:bookmarkEnd w:id="84"/>
    </w:p>
    <w:p w14:paraId="5531EBAF" w14:textId="77777777" w:rsidR="0071485E" w:rsidRPr="008C22E9" w:rsidRDefault="0071485E" w:rsidP="0071485E">
      <w:r w:rsidRPr="008C22E9">
        <w:t>Согласно</w:t>
      </w:r>
      <w:r w:rsidR="000E3C19" w:rsidRPr="008C22E9">
        <w:t xml:space="preserve"> </w:t>
      </w:r>
      <w:r w:rsidRPr="008C22E9">
        <w:t>поручению</w:t>
      </w:r>
      <w:r w:rsidR="000E3C19" w:rsidRPr="008C22E9">
        <w:t xml:space="preserve"> </w:t>
      </w:r>
      <w:r w:rsidRPr="008C22E9">
        <w:t>президента</w:t>
      </w:r>
      <w:r w:rsidR="000E3C19" w:rsidRPr="008C22E9">
        <w:t xml:space="preserve"> </w:t>
      </w:r>
      <w:r w:rsidRPr="008C22E9">
        <w:t>России</w:t>
      </w:r>
      <w:r w:rsidR="000E3C19" w:rsidRPr="008C22E9">
        <w:t xml:space="preserve"> </w:t>
      </w:r>
      <w:r w:rsidRPr="008C22E9">
        <w:t>Владимира</w:t>
      </w:r>
      <w:r w:rsidR="000E3C19" w:rsidRPr="008C22E9">
        <w:t xml:space="preserve"> </w:t>
      </w:r>
      <w:r w:rsidRPr="008C22E9">
        <w:t>Путина,</w:t>
      </w:r>
      <w:r w:rsidR="000E3C19" w:rsidRPr="008C22E9">
        <w:t xml:space="preserve"> </w:t>
      </w:r>
      <w:r w:rsidRPr="008C22E9">
        <w:t>с</w:t>
      </w:r>
      <w:r w:rsidR="000E3C19" w:rsidRPr="008C22E9">
        <w:t xml:space="preserve"> </w:t>
      </w:r>
      <w:r w:rsidRPr="008C22E9">
        <w:t>первого</w:t>
      </w:r>
      <w:r w:rsidR="000E3C19" w:rsidRPr="008C22E9">
        <w:t xml:space="preserve"> </w:t>
      </w:r>
      <w:r w:rsidRPr="008C22E9">
        <w:t>января</w:t>
      </w:r>
      <w:r w:rsidR="000E3C19" w:rsidRPr="008C22E9">
        <w:t xml:space="preserve"> </w:t>
      </w:r>
      <w:r w:rsidRPr="008C22E9">
        <w:t>2025</w:t>
      </w:r>
      <w:r w:rsidR="000E3C19" w:rsidRPr="008C22E9">
        <w:t xml:space="preserve"> </w:t>
      </w:r>
      <w:r w:rsidRPr="008C22E9">
        <w:t>года</w:t>
      </w:r>
      <w:r w:rsidR="000E3C19" w:rsidRPr="008C22E9">
        <w:t xml:space="preserve"> </w:t>
      </w:r>
      <w:r w:rsidRPr="008C22E9">
        <w:t>возобновится</w:t>
      </w:r>
      <w:r w:rsidR="000E3C19" w:rsidRPr="008C22E9">
        <w:t xml:space="preserve"> </w:t>
      </w:r>
      <w:r w:rsidRPr="008C22E9">
        <w:t>ежегодная</w:t>
      </w:r>
      <w:r w:rsidR="000E3C19" w:rsidRPr="008C22E9">
        <w:t xml:space="preserve"> </w:t>
      </w:r>
      <w:r w:rsidRPr="008C22E9">
        <w:t>индексация</w:t>
      </w:r>
      <w:r w:rsidR="000E3C19" w:rsidRPr="008C22E9">
        <w:t xml:space="preserve"> </w:t>
      </w:r>
      <w:r w:rsidRPr="008C22E9">
        <w:t>пенсий</w:t>
      </w:r>
      <w:r w:rsidR="000E3C19" w:rsidRPr="008C22E9">
        <w:t xml:space="preserve"> </w:t>
      </w:r>
      <w:r w:rsidRPr="008C22E9">
        <w:t>работающим</w:t>
      </w:r>
      <w:r w:rsidR="000E3C19" w:rsidRPr="008C22E9">
        <w:t xml:space="preserve"> </w:t>
      </w:r>
      <w:r w:rsidRPr="008C22E9">
        <w:t>пенсионерам.</w:t>
      </w:r>
      <w:r w:rsidR="000E3C19" w:rsidRPr="008C22E9">
        <w:t xml:space="preserve"> </w:t>
      </w:r>
      <w:r w:rsidRPr="008C22E9">
        <w:t>Она</w:t>
      </w:r>
      <w:r w:rsidR="000E3C19" w:rsidRPr="008C22E9">
        <w:t xml:space="preserve"> </w:t>
      </w:r>
      <w:r w:rsidRPr="008C22E9">
        <w:t>будет</w:t>
      </w:r>
      <w:r w:rsidR="000E3C19" w:rsidRPr="008C22E9">
        <w:t xml:space="preserve"> </w:t>
      </w:r>
      <w:r w:rsidRPr="008C22E9">
        <w:t>производиться</w:t>
      </w:r>
      <w:r w:rsidR="000E3C19" w:rsidRPr="008C22E9">
        <w:t xml:space="preserve"> </w:t>
      </w:r>
      <w:r w:rsidRPr="008C22E9">
        <w:t>дважды</w:t>
      </w:r>
      <w:r w:rsidR="000E3C19" w:rsidRPr="008C22E9">
        <w:t xml:space="preserve"> </w:t>
      </w:r>
      <w:r w:rsidRPr="008C22E9">
        <w:t>в</w:t>
      </w:r>
      <w:r w:rsidR="000E3C19" w:rsidRPr="008C22E9">
        <w:t xml:space="preserve"> </w:t>
      </w:r>
      <w:r w:rsidRPr="008C22E9">
        <w:t>год:</w:t>
      </w:r>
      <w:r w:rsidR="000E3C19" w:rsidRPr="008C22E9">
        <w:t xml:space="preserve"> </w:t>
      </w:r>
      <w:r w:rsidRPr="008C22E9">
        <w:t>с</w:t>
      </w:r>
      <w:r w:rsidR="000E3C19" w:rsidRPr="008C22E9">
        <w:t xml:space="preserve"> </w:t>
      </w:r>
      <w:r w:rsidRPr="008C22E9">
        <w:t>первого</w:t>
      </w:r>
      <w:r w:rsidR="000E3C19" w:rsidRPr="008C22E9">
        <w:t xml:space="preserve"> </w:t>
      </w:r>
      <w:r w:rsidRPr="008C22E9">
        <w:t>февраля</w:t>
      </w:r>
      <w:r w:rsidR="000E3C19" w:rsidRPr="008C22E9">
        <w:t xml:space="preserve"> </w:t>
      </w:r>
      <w:r w:rsidRPr="008C22E9">
        <w:t>на</w:t>
      </w:r>
      <w:r w:rsidR="000E3C19" w:rsidRPr="008C22E9">
        <w:t xml:space="preserve"> </w:t>
      </w:r>
      <w:r w:rsidRPr="008C22E9">
        <w:t>размер</w:t>
      </w:r>
      <w:r w:rsidR="000E3C19" w:rsidRPr="008C22E9">
        <w:t xml:space="preserve"> </w:t>
      </w:r>
      <w:r w:rsidRPr="008C22E9">
        <w:t>инфляции</w:t>
      </w:r>
      <w:r w:rsidR="000E3C19" w:rsidRPr="008C22E9">
        <w:t xml:space="preserve"> </w:t>
      </w:r>
      <w:r w:rsidRPr="008C22E9">
        <w:t>за</w:t>
      </w:r>
      <w:r w:rsidR="000E3C19" w:rsidRPr="008C22E9">
        <w:t xml:space="preserve"> </w:t>
      </w:r>
      <w:r w:rsidRPr="008C22E9">
        <w:t>прошедший</w:t>
      </w:r>
      <w:r w:rsidR="000E3C19" w:rsidRPr="008C22E9">
        <w:t xml:space="preserve"> </w:t>
      </w:r>
      <w:r w:rsidRPr="008C22E9">
        <w:t>год,</w:t>
      </w:r>
      <w:r w:rsidR="000E3C19" w:rsidRPr="008C22E9">
        <w:t xml:space="preserve"> </w:t>
      </w:r>
      <w:r w:rsidRPr="008C22E9">
        <w:t>а</w:t>
      </w:r>
      <w:r w:rsidR="000E3C19" w:rsidRPr="008C22E9">
        <w:t xml:space="preserve"> </w:t>
      </w:r>
      <w:r w:rsidRPr="008C22E9">
        <w:t>с</w:t>
      </w:r>
      <w:r w:rsidR="000E3C19" w:rsidRPr="008C22E9">
        <w:t xml:space="preserve"> </w:t>
      </w:r>
      <w:r w:rsidRPr="008C22E9">
        <w:t>первого</w:t>
      </w:r>
      <w:r w:rsidR="000E3C19" w:rsidRPr="008C22E9">
        <w:t xml:space="preserve"> </w:t>
      </w:r>
      <w:r w:rsidRPr="008C22E9">
        <w:t>апреля</w:t>
      </w:r>
      <w:r w:rsidR="000E3C19" w:rsidRPr="008C22E9">
        <w:t xml:space="preserve"> - </w:t>
      </w:r>
      <w:r w:rsidRPr="008C22E9">
        <w:t>по</w:t>
      </w:r>
      <w:r w:rsidR="000E3C19" w:rsidRPr="008C22E9">
        <w:t xml:space="preserve"> </w:t>
      </w:r>
      <w:r w:rsidRPr="008C22E9">
        <w:t>росту</w:t>
      </w:r>
      <w:r w:rsidR="000E3C19" w:rsidRPr="008C22E9">
        <w:t xml:space="preserve"> </w:t>
      </w:r>
      <w:r w:rsidRPr="008C22E9">
        <w:t>доходов</w:t>
      </w:r>
      <w:r w:rsidR="000E3C19" w:rsidRPr="008C22E9">
        <w:t xml:space="preserve"> </w:t>
      </w:r>
      <w:r w:rsidRPr="008C22E9">
        <w:t>бюджета</w:t>
      </w:r>
      <w:r w:rsidR="000E3C19" w:rsidRPr="008C22E9">
        <w:t xml:space="preserve"> </w:t>
      </w:r>
      <w:r w:rsidRPr="008C22E9">
        <w:t>Социального</w:t>
      </w:r>
      <w:r w:rsidR="000E3C19" w:rsidRPr="008C22E9">
        <w:t xml:space="preserve"> </w:t>
      </w:r>
      <w:r w:rsidRPr="008C22E9">
        <w:t>фонда</w:t>
      </w:r>
      <w:r w:rsidR="000E3C19" w:rsidRPr="008C22E9">
        <w:t xml:space="preserve"> </w:t>
      </w:r>
      <w:r w:rsidRPr="008C22E9">
        <w:t>России.</w:t>
      </w:r>
      <w:r w:rsidR="000E3C19" w:rsidRPr="008C22E9">
        <w:t xml:space="preserve"> </w:t>
      </w:r>
    </w:p>
    <w:p w14:paraId="772B7F13" w14:textId="77777777" w:rsidR="0071485E" w:rsidRPr="008C22E9" w:rsidRDefault="000E3C19" w:rsidP="0071485E">
      <w:r w:rsidRPr="008C22E9">
        <w:t>«</w:t>
      </w:r>
      <w:r w:rsidR="0071485E" w:rsidRPr="008C22E9">
        <w:t>В</w:t>
      </w:r>
      <w:r w:rsidRPr="008C22E9">
        <w:t xml:space="preserve"> </w:t>
      </w:r>
      <w:r w:rsidR="0071485E" w:rsidRPr="008C22E9">
        <w:t>2025</w:t>
      </w:r>
      <w:r w:rsidRPr="008C22E9">
        <w:t xml:space="preserve"> </w:t>
      </w:r>
      <w:r w:rsidR="0071485E" w:rsidRPr="008C22E9">
        <w:t>году</w:t>
      </w:r>
      <w:r w:rsidRPr="008C22E9">
        <w:t xml:space="preserve"> </w:t>
      </w:r>
      <w:r w:rsidR="0071485E" w:rsidRPr="008C22E9">
        <w:t>индексация</w:t>
      </w:r>
      <w:r w:rsidRPr="008C22E9">
        <w:t xml:space="preserve"> </w:t>
      </w:r>
      <w:r w:rsidR="0071485E" w:rsidRPr="008C22E9">
        <w:t>пенсий</w:t>
      </w:r>
      <w:r w:rsidRPr="008C22E9">
        <w:t xml:space="preserve"> </w:t>
      </w:r>
      <w:r w:rsidR="0071485E" w:rsidRPr="008C22E9">
        <w:t>будет</w:t>
      </w:r>
      <w:r w:rsidRPr="008C22E9">
        <w:t xml:space="preserve"> </w:t>
      </w:r>
      <w:r w:rsidR="0071485E" w:rsidRPr="008C22E9">
        <w:t>проводиться</w:t>
      </w:r>
      <w:r w:rsidRPr="008C22E9">
        <w:t xml:space="preserve"> </w:t>
      </w:r>
      <w:r w:rsidR="0071485E" w:rsidRPr="008C22E9">
        <w:t>два</w:t>
      </w:r>
      <w:r w:rsidRPr="008C22E9">
        <w:t xml:space="preserve"> </w:t>
      </w:r>
      <w:r w:rsidR="0071485E" w:rsidRPr="008C22E9">
        <w:t>раза:</w:t>
      </w:r>
      <w:r w:rsidRPr="008C22E9">
        <w:t xml:space="preserve"> </w:t>
      </w:r>
      <w:r w:rsidR="0071485E" w:rsidRPr="008C22E9">
        <w:t>с</w:t>
      </w:r>
      <w:r w:rsidRPr="008C22E9">
        <w:t xml:space="preserve"> </w:t>
      </w:r>
      <w:r w:rsidR="0071485E" w:rsidRPr="008C22E9">
        <w:t>первого</w:t>
      </w:r>
      <w:r w:rsidRPr="008C22E9">
        <w:t xml:space="preserve"> </w:t>
      </w:r>
      <w:r w:rsidR="0071485E" w:rsidRPr="008C22E9">
        <w:t>февраля</w:t>
      </w:r>
      <w:r w:rsidRPr="008C22E9">
        <w:t xml:space="preserve"> </w:t>
      </w:r>
      <w:r w:rsidR="0071485E" w:rsidRPr="008C22E9">
        <w:t>на</w:t>
      </w:r>
      <w:r w:rsidRPr="008C22E9">
        <w:t xml:space="preserve"> </w:t>
      </w:r>
      <w:r w:rsidR="0071485E" w:rsidRPr="008C22E9">
        <w:t>4,5</w:t>
      </w:r>
      <w:r w:rsidRPr="008C22E9">
        <w:t xml:space="preserve"> </w:t>
      </w:r>
      <w:r w:rsidR="0071485E" w:rsidRPr="008C22E9">
        <w:t>процента,</w:t>
      </w:r>
      <w:r w:rsidRPr="008C22E9">
        <w:t xml:space="preserve"> </w:t>
      </w:r>
      <w:r w:rsidR="0071485E" w:rsidRPr="008C22E9">
        <w:t>а</w:t>
      </w:r>
      <w:r w:rsidRPr="008C22E9">
        <w:t xml:space="preserve"> </w:t>
      </w:r>
      <w:r w:rsidR="0071485E" w:rsidRPr="008C22E9">
        <w:t>с</w:t>
      </w:r>
      <w:r w:rsidRPr="008C22E9">
        <w:t xml:space="preserve"> </w:t>
      </w:r>
      <w:r w:rsidR="0071485E" w:rsidRPr="008C22E9">
        <w:t>первого</w:t>
      </w:r>
      <w:r w:rsidRPr="008C22E9">
        <w:t xml:space="preserve"> </w:t>
      </w:r>
      <w:r w:rsidR="0071485E" w:rsidRPr="008C22E9">
        <w:t>апреля</w:t>
      </w:r>
      <w:r w:rsidRPr="008C22E9">
        <w:t xml:space="preserve"> </w:t>
      </w:r>
      <w:r w:rsidR="0071485E" w:rsidRPr="008C22E9">
        <w:t>еще</w:t>
      </w:r>
      <w:r w:rsidRPr="008C22E9">
        <w:t xml:space="preserve"> </w:t>
      </w:r>
      <w:r w:rsidR="0071485E" w:rsidRPr="008C22E9">
        <w:t>на</w:t>
      </w:r>
      <w:r w:rsidRPr="008C22E9">
        <w:t xml:space="preserve"> </w:t>
      </w:r>
      <w:r w:rsidR="0071485E" w:rsidRPr="008C22E9">
        <w:t>2,2.</w:t>
      </w:r>
      <w:r w:rsidRPr="008C22E9">
        <w:t xml:space="preserve"> </w:t>
      </w:r>
      <w:r w:rsidR="0071485E" w:rsidRPr="008C22E9">
        <w:t>В</w:t>
      </w:r>
      <w:r w:rsidRPr="008C22E9">
        <w:t xml:space="preserve"> </w:t>
      </w:r>
      <w:r w:rsidR="0071485E" w:rsidRPr="008C22E9">
        <w:t>2026</w:t>
      </w:r>
      <w:r w:rsidRPr="008C22E9">
        <w:t xml:space="preserve"> </w:t>
      </w:r>
      <w:r w:rsidR="0071485E" w:rsidRPr="008C22E9">
        <w:t>году</w:t>
      </w:r>
      <w:r w:rsidRPr="008C22E9">
        <w:t xml:space="preserve"> </w:t>
      </w:r>
      <w:r w:rsidR="0071485E" w:rsidRPr="008C22E9">
        <w:t>также</w:t>
      </w:r>
      <w:r w:rsidRPr="008C22E9">
        <w:t xml:space="preserve"> </w:t>
      </w:r>
      <w:r w:rsidR="0071485E" w:rsidRPr="008C22E9">
        <w:t>планируется</w:t>
      </w:r>
      <w:r w:rsidRPr="008C22E9">
        <w:t xml:space="preserve"> </w:t>
      </w:r>
      <w:r w:rsidR="0071485E" w:rsidRPr="008C22E9">
        <w:t>двойная</w:t>
      </w:r>
      <w:r w:rsidRPr="008C22E9">
        <w:t xml:space="preserve"> </w:t>
      </w:r>
      <w:r w:rsidR="0071485E" w:rsidRPr="008C22E9">
        <w:t>индексация</w:t>
      </w:r>
      <w:r w:rsidRPr="008C22E9">
        <w:t xml:space="preserve"> - </w:t>
      </w:r>
      <w:r w:rsidR="0071485E" w:rsidRPr="008C22E9">
        <w:t>с</w:t>
      </w:r>
      <w:r w:rsidRPr="008C22E9">
        <w:t xml:space="preserve"> </w:t>
      </w:r>
      <w:r w:rsidR="0071485E" w:rsidRPr="008C22E9">
        <w:t>первого</w:t>
      </w:r>
      <w:r w:rsidRPr="008C22E9">
        <w:t xml:space="preserve"> </w:t>
      </w:r>
      <w:r w:rsidR="0071485E" w:rsidRPr="008C22E9">
        <w:t>февраля</w:t>
      </w:r>
      <w:r w:rsidRPr="008C22E9">
        <w:t xml:space="preserve"> </w:t>
      </w:r>
      <w:r w:rsidR="0071485E" w:rsidRPr="008C22E9">
        <w:t>на</w:t>
      </w:r>
      <w:r w:rsidRPr="008C22E9">
        <w:t xml:space="preserve"> </w:t>
      </w:r>
      <w:r w:rsidR="0071485E" w:rsidRPr="008C22E9">
        <w:t>четыре</w:t>
      </w:r>
      <w:r w:rsidRPr="008C22E9">
        <w:t xml:space="preserve"> </w:t>
      </w:r>
      <w:r w:rsidR="0071485E" w:rsidRPr="008C22E9">
        <w:t>процента</w:t>
      </w:r>
      <w:r w:rsidRPr="008C22E9">
        <w:t xml:space="preserve"> </w:t>
      </w:r>
      <w:r w:rsidR="0071485E" w:rsidRPr="008C22E9">
        <w:t>и</w:t>
      </w:r>
      <w:r w:rsidRPr="008C22E9">
        <w:t xml:space="preserve"> </w:t>
      </w:r>
      <w:r w:rsidR="0071485E" w:rsidRPr="008C22E9">
        <w:t>с</w:t>
      </w:r>
      <w:r w:rsidRPr="008C22E9">
        <w:t xml:space="preserve"> </w:t>
      </w:r>
      <w:r w:rsidR="0071485E" w:rsidRPr="008C22E9">
        <w:t>первого</w:t>
      </w:r>
      <w:r w:rsidRPr="008C22E9">
        <w:t xml:space="preserve"> </w:t>
      </w:r>
      <w:r w:rsidR="0071485E" w:rsidRPr="008C22E9">
        <w:t>апреля</w:t>
      </w:r>
      <w:r w:rsidRPr="008C22E9">
        <w:t xml:space="preserve"> </w:t>
      </w:r>
      <w:r w:rsidR="0071485E" w:rsidRPr="008C22E9">
        <w:t>на</w:t>
      </w:r>
      <w:r w:rsidRPr="008C22E9">
        <w:t xml:space="preserve"> </w:t>
      </w:r>
      <w:r w:rsidR="0071485E" w:rsidRPr="008C22E9">
        <w:t>2,8.</w:t>
      </w:r>
      <w:r w:rsidRPr="008C22E9">
        <w:t xml:space="preserve"> </w:t>
      </w:r>
      <w:r w:rsidR="0071485E" w:rsidRPr="008C22E9">
        <w:t>В</w:t>
      </w:r>
      <w:r w:rsidRPr="008C22E9">
        <w:t xml:space="preserve"> </w:t>
      </w:r>
      <w:r w:rsidR="0071485E" w:rsidRPr="008C22E9">
        <w:t>целом</w:t>
      </w:r>
      <w:r w:rsidRPr="008C22E9">
        <w:t xml:space="preserve"> </w:t>
      </w:r>
      <w:r w:rsidR="0071485E" w:rsidRPr="008C22E9">
        <w:t>за</w:t>
      </w:r>
      <w:r w:rsidRPr="008C22E9">
        <w:t xml:space="preserve"> </w:t>
      </w:r>
      <w:r w:rsidR="0071485E" w:rsidRPr="008C22E9">
        <w:t>год</w:t>
      </w:r>
      <w:r w:rsidRPr="008C22E9">
        <w:t xml:space="preserve"> </w:t>
      </w:r>
      <w:r w:rsidR="0071485E" w:rsidRPr="008C22E9">
        <w:t>пенсии</w:t>
      </w:r>
      <w:r w:rsidRPr="008C22E9">
        <w:t xml:space="preserve"> </w:t>
      </w:r>
      <w:r w:rsidR="0071485E" w:rsidRPr="008C22E9">
        <w:t>повысят</w:t>
      </w:r>
      <w:r w:rsidRPr="008C22E9">
        <w:t xml:space="preserve"> </w:t>
      </w:r>
      <w:r w:rsidR="0071485E" w:rsidRPr="008C22E9">
        <w:t>на</w:t>
      </w:r>
      <w:r w:rsidRPr="008C22E9">
        <w:t xml:space="preserve"> </w:t>
      </w:r>
      <w:r w:rsidR="0071485E" w:rsidRPr="008C22E9">
        <w:t>6,8</w:t>
      </w:r>
      <w:r w:rsidRPr="008C22E9">
        <w:t xml:space="preserve"> </w:t>
      </w:r>
      <w:r w:rsidR="0071485E" w:rsidRPr="008C22E9">
        <w:t>процента</w:t>
      </w:r>
      <w:r w:rsidRPr="008C22E9">
        <w:t>»</w:t>
      </w:r>
      <w:r w:rsidR="0071485E" w:rsidRPr="008C22E9">
        <w:t>,</w:t>
      </w:r>
      <w:r w:rsidRPr="008C22E9">
        <w:t xml:space="preserve"> - </w:t>
      </w:r>
      <w:r w:rsidR="0071485E" w:rsidRPr="008C22E9">
        <w:t>сказала</w:t>
      </w:r>
      <w:r w:rsidRPr="008C22E9">
        <w:t xml:space="preserve"> </w:t>
      </w:r>
      <w:r w:rsidR="0071485E" w:rsidRPr="008C22E9">
        <w:t>Рыжих.</w:t>
      </w:r>
      <w:r w:rsidRPr="008C22E9">
        <w:t xml:space="preserve"> </w:t>
      </w:r>
    </w:p>
    <w:p w14:paraId="5AB6E853" w14:textId="77777777" w:rsidR="0071485E" w:rsidRPr="008C22E9" w:rsidRDefault="0071485E" w:rsidP="0071485E">
      <w:r w:rsidRPr="008C22E9">
        <w:t>Она</w:t>
      </w:r>
      <w:r w:rsidR="000E3C19" w:rsidRPr="008C22E9">
        <w:t xml:space="preserve"> </w:t>
      </w:r>
      <w:r w:rsidRPr="008C22E9">
        <w:t>отметила,</w:t>
      </w:r>
      <w:r w:rsidR="000E3C19" w:rsidRPr="008C22E9">
        <w:t xml:space="preserve"> </w:t>
      </w:r>
      <w:r w:rsidRPr="008C22E9">
        <w:t>что</w:t>
      </w:r>
      <w:r w:rsidR="000E3C19" w:rsidRPr="008C22E9">
        <w:t xml:space="preserve"> </w:t>
      </w:r>
      <w:r w:rsidRPr="008C22E9">
        <w:t>до</w:t>
      </w:r>
      <w:r w:rsidR="000E3C19" w:rsidRPr="008C22E9">
        <w:t xml:space="preserve"> </w:t>
      </w:r>
      <w:r w:rsidRPr="008C22E9">
        <w:t>2025</w:t>
      </w:r>
      <w:r w:rsidR="000E3C19" w:rsidRPr="008C22E9">
        <w:t xml:space="preserve"> </w:t>
      </w:r>
      <w:r w:rsidRPr="008C22E9">
        <w:t>года</w:t>
      </w:r>
      <w:r w:rsidR="000E3C19" w:rsidRPr="008C22E9">
        <w:t xml:space="preserve"> </w:t>
      </w:r>
      <w:r w:rsidRPr="008C22E9">
        <w:t>действует</w:t>
      </w:r>
      <w:r w:rsidR="000E3C19" w:rsidRPr="008C22E9">
        <w:t xml:space="preserve"> </w:t>
      </w:r>
      <w:r w:rsidRPr="008C22E9">
        <w:t>переходный</w:t>
      </w:r>
      <w:r w:rsidR="000E3C19" w:rsidRPr="008C22E9">
        <w:t xml:space="preserve"> </w:t>
      </w:r>
      <w:r w:rsidRPr="008C22E9">
        <w:t>период,</w:t>
      </w:r>
      <w:r w:rsidR="000E3C19" w:rsidRPr="008C22E9">
        <w:t xml:space="preserve"> </w:t>
      </w:r>
      <w:r w:rsidRPr="008C22E9">
        <w:t>когда</w:t>
      </w:r>
      <w:r w:rsidR="000E3C19" w:rsidRPr="008C22E9">
        <w:t xml:space="preserve"> </w:t>
      </w:r>
      <w:r w:rsidRPr="008C22E9">
        <w:t>страховые</w:t>
      </w:r>
      <w:r w:rsidR="000E3C19" w:rsidRPr="008C22E9">
        <w:t xml:space="preserve"> </w:t>
      </w:r>
      <w:r w:rsidRPr="008C22E9">
        <w:t>пенсии</w:t>
      </w:r>
      <w:r w:rsidR="000E3C19" w:rsidRPr="008C22E9">
        <w:t xml:space="preserve"> </w:t>
      </w:r>
      <w:r w:rsidRPr="008C22E9">
        <w:t>неработающим</w:t>
      </w:r>
      <w:r w:rsidR="000E3C19" w:rsidRPr="008C22E9">
        <w:t xml:space="preserve"> </w:t>
      </w:r>
      <w:r w:rsidRPr="008C22E9">
        <w:t>пенсионерам</w:t>
      </w:r>
      <w:r w:rsidR="000E3C19" w:rsidRPr="008C22E9">
        <w:t xml:space="preserve"> </w:t>
      </w:r>
      <w:r w:rsidRPr="008C22E9">
        <w:t>увеличиваются</w:t>
      </w:r>
      <w:r w:rsidR="000E3C19" w:rsidRPr="008C22E9">
        <w:t xml:space="preserve"> </w:t>
      </w:r>
      <w:r w:rsidRPr="008C22E9">
        <w:t>на</w:t>
      </w:r>
      <w:r w:rsidR="000E3C19" w:rsidRPr="008C22E9">
        <w:t xml:space="preserve"> </w:t>
      </w:r>
      <w:r w:rsidRPr="008C22E9">
        <w:t>определенный</w:t>
      </w:r>
      <w:r w:rsidR="000E3C19" w:rsidRPr="008C22E9">
        <w:t xml:space="preserve"> </w:t>
      </w:r>
      <w:r w:rsidRPr="008C22E9">
        <w:t>индекс,</w:t>
      </w:r>
      <w:r w:rsidR="000E3C19" w:rsidRPr="008C22E9">
        <w:t xml:space="preserve"> </w:t>
      </w:r>
      <w:r w:rsidRPr="008C22E9">
        <w:t>но</w:t>
      </w:r>
      <w:r w:rsidR="000E3C19" w:rsidRPr="008C22E9">
        <w:t xml:space="preserve"> </w:t>
      </w:r>
      <w:r w:rsidRPr="008C22E9">
        <w:t>минимум</w:t>
      </w:r>
      <w:r w:rsidR="000E3C19" w:rsidRPr="008C22E9">
        <w:t xml:space="preserve"> </w:t>
      </w:r>
      <w:r w:rsidRPr="008C22E9">
        <w:t>на</w:t>
      </w:r>
      <w:r w:rsidR="000E3C19" w:rsidRPr="008C22E9">
        <w:t xml:space="preserve"> </w:t>
      </w:r>
      <w:r w:rsidRPr="008C22E9">
        <w:t>тысячу</w:t>
      </w:r>
      <w:r w:rsidR="000E3C19" w:rsidRPr="008C22E9">
        <w:t xml:space="preserve"> </w:t>
      </w:r>
      <w:r w:rsidRPr="008C22E9">
        <w:t>рублей</w:t>
      </w:r>
      <w:r w:rsidR="000E3C19" w:rsidRPr="008C22E9">
        <w:t xml:space="preserve"> </w:t>
      </w:r>
      <w:r w:rsidRPr="008C22E9">
        <w:t>в</w:t>
      </w:r>
      <w:r w:rsidR="000E3C19" w:rsidRPr="008C22E9">
        <w:t xml:space="preserve"> </w:t>
      </w:r>
      <w:r w:rsidRPr="008C22E9">
        <w:t>год.</w:t>
      </w:r>
      <w:r w:rsidR="000E3C19" w:rsidRPr="008C22E9">
        <w:t xml:space="preserve"> </w:t>
      </w:r>
      <w:r w:rsidRPr="008C22E9">
        <w:t>По</w:t>
      </w:r>
      <w:r w:rsidR="000E3C19" w:rsidRPr="008C22E9">
        <w:t xml:space="preserve"> </w:t>
      </w:r>
      <w:r w:rsidRPr="008C22E9">
        <w:t>завершении</w:t>
      </w:r>
      <w:r w:rsidR="000E3C19" w:rsidRPr="008C22E9">
        <w:t xml:space="preserve"> </w:t>
      </w:r>
      <w:r w:rsidRPr="008C22E9">
        <w:t>этого</w:t>
      </w:r>
      <w:r w:rsidR="000E3C19" w:rsidRPr="008C22E9">
        <w:t xml:space="preserve"> </w:t>
      </w:r>
      <w:r w:rsidRPr="008C22E9">
        <w:t>периода</w:t>
      </w:r>
      <w:r w:rsidR="000E3C19" w:rsidRPr="008C22E9">
        <w:t xml:space="preserve"> </w:t>
      </w:r>
      <w:r w:rsidRPr="008C22E9">
        <w:t>размер</w:t>
      </w:r>
      <w:r w:rsidR="000E3C19" w:rsidRPr="008C22E9">
        <w:t xml:space="preserve"> </w:t>
      </w:r>
      <w:r w:rsidRPr="008C22E9">
        <w:t>пенсий</w:t>
      </w:r>
      <w:r w:rsidR="000E3C19" w:rsidRPr="008C22E9">
        <w:t xml:space="preserve"> </w:t>
      </w:r>
      <w:r w:rsidRPr="008C22E9">
        <w:t>будет</w:t>
      </w:r>
      <w:r w:rsidR="000E3C19" w:rsidRPr="008C22E9">
        <w:t xml:space="preserve"> </w:t>
      </w:r>
      <w:r w:rsidRPr="008C22E9">
        <w:t>увеличиваться</w:t>
      </w:r>
      <w:r w:rsidR="000E3C19" w:rsidRPr="008C22E9">
        <w:t xml:space="preserve"> </w:t>
      </w:r>
      <w:r w:rsidRPr="008C22E9">
        <w:t>в</w:t>
      </w:r>
      <w:r w:rsidR="000E3C19" w:rsidRPr="008C22E9">
        <w:t xml:space="preserve"> </w:t>
      </w:r>
      <w:r w:rsidRPr="008C22E9">
        <w:t>соответствии</w:t>
      </w:r>
      <w:r w:rsidR="000E3C19" w:rsidRPr="008C22E9">
        <w:t xml:space="preserve"> </w:t>
      </w:r>
      <w:r w:rsidRPr="008C22E9">
        <w:t>с</w:t>
      </w:r>
      <w:r w:rsidR="000E3C19" w:rsidRPr="008C22E9">
        <w:t xml:space="preserve"> </w:t>
      </w:r>
      <w:r w:rsidRPr="008C22E9">
        <w:t>фактическим</w:t>
      </w:r>
      <w:r w:rsidR="000E3C19" w:rsidRPr="008C22E9">
        <w:t xml:space="preserve"> </w:t>
      </w:r>
      <w:r w:rsidRPr="008C22E9">
        <w:t>уровнем</w:t>
      </w:r>
      <w:r w:rsidR="000E3C19" w:rsidRPr="008C22E9">
        <w:t xml:space="preserve"> </w:t>
      </w:r>
      <w:r w:rsidRPr="008C22E9">
        <w:t>инфляции</w:t>
      </w:r>
      <w:r w:rsidR="000E3C19" w:rsidRPr="008C22E9">
        <w:t xml:space="preserve"> </w:t>
      </w:r>
      <w:r w:rsidRPr="008C22E9">
        <w:t>за</w:t>
      </w:r>
      <w:r w:rsidR="000E3C19" w:rsidRPr="008C22E9">
        <w:t xml:space="preserve"> </w:t>
      </w:r>
      <w:r w:rsidRPr="008C22E9">
        <w:t>предыдущий</w:t>
      </w:r>
      <w:r w:rsidR="000E3C19" w:rsidRPr="008C22E9">
        <w:t xml:space="preserve"> </w:t>
      </w:r>
      <w:r w:rsidRPr="008C22E9">
        <w:t>год.</w:t>
      </w:r>
    </w:p>
    <w:p w14:paraId="35FB8BB3" w14:textId="77777777" w:rsidR="0071485E" w:rsidRPr="008C22E9" w:rsidRDefault="000E3C19" w:rsidP="0071485E">
      <w:r w:rsidRPr="008C22E9">
        <w:t>«</w:t>
      </w:r>
      <w:r w:rsidR="0071485E" w:rsidRPr="008C22E9">
        <w:t>Социальные</w:t>
      </w:r>
      <w:r w:rsidRPr="008C22E9">
        <w:t xml:space="preserve"> </w:t>
      </w:r>
      <w:r w:rsidR="0071485E" w:rsidRPr="008C22E9">
        <w:t>пенсии</w:t>
      </w:r>
      <w:r w:rsidRPr="008C22E9">
        <w:t xml:space="preserve"> </w:t>
      </w:r>
      <w:r w:rsidR="0071485E" w:rsidRPr="008C22E9">
        <w:t>(их</w:t>
      </w:r>
      <w:r w:rsidRPr="008C22E9">
        <w:t xml:space="preserve"> </w:t>
      </w:r>
      <w:r w:rsidR="0071485E" w:rsidRPr="008C22E9">
        <w:t>получают</w:t>
      </w:r>
      <w:r w:rsidRPr="008C22E9">
        <w:t xml:space="preserve"> </w:t>
      </w:r>
      <w:r w:rsidR="0071485E" w:rsidRPr="008C22E9">
        <w:t>люди,</w:t>
      </w:r>
      <w:r w:rsidRPr="008C22E9">
        <w:t xml:space="preserve"> </w:t>
      </w:r>
      <w:r w:rsidR="0071485E" w:rsidRPr="008C22E9">
        <w:t>у</w:t>
      </w:r>
      <w:r w:rsidRPr="008C22E9">
        <w:t xml:space="preserve"> </w:t>
      </w:r>
      <w:r w:rsidR="0071485E" w:rsidRPr="008C22E9">
        <w:t>которых</w:t>
      </w:r>
      <w:r w:rsidRPr="008C22E9">
        <w:t xml:space="preserve"> </w:t>
      </w:r>
      <w:r w:rsidR="0071485E" w:rsidRPr="008C22E9">
        <w:t>нет</w:t>
      </w:r>
      <w:r w:rsidRPr="008C22E9">
        <w:t xml:space="preserve"> </w:t>
      </w:r>
      <w:r w:rsidR="0071485E" w:rsidRPr="008C22E9">
        <w:t>достаточного</w:t>
      </w:r>
      <w:r w:rsidRPr="008C22E9">
        <w:t xml:space="preserve"> </w:t>
      </w:r>
      <w:r w:rsidR="0071485E" w:rsidRPr="008C22E9">
        <w:t>стажа</w:t>
      </w:r>
      <w:r w:rsidRPr="008C22E9">
        <w:t xml:space="preserve"> </w:t>
      </w:r>
      <w:r w:rsidR="0071485E" w:rsidRPr="008C22E9">
        <w:t>для</w:t>
      </w:r>
      <w:r w:rsidRPr="008C22E9">
        <w:t xml:space="preserve"> </w:t>
      </w:r>
      <w:r w:rsidR="0071485E" w:rsidRPr="008C22E9">
        <w:t>назначения</w:t>
      </w:r>
      <w:r w:rsidRPr="008C22E9">
        <w:t xml:space="preserve"> </w:t>
      </w:r>
      <w:r w:rsidR="0071485E" w:rsidRPr="008C22E9">
        <w:t>страховой</w:t>
      </w:r>
      <w:r w:rsidRPr="008C22E9">
        <w:t xml:space="preserve"> </w:t>
      </w:r>
      <w:r w:rsidR="0071485E" w:rsidRPr="008C22E9">
        <w:t>пенсии)</w:t>
      </w:r>
      <w:r w:rsidRPr="008C22E9">
        <w:t xml:space="preserve"> </w:t>
      </w:r>
      <w:r w:rsidR="0071485E" w:rsidRPr="008C22E9">
        <w:t>ежегодно</w:t>
      </w:r>
      <w:r w:rsidRPr="008C22E9">
        <w:t xml:space="preserve"> </w:t>
      </w:r>
      <w:r w:rsidR="0071485E" w:rsidRPr="008C22E9">
        <w:t>повышают</w:t>
      </w:r>
      <w:r w:rsidRPr="008C22E9">
        <w:t xml:space="preserve"> </w:t>
      </w:r>
      <w:r w:rsidR="0071485E" w:rsidRPr="008C22E9">
        <w:t>с</w:t>
      </w:r>
      <w:r w:rsidRPr="008C22E9">
        <w:t xml:space="preserve"> </w:t>
      </w:r>
      <w:r w:rsidR="0071485E" w:rsidRPr="008C22E9">
        <w:t>первого</w:t>
      </w:r>
      <w:r w:rsidRPr="008C22E9">
        <w:t xml:space="preserve"> </w:t>
      </w:r>
      <w:r w:rsidR="0071485E" w:rsidRPr="008C22E9">
        <w:t>апреля.</w:t>
      </w:r>
      <w:r w:rsidRPr="008C22E9">
        <w:t xml:space="preserve"> </w:t>
      </w:r>
      <w:r w:rsidR="0071485E" w:rsidRPr="008C22E9">
        <w:t>В</w:t>
      </w:r>
      <w:r w:rsidRPr="008C22E9">
        <w:t xml:space="preserve"> </w:t>
      </w:r>
      <w:r w:rsidR="0071485E" w:rsidRPr="008C22E9">
        <w:t>2025</w:t>
      </w:r>
      <w:r w:rsidRPr="008C22E9">
        <w:t xml:space="preserve"> </w:t>
      </w:r>
      <w:r w:rsidR="0071485E" w:rsidRPr="008C22E9">
        <w:t>году</w:t>
      </w:r>
      <w:r w:rsidRPr="008C22E9">
        <w:t xml:space="preserve"> </w:t>
      </w:r>
      <w:r w:rsidR="0071485E" w:rsidRPr="008C22E9">
        <w:t>повышение</w:t>
      </w:r>
      <w:r w:rsidRPr="008C22E9">
        <w:t xml:space="preserve"> </w:t>
      </w:r>
      <w:r w:rsidR="0071485E" w:rsidRPr="008C22E9">
        <w:t>составит</w:t>
      </w:r>
      <w:r w:rsidRPr="008C22E9">
        <w:t xml:space="preserve"> </w:t>
      </w:r>
      <w:r w:rsidR="0071485E" w:rsidRPr="008C22E9">
        <w:t>9,5</w:t>
      </w:r>
      <w:r w:rsidRPr="008C22E9">
        <w:t xml:space="preserve"> </w:t>
      </w:r>
      <w:r w:rsidR="0071485E" w:rsidRPr="008C22E9">
        <w:t>процента,</w:t>
      </w:r>
      <w:r w:rsidRPr="008C22E9">
        <w:t xml:space="preserve"> </w:t>
      </w:r>
      <w:r w:rsidR="0071485E" w:rsidRPr="008C22E9">
        <w:t>в</w:t>
      </w:r>
      <w:r w:rsidRPr="008C22E9">
        <w:t xml:space="preserve"> </w:t>
      </w:r>
      <w:r w:rsidR="0071485E" w:rsidRPr="008C22E9">
        <w:t>2026</w:t>
      </w:r>
      <w:r w:rsidRPr="008C22E9">
        <w:t xml:space="preserve"> </w:t>
      </w:r>
      <w:r w:rsidR="0071485E" w:rsidRPr="008C22E9">
        <w:t>году</w:t>
      </w:r>
      <w:r w:rsidRPr="008C22E9">
        <w:t xml:space="preserve"> - </w:t>
      </w:r>
      <w:r w:rsidR="0071485E" w:rsidRPr="008C22E9">
        <w:t>10,3</w:t>
      </w:r>
      <w:r w:rsidRPr="008C22E9">
        <w:t>»</w:t>
      </w:r>
      <w:r w:rsidR="0071485E" w:rsidRPr="008C22E9">
        <w:t>,</w:t>
      </w:r>
      <w:r w:rsidRPr="008C22E9">
        <w:t xml:space="preserve"> - </w:t>
      </w:r>
      <w:r w:rsidR="0071485E" w:rsidRPr="008C22E9">
        <w:t>добавила</w:t>
      </w:r>
      <w:r w:rsidRPr="008C22E9">
        <w:t xml:space="preserve"> </w:t>
      </w:r>
      <w:r w:rsidR="0071485E" w:rsidRPr="008C22E9">
        <w:t>эксперт.</w:t>
      </w:r>
    </w:p>
    <w:p w14:paraId="0E2B19D0" w14:textId="77777777" w:rsidR="0071485E" w:rsidRPr="008C22E9" w:rsidRDefault="0071485E" w:rsidP="0071485E">
      <w:r w:rsidRPr="008C22E9">
        <w:t>По</w:t>
      </w:r>
      <w:r w:rsidR="000E3C19" w:rsidRPr="008C22E9">
        <w:t xml:space="preserve"> </w:t>
      </w:r>
      <w:r w:rsidRPr="008C22E9">
        <w:t>ее</w:t>
      </w:r>
      <w:r w:rsidR="000E3C19" w:rsidRPr="008C22E9">
        <w:t xml:space="preserve"> </w:t>
      </w:r>
      <w:r w:rsidRPr="008C22E9">
        <w:t>данным,</w:t>
      </w:r>
      <w:r w:rsidR="000E3C19" w:rsidRPr="008C22E9">
        <w:t xml:space="preserve"> </w:t>
      </w:r>
      <w:r w:rsidRPr="008C22E9">
        <w:t>стоимость</w:t>
      </w:r>
      <w:r w:rsidR="000E3C19" w:rsidRPr="008C22E9">
        <w:t xml:space="preserve"> </w:t>
      </w:r>
      <w:r w:rsidRPr="008C22E9">
        <w:t>одного</w:t>
      </w:r>
      <w:r w:rsidR="000E3C19" w:rsidRPr="008C22E9">
        <w:t xml:space="preserve"> </w:t>
      </w:r>
      <w:r w:rsidRPr="008C22E9">
        <w:t>пенсионного</w:t>
      </w:r>
      <w:r w:rsidR="000E3C19" w:rsidRPr="008C22E9">
        <w:t xml:space="preserve"> </w:t>
      </w:r>
      <w:r w:rsidRPr="008C22E9">
        <w:t>балла</w:t>
      </w:r>
      <w:r w:rsidR="000E3C19" w:rsidRPr="008C22E9">
        <w:t xml:space="preserve"> </w:t>
      </w:r>
      <w:r w:rsidRPr="008C22E9">
        <w:t>вырастет</w:t>
      </w:r>
      <w:r w:rsidR="000E3C19" w:rsidRPr="008C22E9">
        <w:t xml:space="preserve"> </w:t>
      </w:r>
      <w:r w:rsidRPr="008C22E9">
        <w:t>до</w:t>
      </w:r>
      <w:r w:rsidR="000E3C19" w:rsidRPr="008C22E9">
        <w:t xml:space="preserve"> </w:t>
      </w:r>
      <w:r w:rsidRPr="008C22E9">
        <w:t>139,04</w:t>
      </w:r>
      <w:r w:rsidR="000E3C19" w:rsidRPr="008C22E9">
        <w:t xml:space="preserve"> </w:t>
      </w:r>
      <w:r w:rsidRPr="008C22E9">
        <w:t>рублей</w:t>
      </w:r>
      <w:r w:rsidR="000E3C19" w:rsidRPr="008C22E9">
        <w:t xml:space="preserve"> </w:t>
      </w:r>
      <w:r w:rsidRPr="008C22E9">
        <w:t>с</w:t>
      </w:r>
      <w:r w:rsidR="000E3C19" w:rsidRPr="008C22E9">
        <w:t xml:space="preserve"> </w:t>
      </w:r>
      <w:r w:rsidRPr="008C22E9">
        <w:t>первого</w:t>
      </w:r>
      <w:r w:rsidR="000E3C19" w:rsidRPr="008C22E9">
        <w:t xml:space="preserve"> </w:t>
      </w:r>
      <w:r w:rsidRPr="008C22E9">
        <w:t>февраля</w:t>
      </w:r>
      <w:r w:rsidR="000E3C19" w:rsidRPr="008C22E9">
        <w:t xml:space="preserve"> </w:t>
      </w:r>
      <w:r w:rsidRPr="008C22E9">
        <w:t>следующего</w:t>
      </w:r>
      <w:r w:rsidR="000E3C19" w:rsidRPr="008C22E9">
        <w:t xml:space="preserve"> </w:t>
      </w:r>
      <w:r w:rsidRPr="008C22E9">
        <w:t>года,</w:t>
      </w:r>
      <w:r w:rsidR="000E3C19" w:rsidRPr="008C22E9">
        <w:t xml:space="preserve"> </w:t>
      </w:r>
      <w:r w:rsidRPr="008C22E9">
        <w:t>а</w:t>
      </w:r>
      <w:r w:rsidR="000E3C19" w:rsidRPr="008C22E9">
        <w:t xml:space="preserve"> </w:t>
      </w:r>
      <w:r w:rsidRPr="008C22E9">
        <w:t>с</w:t>
      </w:r>
      <w:r w:rsidR="000E3C19" w:rsidRPr="008C22E9">
        <w:t xml:space="preserve"> </w:t>
      </w:r>
      <w:r w:rsidRPr="008C22E9">
        <w:t>апреля</w:t>
      </w:r>
      <w:r w:rsidR="000E3C19" w:rsidRPr="008C22E9">
        <w:t xml:space="preserve"> - </w:t>
      </w:r>
      <w:r w:rsidRPr="008C22E9">
        <w:t>до</w:t>
      </w:r>
      <w:r w:rsidR="000E3C19" w:rsidRPr="008C22E9">
        <w:t xml:space="preserve"> </w:t>
      </w:r>
      <w:r w:rsidRPr="008C22E9">
        <w:t>142,1</w:t>
      </w:r>
      <w:r w:rsidR="000E3C19" w:rsidRPr="008C22E9">
        <w:t xml:space="preserve"> </w:t>
      </w:r>
      <w:r w:rsidRPr="008C22E9">
        <w:t>рублей.</w:t>
      </w:r>
      <w:r w:rsidR="000E3C19" w:rsidRPr="008C22E9">
        <w:t xml:space="preserve"> </w:t>
      </w:r>
      <w:r w:rsidRPr="008C22E9">
        <w:t>В</w:t>
      </w:r>
      <w:r w:rsidR="000E3C19" w:rsidRPr="008C22E9">
        <w:t xml:space="preserve"> </w:t>
      </w:r>
      <w:r w:rsidRPr="008C22E9">
        <w:t>2026</w:t>
      </w:r>
      <w:r w:rsidR="000E3C19" w:rsidRPr="008C22E9">
        <w:t xml:space="preserve"> </w:t>
      </w:r>
      <w:r w:rsidRPr="008C22E9">
        <w:t>году</w:t>
      </w:r>
      <w:r w:rsidR="000E3C19" w:rsidRPr="008C22E9">
        <w:t xml:space="preserve"> </w:t>
      </w:r>
      <w:r w:rsidRPr="008C22E9">
        <w:t>она</w:t>
      </w:r>
      <w:r w:rsidR="000E3C19" w:rsidRPr="008C22E9">
        <w:t xml:space="preserve"> </w:t>
      </w:r>
      <w:r w:rsidRPr="008C22E9">
        <w:t>увеличится</w:t>
      </w:r>
      <w:r w:rsidR="000E3C19" w:rsidRPr="008C22E9">
        <w:t xml:space="preserve"> </w:t>
      </w:r>
      <w:r w:rsidRPr="008C22E9">
        <w:t>до</w:t>
      </w:r>
      <w:r w:rsidR="000E3C19" w:rsidRPr="008C22E9">
        <w:t xml:space="preserve"> </w:t>
      </w:r>
      <w:r w:rsidRPr="008C22E9">
        <w:t>147,78</w:t>
      </w:r>
      <w:r w:rsidR="000E3C19" w:rsidRPr="008C22E9">
        <w:t xml:space="preserve"> </w:t>
      </w:r>
      <w:r w:rsidRPr="008C22E9">
        <w:t>рублей</w:t>
      </w:r>
      <w:r w:rsidR="000E3C19" w:rsidRPr="008C22E9">
        <w:t xml:space="preserve"> </w:t>
      </w:r>
      <w:r w:rsidRPr="008C22E9">
        <w:t>и</w:t>
      </w:r>
      <w:r w:rsidR="000E3C19" w:rsidRPr="008C22E9">
        <w:t xml:space="preserve"> </w:t>
      </w:r>
      <w:r w:rsidRPr="008C22E9">
        <w:t>до</w:t>
      </w:r>
      <w:r w:rsidR="000E3C19" w:rsidRPr="008C22E9">
        <w:t xml:space="preserve"> </w:t>
      </w:r>
      <w:r w:rsidRPr="008C22E9">
        <w:t>151,18</w:t>
      </w:r>
      <w:r w:rsidR="000E3C19" w:rsidRPr="008C22E9">
        <w:t xml:space="preserve"> </w:t>
      </w:r>
      <w:r w:rsidRPr="008C22E9">
        <w:t>рублей</w:t>
      </w:r>
      <w:r w:rsidR="000E3C19" w:rsidRPr="008C22E9">
        <w:t xml:space="preserve"> </w:t>
      </w:r>
      <w:r w:rsidRPr="008C22E9">
        <w:t>соответственно.</w:t>
      </w:r>
    </w:p>
    <w:p w14:paraId="2689F47D" w14:textId="77777777" w:rsidR="0071485E" w:rsidRPr="008C22E9" w:rsidRDefault="00183E57" w:rsidP="0071485E">
      <w:hyperlink r:id="rId24" w:history="1">
        <w:r w:rsidR="0071485E" w:rsidRPr="008C22E9">
          <w:rPr>
            <w:rStyle w:val="a3"/>
          </w:rPr>
          <w:t>https://ria.ru/20240924/pensiya-1974337528.html</w:t>
        </w:r>
      </w:hyperlink>
      <w:r w:rsidR="000E3C19" w:rsidRPr="008C22E9">
        <w:t xml:space="preserve"> </w:t>
      </w:r>
    </w:p>
    <w:p w14:paraId="15753488" w14:textId="77777777" w:rsidR="00611E82" w:rsidRPr="008C22E9" w:rsidRDefault="00611E82" w:rsidP="00611E82">
      <w:pPr>
        <w:pStyle w:val="2"/>
      </w:pPr>
      <w:bookmarkStart w:id="85" w:name="_Toc178141270"/>
      <w:r w:rsidRPr="008C22E9">
        <w:t>Газета.ru,</w:t>
      </w:r>
      <w:r w:rsidR="000E3C19" w:rsidRPr="008C22E9">
        <w:t xml:space="preserve"> </w:t>
      </w:r>
      <w:r w:rsidRPr="008C22E9">
        <w:t>23.09.2024,</w:t>
      </w:r>
      <w:r w:rsidR="000E3C19" w:rsidRPr="008C22E9">
        <w:t xml:space="preserve"> </w:t>
      </w:r>
      <w:r w:rsidRPr="008C22E9">
        <w:t>Депутат</w:t>
      </w:r>
      <w:r w:rsidR="000E3C19" w:rsidRPr="008C22E9">
        <w:t xml:space="preserve"> </w:t>
      </w:r>
      <w:r w:rsidRPr="008C22E9">
        <w:t>назвал</w:t>
      </w:r>
      <w:r w:rsidR="000E3C19" w:rsidRPr="008C22E9">
        <w:t xml:space="preserve"> </w:t>
      </w:r>
      <w:r w:rsidRPr="008C22E9">
        <w:t>сумму</w:t>
      </w:r>
      <w:r w:rsidR="000E3C19" w:rsidRPr="008C22E9">
        <w:t xml:space="preserve"> </w:t>
      </w:r>
      <w:r w:rsidRPr="008C22E9">
        <w:t>справедливой</w:t>
      </w:r>
      <w:r w:rsidR="000E3C19" w:rsidRPr="008C22E9">
        <w:t xml:space="preserve"> </w:t>
      </w:r>
      <w:r w:rsidRPr="008C22E9">
        <w:t>пенсии</w:t>
      </w:r>
      <w:r w:rsidR="000E3C19" w:rsidRPr="008C22E9">
        <w:t xml:space="preserve"> </w:t>
      </w:r>
      <w:r w:rsidRPr="008C22E9">
        <w:t>для</w:t>
      </w:r>
      <w:r w:rsidR="000E3C19" w:rsidRPr="008C22E9">
        <w:t xml:space="preserve"> </w:t>
      </w:r>
      <w:r w:rsidRPr="008C22E9">
        <w:t>неработающих</w:t>
      </w:r>
      <w:r w:rsidR="000E3C19" w:rsidRPr="008C22E9">
        <w:t xml:space="preserve"> </w:t>
      </w:r>
      <w:r w:rsidRPr="008C22E9">
        <w:t>россиян</w:t>
      </w:r>
      <w:bookmarkEnd w:id="85"/>
    </w:p>
    <w:p w14:paraId="4C6D0612" w14:textId="77777777" w:rsidR="00611E82" w:rsidRPr="008C22E9" w:rsidRDefault="00611E82" w:rsidP="00922BFD">
      <w:pPr>
        <w:pStyle w:val="3"/>
      </w:pPr>
      <w:bookmarkStart w:id="86" w:name="_Toc178141271"/>
      <w:r w:rsidRPr="008C22E9">
        <w:t>Сумма</w:t>
      </w:r>
      <w:r w:rsidR="000E3C19" w:rsidRPr="008C22E9">
        <w:t xml:space="preserve"> </w:t>
      </w:r>
      <w:r w:rsidRPr="008C22E9">
        <w:t>справедливой</w:t>
      </w:r>
      <w:r w:rsidR="000E3C19" w:rsidRPr="008C22E9">
        <w:t xml:space="preserve"> </w:t>
      </w:r>
      <w:r w:rsidRPr="008C22E9">
        <w:t>пенсии</w:t>
      </w:r>
      <w:r w:rsidR="000E3C19" w:rsidRPr="008C22E9">
        <w:t xml:space="preserve"> </w:t>
      </w:r>
      <w:r w:rsidRPr="008C22E9">
        <w:t>для</w:t>
      </w:r>
      <w:r w:rsidR="000E3C19" w:rsidRPr="008C22E9">
        <w:t xml:space="preserve"> </w:t>
      </w:r>
      <w:r w:rsidRPr="008C22E9">
        <w:t>неработающих</w:t>
      </w:r>
      <w:r w:rsidR="000E3C19" w:rsidRPr="008C22E9">
        <w:t xml:space="preserve"> </w:t>
      </w:r>
      <w:r w:rsidRPr="008C22E9">
        <w:t>россиян</w:t>
      </w:r>
      <w:r w:rsidR="000E3C19" w:rsidRPr="008C22E9">
        <w:t xml:space="preserve"> </w:t>
      </w:r>
      <w:r w:rsidRPr="008C22E9">
        <w:t>должна</w:t>
      </w:r>
      <w:r w:rsidR="000E3C19" w:rsidRPr="008C22E9">
        <w:t xml:space="preserve"> </w:t>
      </w:r>
      <w:r w:rsidRPr="008C22E9">
        <w:t>составлять</w:t>
      </w:r>
      <w:r w:rsidR="000E3C19" w:rsidRPr="008C22E9">
        <w:t xml:space="preserve"> </w:t>
      </w:r>
      <w:r w:rsidRPr="008C22E9">
        <w:t>около</w:t>
      </w:r>
      <w:r w:rsidR="000E3C19" w:rsidRPr="008C22E9">
        <w:t xml:space="preserve"> </w:t>
      </w:r>
      <w:r w:rsidRPr="008C22E9">
        <w:t>40%</w:t>
      </w:r>
      <w:r w:rsidR="000E3C19" w:rsidRPr="008C22E9">
        <w:t xml:space="preserve"> </w:t>
      </w:r>
      <w:r w:rsidRPr="008C22E9">
        <w:t>от</w:t>
      </w:r>
      <w:r w:rsidR="000E3C19" w:rsidRPr="008C22E9">
        <w:t xml:space="preserve"> </w:t>
      </w:r>
      <w:r w:rsidRPr="008C22E9">
        <w:t>средней</w:t>
      </w:r>
      <w:r w:rsidR="000E3C19" w:rsidRPr="008C22E9">
        <w:t xml:space="preserve"> </w:t>
      </w:r>
      <w:r w:rsidRPr="008C22E9">
        <w:t>зарплаты</w:t>
      </w:r>
      <w:r w:rsidR="000E3C19" w:rsidRPr="008C22E9">
        <w:t xml:space="preserve"> </w:t>
      </w:r>
      <w:r w:rsidRPr="008C22E9">
        <w:t>на</w:t>
      </w:r>
      <w:r w:rsidR="000E3C19" w:rsidRPr="008C22E9">
        <w:t xml:space="preserve"> </w:t>
      </w:r>
      <w:r w:rsidRPr="008C22E9">
        <w:t>текущий</w:t>
      </w:r>
      <w:r w:rsidR="000E3C19" w:rsidRPr="008C22E9">
        <w:t xml:space="preserve"> </w:t>
      </w:r>
      <w:r w:rsidRPr="008C22E9">
        <w:t>момент.</w:t>
      </w:r>
      <w:r w:rsidR="000E3C19" w:rsidRPr="008C22E9">
        <w:t xml:space="preserve"> </w:t>
      </w:r>
      <w:r w:rsidRPr="008C22E9">
        <w:t>При</w:t>
      </w:r>
      <w:r w:rsidR="000E3C19" w:rsidRPr="008C22E9">
        <w:t xml:space="preserve"> </w:t>
      </w:r>
      <w:r w:rsidRPr="008C22E9">
        <w:t>данном</w:t>
      </w:r>
      <w:r w:rsidR="000E3C19" w:rsidRPr="008C22E9">
        <w:t xml:space="preserve"> </w:t>
      </w:r>
      <w:r w:rsidRPr="008C22E9">
        <w:t>раскладе</w:t>
      </w:r>
      <w:r w:rsidR="000E3C19" w:rsidRPr="008C22E9">
        <w:t xml:space="preserve"> </w:t>
      </w:r>
      <w:r w:rsidRPr="008C22E9">
        <w:t>пенсионеры</w:t>
      </w:r>
      <w:r w:rsidR="000E3C19" w:rsidRPr="008C22E9">
        <w:t xml:space="preserve"> </w:t>
      </w:r>
      <w:r w:rsidRPr="008C22E9">
        <w:t>Чукотки</w:t>
      </w:r>
      <w:r w:rsidR="000E3C19" w:rsidRPr="008C22E9">
        <w:t xml:space="preserve"> </w:t>
      </w:r>
      <w:r w:rsidRPr="008C22E9">
        <w:t>будут</w:t>
      </w:r>
      <w:r w:rsidR="000E3C19" w:rsidRPr="008C22E9">
        <w:t xml:space="preserve"> </w:t>
      </w:r>
      <w:r w:rsidRPr="008C22E9">
        <w:t>получать</w:t>
      </w:r>
      <w:r w:rsidR="000E3C19" w:rsidRPr="008C22E9">
        <w:t xml:space="preserve"> </w:t>
      </w:r>
      <w:r w:rsidRPr="008C22E9">
        <w:t>порядка</w:t>
      </w:r>
      <w:r w:rsidR="000E3C19" w:rsidRPr="008C22E9">
        <w:t xml:space="preserve"> </w:t>
      </w:r>
      <w:r w:rsidRPr="008C22E9">
        <w:t>75</w:t>
      </w:r>
      <w:r w:rsidR="000E3C19" w:rsidRPr="008C22E9">
        <w:t xml:space="preserve"> </w:t>
      </w:r>
      <w:r w:rsidRPr="008C22E9">
        <w:t>тыс.</w:t>
      </w:r>
      <w:r w:rsidR="000E3C19" w:rsidRPr="008C22E9">
        <w:t xml:space="preserve"> </w:t>
      </w:r>
      <w:r w:rsidRPr="008C22E9">
        <w:t>рублей,</w:t>
      </w:r>
      <w:r w:rsidR="000E3C19" w:rsidRPr="008C22E9">
        <w:t xml:space="preserve"> </w:t>
      </w:r>
      <w:r w:rsidRPr="008C22E9">
        <w:t>Москвы</w:t>
      </w:r>
      <w:r w:rsidR="000E3C19" w:rsidRPr="008C22E9">
        <w:t xml:space="preserve"> - </w:t>
      </w:r>
      <w:r w:rsidRPr="008C22E9">
        <w:t>62,5</w:t>
      </w:r>
      <w:r w:rsidR="000E3C19" w:rsidRPr="008C22E9">
        <w:t xml:space="preserve"> </w:t>
      </w:r>
      <w:r w:rsidRPr="008C22E9">
        <w:t>тыс.</w:t>
      </w:r>
      <w:r w:rsidR="000E3C19" w:rsidRPr="008C22E9">
        <w:t xml:space="preserve"> </w:t>
      </w:r>
      <w:r w:rsidRPr="008C22E9">
        <w:t>рублей.</w:t>
      </w:r>
      <w:r w:rsidR="000E3C19" w:rsidRPr="008C22E9">
        <w:t xml:space="preserve"> </w:t>
      </w:r>
      <w:r w:rsidRPr="008C22E9">
        <w:t>Минимальный</w:t>
      </w:r>
      <w:r w:rsidR="000E3C19" w:rsidRPr="008C22E9">
        <w:t xml:space="preserve"> </w:t>
      </w:r>
      <w:r w:rsidRPr="008C22E9">
        <w:t>размер</w:t>
      </w:r>
      <w:r w:rsidR="000E3C19" w:rsidRPr="008C22E9">
        <w:t xml:space="preserve"> </w:t>
      </w:r>
      <w:r w:rsidRPr="008C22E9">
        <w:t>выплаты</w:t>
      </w:r>
      <w:r w:rsidR="000E3C19" w:rsidRPr="008C22E9">
        <w:t xml:space="preserve"> </w:t>
      </w:r>
      <w:r w:rsidRPr="008C22E9">
        <w:t>по</w:t>
      </w:r>
      <w:r w:rsidR="000E3C19" w:rsidRPr="008C22E9">
        <w:t xml:space="preserve"> </w:t>
      </w:r>
      <w:r w:rsidRPr="008C22E9">
        <w:t>России</w:t>
      </w:r>
      <w:r w:rsidR="000E3C19" w:rsidRPr="008C22E9">
        <w:t xml:space="preserve"> </w:t>
      </w:r>
      <w:r w:rsidRPr="008C22E9">
        <w:t>необходимо</w:t>
      </w:r>
      <w:r w:rsidR="000E3C19" w:rsidRPr="008C22E9">
        <w:t xml:space="preserve"> </w:t>
      </w:r>
      <w:r w:rsidRPr="008C22E9">
        <w:t>установить</w:t>
      </w:r>
      <w:r w:rsidR="000E3C19" w:rsidRPr="008C22E9">
        <w:t xml:space="preserve"> </w:t>
      </w:r>
      <w:r w:rsidRPr="008C22E9">
        <w:t>в</w:t>
      </w:r>
      <w:r w:rsidR="000E3C19" w:rsidRPr="008C22E9">
        <w:t xml:space="preserve"> </w:t>
      </w:r>
      <w:r w:rsidRPr="008C22E9">
        <w:t>35</w:t>
      </w:r>
      <w:r w:rsidR="000E3C19" w:rsidRPr="008C22E9">
        <w:t xml:space="preserve"> </w:t>
      </w:r>
      <w:r w:rsidRPr="008C22E9">
        <w:t>тыс.</w:t>
      </w:r>
      <w:r w:rsidR="000E3C19" w:rsidRPr="008C22E9">
        <w:t xml:space="preserve"> </w:t>
      </w:r>
      <w:r w:rsidRPr="008C22E9">
        <w:t>рублей.</w:t>
      </w:r>
      <w:r w:rsidR="000E3C19" w:rsidRPr="008C22E9">
        <w:t xml:space="preserve"> </w:t>
      </w:r>
      <w:r w:rsidRPr="008C22E9">
        <w:t>Такое</w:t>
      </w:r>
      <w:r w:rsidR="000E3C19" w:rsidRPr="008C22E9">
        <w:t xml:space="preserve"> </w:t>
      </w:r>
      <w:r w:rsidRPr="008C22E9">
        <w:t>мнение</w:t>
      </w:r>
      <w:r w:rsidR="000E3C19" w:rsidRPr="008C22E9">
        <w:t xml:space="preserve"> </w:t>
      </w:r>
      <w:r w:rsidRPr="008C22E9">
        <w:t>в</w:t>
      </w:r>
      <w:r w:rsidR="000E3C19" w:rsidRPr="008C22E9">
        <w:t xml:space="preserve"> </w:t>
      </w:r>
      <w:r w:rsidRPr="008C22E9">
        <w:t>беседе</w:t>
      </w:r>
      <w:r w:rsidR="000E3C19" w:rsidRPr="008C22E9">
        <w:t xml:space="preserve"> </w:t>
      </w:r>
      <w:r w:rsidRPr="008C22E9">
        <w:t>с</w:t>
      </w:r>
      <w:r w:rsidR="000E3C19" w:rsidRPr="008C22E9">
        <w:t xml:space="preserve"> «</w:t>
      </w:r>
      <w:r w:rsidRPr="008C22E9">
        <w:t>Газетой.Ru</w:t>
      </w:r>
      <w:r w:rsidR="000E3C19" w:rsidRPr="008C22E9">
        <w:t xml:space="preserve">» </w:t>
      </w:r>
      <w:r w:rsidRPr="008C22E9">
        <w:t>высказал</w:t>
      </w:r>
      <w:r w:rsidR="000E3C19" w:rsidRPr="008C22E9">
        <w:t xml:space="preserve"> </w:t>
      </w:r>
      <w:r w:rsidRPr="008C22E9">
        <w:t>председатель</w:t>
      </w:r>
      <w:r w:rsidR="000E3C19" w:rsidRPr="008C22E9">
        <w:t xml:space="preserve"> </w:t>
      </w:r>
      <w:r w:rsidRPr="008C22E9">
        <w:t>Союза</w:t>
      </w:r>
      <w:r w:rsidR="000E3C19" w:rsidRPr="008C22E9">
        <w:t xml:space="preserve"> </w:t>
      </w:r>
      <w:r w:rsidRPr="008C22E9">
        <w:t>пенсионеров</w:t>
      </w:r>
      <w:r w:rsidR="000E3C19" w:rsidRPr="008C22E9">
        <w:t xml:space="preserve"> </w:t>
      </w:r>
      <w:r w:rsidRPr="008C22E9">
        <w:t>Московской</w:t>
      </w:r>
      <w:r w:rsidR="000E3C19" w:rsidRPr="008C22E9">
        <w:t xml:space="preserve"> </w:t>
      </w:r>
      <w:r w:rsidRPr="008C22E9">
        <w:t>области,</w:t>
      </w:r>
      <w:r w:rsidR="000E3C19" w:rsidRPr="008C22E9">
        <w:t xml:space="preserve"> </w:t>
      </w:r>
      <w:r w:rsidRPr="008C22E9">
        <w:t>депутат</w:t>
      </w:r>
      <w:r w:rsidR="000E3C19" w:rsidRPr="008C22E9">
        <w:t xml:space="preserve"> </w:t>
      </w:r>
      <w:r w:rsidRPr="008C22E9">
        <w:t>Московской</w:t>
      </w:r>
      <w:r w:rsidR="000E3C19" w:rsidRPr="008C22E9">
        <w:t xml:space="preserve"> </w:t>
      </w:r>
      <w:r w:rsidRPr="008C22E9">
        <w:t>областной</w:t>
      </w:r>
      <w:r w:rsidR="000E3C19" w:rsidRPr="008C22E9">
        <w:t xml:space="preserve"> </w:t>
      </w:r>
      <w:r w:rsidRPr="008C22E9">
        <w:t>думы</w:t>
      </w:r>
      <w:r w:rsidR="000E3C19" w:rsidRPr="008C22E9">
        <w:t xml:space="preserve"> </w:t>
      </w:r>
      <w:r w:rsidRPr="008C22E9">
        <w:t>Анатолий</w:t>
      </w:r>
      <w:r w:rsidR="000E3C19" w:rsidRPr="008C22E9">
        <w:t xml:space="preserve"> </w:t>
      </w:r>
      <w:r w:rsidRPr="008C22E9">
        <w:t>Никитин.</w:t>
      </w:r>
      <w:bookmarkEnd w:id="86"/>
    </w:p>
    <w:p w14:paraId="0D8EB104" w14:textId="77777777" w:rsidR="00611E82" w:rsidRPr="008C22E9" w:rsidRDefault="00611E82" w:rsidP="00611E82">
      <w:r w:rsidRPr="008C22E9">
        <w:t>По</w:t>
      </w:r>
      <w:r w:rsidR="000E3C19" w:rsidRPr="008C22E9">
        <w:t xml:space="preserve"> </w:t>
      </w:r>
      <w:r w:rsidRPr="008C22E9">
        <w:t>его</w:t>
      </w:r>
      <w:r w:rsidR="000E3C19" w:rsidRPr="008C22E9">
        <w:t xml:space="preserve"> </w:t>
      </w:r>
      <w:r w:rsidRPr="008C22E9">
        <w:t>словам,</w:t>
      </w:r>
      <w:r w:rsidR="000E3C19" w:rsidRPr="008C22E9">
        <w:t xml:space="preserve"> </w:t>
      </w:r>
      <w:r w:rsidRPr="008C22E9">
        <w:t>за</w:t>
      </w:r>
      <w:r w:rsidR="000E3C19" w:rsidRPr="008C22E9">
        <w:t xml:space="preserve"> </w:t>
      </w:r>
      <w:r w:rsidRPr="008C22E9">
        <w:t>вычетом</w:t>
      </w:r>
      <w:r w:rsidR="000E3C19" w:rsidRPr="008C22E9">
        <w:t xml:space="preserve"> </w:t>
      </w:r>
      <w:r w:rsidRPr="008C22E9">
        <w:t>коммунальных</w:t>
      </w:r>
      <w:r w:rsidR="000E3C19" w:rsidRPr="008C22E9">
        <w:t xml:space="preserve"> </w:t>
      </w:r>
      <w:r w:rsidRPr="008C22E9">
        <w:t>платежей</w:t>
      </w:r>
      <w:r w:rsidR="000E3C19" w:rsidRPr="008C22E9">
        <w:t xml:space="preserve"> </w:t>
      </w:r>
      <w:r w:rsidRPr="008C22E9">
        <w:t>пенсионер</w:t>
      </w:r>
      <w:r w:rsidR="000E3C19" w:rsidRPr="008C22E9">
        <w:t xml:space="preserve"> </w:t>
      </w:r>
      <w:r w:rsidRPr="008C22E9">
        <w:t>получит</w:t>
      </w:r>
      <w:r w:rsidR="000E3C19" w:rsidRPr="008C22E9">
        <w:t xml:space="preserve"> </w:t>
      </w:r>
      <w:r w:rsidRPr="008C22E9">
        <w:t>на</w:t>
      </w:r>
      <w:r w:rsidR="000E3C19" w:rsidRPr="008C22E9">
        <w:t xml:space="preserve"> </w:t>
      </w:r>
      <w:r w:rsidRPr="008C22E9">
        <w:t>руки</w:t>
      </w:r>
      <w:r w:rsidR="000E3C19" w:rsidRPr="008C22E9">
        <w:t xml:space="preserve"> </w:t>
      </w:r>
      <w:r w:rsidRPr="008C22E9">
        <w:t>около</w:t>
      </w:r>
      <w:r w:rsidR="000E3C19" w:rsidRPr="008C22E9">
        <w:t xml:space="preserve"> </w:t>
      </w:r>
      <w:r w:rsidRPr="008C22E9">
        <w:t>27-29</w:t>
      </w:r>
      <w:r w:rsidR="000E3C19" w:rsidRPr="008C22E9">
        <w:t xml:space="preserve"> </w:t>
      </w:r>
      <w:r w:rsidRPr="008C22E9">
        <w:t>тыс.</w:t>
      </w:r>
      <w:r w:rsidR="000E3C19" w:rsidRPr="008C22E9">
        <w:t xml:space="preserve"> </w:t>
      </w:r>
      <w:r w:rsidRPr="008C22E9">
        <w:t>рублей.</w:t>
      </w:r>
      <w:r w:rsidR="000E3C19" w:rsidRPr="008C22E9">
        <w:t xml:space="preserve"> </w:t>
      </w:r>
      <w:r w:rsidRPr="008C22E9">
        <w:t>Депутат</w:t>
      </w:r>
      <w:r w:rsidR="000E3C19" w:rsidRPr="008C22E9">
        <w:t xml:space="preserve"> </w:t>
      </w:r>
      <w:r w:rsidRPr="008C22E9">
        <w:t>уточнил,</w:t>
      </w:r>
      <w:r w:rsidR="000E3C19" w:rsidRPr="008C22E9">
        <w:t xml:space="preserve"> </w:t>
      </w:r>
      <w:r w:rsidRPr="008C22E9">
        <w:t>что</w:t>
      </w:r>
      <w:r w:rsidR="000E3C19" w:rsidRPr="008C22E9">
        <w:t xml:space="preserve"> </w:t>
      </w:r>
      <w:r w:rsidRPr="008C22E9">
        <w:t>на</w:t>
      </w:r>
      <w:r w:rsidR="000E3C19" w:rsidRPr="008C22E9">
        <w:t xml:space="preserve"> </w:t>
      </w:r>
      <w:r w:rsidRPr="008C22E9">
        <w:t>эти</w:t>
      </w:r>
      <w:r w:rsidR="000E3C19" w:rsidRPr="008C22E9">
        <w:t xml:space="preserve"> </w:t>
      </w:r>
      <w:r w:rsidRPr="008C22E9">
        <w:t>деньги</w:t>
      </w:r>
      <w:r w:rsidR="000E3C19" w:rsidRPr="008C22E9">
        <w:t xml:space="preserve"> </w:t>
      </w:r>
      <w:r w:rsidRPr="008C22E9">
        <w:t>можно</w:t>
      </w:r>
      <w:r w:rsidR="000E3C19" w:rsidRPr="008C22E9">
        <w:t xml:space="preserve"> </w:t>
      </w:r>
      <w:r w:rsidRPr="008C22E9">
        <w:t>купить</w:t>
      </w:r>
      <w:r w:rsidR="000E3C19" w:rsidRPr="008C22E9">
        <w:t xml:space="preserve"> </w:t>
      </w:r>
      <w:r w:rsidRPr="008C22E9">
        <w:t>продукты</w:t>
      </w:r>
      <w:r w:rsidR="000E3C19" w:rsidRPr="008C22E9">
        <w:t xml:space="preserve"> </w:t>
      </w:r>
      <w:r w:rsidRPr="008C22E9">
        <w:t>питания,</w:t>
      </w:r>
      <w:r w:rsidR="000E3C19" w:rsidRPr="008C22E9">
        <w:t xml:space="preserve"> </w:t>
      </w:r>
      <w:r w:rsidRPr="008C22E9">
        <w:t>включая</w:t>
      </w:r>
      <w:r w:rsidR="000E3C19" w:rsidRPr="008C22E9">
        <w:t xml:space="preserve"> </w:t>
      </w:r>
      <w:r w:rsidRPr="008C22E9">
        <w:t>фрукты</w:t>
      </w:r>
      <w:r w:rsidR="000E3C19" w:rsidRPr="008C22E9">
        <w:t xml:space="preserve"> </w:t>
      </w:r>
      <w:r w:rsidRPr="008C22E9">
        <w:t>и</w:t>
      </w:r>
      <w:r w:rsidR="000E3C19" w:rsidRPr="008C22E9">
        <w:t xml:space="preserve"> </w:t>
      </w:r>
      <w:r w:rsidRPr="008C22E9">
        <w:t>овощи,</w:t>
      </w:r>
      <w:r w:rsidR="000E3C19" w:rsidRPr="008C22E9">
        <w:t xml:space="preserve"> </w:t>
      </w:r>
      <w:r w:rsidRPr="008C22E9">
        <w:t>медикаменты,</w:t>
      </w:r>
      <w:r w:rsidR="000E3C19" w:rsidRPr="008C22E9">
        <w:t xml:space="preserve"> </w:t>
      </w:r>
      <w:r w:rsidRPr="008C22E9">
        <w:t>сезонную</w:t>
      </w:r>
      <w:r w:rsidR="000E3C19" w:rsidRPr="008C22E9">
        <w:t xml:space="preserve"> </w:t>
      </w:r>
      <w:r w:rsidRPr="008C22E9">
        <w:t>одежду,</w:t>
      </w:r>
      <w:r w:rsidR="000E3C19" w:rsidRPr="008C22E9">
        <w:t xml:space="preserve"> </w:t>
      </w:r>
      <w:r w:rsidRPr="008C22E9">
        <w:t>подарки</w:t>
      </w:r>
      <w:r w:rsidR="000E3C19" w:rsidRPr="008C22E9">
        <w:t xml:space="preserve"> </w:t>
      </w:r>
      <w:r w:rsidRPr="008C22E9">
        <w:t>семье.</w:t>
      </w:r>
    </w:p>
    <w:p w14:paraId="36299D14" w14:textId="77777777" w:rsidR="00611E82" w:rsidRPr="008C22E9" w:rsidRDefault="000E3C19" w:rsidP="00611E82">
      <w:r w:rsidRPr="008C22E9">
        <w:t>«</w:t>
      </w:r>
      <w:r w:rsidR="00611E82" w:rsidRPr="008C22E9">
        <w:t>Пенсионеры</w:t>
      </w:r>
      <w:r w:rsidRPr="008C22E9">
        <w:t xml:space="preserve"> </w:t>
      </w:r>
      <w:r w:rsidR="00611E82" w:rsidRPr="008C22E9">
        <w:t>в</w:t>
      </w:r>
      <w:r w:rsidRPr="008C22E9">
        <w:t xml:space="preserve"> </w:t>
      </w:r>
      <w:r w:rsidR="00611E82" w:rsidRPr="008C22E9">
        <w:t>России</w:t>
      </w:r>
      <w:r w:rsidRPr="008C22E9">
        <w:t xml:space="preserve"> </w:t>
      </w:r>
      <w:r w:rsidR="00611E82" w:rsidRPr="008C22E9">
        <w:t>стараются</w:t>
      </w:r>
      <w:r w:rsidRPr="008C22E9">
        <w:t xml:space="preserve"> </w:t>
      </w:r>
      <w:r w:rsidR="00611E82" w:rsidRPr="008C22E9">
        <w:t>материально</w:t>
      </w:r>
      <w:r w:rsidRPr="008C22E9">
        <w:t xml:space="preserve"> </w:t>
      </w:r>
      <w:r w:rsidR="00611E82" w:rsidRPr="008C22E9">
        <w:t>помогать</w:t>
      </w:r>
      <w:r w:rsidRPr="008C22E9">
        <w:t xml:space="preserve"> </w:t>
      </w:r>
      <w:r w:rsidR="00611E82" w:rsidRPr="008C22E9">
        <w:t>детям</w:t>
      </w:r>
      <w:r w:rsidRPr="008C22E9">
        <w:t xml:space="preserve"> </w:t>
      </w:r>
      <w:r w:rsidR="00611E82" w:rsidRPr="008C22E9">
        <w:t>и</w:t>
      </w:r>
      <w:r w:rsidRPr="008C22E9">
        <w:t xml:space="preserve"> </w:t>
      </w:r>
      <w:r w:rsidR="00611E82" w:rsidRPr="008C22E9">
        <w:t>внукам,</w:t>
      </w:r>
      <w:r w:rsidRPr="008C22E9">
        <w:t xml:space="preserve"> </w:t>
      </w:r>
      <w:r w:rsidR="00611E82" w:rsidRPr="008C22E9">
        <w:t>участвовать</w:t>
      </w:r>
      <w:r w:rsidRPr="008C22E9">
        <w:t xml:space="preserve"> </w:t>
      </w:r>
      <w:r w:rsidR="00611E82" w:rsidRPr="008C22E9">
        <w:t>в</w:t>
      </w:r>
      <w:r w:rsidRPr="008C22E9">
        <w:t xml:space="preserve"> </w:t>
      </w:r>
      <w:r w:rsidR="00611E82" w:rsidRPr="008C22E9">
        <w:t>их</w:t>
      </w:r>
      <w:r w:rsidRPr="008C22E9">
        <w:t xml:space="preserve"> </w:t>
      </w:r>
      <w:r w:rsidR="00611E82" w:rsidRPr="008C22E9">
        <w:t>жизни.</w:t>
      </w:r>
      <w:r w:rsidRPr="008C22E9">
        <w:t xml:space="preserve"> </w:t>
      </w:r>
      <w:r w:rsidR="00611E82" w:rsidRPr="008C22E9">
        <w:t>Для</w:t>
      </w:r>
      <w:r w:rsidRPr="008C22E9">
        <w:t xml:space="preserve"> </w:t>
      </w:r>
      <w:r w:rsidR="00611E82" w:rsidRPr="008C22E9">
        <w:t>многих</w:t>
      </w:r>
      <w:r w:rsidRPr="008C22E9">
        <w:t xml:space="preserve"> </w:t>
      </w:r>
      <w:r w:rsidR="00611E82" w:rsidRPr="008C22E9">
        <w:t>наших</w:t>
      </w:r>
      <w:r w:rsidRPr="008C22E9">
        <w:t xml:space="preserve"> </w:t>
      </w:r>
      <w:r w:rsidR="00611E82" w:rsidRPr="008C22E9">
        <w:t>бабушек</w:t>
      </w:r>
      <w:r w:rsidRPr="008C22E9">
        <w:t xml:space="preserve"> </w:t>
      </w:r>
      <w:r w:rsidR="00611E82" w:rsidRPr="008C22E9">
        <w:t>и</w:t>
      </w:r>
      <w:r w:rsidRPr="008C22E9">
        <w:t xml:space="preserve"> </w:t>
      </w:r>
      <w:r w:rsidR="00611E82" w:rsidRPr="008C22E9">
        <w:t>дедушек</w:t>
      </w:r>
      <w:r w:rsidRPr="008C22E9">
        <w:t xml:space="preserve"> </w:t>
      </w:r>
      <w:r w:rsidR="00611E82" w:rsidRPr="008C22E9">
        <w:t>семья</w:t>
      </w:r>
      <w:r w:rsidRPr="008C22E9">
        <w:t xml:space="preserve"> </w:t>
      </w:r>
      <w:r w:rsidR="00611E82" w:rsidRPr="008C22E9">
        <w:t>всегда</w:t>
      </w:r>
      <w:r w:rsidRPr="008C22E9">
        <w:t xml:space="preserve"> </w:t>
      </w:r>
      <w:r w:rsidR="00611E82" w:rsidRPr="008C22E9">
        <w:t>на</w:t>
      </w:r>
      <w:r w:rsidRPr="008C22E9">
        <w:t xml:space="preserve"> </w:t>
      </w:r>
      <w:r w:rsidR="00611E82" w:rsidRPr="008C22E9">
        <w:t>первом</w:t>
      </w:r>
      <w:r w:rsidRPr="008C22E9">
        <w:t xml:space="preserve"> </w:t>
      </w:r>
      <w:r w:rsidR="00611E82" w:rsidRPr="008C22E9">
        <w:t>месте.</w:t>
      </w:r>
      <w:r w:rsidRPr="008C22E9">
        <w:t xml:space="preserve"> </w:t>
      </w:r>
      <w:r w:rsidR="00611E82" w:rsidRPr="008C22E9">
        <w:t>Разбег</w:t>
      </w:r>
      <w:r w:rsidRPr="008C22E9">
        <w:t xml:space="preserve"> </w:t>
      </w:r>
      <w:r w:rsidR="00611E82" w:rsidRPr="008C22E9">
        <w:t>размера</w:t>
      </w:r>
      <w:r w:rsidRPr="008C22E9">
        <w:t xml:space="preserve"> </w:t>
      </w:r>
      <w:r w:rsidR="00611E82" w:rsidRPr="008C22E9">
        <w:t>выплачиваемых</w:t>
      </w:r>
      <w:r w:rsidRPr="008C22E9">
        <w:t xml:space="preserve"> </w:t>
      </w:r>
      <w:r w:rsidR="00611E82" w:rsidRPr="008C22E9">
        <w:t>пенсий</w:t>
      </w:r>
      <w:r w:rsidRPr="008C22E9">
        <w:t xml:space="preserve"> </w:t>
      </w:r>
      <w:r w:rsidR="00611E82" w:rsidRPr="008C22E9">
        <w:t>по</w:t>
      </w:r>
      <w:r w:rsidRPr="008C22E9">
        <w:t xml:space="preserve"> </w:t>
      </w:r>
      <w:r w:rsidR="00611E82" w:rsidRPr="008C22E9">
        <w:t>странам</w:t>
      </w:r>
      <w:r w:rsidRPr="008C22E9">
        <w:t xml:space="preserve"> </w:t>
      </w:r>
      <w:r w:rsidR="00611E82" w:rsidRPr="008C22E9">
        <w:t>мира</w:t>
      </w:r>
      <w:r w:rsidRPr="008C22E9">
        <w:t xml:space="preserve"> </w:t>
      </w:r>
      <w:r w:rsidR="00611E82" w:rsidRPr="008C22E9">
        <w:t>очень</w:t>
      </w:r>
      <w:r w:rsidRPr="008C22E9">
        <w:t xml:space="preserve"> </w:t>
      </w:r>
      <w:r w:rsidR="00611E82" w:rsidRPr="008C22E9">
        <w:t>велик:</w:t>
      </w:r>
      <w:r w:rsidRPr="008C22E9">
        <w:t xml:space="preserve"> </w:t>
      </w:r>
      <w:r w:rsidR="00611E82" w:rsidRPr="008C22E9">
        <w:t>в</w:t>
      </w:r>
      <w:r w:rsidRPr="008C22E9">
        <w:t xml:space="preserve"> </w:t>
      </w:r>
      <w:r w:rsidR="00611E82" w:rsidRPr="008C22E9">
        <w:t>некоторых</w:t>
      </w:r>
      <w:r w:rsidRPr="008C22E9">
        <w:t xml:space="preserve"> </w:t>
      </w:r>
      <w:r w:rsidR="00611E82" w:rsidRPr="008C22E9">
        <w:t>странах</w:t>
      </w:r>
      <w:r w:rsidRPr="008C22E9">
        <w:t xml:space="preserve"> </w:t>
      </w:r>
      <w:r w:rsidR="00611E82" w:rsidRPr="008C22E9">
        <w:t>эта</w:t>
      </w:r>
      <w:r w:rsidRPr="008C22E9">
        <w:t xml:space="preserve"> </w:t>
      </w:r>
      <w:r w:rsidR="00611E82" w:rsidRPr="008C22E9">
        <w:t>сумма</w:t>
      </w:r>
      <w:r w:rsidRPr="008C22E9">
        <w:t xml:space="preserve"> </w:t>
      </w:r>
      <w:r w:rsidR="00611E82" w:rsidRPr="008C22E9">
        <w:t>достигает</w:t>
      </w:r>
      <w:r w:rsidRPr="008C22E9">
        <w:t xml:space="preserve"> </w:t>
      </w:r>
      <w:r w:rsidR="00611E82" w:rsidRPr="008C22E9">
        <w:t>130</w:t>
      </w:r>
      <w:r w:rsidRPr="008C22E9">
        <w:t xml:space="preserve"> </w:t>
      </w:r>
      <w:r w:rsidR="00611E82" w:rsidRPr="008C22E9">
        <w:t>тыс.</w:t>
      </w:r>
      <w:r w:rsidRPr="008C22E9">
        <w:t xml:space="preserve"> </w:t>
      </w:r>
      <w:r w:rsidR="00611E82" w:rsidRPr="008C22E9">
        <w:t>рублей</w:t>
      </w:r>
      <w:r w:rsidRPr="008C22E9">
        <w:t xml:space="preserve"> </w:t>
      </w:r>
      <w:r w:rsidR="00611E82" w:rsidRPr="008C22E9">
        <w:t>и</w:t>
      </w:r>
      <w:r w:rsidRPr="008C22E9">
        <w:t xml:space="preserve"> </w:t>
      </w:r>
      <w:r w:rsidR="00611E82" w:rsidRPr="008C22E9">
        <w:t>более,</w:t>
      </w:r>
      <w:r w:rsidRPr="008C22E9">
        <w:t xml:space="preserve"> </w:t>
      </w:r>
      <w:r w:rsidR="00611E82" w:rsidRPr="008C22E9">
        <w:t>в</w:t>
      </w:r>
      <w:r w:rsidRPr="008C22E9">
        <w:t xml:space="preserve"> </w:t>
      </w:r>
      <w:r w:rsidR="00611E82" w:rsidRPr="008C22E9">
        <w:t>других</w:t>
      </w:r>
      <w:r w:rsidRPr="008C22E9">
        <w:t xml:space="preserve"> </w:t>
      </w:r>
      <w:r w:rsidR="00611E82" w:rsidRPr="008C22E9">
        <w:t>пенсии</w:t>
      </w:r>
      <w:r w:rsidRPr="008C22E9">
        <w:t xml:space="preserve"> </w:t>
      </w:r>
      <w:r w:rsidR="00611E82" w:rsidRPr="008C22E9">
        <w:t>не</w:t>
      </w:r>
      <w:r w:rsidRPr="008C22E9">
        <w:t xml:space="preserve"> </w:t>
      </w:r>
      <w:r w:rsidR="00611E82" w:rsidRPr="008C22E9">
        <w:t>начисляются</w:t>
      </w:r>
      <w:r w:rsidRPr="008C22E9">
        <w:t xml:space="preserve"> </w:t>
      </w:r>
      <w:r w:rsidR="00611E82" w:rsidRPr="008C22E9">
        <w:t>вообще.</w:t>
      </w:r>
      <w:r w:rsidRPr="008C22E9">
        <w:t xml:space="preserve"> </w:t>
      </w:r>
      <w:r w:rsidR="00611E82" w:rsidRPr="008C22E9">
        <w:t>В</w:t>
      </w:r>
      <w:r w:rsidRPr="008C22E9">
        <w:t xml:space="preserve"> </w:t>
      </w:r>
      <w:r w:rsidR="00611E82" w:rsidRPr="008C22E9">
        <w:lastRenderedPageBreak/>
        <w:t>среднем</w:t>
      </w:r>
      <w:r w:rsidRPr="008C22E9">
        <w:t xml:space="preserve"> </w:t>
      </w:r>
      <w:r w:rsidR="00611E82" w:rsidRPr="008C22E9">
        <w:t>пенсия</w:t>
      </w:r>
      <w:r w:rsidRPr="008C22E9">
        <w:t xml:space="preserve"> </w:t>
      </w:r>
      <w:r w:rsidR="00611E82" w:rsidRPr="008C22E9">
        <w:t>составляет</w:t>
      </w:r>
      <w:r w:rsidRPr="008C22E9">
        <w:t xml:space="preserve"> </w:t>
      </w:r>
      <w:r w:rsidR="00611E82" w:rsidRPr="008C22E9">
        <w:t>в</w:t>
      </w:r>
      <w:r w:rsidRPr="008C22E9">
        <w:t xml:space="preserve"> </w:t>
      </w:r>
      <w:r w:rsidR="00611E82" w:rsidRPr="008C22E9">
        <w:t>пересчете</w:t>
      </w:r>
      <w:r w:rsidRPr="008C22E9">
        <w:t xml:space="preserve"> </w:t>
      </w:r>
      <w:r w:rsidR="00611E82" w:rsidRPr="008C22E9">
        <w:t>на</w:t>
      </w:r>
      <w:r w:rsidRPr="008C22E9">
        <w:t xml:space="preserve"> </w:t>
      </w:r>
      <w:r w:rsidR="00611E82" w:rsidRPr="008C22E9">
        <w:t>российский</w:t>
      </w:r>
      <w:r w:rsidRPr="008C22E9">
        <w:t xml:space="preserve"> </w:t>
      </w:r>
      <w:r w:rsidR="00611E82" w:rsidRPr="008C22E9">
        <w:t>рубль</w:t>
      </w:r>
      <w:r w:rsidRPr="008C22E9">
        <w:t xml:space="preserve"> </w:t>
      </w:r>
      <w:r w:rsidR="00611E82" w:rsidRPr="008C22E9">
        <w:t>порядка</w:t>
      </w:r>
      <w:r w:rsidRPr="008C22E9">
        <w:t xml:space="preserve"> </w:t>
      </w:r>
      <w:r w:rsidR="00611E82" w:rsidRPr="008C22E9">
        <w:t>50-60</w:t>
      </w:r>
      <w:r w:rsidRPr="008C22E9">
        <w:t xml:space="preserve"> </w:t>
      </w:r>
      <w:r w:rsidR="00611E82" w:rsidRPr="008C22E9">
        <w:t>тыс.</w:t>
      </w:r>
      <w:r w:rsidRPr="008C22E9">
        <w:t xml:space="preserve"> </w:t>
      </w:r>
      <w:r w:rsidR="00611E82" w:rsidRPr="008C22E9">
        <w:t>рублей</w:t>
      </w:r>
      <w:r w:rsidRPr="008C22E9">
        <w:t>»</w:t>
      </w:r>
      <w:r w:rsidR="00611E82" w:rsidRPr="008C22E9">
        <w:t>,</w:t>
      </w:r>
      <w:r w:rsidRPr="008C22E9">
        <w:t xml:space="preserve"> - </w:t>
      </w:r>
      <w:r w:rsidR="00611E82" w:rsidRPr="008C22E9">
        <w:t>отметил</w:t>
      </w:r>
      <w:r w:rsidRPr="008C22E9">
        <w:t xml:space="preserve"> </w:t>
      </w:r>
      <w:r w:rsidR="00611E82" w:rsidRPr="008C22E9">
        <w:t>Никитин.</w:t>
      </w:r>
    </w:p>
    <w:p w14:paraId="757BCBB3" w14:textId="77777777" w:rsidR="00611E82" w:rsidRPr="008C22E9" w:rsidRDefault="00611E82" w:rsidP="00611E82">
      <w:r w:rsidRPr="008C22E9">
        <w:t>Если</w:t>
      </w:r>
      <w:r w:rsidR="000E3C19" w:rsidRPr="008C22E9">
        <w:t xml:space="preserve"> </w:t>
      </w:r>
      <w:r w:rsidRPr="008C22E9">
        <w:t>сравнить</w:t>
      </w:r>
      <w:r w:rsidR="000E3C19" w:rsidRPr="008C22E9">
        <w:t xml:space="preserve"> </w:t>
      </w:r>
      <w:r w:rsidRPr="008C22E9">
        <w:t>по</w:t>
      </w:r>
      <w:r w:rsidR="000E3C19" w:rsidRPr="008C22E9">
        <w:t xml:space="preserve"> </w:t>
      </w:r>
      <w:r w:rsidRPr="008C22E9">
        <w:t>затратам</w:t>
      </w:r>
      <w:r w:rsidR="000E3C19" w:rsidRPr="008C22E9">
        <w:t xml:space="preserve"> </w:t>
      </w:r>
      <w:r w:rsidRPr="008C22E9">
        <w:t>на</w:t>
      </w:r>
      <w:r w:rsidR="000E3C19" w:rsidRPr="008C22E9">
        <w:t xml:space="preserve"> </w:t>
      </w:r>
      <w:r w:rsidRPr="008C22E9">
        <w:t>основные</w:t>
      </w:r>
      <w:r w:rsidR="000E3C19" w:rsidRPr="008C22E9">
        <w:t xml:space="preserve"> </w:t>
      </w:r>
      <w:r w:rsidRPr="008C22E9">
        <w:t>продукты</w:t>
      </w:r>
      <w:r w:rsidR="000E3C19" w:rsidRPr="008C22E9">
        <w:t xml:space="preserve"> </w:t>
      </w:r>
      <w:r w:rsidRPr="008C22E9">
        <w:t>питания</w:t>
      </w:r>
      <w:r w:rsidR="000E3C19" w:rsidRPr="008C22E9">
        <w:t xml:space="preserve"> </w:t>
      </w:r>
      <w:r w:rsidRPr="008C22E9">
        <w:t>в</w:t>
      </w:r>
      <w:r w:rsidR="000E3C19" w:rsidRPr="008C22E9">
        <w:t xml:space="preserve"> </w:t>
      </w:r>
      <w:r w:rsidRPr="008C22E9">
        <w:t>соотношении</w:t>
      </w:r>
      <w:r w:rsidR="000E3C19" w:rsidRPr="008C22E9">
        <w:t xml:space="preserve"> </w:t>
      </w:r>
      <w:r w:rsidRPr="008C22E9">
        <w:t>со</w:t>
      </w:r>
      <w:r w:rsidR="000E3C19" w:rsidRPr="008C22E9">
        <w:t xml:space="preserve"> </w:t>
      </w:r>
      <w:r w:rsidRPr="008C22E9">
        <w:t>средним</w:t>
      </w:r>
      <w:r w:rsidR="000E3C19" w:rsidRPr="008C22E9">
        <w:t xml:space="preserve"> </w:t>
      </w:r>
      <w:r w:rsidRPr="008C22E9">
        <w:t>размером</w:t>
      </w:r>
      <w:r w:rsidR="000E3C19" w:rsidRPr="008C22E9">
        <w:t xml:space="preserve"> </w:t>
      </w:r>
      <w:r w:rsidRPr="008C22E9">
        <w:t>пенсии,</w:t>
      </w:r>
      <w:r w:rsidR="000E3C19" w:rsidRPr="008C22E9">
        <w:t xml:space="preserve"> </w:t>
      </w:r>
      <w:r w:rsidRPr="008C22E9">
        <w:t>россияне</w:t>
      </w:r>
      <w:r w:rsidR="000E3C19" w:rsidRPr="008C22E9">
        <w:t xml:space="preserve"> </w:t>
      </w:r>
      <w:r w:rsidRPr="008C22E9">
        <w:t>будут</w:t>
      </w:r>
      <w:r w:rsidR="000E3C19" w:rsidRPr="008C22E9">
        <w:t xml:space="preserve"> </w:t>
      </w:r>
      <w:r w:rsidRPr="008C22E9">
        <w:t>тратить</w:t>
      </w:r>
      <w:r w:rsidR="000E3C19" w:rsidRPr="008C22E9">
        <w:t xml:space="preserve"> </w:t>
      </w:r>
      <w:r w:rsidRPr="008C22E9">
        <w:t>около</w:t>
      </w:r>
      <w:r w:rsidR="000E3C19" w:rsidRPr="008C22E9">
        <w:t xml:space="preserve"> </w:t>
      </w:r>
      <w:r w:rsidRPr="008C22E9">
        <w:t>40%,</w:t>
      </w:r>
      <w:r w:rsidR="000E3C19" w:rsidRPr="008C22E9">
        <w:t xml:space="preserve"> </w:t>
      </w:r>
      <w:r w:rsidRPr="008C22E9">
        <w:t>а</w:t>
      </w:r>
      <w:r w:rsidR="000E3C19" w:rsidRPr="008C22E9">
        <w:t xml:space="preserve"> </w:t>
      </w:r>
      <w:r w:rsidRPr="008C22E9">
        <w:t>пенсионеры</w:t>
      </w:r>
      <w:r w:rsidR="000E3C19" w:rsidRPr="008C22E9">
        <w:t xml:space="preserve"> </w:t>
      </w:r>
      <w:r w:rsidRPr="008C22E9">
        <w:t>стран</w:t>
      </w:r>
      <w:r w:rsidR="000E3C19" w:rsidRPr="008C22E9">
        <w:t xml:space="preserve"> </w:t>
      </w:r>
      <w:r w:rsidRPr="008C22E9">
        <w:t>Евросоюза</w:t>
      </w:r>
      <w:r w:rsidR="000E3C19" w:rsidRPr="008C22E9">
        <w:t xml:space="preserve"> - </w:t>
      </w:r>
      <w:r w:rsidRPr="008C22E9">
        <w:t>20%,</w:t>
      </w:r>
      <w:r w:rsidR="000E3C19" w:rsidRPr="008C22E9">
        <w:t xml:space="preserve"> </w:t>
      </w:r>
      <w:r w:rsidRPr="008C22E9">
        <w:t>добавил</w:t>
      </w:r>
      <w:r w:rsidR="000E3C19" w:rsidRPr="008C22E9">
        <w:t xml:space="preserve"> </w:t>
      </w:r>
      <w:r w:rsidRPr="008C22E9">
        <w:t>Никитин.</w:t>
      </w:r>
      <w:r w:rsidR="000E3C19" w:rsidRPr="008C22E9">
        <w:t xml:space="preserve"> </w:t>
      </w:r>
      <w:r w:rsidRPr="008C22E9">
        <w:t>По</w:t>
      </w:r>
      <w:r w:rsidR="000E3C19" w:rsidRPr="008C22E9">
        <w:t xml:space="preserve"> </w:t>
      </w:r>
      <w:r w:rsidRPr="008C22E9">
        <w:t>его</w:t>
      </w:r>
      <w:r w:rsidR="000E3C19" w:rsidRPr="008C22E9">
        <w:t xml:space="preserve"> </w:t>
      </w:r>
      <w:r w:rsidRPr="008C22E9">
        <w:t>словам,</w:t>
      </w:r>
      <w:r w:rsidR="000E3C19" w:rsidRPr="008C22E9">
        <w:t xml:space="preserve"> </w:t>
      </w:r>
      <w:r w:rsidRPr="008C22E9">
        <w:t>поэтому</w:t>
      </w:r>
      <w:r w:rsidR="000E3C19" w:rsidRPr="008C22E9">
        <w:t xml:space="preserve"> </w:t>
      </w:r>
      <w:r w:rsidRPr="008C22E9">
        <w:t>социальная</w:t>
      </w:r>
      <w:r w:rsidR="000E3C19" w:rsidRPr="008C22E9">
        <w:t xml:space="preserve"> </w:t>
      </w:r>
      <w:r w:rsidRPr="008C22E9">
        <w:t>и</w:t>
      </w:r>
      <w:r w:rsidR="000E3C19" w:rsidRPr="008C22E9">
        <w:t xml:space="preserve"> </w:t>
      </w:r>
      <w:r w:rsidRPr="008C22E9">
        <w:t>потребительская</w:t>
      </w:r>
      <w:r w:rsidR="000E3C19" w:rsidRPr="008C22E9">
        <w:t xml:space="preserve"> </w:t>
      </w:r>
      <w:r w:rsidRPr="008C22E9">
        <w:t>активность</w:t>
      </w:r>
      <w:r w:rsidR="000E3C19" w:rsidRPr="008C22E9">
        <w:t xml:space="preserve"> </w:t>
      </w:r>
      <w:r w:rsidRPr="008C22E9">
        <w:t>у</w:t>
      </w:r>
      <w:r w:rsidR="000E3C19" w:rsidRPr="008C22E9">
        <w:t xml:space="preserve"> </w:t>
      </w:r>
      <w:r w:rsidRPr="008C22E9">
        <w:t>европейских</w:t>
      </w:r>
      <w:r w:rsidR="000E3C19" w:rsidRPr="008C22E9">
        <w:t xml:space="preserve"> </w:t>
      </w:r>
      <w:r w:rsidRPr="008C22E9">
        <w:t>людей</w:t>
      </w:r>
      <w:r w:rsidR="000E3C19" w:rsidRPr="008C22E9">
        <w:t xml:space="preserve"> </w:t>
      </w:r>
      <w:r w:rsidRPr="008C22E9">
        <w:t>серебряного</w:t>
      </w:r>
      <w:r w:rsidR="000E3C19" w:rsidRPr="008C22E9">
        <w:t xml:space="preserve"> </w:t>
      </w:r>
      <w:r w:rsidRPr="008C22E9">
        <w:t>возраста</w:t>
      </w:r>
      <w:r w:rsidR="000E3C19" w:rsidRPr="008C22E9">
        <w:t xml:space="preserve"> </w:t>
      </w:r>
      <w:r w:rsidRPr="008C22E9">
        <w:t>выше:</w:t>
      </w:r>
      <w:r w:rsidR="000E3C19" w:rsidRPr="008C22E9">
        <w:t xml:space="preserve"> </w:t>
      </w:r>
      <w:r w:rsidRPr="008C22E9">
        <w:t>появляется</w:t>
      </w:r>
      <w:r w:rsidR="000E3C19" w:rsidRPr="008C22E9">
        <w:t xml:space="preserve"> </w:t>
      </w:r>
      <w:r w:rsidRPr="008C22E9">
        <w:t>возможность</w:t>
      </w:r>
      <w:r w:rsidR="000E3C19" w:rsidRPr="008C22E9">
        <w:t xml:space="preserve"> </w:t>
      </w:r>
      <w:r w:rsidRPr="008C22E9">
        <w:t>путешествовать,</w:t>
      </w:r>
      <w:r w:rsidR="000E3C19" w:rsidRPr="008C22E9">
        <w:t xml:space="preserve"> </w:t>
      </w:r>
      <w:r w:rsidRPr="008C22E9">
        <w:t>покупать</w:t>
      </w:r>
      <w:r w:rsidR="000E3C19" w:rsidRPr="008C22E9">
        <w:t xml:space="preserve"> </w:t>
      </w:r>
      <w:r w:rsidRPr="008C22E9">
        <w:t>автомобили,</w:t>
      </w:r>
      <w:r w:rsidR="000E3C19" w:rsidRPr="008C22E9">
        <w:t xml:space="preserve"> </w:t>
      </w:r>
      <w:r w:rsidRPr="008C22E9">
        <w:t>посещать</w:t>
      </w:r>
      <w:r w:rsidR="000E3C19" w:rsidRPr="008C22E9">
        <w:t xml:space="preserve"> </w:t>
      </w:r>
      <w:r w:rsidRPr="008C22E9">
        <w:t>культурные</w:t>
      </w:r>
      <w:r w:rsidR="000E3C19" w:rsidRPr="008C22E9">
        <w:t xml:space="preserve"> </w:t>
      </w:r>
      <w:r w:rsidRPr="008C22E9">
        <w:t>мероприятия</w:t>
      </w:r>
      <w:r w:rsidR="000E3C19" w:rsidRPr="008C22E9">
        <w:t xml:space="preserve"> </w:t>
      </w:r>
      <w:r w:rsidRPr="008C22E9">
        <w:t>и</w:t>
      </w:r>
      <w:r w:rsidR="000E3C19" w:rsidRPr="008C22E9">
        <w:t xml:space="preserve"> </w:t>
      </w:r>
      <w:r w:rsidRPr="008C22E9">
        <w:t>рестораны.</w:t>
      </w:r>
    </w:p>
    <w:p w14:paraId="29427E27" w14:textId="77777777" w:rsidR="00611E82" w:rsidRPr="008C22E9" w:rsidRDefault="00611E82" w:rsidP="00611E82">
      <w:r w:rsidRPr="008C22E9">
        <w:t>Пенсия</w:t>
      </w:r>
      <w:r w:rsidR="000E3C19" w:rsidRPr="008C22E9">
        <w:t xml:space="preserve"> </w:t>
      </w:r>
      <w:r w:rsidRPr="008C22E9">
        <w:t>в</w:t>
      </w:r>
      <w:r w:rsidR="000E3C19" w:rsidRPr="008C22E9">
        <w:t xml:space="preserve"> </w:t>
      </w:r>
      <w:r w:rsidRPr="008C22E9">
        <w:t>40%</w:t>
      </w:r>
      <w:r w:rsidR="000E3C19" w:rsidRPr="008C22E9">
        <w:t xml:space="preserve"> </w:t>
      </w:r>
      <w:r w:rsidRPr="008C22E9">
        <w:t>от</w:t>
      </w:r>
      <w:r w:rsidR="000E3C19" w:rsidRPr="008C22E9">
        <w:t xml:space="preserve"> </w:t>
      </w:r>
      <w:r w:rsidRPr="008C22E9">
        <w:t>средней</w:t>
      </w:r>
      <w:r w:rsidR="000E3C19" w:rsidRPr="008C22E9">
        <w:t xml:space="preserve"> </w:t>
      </w:r>
      <w:r w:rsidRPr="008C22E9">
        <w:t>заработной</w:t>
      </w:r>
      <w:r w:rsidR="000E3C19" w:rsidRPr="008C22E9">
        <w:t xml:space="preserve"> </w:t>
      </w:r>
      <w:r w:rsidRPr="008C22E9">
        <w:t>платы</w:t>
      </w:r>
      <w:r w:rsidR="000E3C19" w:rsidRPr="008C22E9">
        <w:t xml:space="preserve"> - </w:t>
      </w:r>
      <w:r w:rsidRPr="008C22E9">
        <w:t>это</w:t>
      </w:r>
      <w:r w:rsidR="000E3C19" w:rsidRPr="008C22E9">
        <w:t xml:space="preserve"> </w:t>
      </w:r>
      <w:r w:rsidRPr="008C22E9">
        <w:t>не</w:t>
      </w:r>
      <w:r w:rsidR="000E3C19" w:rsidRPr="008C22E9">
        <w:t xml:space="preserve"> </w:t>
      </w:r>
      <w:r w:rsidRPr="008C22E9">
        <w:t>роскошь,</w:t>
      </w:r>
      <w:r w:rsidR="000E3C19" w:rsidRPr="008C22E9">
        <w:t xml:space="preserve"> </w:t>
      </w:r>
      <w:r w:rsidRPr="008C22E9">
        <w:t>а</w:t>
      </w:r>
      <w:r w:rsidR="000E3C19" w:rsidRPr="008C22E9">
        <w:t xml:space="preserve"> </w:t>
      </w:r>
      <w:r w:rsidRPr="008C22E9">
        <w:t>необходимый</w:t>
      </w:r>
      <w:r w:rsidR="000E3C19" w:rsidRPr="008C22E9">
        <w:t xml:space="preserve"> </w:t>
      </w:r>
      <w:r w:rsidRPr="008C22E9">
        <w:t>уровень</w:t>
      </w:r>
      <w:r w:rsidR="000E3C19" w:rsidRPr="008C22E9">
        <w:t xml:space="preserve"> </w:t>
      </w:r>
      <w:r w:rsidRPr="008C22E9">
        <w:t>за</w:t>
      </w:r>
      <w:r w:rsidR="000E3C19" w:rsidRPr="008C22E9">
        <w:t xml:space="preserve"> </w:t>
      </w:r>
      <w:r w:rsidRPr="008C22E9">
        <w:t>годы</w:t>
      </w:r>
      <w:r w:rsidR="000E3C19" w:rsidRPr="008C22E9">
        <w:t xml:space="preserve"> </w:t>
      </w:r>
      <w:r w:rsidRPr="008C22E9">
        <w:t>работы</w:t>
      </w:r>
      <w:r w:rsidR="000E3C19" w:rsidRPr="008C22E9">
        <w:t xml:space="preserve"> </w:t>
      </w:r>
      <w:r w:rsidRPr="008C22E9">
        <w:t>и</w:t>
      </w:r>
      <w:r w:rsidR="000E3C19" w:rsidRPr="008C22E9">
        <w:t xml:space="preserve"> </w:t>
      </w:r>
      <w:r w:rsidRPr="008C22E9">
        <w:t>вклад</w:t>
      </w:r>
      <w:r w:rsidR="000E3C19" w:rsidRPr="008C22E9">
        <w:t xml:space="preserve"> </w:t>
      </w:r>
      <w:r w:rsidRPr="008C22E9">
        <w:t>российских</w:t>
      </w:r>
      <w:r w:rsidR="000E3C19" w:rsidRPr="008C22E9">
        <w:t xml:space="preserve"> </w:t>
      </w:r>
      <w:r w:rsidRPr="008C22E9">
        <w:t>пенсионеров</w:t>
      </w:r>
      <w:r w:rsidR="000E3C19" w:rsidRPr="008C22E9">
        <w:t xml:space="preserve"> </w:t>
      </w:r>
      <w:r w:rsidRPr="008C22E9">
        <w:t>в</w:t>
      </w:r>
      <w:r w:rsidR="000E3C19" w:rsidRPr="008C22E9">
        <w:t xml:space="preserve"> </w:t>
      </w:r>
      <w:r w:rsidRPr="008C22E9">
        <w:t>развитие</w:t>
      </w:r>
      <w:r w:rsidR="000E3C19" w:rsidRPr="008C22E9">
        <w:t xml:space="preserve"> </w:t>
      </w:r>
      <w:r w:rsidRPr="008C22E9">
        <w:t>экономики,</w:t>
      </w:r>
      <w:r w:rsidR="000E3C19" w:rsidRPr="008C22E9">
        <w:t xml:space="preserve"> </w:t>
      </w:r>
      <w:r w:rsidRPr="008C22E9">
        <w:t>заключил</w:t>
      </w:r>
      <w:r w:rsidR="000E3C19" w:rsidRPr="008C22E9">
        <w:t xml:space="preserve"> </w:t>
      </w:r>
      <w:r w:rsidRPr="008C22E9">
        <w:t>Никитин.</w:t>
      </w:r>
    </w:p>
    <w:p w14:paraId="76EE55D6" w14:textId="77777777" w:rsidR="00611E82" w:rsidRPr="008C22E9" w:rsidRDefault="00611E82" w:rsidP="00611E82">
      <w:r w:rsidRPr="008C22E9">
        <w:t>По</w:t>
      </w:r>
      <w:r w:rsidR="000E3C19" w:rsidRPr="008C22E9">
        <w:t xml:space="preserve"> </w:t>
      </w:r>
      <w:r w:rsidRPr="008C22E9">
        <w:t>данным</w:t>
      </w:r>
      <w:r w:rsidR="000E3C19" w:rsidRPr="008C22E9">
        <w:t xml:space="preserve"> </w:t>
      </w:r>
      <w:r w:rsidRPr="008C22E9">
        <w:t>Социального</w:t>
      </w:r>
      <w:r w:rsidR="000E3C19" w:rsidRPr="008C22E9">
        <w:t xml:space="preserve"> </w:t>
      </w:r>
      <w:r w:rsidRPr="008C22E9">
        <w:t>фонда,</w:t>
      </w:r>
      <w:r w:rsidR="000E3C19" w:rsidRPr="008C22E9">
        <w:t xml:space="preserve"> </w:t>
      </w:r>
      <w:r w:rsidRPr="008C22E9">
        <w:t>медианная</w:t>
      </w:r>
      <w:r w:rsidR="000E3C19" w:rsidRPr="008C22E9">
        <w:t xml:space="preserve"> </w:t>
      </w:r>
      <w:r w:rsidRPr="008C22E9">
        <w:t>пенсия</w:t>
      </w:r>
      <w:r w:rsidR="000E3C19" w:rsidRPr="008C22E9">
        <w:t xml:space="preserve"> </w:t>
      </w:r>
      <w:r w:rsidRPr="008C22E9">
        <w:t>у</w:t>
      </w:r>
      <w:r w:rsidR="000E3C19" w:rsidRPr="008C22E9">
        <w:t xml:space="preserve"> </w:t>
      </w:r>
      <w:r w:rsidRPr="008C22E9">
        <w:t>работающих</w:t>
      </w:r>
      <w:r w:rsidR="000E3C19" w:rsidRPr="008C22E9">
        <w:t xml:space="preserve"> </w:t>
      </w:r>
      <w:r w:rsidRPr="008C22E9">
        <w:t>россиян</w:t>
      </w:r>
      <w:r w:rsidR="000E3C19" w:rsidRPr="008C22E9">
        <w:t xml:space="preserve"> </w:t>
      </w:r>
      <w:r w:rsidRPr="008C22E9">
        <w:t>находится</w:t>
      </w:r>
      <w:r w:rsidR="000E3C19" w:rsidRPr="008C22E9">
        <w:t xml:space="preserve"> </w:t>
      </w:r>
      <w:r w:rsidRPr="008C22E9">
        <w:t>на</w:t>
      </w:r>
      <w:r w:rsidR="000E3C19" w:rsidRPr="008C22E9">
        <w:t xml:space="preserve"> </w:t>
      </w:r>
      <w:r w:rsidRPr="008C22E9">
        <w:t>уровне</w:t>
      </w:r>
      <w:r w:rsidR="000E3C19" w:rsidRPr="008C22E9">
        <w:t xml:space="preserve"> </w:t>
      </w:r>
      <w:r w:rsidRPr="008C22E9">
        <w:t>18,6</w:t>
      </w:r>
      <w:r w:rsidR="000E3C19" w:rsidRPr="008C22E9">
        <w:t xml:space="preserve"> </w:t>
      </w:r>
      <w:r w:rsidRPr="008C22E9">
        <w:t>тыс.</w:t>
      </w:r>
      <w:r w:rsidR="000E3C19" w:rsidRPr="008C22E9">
        <w:t xml:space="preserve"> </w:t>
      </w:r>
      <w:r w:rsidRPr="008C22E9">
        <w:t>рублей,</w:t>
      </w:r>
      <w:r w:rsidR="000E3C19" w:rsidRPr="008C22E9">
        <w:t xml:space="preserve"> </w:t>
      </w:r>
      <w:r w:rsidRPr="008C22E9">
        <w:t>в</w:t>
      </w:r>
      <w:r w:rsidR="000E3C19" w:rsidRPr="008C22E9">
        <w:t xml:space="preserve"> </w:t>
      </w:r>
      <w:r w:rsidRPr="008C22E9">
        <w:t>то</w:t>
      </w:r>
      <w:r w:rsidR="000E3C19" w:rsidRPr="008C22E9">
        <w:t xml:space="preserve"> </w:t>
      </w:r>
      <w:r w:rsidRPr="008C22E9">
        <w:t>время</w:t>
      </w:r>
      <w:r w:rsidR="000E3C19" w:rsidRPr="008C22E9">
        <w:t xml:space="preserve"> </w:t>
      </w:r>
      <w:r w:rsidRPr="008C22E9">
        <w:t>как</w:t>
      </w:r>
      <w:r w:rsidR="000E3C19" w:rsidRPr="008C22E9">
        <w:t xml:space="preserve"> </w:t>
      </w:r>
      <w:r w:rsidRPr="008C22E9">
        <w:t>у</w:t>
      </w:r>
      <w:r w:rsidR="000E3C19" w:rsidRPr="008C22E9">
        <w:t xml:space="preserve"> </w:t>
      </w:r>
      <w:r w:rsidRPr="008C22E9">
        <w:t>незанятых</w:t>
      </w:r>
      <w:r w:rsidR="000E3C19" w:rsidRPr="008C22E9">
        <w:t xml:space="preserve"> - </w:t>
      </w:r>
      <w:r w:rsidRPr="008C22E9">
        <w:t>23,4</w:t>
      </w:r>
      <w:r w:rsidR="000E3C19" w:rsidRPr="008C22E9">
        <w:t xml:space="preserve"> </w:t>
      </w:r>
      <w:r w:rsidRPr="008C22E9">
        <w:t>тыс.</w:t>
      </w:r>
      <w:r w:rsidR="000E3C19" w:rsidRPr="008C22E9">
        <w:t xml:space="preserve"> </w:t>
      </w:r>
      <w:r w:rsidRPr="008C22E9">
        <w:t>рублей.</w:t>
      </w:r>
      <w:r w:rsidR="000E3C19" w:rsidRPr="008C22E9">
        <w:t xml:space="preserve"> </w:t>
      </w:r>
    </w:p>
    <w:p w14:paraId="305FF15F" w14:textId="77777777" w:rsidR="00611E82" w:rsidRPr="008C22E9" w:rsidRDefault="00183E57" w:rsidP="00611E82">
      <w:hyperlink r:id="rId25" w:history="1">
        <w:r w:rsidR="00611E82" w:rsidRPr="008C22E9">
          <w:rPr>
            <w:rStyle w:val="a3"/>
          </w:rPr>
          <w:t>https://www.gazeta.ru/business/news/2024/09/23/23968315.shtml</w:t>
        </w:r>
      </w:hyperlink>
      <w:r w:rsidR="000E3C19" w:rsidRPr="008C22E9">
        <w:t xml:space="preserve"> </w:t>
      </w:r>
    </w:p>
    <w:p w14:paraId="6BBBA273" w14:textId="77777777" w:rsidR="00E55EB8" w:rsidRPr="008C22E9" w:rsidRDefault="00E55EB8" w:rsidP="00E55EB8">
      <w:pPr>
        <w:pStyle w:val="2"/>
      </w:pPr>
      <w:bookmarkStart w:id="87" w:name="_Toc178141272"/>
      <w:r w:rsidRPr="008C22E9">
        <w:t>Конкурент.ru</w:t>
      </w:r>
      <w:r w:rsidR="000E3C19" w:rsidRPr="008C22E9">
        <w:t xml:space="preserve"> </w:t>
      </w:r>
      <w:r w:rsidRPr="008C22E9">
        <w:t>(Владивосток),</w:t>
      </w:r>
      <w:r w:rsidR="000E3C19" w:rsidRPr="008C22E9">
        <w:t xml:space="preserve"> </w:t>
      </w:r>
      <w:r w:rsidRPr="008C22E9">
        <w:t>25.09.2024,</w:t>
      </w:r>
      <w:r w:rsidR="000E3C19" w:rsidRPr="008C22E9">
        <w:t xml:space="preserve"> </w:t>
      </w:r>
      <w:r w:rsidRPr="008C22E9">
        <w:t>Жизнь</w:t>
      </w:r>
      <w:r w:rsidR="000E3C19" w:rsidRPr="008C22E9">
        <w:t xml:space="preserve"> </w:t>
      </w:r>
      <w:r w:rsidRPr="008C22E9">
        <w:t>работающих</w:t>
      </w:r>
      <w:r w:rsidR="000E3C19" w:rsidRPr="008C22E9">
        <w:t xml:space="preserve"> </w:t>
      </w:r>
      <w:r w:rsidRPr="008C22E9">
        <w:t>пенсионеров</w:t>
      </w:r>
      <w:r w:rsidR="000E3C19" w:rsidRPr="008C22E9">
        <w:t xml:space="preserve"> </w:t>
      </w:r>
      <w:r w:rsidRPr="008C22E9">
        <w:t>точно</w:t>
      </w:r>
      <w:r w:rsidR="000E3C19" w:rsidRPr="008C22E9">
        <w:t xml:space="preserve"> </w:t>
      </w:r>
      <w:r w:rsidRPr="008C22E9">
        <w:t>изменится</w:t>
      </w:r>
      <w:r w:rsidR="000E3C19" w:rsidRPr="008C22E9">
        <w:t xml:space="preserve"> </w:t>
      </w:r>
      <w:r w:rsidRPr="008C22E9">
        <w:t>с</w:t>
      </w:r>
      <w:r w:rsidR="000E3C19" w:rsidRPr="008C22E9">
        <w:t xml:space="preserve"> </w:t>
      </w:r>
      <w:r w:rsidRPr="008C22E9">
        <w:t>1</w:t>
      </w:r>
      <w:r w:rsidR="000E3C19" w:rsidRPr="008C22E9">
        <w:t xml:space="preserve"> </w:t>
      </w:r>
      <w:r w:rsidRPr="008C22E9">
        <w:t>января.</w:t>
      </w:r>
      <w:r w:rsidR="000E3C19" w:rsidRPr="008C22E9">
        <w:t xml:space="preserve"> </w:t>
      </w:r>
      <w:r w:rsidRPr="008C22E9">
        <w:t>Силуанов</w:t>
      </w:r>
      <w:r w:rsidR="000E3C19" w:rsidRPr="008C22E9">
        <w:t xml:space="preserve"> </w:t>
      </w:r>
      <w:r w:rsidRPr="008C22E9">
        <w:t>сделал</w:t>
      </w:r>
      <w:r w:rsidR="000E3C19" w:rsidRPr="008C22E9">
        <w:t xml:space="preserve"> </w:t>
      </w:r>
      <w:r w:rsidRPr="008C22E9">
        <w:t>заявление</w:t>
      </w:r>
      <w:bookmarkEnd w:id="87"/>
    </w:p>
    <w:p w14:paraId="185406EC" w14:textId="77777777" w:rsidR="00E55EB8" w:rsidRPr="008C22E9" w:rsidRDefault="00E55EB8" w:rsidP="00922BFD">
      <w:pPr>
        <w:pStyle w:val="3"/>
      </w:pPr>
      <w:bookmarkStart w:id="88" w:name="_Toc178141273"/>
      <w:r w:rsidRPr="008C22E9">
        <w:t>В</w:t>
      </w:r>
      <w:r w:rsidR="000E3C19" w:rsidRPr="008C22E9">
        <w:t xml:space="preserve"> </w:t>
      </w:r>
      <w:r w:rsidRPr="008C22E9">
        <w:t>федеральном</w:t>
      </w:r>
      <w:r w:rsidR="000E3C19" w:rsidRPr="008C22E9">
        <w:t xml:space="preserve"> </w:t>
      </w:r>
      <w:r w:rsidRPr="008C22E9">
        <w:t>бюджете</w:t>
      </w:r>
      <w:r w:rsidR="000E3C19" w:rsidRPr="008C22E9">
        <w:t xml:space="preserve"> </w:t>
      </w:r>
      <w:r w:rsidRPr="008C22E9">
        <w:t>РФ</w:t>
      </w:r>
      <w:r w:rsidR="000E3C19" w:rsidRPr="008C22E9">
        <w:t xml:space="preserve"> </w:t>
      </w:r>
      <w:r w:rsidRPr="008C22E9">
        <w:t>предусмотрена</w:t>
      </w:r>
      <w:r w:rsidR="000E3C19" w:rsidRPr="008C22E9">
        <w:t xml:space="preserve"> </w:t>
      </w:r>
      <w:r w:rsidRPr="008C22E9">
        <w:t>индексация</w:t>
      </w:r>
      <w:r w:rsidR="000E3C19" w:rsidRPr="008C22E9">
        <w:t xml:space="preserve"> </w:t>
      </w:r>
      <w:r w:rsidRPr="008C22E9">
        <w:t>пенсий</w:t>
      </w:r>
      <w:r w:rsidR="000E3C19" w:rsidRPr="008C22E9">
        <w:t xml:space="preserve"> </w:t>
      </w:r>
      <w:r w:rsidRPr="008C22E9">
        <w:t>работающим</w:t>
      </w:r>
      <w:r w:rsidR="000E3C19" w:rsidRPr="008C22E9">
        <w:t xml:space="preserve"> </w:t>
      </w:r>
      <w:r w:rsidRPr="008C22E9">
        <w:t>пенсионерам</w:t>
      </w:r>
      <w:r w:rsidR="000E3C19" w:rsidRPr="008C22E9">
        <w:t xml:space="preserve"> </w:t>
      </w:r>
      <w:r w:rsidRPr="008C22E9">
        <w:t>с</w:t>
      </w:r>
      <w:r w:rsidR="000E3C19" w:rsidRPr="008C22E9">
        <w:t xml:space="preserve"> </w:t>
      </w:r>
      <w:r w:rsidRPr="008C22E9">
        <w:t>2025</w:t>
      </w:r>
      <w:r w:rsidR="000E3C19" w:rsidRPr="008C22E9">
        <w:t xml:space="preserve"> </w:t>
      </w:r>
      <w:r w:rsidRPr="008C22E9">
        <w:t>г.</w:t>
      </w:r>
      <w:r w:rsidR="000E3C19" w:rsidRPr="008C22E9">
        <w:t xml:space="preserve"> </w:t>
      </w:r>
      <w:r w:rsidRPr="008C22E9">
        <w:t>Об</w:t>
      </w:r>
      <w:r w:rsidR="000E3C19" w:rsidRPr="008C22E9">
        <w:t xml:space="preserve"> </w:t>
      </w:r>
      <w:r w:rsidRPr="008C22E9">
        <w:t>этом</w:t>
      </w:r>
      <w:r w:rsidR="000E3C19" w:rsidRPr="008C22E9">
        <w:t xml:space="preserve"> </w:t>
      </w:r>
      <w:r w:rsidRPr="008C22E9">
        <w:t>сообщил</w:t>
      </w:r>
      <w:r w:rsidR="000E3C19" w:rsidRPr="008C22E9">
        <w:t xml:space="preserve"> </w:t>
      </w:r>
      <w:r w:rsidRPr="008C22E9">
        <w:t>министр</w:t>
      </w:r>
      <w:r w:rsidR="000E3C19" w:rsidRPr="008C22E9">
        <w:t xml:space="preserve"> </w:t>
      </w:r>
      <w:r w:rsidRPr="008C22E9">
        <w:t>финансов</w:t>
      </w:r>
      <w:r w:rsidR="000E3C19" w:rsidRPr="008C22E9">
        <w:t xml:space="preserve"> </w:t>
      </w:r>
      <w:r w:rsidRPr="008C22E9">
        <w:t>РФ</w:t>
      </w:r>
      <w:r w:rsidR="000E3C19" w:rsidRPr="008C22E9">
        <w:t xml:space="preserve"> </w:t>
      </w:r>
      <w:r w:rsidRPr="008C22E9">
        <w:t>Антон</w:t>
      </w:r>
      <w:r w:rsidR="000E3C19" w:rsidRPr="008C22E9">
        <w:t xml:space="preserve"> </w:t>
      </w:r>
      <w:r w:rsidRPr="008C22E9">
        <w:t>Силуанов</w:t>
      </w:r>
      <w:r w:rsidR="000E3C19" w:rsidRPr="008C22E9">
        <w:t xml:space="preserve"> </w:t>
      </w:r>
      <w:r w:rsidRPr="008C22E9">
        <w:t>в</w:t>
      </w:r>
      <w:r w:rsidR="000E3C19" w:rsidRPr="008C22E9">
        <w:t xml:space="preserve"> </w:t>
      </w:r>
      <w:r w:rsidRPr="008C22E9">
        <w:t>ходе</w:t>
      </w:r>
      <w:r w:rsidR="000E3C19" w:rsidRPr="008C22E9">
        <w:t xml:space="preserve"> </w:t>
      </w:r>
      <w:r w:rsidRPr="008C22E9">
        <w:t>заседания</w:t>
      </w:r>
      <w:r w:rsidR="000E3C19" w:rsidRPr="008C22E9">
        <w:t xml:space="preserve"> </w:t>
      </w:r>
      <w:r w:rsidRPr="008C22E9">
        <w:t>правительства.</w:t>
      </w:r>
      <w:bookmarkEnd w:id="88"/>
    </w:p>
    <w:p w14:paraId="6A9A49FF" w14:textId="77777777" w:rsidR="00E55EB8" w:rsidRPr="008C22E9" w:rsidRDefault="000E3C19" w:rsidP="00E55EB8">
      <w:r w:rsidRPr="008C22E9">
        <w:t>«</w:t>
      </w:r>
      <w:r w:rsidR="00E55EB8" w:rsidRPr="008C22E9">
        <w:t>Более</w:t>
      </w:r>
      <w:r w:rsidRPr="008C22E9">
        <w:t xml:space="preserve"> </w:t>
      </w:r>
      <w:r w:rsidR="00E55EB8" w:rsidRPr="008C22E9">
        <w:t>подробно</w:t>
      </w:r>
      <w:r w:rsidRPr="008C22E9">
        <w:t xml:space="preserve"> </w:t>
      </w:r>
      <w:r w:rsidR="00E55EB8" w:rsidRPr="008C22E9">
        <w:t>остановлюсь</w:t>
      </w:r>
      <w:r w:rsidRPr="008C22E9">
        <w:t xml:space="preserve"> </w:t>
      </w:r>
      <w:r w:rsidR="00E55EB8" w:rsidRPr="008C22E9">
        <w:t>на</w:t>
      </w:r>
      <w:r w:rsidRPr="008C22E9">
        <w:t xml:space="preserve"> </w:t>
      </w:r>
      <w:r w:rsidR="00E55EB8" w:rsidRPr="008C22E9">
        <w:t>социальных</w:t>
      </w:r>
      <w:r w:rsidRPr="008C22E9">
        <w:t xml:space="preserve"> </w:t>
      </w:r>
      <w:r w:rsidR="00E55EB8" w:rsidRPr="008C22E9">
        <w:t>направлениях</w:t>
      </w:r>
      <w:r w:rsidRPr="008C22E9">
        <w:t xml:space="preserve"> </w:t>
      </w:r>
      <w:r w:rsidR="00E55EB8" w:rsidRPr="008C22E9">
        <w:t>бюджета.</w:t>
      </w:r>
      <w:r w:rsidRPr="008C22E9">
        <w:t xml:space="preserve"> </w:t>
      </w:r>
      <w:r w:rsidR="00E55EB8" w:rsidRPr="008C22E9">
        <w:t>В</w:t>
      </w:r>
      <w:r w:rsidRPr="008C22E9">
        <w:t xml:space="preserve"> </w:t>
      </w:r>
      <w:r w:rsidR="00E55EB8" w:rsidRPr="008C22E9">
        <w:t>первую</w:t>
      </w:r>
      <w:r w:rsidRPr="008C22E9">
        <w:t xml:space="preserve"> </w:t>
      </w:r>
      <w:r w:rsidR="00E55EB8" w:rsidRPr="008C22E9">
        <w:t>очередь</w:t>
      </w:r>
      <w:r w:rsidRPr="008C22E9">
        <w:t xml:space="preserve"> </w:t>
      </w:r>
      <w:r w:rsidR="00E55EB8" w:rsidRPr="008C22E9">
        <w:t>-</w:t>
      </w:r>
      <w:r w:rsidRPr="008C22E9">
        <w:t xml:space="preserve"> </w:t>
      </w:r>
      <w:r w:rsidR="00E55EB8" w:rsidRPr="008C22E9">
        <w:t>поддержка</w:t>
      </w:r>
      <w:r w:rsidRPr="008C22E9">
        <w:t xml:space="preserve"> </w:t>
      </w:r>
      <w:r w:rsidR="00E55EB8" w:rsidRPr="008C22E9">
        <w:t>граждан,</w:t>
      </w:r>
      <w:r w:rsidRPr="008C22E9">
        <w:t xml:space="preserve"> </w:t>
      </w:r>
      <w:r w:rsidR="00E55EB8" w:rsidRPr="008C22E9">
        <w:t>которые</w:t>
      </w:r>
      <w:r w:rsidRPr="008C22E9">
        <w:t xml:space="preserve"> </w:t>
      </w:r>
      <w:r w:rsidR="00E55EB8" w:rsidRPr="008C22E9">
        <w:t>нуждаются</w:t>
      </w:r>
      <w:r w:rsidRPr="008C22E9">
        <w:t xml:space="preserve"> </w:t>
      </w:r>
      <w:r w:rsidR="00E55EB8" w:rsidRPr="008C22E9">
        <w:t>в</w:t>
      </w:r>
      <w:r w:rsidRPr="008C22E9">
        <w:t xml:space="preserve"> </w:t>
      </w:r>
      <w:r w:rsidR="00E55EB8" w:rsidRPr="008C22E9">
        <w:t>дополнительной</w:t>
      </w:r>
      <w:r w:rsidRPr="008C22E9">
        <w:t xml:space="preserve"> </w:t>
      </w:r>
      <w:r w:rsidR="00E55EB8" w:rsidRPr="008C22E9">
        <w:t>помощи.</w:t>
      </w:r>
      <w:r w:rsidRPr="008C22E9">
        <w:t xml:space="preserve"> </w:t>
      </w:r>
      <w:r w:rsidR="00E55EB8" w:rsidRPr="008C22E9">
        <w:t>Начиная</w:t>
      </w:r>
      <w:r w:rsidRPr="008C22E9">
        <w:t xml:space="preserve"> </w:t>
      </w:r>
      <w:r w:rsidR="00E55EB8" w:rsidRPr="008C22E9">
        <w:t>со</w:t>
      </w:r>
      <w:r w:rsidRPr="008C22E9">
        <w:t xml:space="preserve"> </w:t>
      </w:r>
      <w:r w:rsidR="00E55EB8" w:rsidRPr="008C22E9">
        <w:t>следующего</w:t>
      </w:r>
      <w:r w:rsidRPr="008C22E9">
        <w:t xml:space="preserve"> </w:t>
      </w:r>
      <w:r w:rsidR="00E55EB8" w:rsidRPr="008C22E9">
        <w:t>года</w:t>
      </w:r>
      <w:r w:rsidRPr="008C22E9">
        <w:t xml:space="preserve"> </w:t>
      </w:r>
      <w:r w:rsidR="00E55EB8" w:rsidRPr="008C22E9">
        <w:t>предусмотрено</w:t>
      </w:r>
      <w:r w:rsidRPr="008C22E9">
        <w:t xml:space="preserve"> </w:t>
      </w:r>
      <w:r w:rsidR="00E55EB8" w:rsidRPr="008C22E9">
        <w:t>возобновление</w:t>
      </w:r>
      <w:r w:rsidRPr="008C22E9">
        <w:t xml:space="preserve"> </w:t>
      </w:r>
      <w:r w:rsidR="00E55EB8" w:rsidRPr="008C22E9">
        <w:t>индексации</w:t>
      </w:r>
      <w:r w:rsidRPr="008C22E9">
        <w:t xml:space="preserve"> </w:t>
      </w:r>
      <w:r w:rsidR="00E55EB8" w:rsidRPr="008C22E9">
        <w:t>пенсий</w:t>
      </w:r>
      <w:r w:rsidRPr="008C22E9">
        <w:t xml:space="preserve"> </w:t>
      </w:r>
      <w:r w:rsidR="00E55EB8" w:rsidRPr="008C22E9">
        <w:t>работающим</w:t>
      </w:r>
      <w:r w:rsidRPr="008C22E9">
        <w:t xml:space="preserve"> </w:t>
      </w:r>
      <w:r w:rsidR="00E55EB8" w:rsidRPr="008C22E9">
        <w:t>пенсионерам</w:t>
      </w:r>
      <w:r w:rsidRPr="008C22E9">
        <w:t>»</w:t>
      </w:r>
      <w:r w:rsidR="00E55EB8" w:rsidRPr="008C22E9">
        <w:t>,</w:t>
      </w:r>
      <w:r w:rsidRPr="008C22E9">
        <w:t xml:space="preserve"> </w:t>
      </w:r>
      <w:r w:rsidR="00E55EB8" w:rsidRPr="008C22E9">
        <w:t>-</w:t>
      </w:r>
      <w:r w:rsidRPr="008C22E9">
        <w:t xml:space="preserve"> </w:t>
      </w:r>
      <w:r w:rsidR="00E55EB8" w:rsidRPr="008C22E9">
        <w:t>отметил</w:t>
      </w:r>
      <w:r w:rsidRPr="008C22E9">
        <w:t xml:space="preserve"> </w:t>
      </w:r>
      <w:r w:rsidR="00E55EB8" w:rsidRPr="008C22E9">
        <w:t>министр.</w:t>
      </w:r>
    </w:p>
    <w:p w14:paraId="3C15B9AB" w14:textId="77777777" w:rsidR="00E55EB8" w:rsidRPr="008C22E9" w:rsidRDefault="00E55EB8" w:rsidP="00E55EB8">
      <w:r w:rsidRPr="008C22E9">
        <w:t>7</w:t>
      </w:r>
      <w:r w:rsidR="000E3C19" w:rsidRPr="008C22E9">
        <w:t xml:space="preserve"> </w:t>
      </w:r>
      <w:r w:rsidRPr="008C22E9">
        <w:t>июня</w:t>
      </w:r>
      <w:r w:rsidR="000E3C19" w:rsidRPr="008C22E9">
        <w:t xml:space="preserve"> </w:t>
      </w:r>
      <w:r w:rsidRPr="008C22E9">
        <w:t>2024</w:t>
      </w:r>
      <w:r w:rsidR="000E3C19" w:rsidRPr="008C22E9">
        <w:t xml:space="preserve"> </w:t>
      </w:r>
      <w:r w:rsidRPr="008C22E9">
        <w:t>г.</w:t>
      </w:r>
      <w:r w:rsidR="000E3C19" w:rsidRPr="008C22E9">
        <w:t xml:space="preserve"> </w:t>
      </w:r>
      <w:r w:rsidRPr="008C22E9">
        <w:t>президент</w:t>
      </w:r>
      <w:r w:rsidR="000E3C19" w:rsidRPr="008C22E9">
        <w:t xml:space="preserve"> </w:t>
      </w:r>
      <w:r w:rsidRPr="008C22E9">
        <w:t>РФ</w:t>
      </w:r>
      <w:r w:rsidR="000E3C19" w:rsidRPr="008C22E9">
        <w:t xml:space="preserve"> </w:t>
      </w:r>
      <w:r w:rsidRPr="008C22E9">
        <w:t>Владимир</w:t>
      </w:r>
      <w:r w:rsidR="000E3C19" w:rsidRPr="008C22E9">
        <w:t xml:space="preserve"> </w:t>
      </w:r>
      <w:r w:rsidRPr="008C22E9">
        <w:t>Путин</w:t>
      </w:r>
      <w:r w:rsidR="000E3C19" w:rsidRPr="008C22E9">
        <w:t xml:space="preserve"> </w:t>
      </w:r>
      <w:r w:rsidRPr="008C22E9">
        <w:t>на</w:t>
      </w:r>
      <w:r w:rsidR="000E3C19" w:rsidRPr="008C22E9">
        <w:t xml:space="preserve"> </w:t>
      </w:r>
      <w:r w:rsidRPr="008C22E9">
        <w:t>пленарной</w:t>
      </w:r>
      <w:r w:rsidR="000E3C19" w:rsidRPr="008C22E9">
        <w:t xml:space="preserve"> </w:t>
      </w:r>
      <w:r w:rsidRPr="008C22E9">
        <w:t>сессии</w:t>
      </w:r>
      <w:r w:rsidR="000E3C19" w:rsidRPr="008C22E9">
        <w:t xml:space="preserve"> </w:t>
      </w:r>
      <w:r w:rsidRPr="008C22E9">
        <w:t>Петербургского</w:t>
      </w:r>
      <w:r w:rsidR="000E3C19" w:rsidRPr="008C22E9">
        <w:t xml:space="preserve"> </w:t>
      </w:r>
      <w:r w:rsidRPr="008C22E9">
        <w:t>международного</w:t>
      </w:r>
      <w:r w:rsidR="000E3C19" w:rsidRPr="008C22E9">
        <w:t xml:space="preserve"> </w:t>
      </w:r>
      <w:r w:rsidRPr="008C22E9">
        <w:t>экономического</w:t>
      </w:r>
      <w:r w:rsidR="000E3C19" w:rsidRPr="008C22E9">
        <w:t xml:space="preserve"> </w:t>
      </w:r>
      <w:r w:rsidRPr="008C22E9">
        <w:t>форума</w:t>
      </w:r>
      <w:r w:rsidR="000E3C19" w:rsidRPr="008C22E9">
        <w:t xml:space="preserve"> </w:t>
      </w:r>
      <w:r w:rsidRPr="008C22E9">
        <w:t>заявил,</w:t>
      </w:r>
      <w:r w:rsidR="000E3C19" w:rsidRPr="008C22E9">
        <w:t xml:space="preserve"> </w:t>
      </w:r>
      <w:r w:rsidRPr="008C22E9">
        <w:t>что</w:t>
      </w:r>
      <w:r w:rsidR="000E3C19" w:rsidRPr="008C22E9">
        <w:t xml:space="preserve"> </w:t>
      </w:r>
      <w:r w:rsidRPr="008C22E9">
        <w:t>с</w:t>
      </w:r>
      <w:r w:rsidR="000E3C19" w:rsidRPr="008C22E9">
        <w:t xml:space="preserve"> </w:t>
      </w:r>
      <w:r w:rsidRPr="008C22E9">
        <w:t>2025</w:t>
      </w:r>
      <w:r w:rsidR="000E3C19" w:rsidRPr="008C22E9">
        <w:t xml:space="preserve"> </w:t>
      </w:r>
      <w:r w:rsidRPr="008C22E9">
        <w:t>г.</w:t>
      </w:r>
      <w:r w:rsidR="000E3C19" w:rsidRPr="008C22E9">
        <w:t xml:space="preserve"> </w:t>
      </w:r>
      <w:r w:rsidRPr="008C22E9">
        <w:t>в</w:t>
      </w:r>
      <w:r w:rsidR="000E3C19" w:rsidRPr="008C22E9">
        <w:t xml:space="preserve"> </w:t>
      </w:r>
      <w:r w:rsidRPr="008C22E9">
        <w:t>России</w:t>
      </w:r>
      <w:r w:rsidR="000E3C19" w:rsidRPr="008C22E9">
        <w:t xml:space="preserve"> </w:t>
      </w:r>
      <w:r w:rsidRPr="008C22E9">
        <w:t>возобновится</w:t>
      </w:r>
      <w:r w:rsidR="000E3C19" w:rsidRPr="008C22E9">
        <w:t xml:space="preserve"> </w:t>
      </w:r>
      <w:r w:rsidRPr="008C22E9">
        <w:t>индексация</w:t>
      </w:r>
      <w:r w:rsidR="000E3C19" w:rsidRPr="008C22E9">
        <w:t xml:space="preserve"> </w:t>
      </w:r>
      <w:r w:rsidRPr="008C22E9">
        <w:t>пенсий</w:t>
      </w:r>
      <w:r w:rsidR="000E3C19" w:rsidRPr="008C22E9">
        <w:t xml:space="preserve"> </w:t>
      </w:r>
      <w:r w:rsidRPr="008C22E9">
        <w:t>работающим</w:t>
      </w:r>
      <w:r w:rsidR="000E3C19" w:rsidRPr="008C22E9">
        <w:t xml:space="preserve"> </w:t>
      </w:r>
      <w:r w:rsidRPr="008C22E9">
        <w:t>пенсионерам,</w:t>
      </w:r>
      <w:r w:rsidR="000E3C19" w:rsidRPr="008C22E9">
        <w:t xml:space="preserve"> </w:t>
      </w:r>
      <w:r w:rsidRPr="008C22E9">
        <w:t>приостановленная</w:t>
      </w:r>
      <w:r w:rsidR="000E3C19" w:rsidRPr="008C22E9">
        <w:t xml:space="preserve"> </w:t>
      </w:r>
      <w:r w:rsidRPr="008C22E9">
        <w:t>с</w:t>
      </w:r>
      <w:r w:rsidR="000E3C19" w:rsidRPr="008C22E9">
        <w:t xml:space="preserve"> </w:t>
      </w:r>
      <w:r w:rsidRPr="008C22E9">
        <w:t>1</w:t>
      </w:r>
      <w:r w:rsidR="000E3C19" w:rsidRPr="008C22E9">
        <w:t xml:space="preserve"> </w:t>
      </w:r>
      <w:r w:rsidRPr="008C22E9">
        <w:t>января</w:t>
      </w:r>
      <w:r w:rsidR="000E3C19" w:rsidRPr="008C22E9">
        <w:t xml:space="preserve"> </w:t>
      </w:r>
      <w:r w:rsidRPr="008C22E9">
        <w:t>2016</w:t>
      </w:r>
      <w:r w:rsidR="000E3C19" w:rsidRPr="008C22E9">
        <w:t xml:space="preserve"> </w:t>
      </w:r>
      <w:r w:rsidRPr="008C22E9">
        <w:t>г.</w:t>
      </w:r>
    </w:p>
    <w:p w14:paraId="28809C88" w14:textId="77777777" w:rsidR="00E55EB8" w:rsidRPr="008C22E9" w:rsidRDefault="00E55EB8" w:rsidP="00E55EB8">
      <w:r w:rsidRPr="008C22E9">
        <w:t>Соответствующий</w:t>
      </w:r>
      <w:r w:rsidR="000E3C19" w:rsidRPr="008C22E9">
        <w:t xml:space="preserve"> </w:t>
      </w:r>
      <w:r w:rsidRPr="008C22E9">
        <w:t>законопроект</w:t>
      </w:r>
      <w:r w:rsidR="000E3C19" w:rsidRPr="008C22E9">
        <w:t xml:space="preserve"> </w:t>
      </w:r>
      <w:r w:rsidRPr="008C22E9">
        <w:t>о</w:t>
      </w:r>
      <w:r w:rsidR="000E3C19" w:rsidRPr="008C22E9">
        <w:t xml:space="preserve"> </w:t>
      </w:r>
      <w:r w:rsidRPr="008C22E9">
        <w:t>поправках</w:t>
      </w:r>
      <w:r w:rsidR="000E3C19" w:rsidRPr="008C22E9">
        <w:t xml:space="preserve"> </w:t>
      </w:r>
      <w:r w:rsidRPr="008C22E9">
        <w:t>в</w:t>
      </w:r>
      <w:r w:rsidR="000E3C19" w:rsidRPr="008C22E9">
        <w:t xml:space="preserve"> </w:t>
      </w:r>
      <w:r w:rsidRPr="008C22E9">
        <w:t>закон</w:t>
      </w:r>
      <w:r w:rsidR="000E3C19" w:rsidRPr="008C22E9">
        <w:t xml:space="preserve"> «</w:t>
      </w:r>
      <w:r w:rsidRPr="008C22E9">
        <w:t>О</w:t>
      </w:r>
      <w:r w:rsidR="000E3C19" w:rsidRPr="008C22E9">
        <w:t xml:space="preserve"> </w:t>
      </w:r>
      <w:r w:rsidRPr="008C22E9">
        <w:t>страховых</w:t>
      </w:r>
      <w:r w:rsidR="000E3C19" w:rsidRPr="008C22E9">
        <w:t xml:space="preserve"> </w:t>
      </w:r>
      <w:r w:rsidRPr="008C22E9">
        <w:t>пенсиях</w:t>
      </w:r>
      <w:r w:rsidR="000E3C19" w:rsidRPr="008C22E9">
        <w:t xml:space="preserve">» </w:t>
      </w:r>
      <w:r w:rsidRPr="008C22E9">
        <w:t>был</w:t>
      </w:r>
      <w:r w:rsidR="000E3C19" w:rsidRPr="008C22E9">
        <w:t xml:space="preserve"> </w:t>
      </w:r>
      <w:r w:rsidRPr="008C22E9">
        <w:t>принят</w:t>
      </w:r>
      <w:r w:rsidR="000E3C19" w:rsidRPr="008C22E9">
        <w:t xml:space="preserve"> </w:t>
      </w:r>
      <w:r w:rsidRPr="008C22E9">
        <w:t>летом</w:t>
      </w:r>
      <w:r w:rsidR="000E3C19" w:rsidRPr="008C22E9">
        <w:t xml:space="preserve"> </w:t>
      </w:r>
      <w:r w:rsidRPr="008C22E9">
        <w:t>текущего</w:t>
      </w:r>
      <w:r w:rsidR="000E3C19" w:rsidRPr="008C22E9">
        <w:t xml:space="preserve"> </w:t>
      </w:r>
      <w:r w:rsidRPr="008C22E9">
        <w:t>года.</w:t>
      </w:r>
      <w:r w:rsidR="000E3C19" w:rsidRPr="008C22E9">
        <w:t xml:space="preserve"> </w:t>
      </w:r>
      <w:r w:rsidRPr="008C22E9">
        <w:t>Документ</w:t>
      </w:r>
      <w:r w:rsidR="000E3C19" w:rsidRPr="008C22E9">
        <w:t xml:space="preserve"> </w:t>
      </w:r>
      <w:r w:rsidRPr="008C22E9">
        <w:t>уточняет,</w:t>
      </w:r>
      <w:r w:rsidR="000E3C19" w:rsidRPr="008C22E9">
        <w:t xml:space="preserve"> </w:t>
      </w:r>
      <w:r w:rsidRPr="008C22E9">
        <w:t>что</w:t>
      </w:r>
      <w:r w:rsidR="000E3C19" w:rsidRPr="008C22E9">
        <w:t xml:space="preserve"> </w:t>
      </w:r>
      <w:r w:rsidRPr="008C22E9">
        <w:t>работающие</w:t>
      </w:r>
      <w:r w:rsidR="000E3C19" w:rsidRPr="008C22E9">
        <w:t xml:space="preserve"> </w:t>
      </w:r>
      <w:r w:rsidRPr="008C22E9">
        <w:t>пенсионеры</w:t>
      </w:r>
      <w:r w:rsidR="000E3C19" w:rsidRPr="008C22E9">
        <w:t xml:space="preserve"> </w:t>
      </w:r>
      <w:r w:rsidRPr="008C22E9">
        <w:t>получают</w:t>
      </w:r>
      <w:r w:rsidR="000E3C19" w:rsidRPr="008C22E9">
        <w:t xml:space="preserve"> </w:t>
      </w:r>
      <w:r w:rsidRPr="008C22E9">
        <w:t>страховую</w:t>
      </w:r>
      <w:r w:rsidR="000E3C19" w:rsidRPr="008C22E9">
        <w:t xml:space="preserve"> </w:t>
      </w:r>
      <w:r w:rsidRPr="008C22E9">
        <w:t>пенсию</w:t>
      </w:r>
      <w:r w:rsidR="000E3C19" w:rsidRPr="008C22E9">
        <w:t xml:space="preserve"> </w:t>
      </w:r>
      <w:r w:rsidRPr="008C22E9">
        <w:t>и</w:t>
      </w:r>
      <w:r w:rsidR="000E3C19" w:rsidRPr="008C22E9">
        <w:t xml:space="preserve"> </w:t>
      </w:r>
      <w:r w:rsidRPr="008C22E9">
        <w:t>выплату</w:t>
      </w:r>
      <w:r w:rsidR="000E3C19" w:rsidRPr="008C22E9">
        <w:t xml:space="preserve"> </w:t>
      </w:r>
      <w:r w:rsidRPr="008C22E9">
        <w:t>к</w:t>
      </w:r>
      <w:r w:rsidR="000E3C19" w:rsidRPr="008C22E9">
        <w:t xml:space="preserve"> </w:t>
      </w:r>
      <w:r w:rsidRPr="008C22E9">
        <w:t>ней</w:t>
      </w:r>
      <w:r w:rsidR="000E3C19" w:rsidRPr="008C22E9">
        <w:t xml:space="preserve"> </w:t>
      </w:r>
      <w:r w:rsidRPr="008C22E9">
        <w:t>в</w:t>
      </w:r>
      <w:r w:rsidR="000E3C19" w:rsidRPr="008C22E9">
        <w:t xml:space="preserve"> </w:t>
      </w:r>
      <w:r w:rsidRPr="008C22E9">
        <w:t>размере,</w:t>
      </w:r>
      <w:r w:rsidR="000E3C19" w:rsidRPr="008C22E9">
        <w:t xml:space="preserve"> </w:t>
      </w:r>
      <w:r w:rsidRPr="008C22E9">
        <w:t>установленном</w:t>
      </w:r>
      <w:r w:rsidR="000E3C19" w:rsidRPr="008C22E9">
        <w:t xml:space="preserve"> </w:t>
      </w:r>
      <w:r w:rsidRPr="008C22E9">
        <w:t>на</w:t>
      </w:r>
      <w:r w:rsidR="000E3C19" w:rsidRPr="008C22E9">
        <w:t xml:space="preserve"> </w:t>
      </w:r>
      <w:r w:rsidRPr="008C22E9">
        <w:t>31</w:t>
      </w:r>
      <w:r w:rsidR="000E3C19" w:rsidRPr="008C22E9">
        <w:t xml:space="preserve"> </w:t>
      </w:r>
      <w:r w:rsidRPr="008C22E9">
        <w:t>декабря</w:t>
      </w:r>
      <w:r w:rsidR="000E3C19" w:rsidRPr="008C22E9">
        <w:t xml:space="preserve"> </w:t>
      </w:r>
      <w:r w:rsidRPr="008C22E9">
        <w:t>2024</w:t>
      </w:r>
      <w:r w:rsidR="000E3C19" w:rsidRPr="008C22E9">
        <w:t xml:space="preserve"> </w:t>
      </w:r>
      <w:r w:rsidRPr="008C22E9">
        <w:t>г.,</w:t>
      </w:r>
      <w:r w:rsidR="000E3C19" w:rsidRPr="008C22E9">
        <w:t xml:space="preserve"> </w:t>
      </w:r>
      <w:r w:rsidRPr="008C22E9">
        <w:t>без</w:t>
      </w:r>
      <w:r w:rsidR="000E3C19" w:rsidRPr="008C22E9">
        <w:t xml:space="preserve"> </w:t>
      </w:r>
      <w:r w:rsidRPr="008C22E9">
        <w:t>учета</w:t>
      </w:r>
      <w:r w:rsidR="000E3C19" w:rsidRPr="008C22E9">
        <w:t xml:space="preserve"> </w:t>
      </w:r>
      <w:r w:rsidRPr="008C22E9">
        <w:t>недополученных</w:t>
      </w:r>
      <w:r w:rsidR="000E3C19" w:rsidRPr="008C22E9">
        <w:t xml:space="preserve"> </w:t>
      </w:r>
      <w:r w:rsidRPr="008C22E9">
        <w:t>средств.</w:t>
      </w:r>
      <w:r w:rsidR="000E3C19" w:rsidRPr="008C22E9">
        <w:t xml:space="preserve"> </w:t>
      </w:r>
      <w:r w:rsidRPr="008C22E9">
        <w:t>Выплаты</w:t>
      </w:r>
      <w:r w:rsidR="000E3C19" w:rsidRPr="008C22E9">
        <w:t xml:space="preserve"> </w:t>
      </w:r>
      <w:r w:rsidRPr="008C22E9">
        <w:t>будут</w:t>
      </w:r>
      <w:r w:rsidR="000E3C19" w:rsidRPr="008C22E9">
        <w:t xml:space="preserve"> </w:t>
      </w:r>
      <w:r w:rsidRPr="008C22E9">
        <w:t>рассчитываться</w:t>
      </w:r>
      <w:r w:rsidR="000E3C19" w:rsidRPr="008C22E9">
        <w:t xml:space="preserve"> </w:t>
      </w:r>
      <w:r w:rsidRPr="008C22E9">
        <w:t>исходя</w:t>
      </w:r>
      <w:r w:rsidR="000E3C19" w:rsidRPr="008C22E9">
        <w:t xml:space="preserve"> </w:t>
      </w:r>
      <w:r w:rsidRPr="008C22E9">
        <w:t>из</w:t>
      </w:r>
      <w:r w:rsidR="000E3C19" w:rsidRPr="008C22E9">
        <w:t xml:space="preserve"> </w:t>
      </w:r>
      <w:r w:rsidRPr="008C22E9">
        <w:t>потенциального</w:t>
      </w:r>
      <w:r w:rsidR="000E3C19" w:rsidRPr="008C22E9">
        <w:t xml:space="preserve"> </w:t>
      </w:r>
      <w:r w:rsidRPr="008C22E9">
        <w:t>размера</w:t>
      </w:r>
      <w:r w:rsidR="000E3C19" w:rsidRPr="008C22E9">
        <w:t xml:space="preserve"> </w:t>
      </w:r>
      <w:r w:rsidRPr="008C22E9">
        <w:t>пенсии,</w:t>
      </w:r>
      <w:r w:rsidR="000E3C19" w:rsidRPr="008C22E9">
        <w:t xml:space="preserve"> </w:t>
      </w:r>
      <w:r w:rsidRPr="008C22E9">
        <w:t>которую</w:t>
      </w:r>
      <w:r w:rsidR="000E3C19" w:rsidRPr="008C22E9">
        <w:t xml:space="preserve"> </w:t>
      </w:r>
      <w:r w:rsidRPr="008C22E9">
        <w:t>человек</w:t>
      </w:r>
      <w:r w:rsidR="000E3C19" w:rsidRPr="008C22E9">
        <w:t xml:space="preserve"> </w:t>
      </w:r>
      <w:r w:rsidRPr="008C22E9">
        <w:t>получал</w:t>
      </w:r>
      <w:r w:rsidR="000E3C19" w:rsidRPr="008C22E9">
        <w:t xml:space="preserve"> </w:t>
      </w:r>
      <w:r w:rsidRPr="008C22E9">
        <w:t>бы</w:t>
      </w:r>
      <w:r w:rsidR="000E3C19" w:rsidRPr="008C22E9">
        <w:t xml:space="preserve"> </w:t>
      </w:r>
      <w:r w:rsidRPr="008C22E9">
        <w:t>с</w:t>
      </w:r>
      <w:r w:rsidR="000E3C19" w:rsidRPr="008C22E9">
        <w:t xml:space="preserve"> </w:t>
      </w:r>
      <w:r w:rsidRPr="008C22E9">
        <w:t>учетом</w:t>
      </w:r>
      <w:r w:rsidR="000E3C19" w:rsidRPr="008C22E9">
        <w:t xml:space="preserve"> </w:t>
      </w:r>
      <w:r w:rsidRPr="008C22E9">
        <w:t>всех</w:t>
      </w:r>
      <w:r w:rsidR="000E3C19" w:rsidRPr="008C22E9">
        <w:t xml:space="preserve"> </w:t>
      </w:r>
      <w:r w:rsidRPr="008C22E9">
        <w:t>индексаций</w:t>
      </w:r>
      <w:r w:rsidR="000E3C19" w:rsidRPr="008C22E9">
        <w:t xml:space="preserve"> </w:t>
      </w:r>
      <w:r w:rsidRPr="008C22E9">
        <w:t>с</w:t>
      </w:r>
      <w:r w:rsidR="000E3C19" w:rsidRPr="008C22E9">
        <w:t xml:space="preserve"> </w:t>
      </w:r>
      <w:r w:rsidRPr="008C22E9">
        <w:t>2016</w:t>
      </w:r>
      <w:r w:rsidR="000E3C19" w:rsidRPr="008C22E9">
        <w:t xml:space="preserve"> </w:t>
      </w:r>
      <w:r w:rsidRPr="008C22E9">
        <w:t>г.</w:t>
      </w:r>
    </w:p>
    <w:p w14:paraId="6901C4DA" w14:textId="77777777" w:rsidR="00E55EB8" w:rsidRPr="008C22E9" w:rsidRDefault="00E55EB8" w:rsidP="00E55EB8">
      <w:r w:rsidRPr="008C22E9">
        <w:t>Согласно</w:t>
      </w:r>
      <w:r w:rsidR="000E3C19" w:rsidRPr="008C22E9">
        <w:t xml:space="preserve"> </w:t>
      </w:r>
      <w:r w:rsidRPr="008C22E9">
        <w:t>пояснительной</w:t>
      </w:r>
      <w:r w:rsidR="000E3C19" w:rsidRPr="008C22E9">
        <w:t xml:space="preserve"> </w:t>
      </w:r>
      <w:r w:rsidRPr="008C22E9">
        <w:t>записке</w:t>
      </w:r>
      <w:r w:rsidR="000E3C19" w:rsidRPr="008C22E9">
        <w:t xml:space="preserve"> </w:t>
      </w:r>
      <w:r w:rsidRPr="008C22E9">
        <w:t>к</w:t>
      </w:r>
      <w:r w:rsidR="000E3C19" w:rsidRPr="008C22E9">
        <w:t xml:space="preserve"> </w:t>
      </w:r>
      <w:r w:rsidRPr="008C22E9">
        <w:t>законопроекту,</w:t>
      </w:r>
      <w:r w:rsidR="000E3C19" w:rsidRPr="008C22E9">
        <w:t xml:space="preserve"> </w:t>
      </w:r>
      <w:r w:rsidRPr="008C22E9">
        <w:t>закон</w:t>
      </w:r>
      <w:r w:rsidR="000E3C19" w:rsidRPr="008C22E9">
        <w:t xml:space="preserve"> </w:t>
      </w:r>
      <w:r w:rsidRPr="008C22E9">
        <w:t>улучшит</w:t>
      </w:r>
      <w:r w:rsidR="000E3C19" w:rsidRPr="008C22E9">
        <w:t xml:space="preserve"> </w:t>
      </w:r>
      <w:r w:rsidRPr="008C22E9">
        <w:t>благосостояние</w:t>
      </w:r>
      <w:r w:rsidR="000E3C19" w:rsidRPr="008C22E9">
        <w:t xml:space="preserve"> </w:t>
      </w:r>
      <w:r w:rsidRPr="008C22E9">
        <w:t>почти</w:t>
      </w:r>
      <w:r w:rsidR="000E3C19" w:rsidRPr="008C22E9">
        <w:t xml:space="preserve"> </w:t>
      </w:r>
      <w:r w:rsidRPr="008C22E9">
        <w:t>8</w:t>
      </w:r>
      <w:r w:rsidR="000E3C19" w:rsidRPr="008C22E9">
        <w:t xml:space="preserve"> </w:t>
      </w:r>
      <w:r w:rsidRPr="008C22E9">
        <w:t>млн</w:t>
      </w:r>
      <w:r w:rsidR="000E3C19" w:rsidRPr="008C22E9">
        <w:t xml:space="preserve"> </w:t>
      </w:r>
      <w:r w:rsidRPr="008C22E9">
        <w:t>человек.</w:t>
      </w:r>
      <w:r w:rsidR="000E3C19" w:rsidRPr="008C22E9">
        <w:t xml:space="preserve"> </w:t>
      </w:r>
      <w:r w:rsidRPr="008C22E9">
        <w:t>Всего</w:t>
      </w:r>
      <w:r w:rsidR="000E3C19" w:rsidRPr="008C22E9">
        <w:t xml:space="preserve"> </w:t>
      </w:r>
      <w:r w:rsidRPr="008C22E9">
        <w:t>для</w:t>
      </w:r>
      <w:r w:rsidR="000E3C19" w:rsidRPr="008C22E9">
        <w:t xml:space="preserve"> </w:t>
      </w:r>
      <w:r w:rsidRPr="008C22E9">
        <w:t>индексации</w:t>
      </w:r>
      <w:r w:rsidR="000E3C19" w:rsidRPr="008C22E9">
        <w:t xml:space="preserve"> </w:t>
      </w:r>
      <w:r w:rsidRPr="008C22E9">
        <w:t>в</w:t>
      </w:r>
      <w:r w:rsidR="000E3C19" w:rsidRPr="008C22E9">
        <w:t xml:space="preserve"> </w:t>
      </w:r>
      <w:r w:rsidRPr="008C22E9">
        <w:t>2025-2027</w:t>
      </w:r>
      <w:r w:rsidR="000E3C19" w:rsidRPr="008C22E9">
        <w:t xml:space="preserve"> </w:t>
      </w:r>
      <w:r w:rsidRPr="008C22E9">
        <w:t>гг.</w:t>
      </w:r>
      <w:r w:rsidR="000E3C19" w:rsidRPr="008C22E9">
        <w:t xml:space="preserve"> </w:t>
      </w:r>
      <w:r w:rsidRPr="008C22E9">
        <w:t>потребуется</w:t>
      </w:r>
      <w:r w:rsidR="000E3C19" w:rsidRPr="008C22E9">
        <w:t xml:space="preserve"> </w:t>
      </w:r>
      <w:r w:rsidRPr="008C22E9">
        <w:t>более</w:t>
      </w:r>
      <w:r w:rsidR="000E3C19" w:rsidRPr="008C22E9">
        <w:t xml:space="preserve"> </w:t>
      </w:r>
      <w:r w:rsidRPr="008C22E9">
        <w:t>533</w:t>
      </w:r>
      <w:r w:rsidR="000E3C19" w:rsidRPr="008C22E9">
        <w:t xml:space="preserve"> </w:t>
      </w:r>
      <w:r w:rsidRPr="008C22E9">
        <w:t>млрд</w:t>
      </w:r>
      <w:r w:rsidR="000E3C19" w:rsidRPr="008C22E9">
        <w:t xml:space="preserve"> </w:t>
      </w:r>
      <w:r w:rsidRPr="008C22E9">
        <w:t>руб.</w:t>
      </w:r>
    </w:p>
    <w:p w14:paraId="03E9C8EC" w14:textId="77777777" w:rsidR="00E55EB8" w:rsidRPr="008C22E9" w:rsidRDefault="00E55EB8" w:rsidP="00E55EB8">
      <w:r w:rsidRPr="008C22E9">
        <w:t>В</w:t>
      </w:r>
      <w:r w:rsidR="000E3C19" w:rsidRPr="008C22E9">
        <w:t xml:space="preserve"> </w:t>
      </w:r>
      <w:r w:rsidRPr="008C22E9">
        <w:t>начале</w:t>
      </w:r>
      <w:r w:rsidR="000E3C19" w:rsidRPr="008C22E9">
        <w:t xml:space="preserve"> </w:t>
      </w:r>
      <w:r w:rsidRPr="008C22E9">
        <w:t>2010-х</w:t>
      </w:r>
      <w:r w:rsidR="000E3C19" w:rsidRPr="008C22E9">
        <w:t xml:space="preserve"> </w:t>
      </w:r>
      <w:r w:rsidRPr="008C22E9">
        <w:t>из-за</w:t>
      </w:r>
      <w:r w:rsidR="000E3C19" w:rsidRPr="008C22E9">
        <w:t xml:space="preserve"> </w:t>
      </w:r>
      <w:r w:rsidRPr="008C22E9">
        <w:t>роста</w:t>
      </w:r>
      <w:r w:rsidR="000E3C19" w:rsidRPr="008C22E9">
        <w:t xml:space="preserve"> </w:t>
      </w:r>
      <w:r w:rsidRPr="008C22E9">
        <w:t>дефицита</w:t>
      </w:r>
      <w:r w:rsidR="000E3C19" w:rsidRPr="008C22E9">
        <w:t xml:space="preserve"> </w:t>
      </w:r>
      <w:r w:rsidRPr="008C22E9">
        <w:t>бюджета</w:t>
      </w:r>
      <w:r w:rsidR="000E3C19" w:rsidRPr="008C22E9">
        <w:t xml:space="preserve"> </w:t>
      </w:r>
      <w:r w:rsidRPr="008C22E9">
        <w:t>Пенсионного</w:t>
      </w:r>
      <w:r w:rsidR="000E3C19" w:rsidRPr="008C22E9">
        <w:t xml:space="preserve"> </w:t>
      </w:r>
      <w:r w:rsidRPr="008C22E9">
        <w:t>фонда</w:t>
      </w:r>
      <w:r w:rsidR="000E3C19" w:rsidRPr="008C22E9">
        <w:t xml:space="preserve"> </w:t>
      </w:r>
      <w:r w:rsidRPr="008C22E9">
        <w:t>России</w:t>
      </w:r>
      <w:r w:rsidR="000E3C19" w:rsidRPr="008C22E9">
        <w:t xml:space="preserve"> </w:t>
      </w:r>
      <w:r w:rsidRPr="008C22E9">
        <w:t>(ПФР,</w:t>
      </w:r>
      <w:r w:rsidR="000E3C19" w:rsidRPr="008C22E9">
        <w:t xml:space="preserve"> </w:t>
      </w:r>
      <w:r w:rsidRPr="008C22E9">
        <w:t>ныне</w:t>
      </w:r>
      <w:r w:rsidR="000E3C19" w:rsidRPr="008C22E9">
        <w:t xml:space="preserve"> </w:t>
      </w:r>
      <w:r w:rsidRPr="008C22E9">
        <w:t>Социальный</w:t>
      </w:r>
      <w:r w:rsidR="000E3C19" w:rsidRPr="008C22E9">
        <w:t xml:space="preserve"> </w:t>
      </w:r>
      <w:r w:rsidRPr="008C22E9">
        <w:t>фонд</w:t>
      </w:r>
      <w:r w:rsidR="000E3C19" w:rsidRPr="008C22E9">
        <w:t xml:space="preserve"> </w:t>
      </w:r>
      <w:r w:rsidRPr="008C22E9">
        <w:t>России)</w:t>
      </w:r>
      <w:r w:rsidR="000E3C19" w:rsidRPr="008C22E9">
        <w:t xml:space="preserve"> </w:t>
      </w:r>
      <w:r w:rsidRPr="008C22E9">
        <w:t>обсуждались</w:t>
      </w:r>
      <w:r w:rsidR="000E3C19" w:rsidRPr="008C22E9">
        <w:t xml:space="preserve"> </w:t>
      </w:r>
      <w:r w:rsidRPr="008C22E9">
        <w:t>различные</w:t>
      </w:r>
      <w:r w:rsidR="000E3C19" w:rsidRPr="008C22E9">
        <w:t xml:space="preserve"> </w:t>
      </w:r>
      <w:r w:rsidRPr="008C22E9">
        <w:t>варианты</w:t>
      </w:r>
      <w:r w:rsidR="000E3C19" w:rsidRPr="008C22E9">
        <w:t xml:space="preserve"> </w:t>
      </w:r>
      <w:r w:rsidRPr="008C22E9">
        <w:t>его</w:t>
      </w:r>
      <w:r w:rsidR="000E3C19" w:rsidRPr="008C22E9">
        <w:t xml:space="preserve"> </w:t>
      </w:r>
      <w:r w:rsidRPr="008C22E9">
        <w:t>балансировки.</w:t>
      </w:r>
      <w:r w:rsidR="000E3C19" w:rsidRPr="008C22E9">
        <w:t xml:space="preserve"> </w:t>
      </w:r>
      <w:r w:rsidRPr="008C22E9">
        <w:t>Среди</w:t>
      </w:r>
      <w:r w:rsidR="000E3C19" w:rsidRPr="008C22E9">
        <w:t xml:space="preserve"> </w:t>
      </w:r>
      <w:r w:rsidRPr="008C22E9">
        <w:t>мер</w:t>
      </w:r>
      <w:r w:rsidR="000E3C19" w:rsidRPr="008C22E9">
        <w:t xml:space="preserve"> </w:t>
      </w:r>
      <w:r w:rsidRPr="008C22E9">
        <w:t>предлагалось</w:t>
      </w:r>
      <w:r w:rsidR="000E3C19" w:rsidRPr="008C22E9">
        <w:t xml:space="preserve"> </w:t>
      </w:r>
      <w:r w:rsidRPr="008C22E9">
        <w:t>повышение</w:t>
      </w:r>
      <w:r w:rsidR="000E3C19" w:rsidRPr="008C22E9">
        <w:t xml:space="preserve"> </w:t>
      </w:r>
      <w:r w:rsidRPr="008C22E9">
        <w:t>пенсионного</w:t>
      </w:r>
      <w:r w:rsidR="000E3C19" w:rsidRPr="008C22E9">
        <w:t xml:space="preserve"> </w:t>
      </w:r>
      <w:r w:rsidRPr="008C22E9">
        <w:t>возраста,</w:t>
      </w:r>
      <w:r w:rsidR="000E3C19" w:rsidRPr="008C22E9">
        <w:t xml:space="preserve"> </w:t>
      </w:r>
      <w:r w:rsidRPr="008C22E9">
        <w:t>пенсионного</w:t>
      </w:r>
      <w:r w:rsidR="000E3C19" w:rsidRPr="008C22E9">
        <w:t xml:space="preserve"> </w:t>
      </w:r>
      <w:r w:rsidRPr="008C22E9">
        <w:t>стажа,</w:t>
      </w:r>
      <w:r w:rsidR="000E3C19" w:rsidRPr="008C22E9">
        <w:t xml:space="preserve"> </w:t>
      </w:r>
      <w:r w:rsidRPr="008C22E9">
        <w:t>прекращение</w:t>
      </w:r>
      <w:r w:rsidR="000E3C19" w:rsidRPr="008C22E9">
        <w:t xml:space="preserve"> </w:t>
      </w:r>
      <w:r w:rsidRPr="008C22E9">
        <w:t>выплат</w:t>
      </w:r>
      <w:r w:rsidR="000E3C19" w:rsidRPr="008C22E9">
        <w:t xml:space="preserve"> </w:t>
      </w:r>
      <w:r w:rsidRPr="008C22E9">
        <w:t>работающим</w:t>
      </w:r>
      <w:r w:rsidR="000E3C19" w:rsidRPr="008C22E9">
        <w:t xml:space="preserve"> </w:t>
      </w:r>
      <w:r w:rsidRPr="008C22E9">
        <w:t>пенсионерам</w:t>
      </w:r>
      <w:r w:rsidR="000E3C19" w:rsidRPr="008C22E9">
        <w:t xml:space="preserve"> </w:t>
      </w:r>
      <w:r w:rsidRPr="008C22E9">
        <w:t>с</w:t>
      </w:r>
      <w:r w:rsidR="000E3C19" w:rsidRPr="008C22E9">
        <w:t xml:space="preserve"> </w:t>
      </w:r>
      <w:r w:rsidRPr="008C22E9">
        <w:t>большим</w:t>
      </w:r>
      <w:r w:rsidR="000E3C19" w:rsidRPr="008C22E9">
        <w:t xml:space="preserve"> </w:t>
      </w:r>
      <w:r w:rsidRPr="008C22E9">
        <w:t>доходом</w:t>
      </w:r>
      <w:r w:rsidR="000E3C19" w:rsidRPr="008C22E9">
        <w:t xml:space="preserve"> </w:t>
      </w:r>
      <w:r w:rsidRPr="008C22E9">
        <w:t>и</w:t>
      </w:r>
      <w:r w:rsidR="000E3C19" w:rsidRPr="008C22E9">
        <w:t xml:space="preserve"> </w:t>
      </w:r>
      <w:r w:rsidRPr="008C22E9">
        <w:t>так</w:t>
      </w:r>
      <w:r w:rsidR="000E3C19" w:rsidRPr="008C22E9">
        <w:t xml:space="preserve"> </w:t>
      </w:r>
      <w:r w:rsidRPr="008C22E9">
        <w:t>далее.</w:t>
      </w:r>
    </w:p>
    <w:p w14:paraId="3ACDC486" w14:textId="77777777" w:rsidR="00E55EB8" w:rsidRPr="008C22E9" w:rsidRDefault="00E55EB8" w:rsidP="00E55EB8">
      <w:r w:rsidRPr="008C22E9">
        <w:lastRenderedPageBreak/>
        <w:t>23</w:t>
      </w:r>
      <w:r w:rsidR="000E3C19" w:rsidRPr="008C22E9">
        <w:t xml:space="preserve"> </w:t>
      </w:r>
      <w:r w:rsidRPr="008C22E9">
        <w:t>октября</w:t>
      </w:r>
      <w:r w:rsidR="000E3C19" w:rsidRPr="008C22E9">
        <w:t xml:space="preserve"> </w:t>
      </w:r>
      <w:r w:rsidRPr="008C22E9">
        <w:t>2015</w:t>
      </w:r>
      <w:r w:rsidR="000E3C19" w:rsidRPr="008C22E9">
        <w:t xml:space="preserve"> </w:t>
      </w:r>
      <w:r w:rsidRPr="008C22E9">
        <w:t>г.</w:t>
      </w:r>
      <w:r w:rsidR="000E3C19" w:rsidRPr="008C22E9">
        <w:t xml:space="preserve"> </w:t>
      </w:r>
      <w:r w:rsidRPr="008C22E9">
        <w:t>правительство</w:t>
      </w:r>
      <w:r w:rsidR="000E3C19" w:rsidRPr="008C22E9">
        <w:t xml:space="preserve"> </w:t>
      </w:r>
      <w:r w:rsidRPr="008C22E9">
        <w:t>РФ</w:t>
      </w:r>
      <w:r w:rsidR="000E3C19" w:rsidRPr="008C22E9">
        <w:t xml:space="preserve"> </w:t>
      </w:r>
      <w:r w:rsidRPr="008C22E9">
        <w:t>внесло</w:t>
      </w:r>
      <w:r w:rsidR="000E3C19" w:rsidRPr="008C22E9">
        <w:t xml:space="preserve"> </w:t>
      </w:r>
      <w:r w:rsidRPr="008C22E9">
        <w:t>в</w:t>
      </w:r>
      <w:r w:rsidR="000E3C19" w:rsidRPr="008C22E9">
        <w:t xml:space="preserve"> </w:t>
      </w:r>
      <w:r w:rsidRPr="008C22E9">
        <w:t>Госдуму</w:t>
      </w:r>
      <w:r w:rsidR="000E3C19" w:rsidRPr="008C22E9">
        <w:t xml:space="preserve"> </w:t>
      </w:r>
      <w:r w:rsidRPr="008C22E9">
        <w:t>законопроект,</w:t>
      </w:r>
      <w:r w:rsidR="000E3C19" w:rsidRPr="008C22E9">
        <w:t xml:space="preserve"> </w:t>
      </w:r>
      <w:r w:rsidRPr="008C22E9">
        <w:t>в</w:t>
      </w:r>
      <w:r w:rsidR="000E3C19" w:rsidRPr="008C22E9">
        <w:t xml:space="preserve"> </w:t>
      </w:r>
      <w:r w:rsidRPr="008C22E9">
        <w:t>частности,</w:t>
      </w:r>
      <w:r w:rsidR="000E3C19" w:rsidRPr="008C22E9">
        <w:t xml:space="preserve"> </w:t>
      </w:r>
      <w:r w:rsidRPr="008C22E9">
        <w:t>предусматривающий</w:t>
      </w:r>
      <w:r w:rsidR="000E3C19" w:rsidRPr="008C22E9">
        <w:t xml:space="preserve"> </w:t>
      </w:r>
      <w:r w:rsidRPr="008C22E9">
        <w:t>приостановку</w:t>
      </w:r>
      <w:r w:rsidR="000E3C19" w:rsidRPr="008C22E9">
        <w:t xml:space="preserve"> </w:t>
      </w:r>
      <w:r w:rsidRPr="008C22E9">
        <w:t>индексации</w:t>
      </w:r>
      <w:r w:rsidR="000E3C19" w:rsidRPr="008C22E9">
        <w:t xml:space="preserve"> </w:t>
      </w:r>
      <w:r w:rsidRPr="008C22E9">
        <w:t>пенсий</w:t>
      </w:r>
      <w:r w:rsidR="000E3C19" w:rsidRPr="008C22E9">
        <w:t xml:space="preserve"> </w:t>
      </w:r>
      <w:r w:rsidRPr="008C22E9">
        <w:t>работающим</w:t>
      </w:r>
      <w:r w:rsidR="000E3C19" w:rsidRPr="008C22E9">
        <w:t xml:space="preserve"> </w:t>
      </w:r>
      <w:r w:rsidRPr="008C22E9">
        <w:t>пенсионерам.</w:t>
      </w:r>
      <w:r w:rsidR="000E3C19" w:rsidRPr="008C22E9">
        <w:t xml:space="preserve"> </w:t>
      </w:r>
      <w:r w:rsidRPr="008C22E9">
        <w:t>13</w:t>
      </w:r>
      <w:r w:rsidR="000E3C19" w:rsidRPr="008C22E9">
        <w:t xml:space="preserve"> </w:t>
      </w:r>
      <w:r w:rsidRPr="008C22E9">
        <w:t>декабря</w:t>
      </w:r>
      <w:r w:rsidR="000E3C19" w:rsidRPr="008C22E9">
        <w:t xml:space="preserve"> </w:t>
      </w:r>
      <w:r w:rsidRPr="008C22E9">
        <w:t>2015</w:t>
      </w:r>
      <w:r w:rsidR="000E3C19" w:rsidRPr="008C22E9">
        <w:t xml:space="preserve"> </w:t>
      </w:r>
      <w:r w:rsidRPr="008C22E9">
        <w:t>г.</w:t>
      </w:r>
      <w:r w:rsidR="000E3C19" w:rsidRPr="008C22E9">
        <w:t xml:space="preserve"> </w:t>
      </w:r>
      <w:r w:rsidRPr="008C22E9">
        <w:t>он</w:t>
      </w:r>
      <w:r w:rsidR="000E3C19" w:rsidRPr="008C22E9">
        <w:t xml:space="preserve"> </w:t>
      </w:r>
      <w:r w:rsidRPr="008C22E9">
        <w:t>был</w:t>
      </w:r>
      <w:r w:rsidR="000E3C19" w:rsidRPr="008C22E9">
        <w:t xml:space="preserve"> </w:t>
      </w:r>
      <w:r w:rsidRPr="008C22E9">
        <w:t>принят</w:t>
      </w:r>
      <w:r w:rsidR="000E3C19" w:rsidRPr="008C22E9">
        <w:t xml:space="preserve"> </w:t>
      </w:r>
      <w:r w:rsidRPr="008C22E9">
        <w:t>Госдумой</w:t>
      </w:r>
      <w:r w:rsidR="000E3C19" w:rsidRPr="008C22E9">
        <w:t xml:space="preserve"> </w:t>
      </w:r>
      <w:r w:rsidRPr="008C22E9">
        <w:t>в</w:t>
      </w:r>
      <w:r w:rsidR="000E3C19" w:rsidRPr="008C22E9">
        <w:t xml:space="preserve"> </w:t>
      </w:r>
      <w:r w:rsidRPr="008C22E9">
        <w:t>третьем</w:t>
      </w:r>
      <w:r w:rsidR="000E3C19" w:rsidRPr="008C22E9">
        <w:t xml:space="preserve"> </w:t>
      </w:r>
      <w:r w:rsidRPr="008C22E9">
        <w:t>чтении,</w:t>
      </w:r>
      <w:r w:rsidR="000E3C19" w:rsidRPr="008C22E9">
        <w:t xml:space="preserve"> </w:t>
      </w:r>
      <w:r w:rsidRPr="008C22E9">
        <w:t>25</w:t>
      </w:r>
      <w:r w:rsidR="000E3C19" w:rsidRPr="008C22E9">
        <w:t xml:space="preserve"> </w:t>
      </w:r>
      <w:r w:rsidRPr="008C22E9">
        <w:t>декабря</w:t>
      </w:r>
      <w:r w:rsidR="000E3C19" w:rsidRPr="008C22E9">
        <w:t xml:space="preserve"> </w:t>
      </w:r>
      <w:r w:rsidRPr="008C22E9">
        <w:t>-</w:t>
      </w:r>
      <w:r w:rsidR="000E3C19" w:rsidRPr="008C22E9">
        <w:t xml:space="preserve"> </w:t>
      </w:r>
      <w:r w:rsidRPr="008C22E9">
        <w:t>одобрен</w:t>
      </w:r>
      <w:r w:rsidR="000E3C19" w:rsidRPr="008C22E9">
        <w:t xml:space="preserve"> </w:t>
      </w:r>
      <w:r w:rsidRPr="008C22E9">
        <w:t>Советом</w:t>
      </w:r>
      <w:r w:rsidR="000E3C19" w:rsidRPr="008C22E9">
        <w:t xml:space="preserve"> </w:t>
      </w:r>
      <w:r w:rsidRPr="008C22E9">
        <w:t>Федерации,</w:t>
      </w:r>
      <w:r w:rsidR="000E3C19" w:rsidRPr="008C22E9">
        <w:t xml:space="preserve"> </w:t>
      </w:r>
      <w:r w:rsidRPr="008C22E9">
        <w:t>29</w:t>
      </w:r>
      <w:r w:rsidR="000E3C19" w:rsidRPr="008C22E9">
        <w:t xml:space="preserve"> </w:t>
      </w:r>
      <w:r w:rsidRPr="008C22E9">
        <w:t>декабря</w:t>
      </w:r>
      <w:r w:rsidR="000E3C19" w:rsidRPr="008C22E9">
        <w:t xml:space="preserve"> </w:t>
      </w:r>
      <w:r w:rsidRPr="008C22E9">
        <w:t>-</w:t>
      </w:r>
      <w:r w:rsidR="000E3C19" w:rsidRPr="008C22E9">
        <w:t xml:space="preserve"> </w:t>
      </w:r>
      <w:r w:rsidRPr="008C22E9">
        <w:t>подписан</w:t>
      </w:r>
      <w:r w:rsidR="000E3C19" w:rsidRPr="008C22E9">
        <w:t xml:space="preserve"> </w:t>
      </w:r>
      <w:r w:rsidRPr="008C22E9">
        <w:t>Владимиром</w:t>
      </w:r>
      <w:r w:rsidR="000E3C19" w:rsidRPr="008C22E9">
        <w:t xml:space="preserve"> </w:t>
      </w:r>
      <w:r w:rsidRPr="008C22E9">
        <w:t>Путиным.</w:t>
      </w:r>
    </w:p>
    <w:p w14:paraId="02F92AC4" w14:textId="77777777" w:rsidR="00E55EB8" w:rsidRPr="008C22E9" w:rsidRDefault="00E55EB8" w:rsidP="00E55EB8">
      <w:r w:rsidRPr="008C22E9">
        <w:t>С</w:t>
      </w:r>
      <w:r w:rsidR="000E3C19" w:rsidRPr="008C22E9">
        <w:t xml:space="preserve"> </w:t>
      </w:r>
      <w:r w:rsidRPr="008C22E9">
        <w:t>1</w:t>
      </w:r>
      <w:r w:rsidR="000E3C19" w:rsidRPr="008C22E9">
        <w:t xml:space="preserve"> </w:t>
      </w:r>
      <w:r w:rsidRPr="008C22E9">
        <w:t>января</w:t>
      </w:r>
      <w:r w:rsidR="000E3C19" w:rsidRPr="008C22E9">
        <w:t xml:space="preserve"> </w:t>
      </w:r>
      <w:r w:rsidRPr="008C22E9">
        <w:t>2016</w:t>
      </w:r>
      <w:r w:rsidR="000E3C19" w:rsidRPr="008C22E9">
        <w:t xml:space="preserve"> </w:t>
      </w:r>
      <w:r w:rsidRPr="008C22E9">
        <w:t>г.</w:t>
      </w:r>
      <w:r w:rsidR="000E3C19" w:rsidRPr="008C22E9">
        <w:t xml:space="preserve"> </w:t>
      </w:r>
      <w:r w:rsidRPr="008C22E9">
        <w:t>прибавку</w:t>
      </w:r>
      <w:r w:rsidR="000E3C19" w:rsidRPr="008C22E9">
        <w:t xml:space="preserve"> </w:t>
      </w:r>
      <w:r w:rsidRPr="008C22E9">
        <w:t>к</w:t>
      </w:r>
      <w:r w:rsidR="000E3C19" w:rsidRPr="008C22E9">
        <w:t xml:space="preserve"> </w:t>
      </w:r>
      <w:r w:rsidRPr="008C22E9">
        <w:t>пенсии</w:t>
      </w:r>
      <w:r w:rsidR="000E3C19" w:rsidRPr="008C22E9">
        <w:t xml:space="preserve"> </w:t>
      </w:r>
      <w:r w:rsidRPr="008C22E9">
        <w:t>работающие</w:t>
      </w:r>
      <w:r w:rsidR="000E3C19" w:rsidRPr="008C22E9">
        <w:t xml:space="preserve"> </w:t>
      </w:r>
      <w:r w:rsidRPr="008C22E9">
        <w:t>пенсионеры</w:t>
      </w:r>
      <w:r w:rsidR="000E3C19" w:rsidRPr="008C22E9">
        <w:t xml:space="preserve"> </w:t>
      </w:r>
      <w:r w:rsidRPr="008C22E9">
        <w:t>получали</w:t>
      </w:r>
      <w:r w:rsidR="000E3C19" w:rsidRPr="008C22E9">
        <w:t xml:space="preserve"> </w:t>
      </w:r>
      <w:r w:rsidRPr="008C22E9">
        <w:t>только</w:t>
      </w:r>
      <w:r w:rsidR="000E3C19" w:rsidRPr="008C22E9">
        <w:t xml:space="preserve"> </w:t>
      </w:r>
      <w:r w:rsidRPr="008C22E9">
        <w:t>1</w:t>
      </w:r>
      <w:r w:rsidR="000E3C19" w:rsidRPr="008C22E9">
        <w:t xml:space="preserve"> </w:t>
      </w:r>
      <w:r w:rsidRPr="008C22E9">
        <w:t>августа,</w:t>
      </w:r>
      <w:r w:rsidR="000E3C19" w:rsidRPr="008C22E9">
        <w:t xml:space="preserve"> </w:t>
      </w:r>
      <w:r w:rsidRPr="008C22E9">
        <w:t>когда</w:t>
      </w:r>
      <w:r w:rsidR="000E3C19" w:rsidRPr="008C22E9">
        <w:t xml:space="preserve"> </w:t>
      </w:r>
      <w:r w:rsidRPr="008C22E9">
        <w:t>происходил</w:t>
      </w:r>
      <w:r w:rsidR="000E3C19" w:rsidRPr="008C22E9">
        <w:t xml:space="preserve"> </w:t>
      </w:r>
      <w:r w:rsidRPr="008C22E9">
        <w:t>ее</w:t>
      </w:r>
      <w:r w:rsidR="000E3C19" w:rsidRPr="008C22E9">
        <w:t xml:space="preserve"> </w:t>
      </w:r>
      <w:r w:rsidRPr="008C22E9">
        <w:t>перерасчет</w:t>
      </w:r>
      <w:r w:rsidR="000E3C19" w:rsidRPr="008C22E9">
        <w:t xml:space="preserve"> </w:t>
      </w:r>
      <w:r w:rsidRPr="008C22E9">
        <w:t>на</w:t>
      </w:r>
      <w:r w:rsidR="000E3C19" w:rsidRPr="008C22E9">
        <w:t xml:space="preserve"> </w:t>
      </w:r>
      <w:r w:rsidRPr="008C22E9">
        <w:t>основании</w:t>
      </w:r>
      <w:r w:rsidR="000E3C19" w:rsidRPr="008C22E9">
        <w:t xml:space="preserve"> </w:t>
      </w:r>
      <w:r w:rsidRPr="008C22E9">
        <w:t>уплаченных</w:t>
      </w:r>
      <w:r w:rsidR="000E3C19" w:rsidRPr="008C22E9">
        <w:t xml:space="preserve"> </w:t>
      </w:r>
      <w:r w:rsidRPr="008C22E9">
        <w:t>работодателем</w:t>
      </w:r>
      <w:r w:rsidR="000E3C19" w:rsidRPr="008C22E9">
        <w:t xml:space="preserve"> </w:t>
      </w:r>
      <w:r w:rsidRPr="008C22E9">
        <w:t>взносов</w:t>
      </w:r>
      <w:r w:rsidR="000E3C19" w:rsidRPr="008C22E9">
        <w:t xml:space="preserve"> </w:t>
      </w:r>
      <w:r w:rsidRPr="008C22E9">
        <w:t>за</w:t>
      </w:r>
      <w:r w:rsidR="000E3C19" w:rsidRPr="008C22E9">
        <w:t xml:space="preserve"> </w:t>
      </w:r>
      <w:r w:rsidRPr="008C22E9">
        <w:t>минувший</w:t>
      </w:r>
      <w:r w:rsidR="000E3C19" w:rsidRPr="008C22E9">
        <w:t xml:space="preserve"> </w:t>
      </w:r>
      <w:r w:rsidRPr="008C22E9">
        <w:t>год.</w:t>
      </w:r>
      <w:r w:rsidR="000E3C19" w:rsidRPr="008C22E9">
        <w:t xml:space="preserve"> </w:t>
      </w:r>
      <w:r w:rsidRPr="008C22E9">
        <w:t>После</w:t>
      </w:r>
      <w:r w:rsidR="000E3C19" w:rsidRPr="008C22E9">
        <w:t xml:space="preserve"> </w:t>
      </w:r>
      <w:r w:rsidRPr="008C22E9">
        <w:t>увольнения</w:t>
      </w:r>
      <w:r w:rsidR="000E3C19" w:rsidRPr="008C22E9">
        <w:t xml:space="preserve"> </w:t>
      </w:r>
      <w:r w:rsidRPr="008C22E9">
        <w:t>с</w:t>
      </w:r>
      <w:r w:rsidR="000E3C19" w:rsidRPr="008C22E9">
        <w:t xml:space="preserve"> </w:t>
      </w:r>
      <w:r w:rsidRPr="008C22E9">
        <w:t>работы</w:t>
      </w:r>
      <w:r w:rsidR="000E3C19" w:rsidRPr="008C22E9">
        <w:t xml:space="preserve"> </w:t>
      </w:r>
      <w:r w:rsidRPr="008C22E9">
        <w:t>пенсионеры</w:t>
      </w:r>
      <w:r w:rsidR="000E3C19" w:rsidRPr="008C22E9">
        <w:t xml:space="preserve"> </w:t>
      </w:r>
      <w:r w:rsidRPr="008C22E9">
        <w:t>начинали</w:t>
      </w:r>
      <w:r w:rsidR="000E3C19" w:rsidRPr="008C22E9">
        <w:t xml:space="preserve"> </w:t>
      </w:r>
      <w:r w:rsidRPr="008C22E9">
        <w:t>получать</w:t>
      </w:r>
      <w:r w:rsidR="000E3C19" w:rsidRPr="008C22E9">
        <w:t xml:space="preserve"> </w:t>
      </w:r>
      <w:r w:rsidRPr="008C22E9">
        <w:t>полноценную</w:t>
      </w:r>
      <w:r w:rsidR="000E3C19" w:rsidRPr="008C22E9">
        <w:t xml:space="preserve"> </w:t>
      </w:r>
      <w:r w:rsidRPr="008C22E9">
        <w:t>страховую</w:t>
      </w:r>
      <w:r w:rsidR="000E3C19" w:rsidRPr="008C22E9">
        <w:t xml:space="preserve"> </w:t>
      </w:r>
      <w:r w:rsidRPr="008C22E9">
        <w:t>пенсию</w:t>
      </w:r>
      <w:r w:rsidR="000E3C19" w:rsidRPr="008C22E9">
        <w:t xml:space="preserve"> </w:t>
      </w:r>
      <w:r w:rsidRPr="008C22E9">
        <w:t>с</w:t>
      </w:r>
      <w:r w:rsidR="000E3C19" w:rsidRPr="008C22E9">
        <w:t xml:space="preserve"> </w:t>
      </w:r>
      <w:r w:rsidRPr="008C22E9">
        <w:t>учетом</w:t>
      </w:r>
      <w:r w:rsidR="000E3C19" w:rsidRPr="008C22E9">
        <w:t xml:space="preserve"> </w:t>
      </w:r>
      <w:r w:rsidRPr="008C22E9">
        <w:t>всех</w:t>
      </w:r>
      <w:r w:rsidR="000E3C19" w:rsidRPr="008C22E9">
        <w:t xml:space="preserve"> «</w:t>
      </w:r>
      <w:r w:rsidRPr="008C22E9">
        <w:t>пропущенных</w:t>
      </w:r>
      <w:r w:rsidR="000E3C19" w:rsidRPr="008C22E9">
        <w:t xml:space="preserve">» </w:t>
      </w:r>
      <w:r w:rsidRPr="008C22E9">
        <w:t>индексаций.</w:t>
      </w:r>
      <w:r w:rsidR="000E3C19" w:rsidRPr="008C22E9">
        <w:t xml:space="preserve"> </w:t>
      </w:r>
      <w:r w:rsidRPr="008C22E9">
        <w:t>При</w:t>
      </w:r>
      <w:r w:rsidR="000E3C19" w:rsidRPr="008C22E9">
        <w:t xml:space="preserve"> </w:t>
      </w:r>
      <w:r w:rsidRPr="008C22E9">
        <w:t>этом</w:t>
      </w:r>
      <w:r w:rsidR="000E3C19" w:rsidRPr="008C22E9">
        <w:t xml:space="preserve"> </w:t>
      </w:r>
      <w:r w:rsidRPr="008C22E9">
        <w:t>пенсия</w:t>
      </w:r>
      <w:r w:rsidR="000E3C19" w:rsidRPr="008C22E9">
        <w:t xml:space="preserve"> </w:t>
      </w:r>
      <w:r w:rsidRPr="008C22E9">
        <w:t>все</w:t>
      </w:r>
      <w:r w:rsidR="000E3C19" w:rsidRPr="008C22E9">
        <w:t xml:space="preserve"> </w:t>
      </w:r>
      <w:r w:rsidRPr="008C22E9">
        <w:t>равно</w:t>
      </w:r>
      <w:r w:rsidR="000E3C19" w:rsidRPr="008C22E9">
        <w:t xml:space="preserve"> </w:t>
      </w:r>
      <w:r w:rsidRPr="008C22E9">
        <w:t>ежегодно</w:t>
      </w:r>
      <w:r w:rsidR="000E3C19" w:rsidRPr="008C22E9">
        <w:t xml:space="preserve"> </w:t>
      </w:r>
      <w:r w:rsidRPr="008C22E9">
        <w:t>немного</w:t>
      </w:r>
      <w:r w:rsidR="000E3C19" w:rsidRPr="008C22E9">
        <w:t xml:space="preserve"> </w:t>
      </w:r>
      <w:r w:rsidRPr="008C22E9">
        <w:t>повышалась</w:t>
      </w:r>
      <w:r w:rsidR="000E3C19" w:rsidRPr="008C22E9">
        <w:t xml:space="preserve"> </w:t>
      </w:r>
      <w:r w:rsidRPr="008C22E9">
        <w:t>за</w:t>
      </w:r>
      <w:r w:rsidR="000E3C19" w:rsidRPr="008C22E9">
        <w:t xml:space="preserve"> </w:t>
      </w:r>
      <w:r w:rsidRPr="008C22E9">
        <w:t>счет</w:t>
      </w:r>
      <w:r w:rsidR="000E3C19" w:rsidRPr="008C22E9">
        <w:t xml:space="preserve"> </w:t>
      </w:r>
      <w:r w:rsidRPr="008C22E9">
        <w:t>перерасчетов,</w:t>
      </w:r>
      <w:r w:rsidR="000E3C19" w:rsidRPr="008C22E9">
        <w:t xml:space="preserve"> </w:t>
      </w:r>
      <w:r w:rsidRPr="008C22E9">
        <w:t>учитывающих</w:t>
      </w:r>
      <w:r w:rsidR="000E3C19" w:rsidRPr="008C22E9">
        <w:t xml:space="preserve"> </w:t>
      </w:r>
      <w:r w:rsidRPr="008C22E9">
        <w:t>уплату</w:t>
      </w:r>
      <w:r w:rsidR="000E3C19" w:rsidRPr="008C22E9">
        <w:t xml:space="preserve"> </w:t>
      </w:r>
      <w:r w:rsidRPr="008C22E9">
        <w:t>работодателем</w:t>
      </w:r>
      <w:r w:rsidR="000E3C19" w:rsidRPr="008C22E9">
        <w:t xml:space="preserve"> </w:t>
      </w:r>
      <w:r w:rsidRPr="008C22E9">
        <w:t>социальных</w:t>
      </w:r>
      <w:r w:rsidR="000E3C19" w:rsidRPr="008C22E9">
        <w:t xml:space="preserve"> </w:t>
      </w:r>
      <w:r w:rsidRPr="008C22E9">
        <w:t>взносов.</w:t>
      </w:r>
    </w:p>
    <w:p w14:paraId="2BEA4BC4" w14:textId="77777777" w:rsidR="00E55EB8" w:rsidRPr="008C22E9" w:rsidRDefault="00183E57" w:rsidP="00E55EB8">
      <w:hyperlink r:id="rId26" w:history="1">
        <w:r w:rsidR="00E55EB8" w:rsidRPr="008C22E9">
          <w:rPr>
            <w:rStyle w:val="a3"/>
          </w:rPr>
          <w:t>https://konkurent.ru/article/71484</w:t>
        </w:r>
      </w:hyperlink>
    </w:p>
    <w:p w14:paraId="56695846" w14:textId="77777777" w:rsidR="00611E82" w:rsidRPr="008C22E9" w:rsidRDefault="00611E82" w:rsidP="00611E82">
      <w:pPr>
        <w:pStyle w:val="2"/>
      </w:pPr>
      <w:bookmarkStart w:id="89" w:name="_Toc178141274"/>
      <w:r w:rsidRPr="008C22E9">
        <w:t>PRIMPRESS</w:t>
      </w:r>
      <w:r w:rsidR="000E3C19" w:rsidRPr="008C22E9">
        <w:t xml:space="preserve"> </w:t>
      </w:r>
      <w:r w:rsidR="00DB3646" w:rsidRPr="008C22E9">
        <w:t>(Владивосток)</w:t>
      </w:r>
      <w:r w:rsidRPr="008C22E9">
        <w:t>,</w:t>
      </w:r>
      <w:r w:rsidR="000E3C19" w:rsidRPr="008C22E9">
        <w:t xml:space="preserve"> </w:t>
      </w:r>
      <w:r w:rsidRPr="008C22E9">
        <w:t>24.09.2024,</w:t>
      </w:r>
      <w:r w:rsidR="000E3C19" w:rsidRPr="008C22E9">
        <w:t xml:space="preserve"> </w:t>
      </w:r>
      <w:r w:rsidRPr="008C22E9">
        <w:t>Указ</w:t>
      </w:r>
      <w:r w:rsidR="000E3C19" w:rsidRPr="008C22E9">
        <w:t xml:space="preserve"> </w:t>
      </w:r>
      <w:r w:rsidRPr="008C22E9">
        <w:t>подписан.</w:t>
      </w:r>
      <w:r w:rsidR="000E3C19" w:rsidRPr="008C22E9">
        <w:t xml:space="preserve"> </w:t>
      </w:r>
      <w:r w:rsidRPr="008C22E9">
        <w:t>Пенсионеров,</w:t>
      </w:r>
      <w:r w:rsidR="000E3C19" w:rsidRPr="008C22E9">
        <w:t xml:space="preserve"> </w:t>
      </w:r>
      <w:r w:rsidRPr="008C22E9">
        <w:t>у</w:t>
      </w:r>
      <w:r w:rsidR="000E3C19" w:rsidRPr="008C22E9">
        <w:t xml:space="preserve"> </w:t>
      </w:r>
      <w:r w:rsidRPr="008C22E9">
        <w:t>которых</w:t>
      </w:r>
      <w:r w:rsidR="000E3C19" w:rsidRPr="008C22E9">
        <w:t xml:space="preserve"> </w:t>
      </w:r>
      <w:r w:rsidRPr="008C22E9">
        <w:t>есть</w:t>
      </w:r>
      <w:r w:rsidR="000E3C19" w:rsidRPr="008C22E9">
        <w:t xml:space="preserve"> </w:t>
      </w:r>
      <w:r w:rsidRPr="008C22E9">
        <w:t>стаж</w:t>
      </w:r>
      <w:r w:rsidR="000E3C19" w:rsidRPr="008C22E9">
        <w:t xml:space="preserve"> </w:t>
      </w:r>
      <w:r w:rsidRPr="008C22E9">
        <w:t>с</w:t>
      </w:r>
      <w:r w:rsidR="000E3C19" w:rsidRPr="008C22E9">
        <w:t xml:space="preserve"> </w:t>
      </w:r>
      <w:r w:rsidRPr="008C22E9">
        <w:t>1990</w:t>
      </w:r>
      <w:r w:rsidR="000E3C19" w:rsidRPr="008C22E9">
        <w:t xml:space="preserve"> </w:t>
      </w:r>
      <w:r w:rsidRPr="008C22E9">
        <w:t>по</w:t>
      </w:r>
      <w:r w:rsidR="000E3C19" w:rsidRPr="008C22E9">
        <w:t xml:space="preserve"> </w:t>
      </w:r>
      <w:r w:rsidRPr="008C22E9">
        <w:t>2002</w:t>
      </w:r>
      <w:r w:rsidR="000E3C19" w:rsidRPr="008C22E9">
        <w:t xml:space="preserve"> </w:t>
      </w:r>
      <w:r w:rsidRPr="008C22E9">
        <w:t>год,</w:t>
      </w:r>
      <w:r w:rsidR="000E3C19" w:rsidRPr="008C22E9">
        <w:t xml:space="preserve"> </w:t>
      </w:r>
      <w:r w:rsidRPr="008C22E9">
        <w:t>ждет</w:t>
      </w:r>
      <w:r w:rsidR="000E3C19" w:rsidRPr="008C22E9">
        <w:t xml:space="preserve"> </w:t>
      </w:r>
      <w:r w:rsidRPr="008C22E9">
        <w:t>сюрприз</w:t>
      </w:r>
      <w:r w:rsidR="000E3C19" w:rsidRPr="008C22E9">
        <w:t xml:space="preserve"> </w:t>
      </w:r>
      <w:r w:rsidRPr="008C22E9">
        <w:t>с</w:t>
      </w:r>
      <w:r w:rsidR="000E3C19" w:rsidRPr="008C22E9">
        <w:t xml:space="preserve"> </w:t>
      </w:r>
      <w:r w:rsidRPr="008C22E9">
        <w:t>24</w:t>
      </w:r>
      <w:r w:rsidR="000E3C19" w:rsidRPr="008C22E9">
        <w:t xml:space="preserve"> </w:t>
      </w:r>
      <w:r w:rsidRPr="008C22E9">
        <w:t>сентября</w:t>
      </w:r>
      <w:bookmarkEnd w:id="89"/>
    </w:p>
    <w:p w14:paraId="226C5D82" w14:textId="77777777" w:rsidR="00611E82" w:rsidRPr="008C22E9" w:rsidRDefault="00611E82" w:rsidP="00922BFD">
      <w:pPr>
        <w:pStyle w:val="3"/>
      </w:pPr>
      <w:bookmarkStart w:id="90" w:name="_Toc178141275"/>
      <w:r w:rsidRPr="008C22E9">
        <w:t>Пенсионерам</w:t>
      </w:r>
      <w:r w:rsidR="000E3C19" w:rsidRPr="008C22E9">
        <w:t xml:space="preserve"> </w:t>
      </w:r>
      <w:r w:rsidRPr="008C22E9">
        <w:t>рассказали</w:t>
      </w:r>
      <w:r w:rsidR="000E3C19" w:rsidRPr="008C22E9">
        <w:t xml:space="preserve"> </w:t>
      </w:r>
      <w:r w:rsidRPr="008C22E9">
        <w:t>о</w:t>
      </w:r>
      <w:r w:rsidR="000E3C19" w:rsidRPr="008C22E9">
        <w:t xml:space="preserve"> </w:t>
      </w:r>
      <w:r w:rsidRPr="008C22E9">
        <w:t>новом</w:t>
      </w:r>
      <w:r w:rsidR="000E3C19" w:rsidRPr="008C22E9">
        <w:t xml:space="preserve"> </w:t>
      </w:r>
      <w:r w:rsidRPr="008C22E9">
        <w:t>сюрпризе,</w:t>
      </w:r>
      <w:r w:rsidR="000E3C19" w:rsidRPr="008C22E9">
        <w:t xml:space="preserve"> </w:t>
      </w:r>
      <w:r w:rsidRPr="008C22E9">
        <w:t>который</w:t>
      </w:r>
      <w:r w:rsidR="000E3C19" w:rsidRPr="008C22E9">
        <w:t xml:space="preserve"> </w:t>
      </w:r>
      <w:r w:rsidRPr="008C22E9">
        <w:t>коснется</w:t>
      </w:r>
      <w:r w:rsidR="000E3C19" w:rsidRPr="008C22E9">
        <w:t xml:space="preserve"> </w:t>
      </w:r>
      <w:r w:rsidRPr="008C22E9">
        <w:t>трудового</w:t>
      </w:r>
      <w:r w:rsidR="000E3C19" w:rsidRPr="008C22E9">
        <w:t xml:space="preserve"> </w:t>
      </w:r>
      <w:r w:rsidRPr="008C22E9">
        <w:t>стажа,</w:t>
      </w:r>
      <w:r w:rsidR="000E3C19" w:rsidRPr="008C22E9">
        <w:t xml:space="preserve"> </w:t>
      </w:r>
      <w:r w:rsidRPr="008C22E9">
        <w:t>полученного</w:t>
      </w:r>
      <w:r w:rsidR="000E3C19" w:rsidRPr="008C22E9">
        <w:t xml:space="preserve"> </w:t>
      </w:r>
      <w:r w:rsidRPr="008C22E9">
        <w:t>в</w:t>
      </w:r>
      <w:r w:rsidR="000E3C19" w:rsidRPr="008C22E9">
        <w:t xml:space="preserve"> </w:t>
      </w:r>
      <w:r w:rsidRPr="008C22E9">
        <w:t>1990-х</w:t>
      </w:r>
      <w:r w:rsidR="000E3C19" w:rsidRPr="008C22E9">
        <w:t xml:space="preserve"> </w:t>
      </w:r>
      <w:r w:rsidRPr="008C22E9">
        <w:t>годах,</w:t>
      </w:r>
      <w:r w:rsidR="000E3C19" w:rsidRPr="008C22E9">
        <w:t xml:space="preserve"> </w:t>
      </w:r>
      <w:r w:rsidRPr="008C22E9">
        <w:t>но</w:t>
      </w:r>
      <w:r w:rsidR="000E3C19" w:rsidRPr="008C22E9">
        <w:t xml:space="preserve"> </w:t>
      </w:r>
      <w:r w:rsidRPr="008C22E9">
        <w:t>до</w:t>
      </w:r>
      <w:r w:rsidR="000E3C19" w:rsidRPr="008C22E9">
        <w:t xml:space="preserve"> </w:t>
      </w:r>
      <w:r w:rsidRPr="008C22E9">
        <w:t>2002</w:t>
      </w:r>
      <w:r w:rsidR="000E3C19" w:rsidRPr="008C22E9">
        <w:t xml:space="preserve"> </w:t>
      </w:r>
      <w:r w:rsidRPr="008C22E9">
        <w:t>года.</w:t>
      </w:r>
      <w:r w:rsidR="000E3C19" w:rsidRPr="008C22E9">
        <w:t xml:space="preserve"> </w:t>
      </w:r>
      <w:r w:rsidRPr="008C22E9">
        <w:t>Соответствующее</w:t>
      </w:r>
      <w:r w:rsidR="000E3C19" w:rsidRPr="008C22E9">
        <w:t xml:space="preserve"> </w:t>
      </w:r>
      <w:r w:rsidRPr="008C22E9">
        <w:t>решение</w:t>
      </w:r>
      <w:r w:rsidR="000E3C19" w:rsidRPr="008C22E9">
        <w:t xml:space="preserve"> </w:t>
      </w:r>
      <w:r w:rsidRPr="008C22E9">
        <w:t>принято</w:t>
      </w:r>
      <w:r w:rsidR="000E3C19" w:rsidRPr="008C22E9">
        <w:t xml:space="preserve"> </w:t>
      </w:r>
      <w:r w:rsidRPr="008C22E9">
        <w:t>на</w:t>
      </w:r>
      <w:r w:rsidR="000E3C19" w:rsidRPr="008C22E9">
        <w:t xml:space="preserve"> </w:t>
      </w:r>
      <w:r w:rsidRPr="008C22E9">
        <w:t>судебном</w:t>
      </w:r>
      <w:r w:rsidR="000E3C19" w:rsidRPr="008C22E9">
        <w:t xml:space="preserve"> </w:t>
      </w:r>
      <w:r w:rsidRPr="008C22E9">
        <w:t>уровне,</w:t>
      </w:r>
      <w:r w:rsidR="000E3C19" w:rsidRPr="008C22E9">
        <w:t xml:space="preserve"> </w:t>
      </w:r>
      <w:r w:rsidRPr="008C22E9">
        <w:t>то</w:t>
      </w:r>
      <w:r w:rsidR="000E3C19" w:rsidRPr="008C22E9">
        <w:t xml:space="preserve"> </w:t>
      </w:r>
      <w:r w:rsidRPr="008C22E9">
        <w:t>есть</w:t>
      </w:r>
      <w:r w:rsidR="000E3C19" w:rsidRPr="008C22E9">
        <w:t xml:space="preserve"> </w:t>
      </w:r>
      <w:r w:rsidRPr="008C22E9">
        <w:t>подписан</w:t>
      </w:r>
      <w:r w:rsidR="000E3C19" w:rsidRPr="008C22E9">
        <w:t xml:space="preserve"> </w:t>
      </w:r>
      <w:r w:rsidRPr="008C22E9">
        <w:t>своеобразный</w:t>
      </w:r>
      <w:r w:rsidR="000E3C19" w:rsidRPr="008C22E9">
        <w:t xml:space="preserve"> </w:t>
      </w:r>
      <w:r w:rsidRPr="008C22E9">
        <w:t>указ.</w:t>
      </w:r>
      <w:r w:rsidR="000E3C19" w:rsidRPr="008C22E9">
        <w:t xml:space="preserve"> </w:t>
      </w:r>
      <w:r w:rsidRPr="008C22E9">
        <w:t>И</w:t>
      </w:r>
      <w:r w:rsidR="000E3C19" w:rsidRPr="008C22E9">
        <w:t xml:space="preserve"> </w:t>
      </w:r>
      <w:r w:rsidRPr="008C22E9">
        <w:t>теперь</w:t>
      </w:r>
      <w:r w:rsidR="000E3C19" w:rsidRPr="008C22E9">
        <w:t xml:space="preserve"> </w:t>
      </w:r>
      <w:r w:rsidRPr="008C22E9">
        <w:t>граждане</w:t>
      </w:r>
      <w:r w:rsidR="000E3C19" w:rsidRPr="008C22E9">
        <w:t xml:space="preserve"> </w:t>
      </w:r>
      <w:r w:rsidRPr="008C22E9">
        <w:t>смогут</w:t>
      </w:r>
      <w:r w:rsidR="000E3C19" w:rsidRPr="008C22E9">
        <w:t xml:space="preserve"> </w:t>
      </w:r>
      <w:r w:rsidRPr="008C22E9">
        <w:t>получить</w:t>
      </w:r>
      <w:r w:rsidR="000E3C19" w:rsidRPr="008C22E9">
        <w:t xml:space="preserve"> </w:t>
      </w:r>
      <w:r w:rsidRPr="008C22E9">
        <w:t>перерасчет.</w:t>
      </w:r>
      <w:r w:rsidR="000E3C19" w:rsidRPr="008C22E9">
        <w:t xml:space="preserve"> </w:t>
      </w:r>
      <w:r w:rsidRPr="008C22E9">
        <w:t>Об</w:t>
      </w:r>
      <w:r w:rsidR="000E3C19" w:rsidRPr="008C22E9">
        <w:t xml:space="preserve"> </w:t>
      </w:r>
      <w:r w:rsidRPr="008C22E9">
        <w:t>этом</w:t>
      </w:r>
      <w:r w:rsidR="000E3C19" w:rsidRPr="008C22E9">
        <w:t xml:space="preserve"> </w:t>
      </w:r>
      <w:r w:rsidRPr="008C22E9">
        <w:t>рассказала</w:t>
      </w:r>
      <w:r w:rsidR="000E3C19" w:rsidRPr="008C22E9">
        <w:t xml:space="preserve"> </w:t>
      </w:r>
      <w:r w:rsidRPr="008C22E9">
        <w:t>пенсионный</w:t>
      </w:r>
      <w:r w:rsidR="000E3C19" w:rsidRPr="008C22E9">
        <w:t xml:space="preserve"> </w:t>
      </w:r>
      <w:r w:rsidRPr="008C22E9">
        <w:t>эксперт</w:t>
      </w:r>
      <w:r w:rsidR="000E3C19" w:rsidRPr="008C22E9">
        <w:t xml:space="preserve"> </w:t>
      </w:r>
      <w:r w:rsidRPr="008C22E9">
        <w:t>Анастасия</w:t>
      </w:r>
      <w:r w:rsidR="000E3C19" w:rsidRPr="008C22E9">
        <w:t xml:space="preserve"> </w:t>
      </w:r>
      <w:r w:rsidRPr="008C22E9">
        <w:t>Киреева,</w:t>
      </w:r>
      <w:r w:rsidR="000E3C19" w:rsidRPr="008C22E9">
        <w:t xml:space="preserve"> </w:t>
      </w:r>
      <w:r w:rsidRPr="008C22E9">
        <w:t>сообщает</w:t>
      </w:r>
      <w:r w:rsidR="000E3C19" w:rsidRPr="008C22E9">
        <w:t xml:space="preserve"> </w:t>
      </w:r>
      <w:r w:rsidRPr="008C22E9">
        <w:t>PRIMPRESS.</w:t>
      </w:r>
      <w:bookmarkEnd w:id="90"/>
    </w:p>
    <w:p w14:paraId="324C032B" w14:textId="77777777" w:rsidR="00611E82" w:rsidRPr="008C22E9" w:rsidRDefault="00611E82" w:rsidP="00611E82">
      <w:r w:rsidRPr="008C22E9">
        <w:t>По</w:t>
      </w:r>
      <w:r w:rsidR="000E3C19" w:rsidRPr="008C22E9">
        <w:t xml:space="preserve"> </w:t>
      </w:r>
      <w:r w:rsidRPr="008C22E9">
        <w:t>ее</w:t>
      </w:r>
      <w:r w:rsidR="000E3C19" w:rsidRPr="008C22E9">
        <w:t xml:space="preserve"> </w:t>
      </w:r>
      <w:r w:rsidRPr="008C22E9">
        <w:t>словам,</w:t>
      </w:r>
      <w:r w:rsidR="000E3C19" w:rsidRPr="008C22E9">
        <w:t xml:space="preserve"> </w:t>
      </w:r>
      <w:r w:rsidRPr="008C22E9">
        <w:t>новые</w:t>
      </w:r>
      <w:r w:rsidR="000E3C19" w:rsidRPr="008C22E9">
        <w:t xml:space="preserve"> </w:t>
      </w:r>
      <w:r w:rsidRPr="008C22E9">
        <w:t>условия</w:t>
      </w:r>
      <w:r w:rsidR="000E3C19" w:rsidRPr="008C22E9">
        <w:t xml:space="preserve"> </w:t>
      </w:r>
      <w:r w:rsidRPr="008C22E9">
        <w:t>в</w:t>
      </w:r>
      <w:r w:rsidR="000E3C19" w:rsidRPr="008C22E9">
        <w:t xml:space="preserve"> </w:t>
      </w:r>
      <w:r w:rsidRPr="008C22E9">
        <w:t>ближайшее</w:t>
      </w:r>
      <w:r w:rsidR="000E3C19" w:rsidRPr="008C22E9">
        <w:t xml:space="preserve"> </w:t>
      </w:r>
      <w:r w:rsidRPr="008C22E9">
        <w:t>время</w:t>
      </w:r>
      <w:r w:rsidR="000E3C19" w:rsidRPr="008C22E9">
        <w:t xml:space="preserve"> </w:t>
      </w:r>
      <w:r w:rsidRPr="008C22E9">
        <w:t>возникнут</w:t>
      </w:r>
      <w:r w:rsidR="000E3C19" w:rsidRPr="008C22E9">
        <w:t xml:space="preserve"> </w:t>
      </w:r>
      <w:r w:rsidRPr="008C22E9">
        <w:t>для</w:t>
      </w:r>
      <w:r w:rsidR="000E3C19" w:rsidRPr="008C22E9">
        <w:t xml:space="preserve"> </w:t>
      </w:r>
      <w:r w:rsidRPr="008C22E9">
        <w:t>пенсионеров,</w:t>
      </w:r>
      <w:r w:rsidR="000E3C19" w:rsidRPr="008C22E9">
        <w:t xml:space="preserve"> </w:t>
      </w:r>
      <w:r w:rsidRPr="008C22E9">
        <w:t>у</w:t>
      </w:r>
      <w:r w:rsidR="000E3C19" w:rsidRPr="008C22E9">
        <w:t xml:space="preserve"> </w:t>
      </w:r>
      <w:r w:rsidRPr="008C22E9">
        <w:t>которых</w:t>
      </w:r>
      <w:r w:rsidR="000E3C19" w:rsidRPr="008C22E9">
        <w:t xml:space="preserve"> </w:t>
      </w:r>
      <w:r w:rsidRPr="008C22E9">
        <w:t>есть</w:t>
      </w:r>
      <w:r w:rsidR="000E3C19" w:rsidRPr="008C22E9">
        <w:t xml:space="preserve"> </w:t>
      </w:r>
      <w:r w:rsidRPr="008C22E9">
        <w:t>стаж,</w:t>
      </w:r>
      <w:r w:rsidR="000E3C19" w:rsidRPr="008C22E9">
        <w:t xml:space="preserve"> </w:t>
      </w:r>
      <w:r w:rsidRPr="008C22E9">
        <w:t>полученный</w:t>
      </w:r>
      <w:r w:rsidR="000E3C19" w:rsidRPr="008C22E9">
        <w:t xml:space="preserve"> </w:t>
      </w:r>
      <w:r w:rsidRPr="008C22E9">
        <w:t>еще</w:t>
      </w:r>
      <w:r w:rsidR="000E3C19" w:rsidRPr="008C22E9">
        <w:t xml:space="preserve"> </w:t>
      </w:r>
      <w:r w:rsidRPr="008C22E9">
        <w:t>30</w:t>
      </w:r>
      <w:r w:rsidR="000E3C19" w:rsidRPr="008C22E9">
        <w:t xml:space="preserve"> </w:t>
      </w:r>
      <w:r w:rsidRPr="008C22E9">
        <w:t>лет</w:t>
      </w:r>
      <w:r w:rsidR="000E3C19" w:rsidRPr="008C22E9">
        <w:t xml:space="preserve"> </w:t>
      </w:r>
      <w:r w:rsidRPr="008C22E9">
        <w:t>назад</w:t>
      </w:r>
      <w:r w:rsidR="000E3C19" w:rsidRPr="008C22E9">
        <w:t xml:space="preserve"> </w:t>
      </w:r>
      <w:r w:rsidRPr="008C22E9">
        <w:t>или</w:t>
      </w:r>
      <w:r w:rsidR="000E3C19" w:rsidRPr="008C22E9">
        <w:t xml:space="preserve"> </w:t>
      </w:r>
      <w:r w:rsidRPr="008C22E9">
        <w:t>даже</w:t>
      </w:r>
      <w:r w:rsidR="000E3C19" w:rsidRPr="008C22E9">
        <w:t xml:space="preserve"> </w:t>
      </w:r>
      <w:r w:rsidRPr="008C22E9">
        <w:t>чуть</w:t>
      </w:r>
      <w:r w:rsidR="000E3C19" w:rsidRPr="008C22E9">
        <w:t xml:space="preserve"> </w:t>
      </w:r>
      <w:r w:rsidRPr="008C22E9">
        <w:t>больше.</w:t>
      </w:r>
      <w:r w:rsidR="000E3C19" w:rsidRPr="008C22E9">
        <w:t xml:space="preserve"> </w:t>
      </w:r>
      <w:r w:rsidRPr="008C22E9">
        <w:t>Многие</w:t>
      </w:r>
      <w:r w:rsidR="000E3C19" w:rsidRPr="008C22E9">
        <w:t xml:space="preserve"> </w:t>
      </w:r>
      <w:r w:rsidRPr="008C22E9">
        <w:t>пожилые</w:t>
      </w:r>
      <w:r w:rsidR="000E3C19" w:rsidRPr="008C22E9">
        <w:t xml:space="preserve"> </w:t>
      </w:r>
      <w:r w:rsidRPr="008C22E9">
        <w:t>граждане</w:t>
      </w:r>
      <w:r w:rsidR="000E3C19" w:rsidRPr="008C22E9">
        <w:t xml:space="preserve"> </w:t>
      </w:r>
      <w:r w:rsidRPr="008C22E9">
        <w:t>жалуются</w:t>
      </w:r>
      <w:r w:rsidR="000E3C19" w:rsidRPr="008C22E9">
        <w:t xml:space="preserve"> </w:t>
      </w:r>
      <w:r w:rsidRPr="008C22E9">
        <w:t>на</w:t>
      </w:r>
      <w:r w:rsidR="000E3C19" w:rsidRPr="008C22E9">
        <w:t xml:space="preserve"> </w:t>
      </w:r>
      <w:r w:rsidRPr="008C22E9">
        <w:t>то,</w:t>
      </w:r>
      <w:r w:rsidR="000E3C19" w:rsidRPr="008C22E9">
        <w:t xml:space="preserve"> </w:t>
      </w:r>
      <w:r w:rsidRPr="008C22E9">
        <w:t>что</w:t>
      </w:r>
      <w:r w:rsidR="000E3C19" w:rsidRPr="008C22E9">
        <w:t xml:space="preserve"> </w:t>
      </w:r>
      <w:r w:rsidRPr="008C22E9">
        <w:t>работа</w:t>
      </w:r>
      <w:r w:rsidR="000E3C19" w:rsidRPr="008C22E9">
        <w:t xml:space="preserve"> </w:t>
      </w:r>
      <w:r w:rsidRPr="008C22E9">
        <w:t>в</w:t>
      </w:r>
      <w:r w:rsidR="000E3C19" w:rsidRPr="008C22E9">
        <w:t xml:space="preserve"> </w:t>
      </w:r>
      <w:r w:rsidRPr="008C22E9">
        <w:t>90-е</w:t>
      </w:r>
      <w:r w:rsidR="000E3C19" w:rsidRPr="008C22E9">
        <w:t xml:space="preserve"> </w:t>
      </w:r>
      <w:r w:rsidRPr="008C22E9">
        <w:t>годы</w:t>
      </w:r>
      <w:r w:rsidR="000E3C19" w:rsidRPr="008C22E9">
        <w:t xml:space="preserve"> </w:t>
      </w:r>
      <w:r w:rsidRPr="008C22E9">
        <w:t>прошлого</w:t>
      </w:r>
      <w:r w:rsidR="000E3C19" w:rsidRPr="008C22E9">
        <w:t xml:space="preserve"> </w:t>
      </w:r>
      <w:r w:rsidRPr="008C22E9">
        <w:t>столетия</w:t>
      </w:r>
      <w:r w:rsidR="000E3C19" w:rsidRPr="008C22E9">
        <w:t xml:space="preserve"> </w:t>
      </w:r>
      <w:r w:rsidRPr="008C22E9">
        <w:t>прошла</w:t>
      </w:r>
      <w:r w:rsidR="000E3C19" w:rsidRPr="008C22E9">
        <w:t xml:space="preserve"> </w:t>
      </w:r>
      <w:r w:rsidRPr="008C22E9">
        <w:t>для</w:t>
      </w:r>
      <w:r w:rsidR="000E3C19" w:rsidRPr="008C22E9">
        <w:t xml:space="preserve"> </w:t>
      </w:r>
      <w:r w:rsidRPr="008C22E9">
        <w:t>них</w:t>
      </w:r>
      <w:r w:rsidR="000E3C19" w:rsidRPr="008C22E9">
        <w:t xml:space="preserve"> </w:t>
      </w:r>
      <w:r w:rsidRPr="008C22E9">
        <w:t>мимо,</w:t>
      </w:r>
      <w:r w:rsidR="000E3C19" w:rsidRPr="008C22E9">
        <w:t xml:space="preserve"> </w:t>
      </w:r>
      <w:r w:rsidRPr="008C22E9">
        <w:t>то</w:t>
      </w:r>
      <w:r w:rsidR="000E3C19" w:rsidRPr="008C22E9">
        <w:t xml:space="preserve"> </w:t>
      </w:r>
      <w:r w:rsidRPr="008C22E9">
        <w:t>есть</w:t>
      </w:r>
      <w:r w:rsidR="000E3C19" w:rsidRPr="008C22E9">
        <w:t xml:space="preserve"> </w:t>
      </w:r>
      <w:r w:rsidRPr="008C22E9">
        <w:t>в</w:t>
      </w:r>
      <w:r w:rsidR="000E3C19" w:rsidRPr="008C22E9">
        <w:t xml:space="preserve"> </w:t>
      </w:r>
      <w:r w:rsidRPr="008C22E9">
        <w:t>итоге</w:t>
      </w:r>
      <w:r w:rsidR="000E3C19" w:rsidRPr="008C22E9">
        <w:t xml:space="preserve"> </w:t>
      </w:r>
      <w:r w:rsidRPr="008C22E9">
        <w:t>не</w:t>
      </w:r>
      <w:r w:rsidR="000E3C19" w:rsidRPr="008C22E9">
        <w:t xml:space="preserve"> </w:t>
      </w:r>
      <w:r w:rsidRPr="008C22E9">
        <w:t>попала</w:t>
      </w:r>
      <w:r w:rsidR="000E3C19" w:rsidRPr="008C22E9">
        <w:t xml:space="preserve"> </w:t>
      </w:r>
      <w:r w:rsidRPr="008C22E9">
        <w:t>в</w:t>
      </w:r>
      <w:r w:rsidR="000E3C19" w:rsidRPr="008C22E9">
        <w:t xml:space="preserve"> </w:t>
      </w:r>
      <w:r w:rsidRPr="008C22E9">
        <w:t>пенсионный</w:t>
      </w:r>
      <w:r w:rsidR="000E3C19" w:rsidRPr="008C22E9">
        <w:t xml:space="preserve"> </w:t>
      </w:r>
      <w:r w:rsidRPr="008C22E9">
        <w:t>стаж.</w:t>
      </w:r>
    </w:p>
    <w:p w14:paraId="29225247" w14:textId="77777777" w:rsidR="00611E82" w:rsidRPr="008C22E9" w:rsidRDefault="00611E82" w:rsidP="00611E82">
      <w:r w:rsidRPr="008C22E9">
        <w:t>Причем</w:t>
      </w:r>
      <w:r w:rsidR="000E3C19" w:rsidRPr="008C22E9">
        <w:t xml:space="preserve"> </w:t>
      </w:r>
      <w:r w:rsidRPr="008C22E9">
        <w:t>такие</w:t>
      </w:r>
      <w:r w:rsidR="000E3C19" w:rsidRPr="008C22E9">
        <w:t xml:space="preserve"> </w:t>
      </w:r>
      <w:r w:rsidRPr="008C22E9">
        <w:t>ситуации</w:t>
      </w:r>
      <w:r w:rsidR="000E3C19" w:rsidRPr="008C22E9">
        <w:t xml:space="preserve"> </w:t>
      </w:r>
      <w:r w:rsidRPr="008C22E9">
        <w:t>возникают</w:t>
      </w:r>
      <w:r w:rsidR="000E3C19" w:rsidRPr="008C22E9">
        <w:t xml:space="preserve"> </w:t>
      </w:r>
      <w:r w:rsidRPr="008C22E9">
        <w:t>по</w:t>
      </w:r>
      <w:r w:rsidR="000E3C19" w:rsidRPr="008C22E9">
        <w:t xml:space="preserve"> </w:t>
      </w:r>
      <w:r w:rsidRPr="008C22E9">
        <w:t>разным</w:t>
      </w:r>
      <w:r w:rsidR="000E3C19" w:rsidRPr="008C22E9">
        <w:t xml:space="preserve"> </w:t>
      </w:r>
      <w:r w:rsidRPr="008C22E9">
        <w:t>причинам,</w:t>
      </w:r>
      <w:r w:rsidR="000E3C19" w:rsidRPr="008C22E9">
        <w:t xml:space="preserve"> </w:t>
      </w:r>
      <w:r w:rsidRPr="008C22E9">
        <w:t>но</w:t>
      </w:r>
      <w:r w:rsidR="000E3C19" w:rsidRPr="008C22E9">
        <w:t xml:space="preserve"> </w:t>
      </w:r>
      <w:r w:rsidRPr="008C22E9">
        <w:t>исправить</w:t>
      </w:r>
      <w:r w:rsidR="000E3C19" w:rsidRPr="008C22E9">
        <w:t xml:space="preserve"> </w:t>
      </w:r>
      <w:r w:rsidRPr="008C22E9">
        <w:t>положение</w:t>
      </w:r>
      <w:r w:rsidR="000E3C19" w:rsidRPr="008C22E9">
        <w:t xml:space="preserve"> </w:t>
      </w:r>
      <w:r w:rsidRPr="008C22E9">
        <w:t>дел</w:t>
      </w:r>
      <w:r w:rsidR="000E3C19" w:rsidRPr="008C22E9">
        <w:t xml:space="preserve"> </w:t>
      </w:r>
      <w:r w:rsidRPr="008C22E9">
        <w:t>может</w:t>
      </w:r>
      <w:r w:rsidR="000E3C19" w:rsidRPr="008C22E9">
        <w:t xml:space="preserve"> </w:t>
      </w:r>
      <w:r w:rsidRPr="008C22E9">
        <w:t>каждый</w:t>
      </w:r>
      <w:r w:rsidR="000E3C19" w:rsidRPr="008C22E9">
        <w:t xml:space="preserve"> </w:t>
      </w:r>
      <w:r w:rsidRPr="008C22E9">
        <w:t>пенсионер,</w:t>
      </w:r>
      <w:r w:rsidR="000E3C19" w:rsidRPr="008C22E9">
        <w:t xml:space="preserve"> </w:t>
      </w:r>
      <w:r w:rsidRPr="008C22E9">
        <w:t>если</w:t>
      </w:r>
      <w:r w:rsidR="000E3C19" w:rsidRPr="008C22E9">
        <w:t xml:space="preserve"> </w:t>
      </w:r>
      <w:r w:rsidRPr="008C22E9">
        <w:t>подаст</w:t>
      </w:r>
      <w:r w:rsidR="000E3C19" w:rsidRPr="008C22E9">
        <w:t xml:space="preserve"> </w:t>
      </w:r>
      <w:r w:rsidRPr="008C22E9">
        <w:t>заявление</w:t>
      </w:r>
      <w:r w:rsidR="000E3C19" w:rsidRPr="008C22E9">
        <w:t xml:space="preserve"> </w:t>
      </w:r>
      <w:r w:rsidRPr="008C22E9">
        <w:t>в</w:t>
      </w:r>
      <w:r w:rsidR="000E3C19" w:rsidRPr="008C22E9">
        <w:t xml:space="preserve"> </w:t>
      </w:r>
      <w:r w:rsidRPr="008C22E9">
        <w:t>Социальный</w:t>
      </w:r>
      <w:r w:rsidR="000E3C19" w:rsidRPr="008C22E9">
        <w:t xml:space="preserve"> </w:t>
      </w:r>
      <w:r w:rsidRPr="008C22E9">
        <w:t>фонд</w:t>
      </w:r>
      <w:r w:rsidR="000E3C19" w:rsidRPr="008C22E9">
        <w:t xml:space="preserve"> </w:t>
      </w:r>
      <w:r w:rsidRPr="008C22E9">
        <w:t>и</w:t>
      </w:r>
      <w:r w:rsidR="000E3C19" w:rsidRPr="008C22E9">
        <w:t xml:space="preserve"> </w:t>
      </w:r>
      <w:r w:rsidRPr="008C22E9">
        <w:t>представит</w:t>
      </w:r>
      <w:r w:rsidR="000E3C19" w:rsidRPr="008C22E9">
        <w:t xml:space="preserve"> </w:t>
      </w:r>
      <w:r w:rsidRPr="008C22E9">
        <w:t>документы,</w:t>
      </w:r>
      <w:r w:rsidR="000E3C19" w:rsidRPr="008C22E9">
        <w:t xml:space="preserve"> </w:t>
      </w:r>
      <w:r w:rsidRPr="008C22E9">
        <w:t>которые</w:t>
      </w:r>
      <w:r w:rsidR="000E3C19" w:rsidRPr="008C22E9">
        <w:t xml:space="preserve"> </w:t>
      </w:r>
      <w:r w:rsidRPr="008C22E9">
        <w:t>докажут</w:t>
      </w:r>
      <w:r w:rsidR="000E3C19" w:rsidRPr="008C22E9">
        <w:t xml:space="preserve"> </w:t>
      </w:r>
      <w:r w:rsidRPr="008C22E9">
        <w:t>наличие</w:t>
      </w:r>
      <w:r w:rsidR="000E3C19" w:rsidRPr="008C22E9">
        <w:t xml:space="preserve"> </w:t>
      </w:r>
      <w:r w:rsidRPr="008C22E9">
        <w:t>неучтенного</w:t>
      </w:r>
      <w:r w:rsidR="000E3C19" w:rsidRPr="008C22E9">
        <w:t xml:space="preserve"> </w:t>
      </w:r>
      <w:r w:rsidRPr="008C22E9">
        <w:t>стажа.</w:t>
      </w:r>
      <w:r w:rsidR="000E3C19" w:rsidRPr="008C22E9">
        <w:t xml:space="preserve"> </w:t>
      </w:r>
      <w:r w:rsidRPr="008C22E9">
        <w:t>И</w:t>
      </w:r>
      <w:r w:rsidR="000E3C19" w:rsidRPr="008C22E9">
        <w:t xml:space="preserve"> </w:t>
      </w:r>
      <w:r w:rsidRPr="008C22E9">
        <w:t>последние</w:t>
      </w:r>
      <w:r w:rsidR="000E3C19" w:rsidRPr="008C22E9">
        <w:t xml:space="preserve"> </w:t>
      </w:r>
      <w:r w:rsidRPr="008C22E9">
        <w:t>решения</w:t>
      </w:r>
      <w:r w:rsidR="000E3C19" w:rsidRPr="008C22E9">
        <w:t xml:space="preserve"> </w:t>
      </w:r>
      <w:r w:rsidRPr="008C22E9">
        <w:t>судов</w:t>
      </w:r>
      <w:r w:rsidR="000E3C19" w:rsidRPr="008C22E9">
        <w:t xml:space="preserve"> </w:t>
      </w:r>
      <w:r w:rsidRPr="008C22E9">
        <w:t>показывают,</w:t>
      </w:r>
      <w:r w:rsidR="000E3C19" w:rsidRPr="008C22E9">
        <w:t xml:space="preserve"> </w:t>
      </w:r>
      <w:r w:rsidRPr="008C22E9">
        <w:t>что</w:t>
      </w:r>
      <w:r w:rsidR="000E3C19" w:rsidRPr="008C22E9">
        <w:t xml:space="preserve"> </w:t>
      </w:r>
      <w:r w:rsidRPr="008C22E9">
        <w:t>правосудие</w:t>
      </w:r>
      <w:r w:rsidR="000E3C19" w:rsidRPr="008C22E9">
        <w:t xml:space="preserve"> </w:t>
      </w:r>
      <w:r w:rsidRPr="008C22E9">
        <w:t>все</w:t>
      </w:r>
      <w:r w:rsidR="000E3C19" w:rsidRPr="008C22E9">
        <w:t xml:space="preserve"> </w:t>
      </w:r>
      <w:r w:rsidRPr="008C22E9">
        <w:t>чаще</w:t>
      </w:r>
      <w:r w:rsidR="000E3C19" w:rsidRPr="008C22E9">
        <w:t xml:space="preserve"> </w:t>
      </w:r>
      <w:r w:rsidRPr="008C22E9">
        <w:t>встает</w:t>
      </w:r>
      <w:r w:rsidR="000E3C19" w:rsidRPr="008C22E9">
        <w:t xml:space="preserve"> </w:t>
      </w:r>
      <w:r w:rsidRPr="008C22E9">
        <w:t>на</w:t>
      </w:r>
      <w:r w:rsidR="000E3C19" w:rsidRPr="008C22E9">
        <w:t xml:space="preserve"> </w:t>
      </w:r>
      <w:r w:rsidRPr="008C22E9">
        <w:t>сторону</w:t>
      </w:r>
      <w:r w:rsidR="000E3C19" w:rsidRPr="008C22E9">
        <w:t xml:space="preserve"> </w:t>
      </w:r>
      <w:r w:rsidRPr="008C22E9">
        <w:t>пожилых</w:t>
      </w:r>
      <w:r w:rsidR="000E3C19" w:rsidRPr="008C22E9">
        <w:t xml:space="preserve"> </w:t>
      </w:r>
      <w:r w:rsidRPr="008C22E9">
        <w:t>людей.</w:t>
      </w:r>
    </w:p>
    <w:p w14:paraId="24BB367A" w14:textId="77777777" w:rsidR="00611E82" w:rsidRPr="008C22E9" w:rsidRDefault="000E3C19" w:rsidP="00611E82">
      <w:r w:rsidRPr="008C22E9">
        <w:t>«</w:t>
      </w:r>
      <w:r w:rsidR="00611E82" w:rsidRPr="008C22E9">
        <w:t>Так,</w:t>
      </w:r>
      <w:r w:rsidRPr="008C22E9">
        <w:t xml:space="preserve"> </w:t>
      </w:r>
      <w:r w:rsidR="00611E82" w:rsidRPr="008C22E9">
        <w:t>недавно</w:t>
      </w:r>
      <w:r w:rsidRPr="008C22E9">
        <w:t xml:space="preserve"> </w:t>
      </w:r>
      <w:r w:rsidR="00611E82" w:rsidRPr="008C22E9">
        <w:t>пенсионер</w:t>
      </w:r>
      <w:r w:rsidRPr="008C22E9">
        <w:t xml:space="preserve"> </w:t>
      </w:r>
      <w:r w:rsidR="00611E82" w:rsidRPr="008C22E9">
        <w:t>выиграл</w:t>
      </w:r>
      <w:r w:rsidRPr="008C22E9">
        <w:t xml:space="preserve"> </w:t>
      </w:r>
      <w:r w:rsidR="00611E82" w:rsidRPr="008C22E9">
        <w:t>дело,</w:t>
      </w:r>
      <w:r w:rsidRPr="008C22E9">
        <w:t xml:space="preserve"> </w:t>
      </w:r>
      <w:r w:rsidR="00611E82" w:rsidRPr="008C22E9">
        <w:t>по</w:t>
      </w:r>
      <w:r w:rsidRPr="008C22E9">
        <w:t xml:space="preserve"> </w:t>
      </w:r>
      <w:r w:rsidR="00611E82" w:rsidRPr="008C22E9">
        <w:t>которому</w:t>
      </w:r>
      <w:r w:rsidRPr="008C22E9">
        <w:t xml:space="preserve"> </w:t>
      </w:r>
      <w:r w:rsidR="00611E82" w:rsidRPr="008C22E9">
        <w:t>ему</w:t>
      </w:r>
      <w:r w:rsidRPr="008C22E9">
        <w:t xml:space="preserve"> </w:t>
      </w:r>
      <w:r w:rsidR="00611E82" w:rsidRPr="008C22E9">
        <w:t>в</w:t>
      </w:r>
      <w:r w:rsidRPr="008C22E9">
        <w:t xml:space="preserve"> </w:t>
      </w:r>
      <w:r w:rsidR="00611E82" w:rsidRPr="008C22E9">
        <w:t>итоге</w:t>
      </w:r>
      <w:r w:rsidRPr="008C22E9">
        <w:t xml:space="preserve"> </w:t>
      </w:r>
      <w:r w:rsidR="00611E82" w:rsidRPr="008C22E9">
        <w:t>сделали</w:t>
      </w:r>
      <w:r w:rsidRPr="008C22E9">
        <w:t xml:space="preserve"> </w:t>
      </w:r>
      <w:r w:rsidR="00611E82" w:rsidRPr="008C22E9">
        <w:t>перерасчет</w:t>
      </w:r>
      <w:r w:rsidRPr="008C22E9">
        <w:t xml:space="preserve"> </w:t>
      </w:r>
      <w:r w:rsidR="00611E82" w:rsidRPr="008C22E9">
        <w:t>за</w:t>
      </w:r>
      <w:r w:rsidRPr="008C22E9">
        <w:t xml:space="preserve"> </w:t>
      </w:r>
      <w:r w:rsidR="00611E82" w:rsidRPr="008C22E9">
        <w:t>подобный</w:t>
      </w:r>
      <w:r w:rsidRPr="008C22E9">
        <w:t xml:space="preserve"> </w:t>
      </w:r>
      <w:r w:rsidR="00611E82" w:rsidRPr="008C22E9">
        <w:t>стаж.</w:t>
      </w:r>
      <w:r w:rsidRPr="008C22E9">
        <w:t xml:space="preserve"> </w:t>
      </w:r>
      <w:r w:rsidR="00611E82" w:rsidRPr="008C22E9">
        <w:t>За</w:t>
      </w:r>
      <w:r w:rsidRPr="008C22E9">
        <w:t xml:space="preserve"> </w:t>
      </w:r>
      <w:r w:rsidR="00611E82" w:rsidRPr="008C22E9">
        <w:t>основу</w:t>
      </w:r>
      <w:r w:rsidRPr="008C22E9">
        <w:t xml:space="preserve"> </w:t>
      </w:r>
      <w:r w:rsidR="00611E82" w:rsidRPr="008C22E9">
        <w:t>при</w:t>
      </w:r>
      <w:r w:rsidRPr="008C22E9">
        <w:t xml:space="preserve"> </w:t>
      </w:r>
      <w:r w:rsidR="00611E82" w:rsidRPr="008C22E9">
        <w:t>расчете</w:t>
      </w:r>
      <w:r w:rsidRPr="008C22E9">
        <w:t xml:space="preserve"> </w:t>
      </w:r>
      <w:r w:rsidR="00611E82" w:rsidRPr="008C22E9">
        <w:t>пенсии</w:t>
      </w:r>
      <w:r w:rsidRPr="008C22E9">
        <w:t xml:space="preserve"> </w:t>
      </w:r>
      <w:r w:rsidR="00611E82" w:rsidRPr="008C22E9">
        <w:t>для</w:t>
      </w:r>
      <w:r w:rsidRPr="008C22E9">
        <w:t xml:space="preserve"> </w:t>
      </w:r>
      <w:r w:rsidR="00611E82" w:rsidRPr="008C22E9">
        <w:t>мужчины</w:t>
      </w:r>
      <w:r w:rsidRPr="008C22E9">
        <w:t xml:space="preserve"> </w:t>
      </w:r>
      <w:r w:rsidR="00611E82" w:rsidRPr="008C22E9">
        <w:t>взяли</w:t>
      </w:r>
      <w:r w:rsidRPr="008C22E9">
        <w:t xml:space="preserve"> </w:t>
      </w:r>
      <w:r w:rsidR="00611E82" w:rsidRPr="008C22E9">
        <w:t>его</w:t>
      </w:r>
      <w:r w:rsidRPr="008C22E9">
        <w:t xml:space="preserve"> </w:t>
      </w:r>
      <w:r w:rsidR="00611E82" w:rsidRPr="008C22E9">
        <w:t>зарплату</w:t>
      </w:r>
      <w:r w:rsidRPr="008C22E9">
        <w:t xml:space="preserve"> </w:t>
      </w:r>
      <w:r w:rsidR="00611E82" w:rsidRPr="008C22E9">
        <w:t>в</w:t>
      </w:r>
      <w:r w:rsidRPr="008C22E9">
        <w:t xml:space="preserve"> </w:t>
      </w:r>
      <w:r w:rsidR="00611E82" w:rsidRPr="008C22E9">
        <w:t>2001</w:t>
      </w:r>
      <w:r w:rsidRPr="008C22E9">
        <w:t xml:space="preserve"> </w:t>
      </w:r>
      <w:r w:rsidR="00611E82" w:rsidRPr="008C22E9">
        <w:t>году,</w:t>
      </w:r>
      <w:r w:rsidRPr="008C22E9">
        <w:t xml:space="preserve"> </w:t>
      </w:r>
      <w:r w:rsidR="00611E82" w:rsidRPr="008C22E9">
        <w:t>но</w:t>
      </w:r>
      <w:r w:rsidRPr="008C22E9">
        <w:t xml:space="preserve"> </w:t>
      </w:r>
      <w:r w:rsidR="00611E82" w:rsidRPr="008C22E9">
        <w:t>она</w:t>
      </w:r>
      <w:r w:rsidRPr="008C22E9">
        <w:t xml:space="preserve"> </w:t>
      </w:r>
      <w:r w:rsidR="00611E82" w:rsidRPr="008C22E9">
        <w:t>тогда</w:t>
      </w:r>
      <w:r w:rsidRPr="008C22E9">
        <w:t xml:space="preserve"> </w:t>
      </w:r>
      <w:r w:rsidR="00611E82" w:rsidRPr="008C22E9">
        <w:t>была</w:t>
      </w:r>
      <w:r w:rsidRPr="008C22E9">
        <w:t xml:space="preserve"> </w:t>
      </w:r>
      <w:r w:rsidR="00611E82" w:rsidRPr="008C22E9">
        <w:t>низкой.</w:t>
      </w:r>
      <w:r w:rsidRPr="008C22E9">
        <w:t xml:space="preserve"> </w:t>
      </w:r>
      <w:r w:rsidR="00611E82" w:rsidRPr="008C22E9">
        <w:t>А</w:t>
      </w:r>
      <w:r w:rsidRPr="008C22E9">
        <w:t xml:space="preserve"> </w:t>
      </w:r>
      <w:r w:rsidR="00611E82" w:rsidRPr="008C22E9">
        <w:t>во</w:t>
      </w:r>
      <w:r w:rsidRPr="008C22E9">
        <w:t xml:space="preserve"> </w:t>
      </w:r>
      <w:r w:rsidR="00611E82" w:rsidRPr="008C22E9">
        <w:t>время</w:t>
      </w:r>
      <w:r w:rsidRPr="008C22E9">
        <w:t xml:space="preserve"> </w:t>
      </w:r>
      <w:r w:rsidR="00611E82" w:rsidRPr="008C22E9">
        <w:t>службы</w:t>
      </w:r>
      <w:r w:rsidRPr="008C22E9">
        <w:t xml:space="preserve"> </w:t>
      </w:r>
      <w:r w:rsidR="00611E82" w:rsidRPr="008C22E9">
        <w:t>в</w:t>
      </w:r>
      <w:r w:rsidRPr="008C22E9">
        <w:t xml:space="preserve"> </w:t>
      </w:r>
      <w:r w:rsidR="00611E82" w:rsidRPr="008C22E9">
        <w:t>начале</w:t>
      </w:r>
      <w:r w:rsidRPr="008C22E9">
        <w:t xml:space="preserve"> </w:t>
      </w:r>
      <w:r w:rsidR="00611E82" w:rsidRPr="008C22E9">
        <w:t>1990-х</w:t>
      </w:r>
      <w:r w:rsidRPr="008C22E9">
        <w:t xml:space="preserve"> </w:t>
      </w:r>
      <w:r w:rsidR="00611E82" w:rsidRPr="008C22E9">
        <w:t>годов</w:t>
      </w:r>
      <w:r w:rsidRPr="008C22E9">
        <w:t xml:space="preserve"> </w:t>
      </w:r>
      <w:r w:rsidR="00611E82" w:rsidRPr="008C22E9">
        <w:t>гражданин</w:t>
      </w:r>
      <w:r w:rsidRPr="008C22E9">
        <w:t xml:space="preserve"> </w:t>
      </w:r>
      <w:r w:rsidR="00611E82" w:rsidRPr="008C22E9">
        <w:t>получал</w:t>
      </w:r>
      <w:r w:rsidRPr="008C22E9">
        <w:t xml:space="preserve"> </w:t>
      </w:r>
      <w:r w:rsidR="00611E82" w:rsidRPr="008C22E9">
        <w:t>гораздо</w:t>
      </w:r>
      <w:r w:rsidRPr="008C22E9">
        <w:t xml:space="preserve"> </w:t>
      </w:r>
      <w:r w:rsidR="00611E82" w:rsidRPr="008C22E9">
        <w:t>больше,</w:t>
      </w:r>
      <w:r w:rsidRPr="008C22E9">
        <w:t xml:space="preserve"> </w:t>
      </w:r>
      <w:r w:rsidR="00611E82" w:rsidRPr="008C22E9">
        <w:t>но</w:t>
      </w:r>
      <w:r w:rsidRPr="008C22E9">
        <w:t xml:space="preserve"> </w:t>
      </w:r>
      <w:r w:rsidR="00611E82" w:rsidRPr="008C22E9">
        <w:t>этот</w:t>
      </w:r>
      <w:r w:rsidRPr="008C22E9">
        <w:t xml:space="preserve"> </w:t>
      </w:r>
      <w:r w:rsidR="00611E82" w:rsidRPr="008C22E9">
        <w:t>период</w:t>
      </w:r>
      <w:r w:rsidRPr="008C22E9">
        <w:t xml:space="preserve"> </w:t>
      </w:r>
      <w:r w:rsidR="00611E82" w:rsidRPr="008C22E9">
        <w:t>для</w:t>
      </w:r>
      <w:r w:rsidRPr="008C22E9">
        <w:t xml:space="preserve"> </w:t>
      </w:r>
      <w:r w:rsidR="00611E82" w:rsidRPr="008C22E9">
        <w:t>него</w:t>
      </w:r>
      <w:r w:rsidRPr="008C22E9">
        <w:t xml:space="preserve"> </w:t>
      </w:r>
      <w:r w:rsidR="00611E82" w:rsidRPr="008C22E9">
        <w:t>не</w:t>
      </w:r>
      <w:r w:rsidRPr="008C22E9">
        <w:t xml:space="preserve"> </w:t>
      </w:r>
      <w:r w:rsidR="00611E82" w:rsidRPr="008C22E9">
        <w:t>зачли</w:t>
      </w:r>
      <w:r w:rsidRPr="008C22E9">
        <w:t>»</w:t>
      </w:r>
      <w:r w:rsidR="00611E82" w:rsidRPr="008C22E9">
        <w:t>,</w:t>
      </w:r>
      <w:r w:rsidRPr="008C22E9">
        <w:t xml:space="preserve"> - </w:t>
      </w:r>
      <w:r w:rsidR="00611E82" w:rsidRPr="008C22E9">
        <w:t>отметила</w:t>
      </w:r>
      <w:r w:rsidRPr="008C22E9">
        <w:t xml:space="preserve"> </w:t>
      </w:r>
      <w:r w:rsidR="00611E82" w:rsidRPr="008C22E9">
        <w:t>Киреева.</w:t>
      </w:r>
    </w:p>
    <w:p w14:paraId="3D25A124" w14:textId="77777777" w:rsidR="00611E82" w:rsidRPr="008C22E9" w:rsidRDefault="00611E82" w:rsidP="00611E82">
      <w:r w:rsidRPr="008C22E9">
        <w:t>Отмечается,</w:t>
      </w:r>
      <w:r w:rsidR="000E3C19" w:rsidRPr="008C22E9">
        <w:t xml:space="preserve"> </w:t>
      </w:r>
      <w:r w:rsidRPr="008C22E9">
        <w:t>что</w:t>
      </w:r>
      <w:r w:rsidR="000E3C19" w:rsidRPr="008C22E9">
        <w:t xml:space="preserve"> </w:t>
      </w:r>
      <w:r w:rsidRPr="008C22E9">
        <w:t>мужчина</w:t>
      </w:r>
      <w:r w:rsidR="000E3C19" w:rsidRPr="008C22E9">
        <w:t xml:space="preserve"> </w:t>
      </w:r>
      <w:r w:rsidRPr="008C22E9">
        <w:t>выяснил</w:t>
      </w:r>
      <w:r w:rsidR="000E3C19" w:rsidRPr="008C22E9">
        <w:t xml:space="preserve"> </w:t>
      </w:r>
      <w:r w:rsidRPr="008C22E9">
        <w:t>причину</w:t>
      </w:r>
      <w:r w:rsidR="000E3C19" w:rsidRPr="008C22E9">
        <w:t xml:space="preserve"> </w:t>
      </w:r>
      <w:r w:rsidRPr="008C22E9">
        <w:t>своего</w:t>
      </w:r>
      <w:r w:rsidR="000E3C19" w:rsidRPr="008C22E9">
        <w:t xml:space="preserve"> </w:t>
      </w:r>
      <w:r w:rsidRPr="008C22E9">
        <w:t>низкой</w:t>
      </w:r>
      <w:r w:rsidR="000E3C19" w:rsidRPr="008C22E9">
        <w:t xml:space="preserve"> </w:t>
      </w:r>
      <w:r w:rsidRPr="008C22E9">
        <w:t>пенсии</w:t>
      </w:r>
      <w:r w:rsidR="000E3C19" w:rsidRPr="008C22E9">
        <w:t xml:space="preserve"> </w:t>
      </w:r>
      <w:r w:rsidRPr="008C22E9">
        <w:t>и</w:t>
      </w:r>
      <w:r w:rsidR="000E3C19" w:rsidRPr="008C22E9">
        <w:t xml:space="preserve"> </w:t>
      </w:r>
      <w:r w:rsidRPr="008C22E9">
        <w:t>представил</w:t>
      </w:r>
      <w:r w:rsidR="000E3C19" w:rsidRPr="008C22E9">
        <w:t xml:space="preserve"> </w:t>
      </w:r>
      <w:r w:rsidRPr="008C22E9">
        <w:t>партийный</w:t>
      </w:r>
      <w:r w:rsidR="000E3C19" w:rsidRPr="008C22E9">
        <w:t xml:space="preserve"> </w:t>
      </w:r>
      <w:r w:rsidRPr="008C22E9">
        <w:t>билет,</w:t>
      </w:r>
      <w:r w:rsidR="000E3C19" w:rsidRPr="008C22E9">
        <w:t xml:space="preserve"> </w:t>
      </w:r>
      <w:r w:rsidRPr="008C22E9">
        <w:t>по</w:t>
      </w:r>
      <w:r w:rsidR="000E3C19" w:rsidRPr="008C22E9">
        <w:t xml:space="preserve"> </w:t>
      </w:r>
      <w:r w:rsidRPr="008C22E9">
        <w:t>которому</w:t>
      </w:r>
      <w:r w:rsidR="000E3C19" w:rsidRPr="008C22E9">
        <w:t xml:space="preserve"> </w:t>
      </w:r>
      <w:r w:rsidRPr="008C22E9">
        <w:t>ему</w:t>
      </w:r>
      <w:r w:rsidR="000E3C19" w:rsidRPr="008C22E9">
        <w:t xml:space="preserve"> </w:t>
      </w:r>
      <w:r w:rsidRPr="008C22E9">
        <w:t>зачли</w:t>
      </w:r>
      <w:r w:rsidR="000E3C19" w:rsidRPr="008C22E9">
        <w:t xml:space="preserve"> </w:t>
      </w:r>
      <w:r w:rsidRPr="008C22E9">
        <w:t>еще</w:t>
      </w:r>
      <w:r w:rsidR="000E3C19" w:rsidRPr="008C22E9">
        <w:t xml:space="preserve"> </w:t>
      </w:r>
      <w:r w:rsidRPr="008C22E9">
        <w:t>пять</w:t>
      </w:r>
      <w:r w:rsidR="000E3C19" w:rsidRPr="008C22E9">
        <w:t xml:space="preserve"> </w:t>
      </w:r>
      <w:r w:rsidRPr="008C22E9">
        <w:t>лет</w:t>
      </w:r>
      <w:r w:rsidR="000E3C19" w:rsidRPr="008C22E9">
        <w:t xml:space="preserve"> </w:t>
      </w:r>
      <w:r w:rsidRPr="008C22E9">
        <w:t>работы</w:t>
      </w:r>
      <w:r w:rsidR="000E3C19" w:rsidRPr="008C22E9">
        <w:t xml:space="preserve"> </w:t>
      </w:r>
      <w:r w:rsidRPr="008C22E9">
        <w:t>до</w:t>
      </w:r>
      <w:r w:rsidR="000E3C19" w:rsidRPr="008C22E9">
        <w:t xml:space="preserve"> </w:t>
      </w:r>
      <w:r w:rsidRPr="008C22E9">
        <w:t>2002</w:t>
      </w:r>
      <w:r w:rsidR="000E3C19" w:rsidRPr="008C22E9">
        <w:t xml:space="preserve"> </w:t>
      </w:r>
      <w:r w:rsidRPr="008C22E9">
        <w:t>года.</w:t>
      </w:r>
      <w:r w:rsidR="000E3C19" w:rsidRPr="008C22E9">
        <w:t xml:space="preserve"> </w:t>
      </w:r>
      <w:r w:rsidRPr="008C22E9">
        <w:t>В</w:t>
      </w:r>
      <w:r w:rsidR="000E3C19" w:rsidRPr="008C22E9">
        <w:t xml:space="preserve"> </w:t>
      </w:r>
      <w:r w:rsidRPr="008C22E9">
        <w:t>итоге</w:t>
      </w:r>
      <w:r w:rsidR="000E3C19" w:rsidRPr="008C22E9">
        <w:t xml:space="preserve"> </w:t>
      </w:r>
      <w:r w:rsidRPr="008C22E9">
        <w:t>пенсия</w:t>
      </w:r>
      <w:r w:rsidR="000E3C19" w:rsidRPr="008C22E9">
        <w:t xml:space="preserve"> </w:t>
      </w:r>
      <w:r w:rsidRPr="008C22E9">
        <w:t>человека</w:t>
      </w:r>
      <w:r w:rsidR="000E3C19" w:rsidRPr="008C22E9">
        <w:t xml:space="preserve"> </w:t>
      </w:r>
      <w:r w:rsidRPr="008C22E9">
        <w:t>стала</w:t>
      </w:r>
      <w:r w:rsidR="000E3C19" w:rsidRPr="008C22E9">
        <w:t xml:space="preserve"> </w:t>
      </w:r>
      <w:r w:rsidRPr="008C22E9">
        <w:t>значительно</w:t>
      </w:r>
      <w:r w:rsidR="000E3C19" w:rsidRPr="008C22E9">
        <w:t xml:space="preserve"> </w:t>
      </w:r>
      <w:r w:rsidRPr="008C22E9">
        <w:t>выше,</w:t>
      </w:r>
      <w:r w:rsidR="000E3C19" w:rsidRPr="008C22E9">
        <w:t xml:space="preserve"> </w:t>
      </w:r>
      <w:r w:rsidRPr="008C22E9">
        <w:t>а</w:t>
      </w:r>
      <w:r w:rsidR="000E3C19" w:rsidRPr="008C22E9">
        <w:t xml:space="preserve"> </w:t>
      </w:r>
      <w:r w:rsidRPr="008C22E9">
        <w:t>еще</w:t>
      </w:r>
      <w:r w:rsidR="000E3C19" w:rsidRPr="008C22E9">
        <w:t xml:space="preserve"> </w:t>
      </w:r>
      <w:r w:rsidRPr="008C22E9">
        <w:t>ему</w:t>
      </w:r>
      <w:r w:rsidR="000E3C19" w:rsidRPr="008C22E9">
        <w:t xml:space="preserve"> </w:t>
      </w:r>
      <w:r w:rsidRPr="008C22E9">
        <w:t>выплатили</w:t>
      </w:r>
      <w:r w:rsidR="000E3C19" w:rsidRPr="008C22E9">
        <w:t xml:space="preserve"> </w:t>
      </w:r>
      <w:r w:rsidRPr="008C22E9">
        <w:t>недостающие</w:t>
      </w:r>
      <w:r w:rsidR="000E3C19" w:rsidRPr="008C22E9">
        <w:t xml:space="preserve"> </w:t>
      </w:r>
      <w:r w:rsidRPr="008C22E9">
        <w:t>за</w:t>
      </w:r>
      <w:r w:rsidR="000E3C19" w:rsidRPr="008C22E9">
        <w:t xml:space="preserve"> </w:t>
      </w:r>
      <w:r w:rsidRPr="008C22E9">
        <w:t>все</w:t>
      </w:r>
      <w:r w:rsidR="000E3C19" w:rsidRPr="008C22E9">
        <w:t xml:space="preserve"> </w:t>
      </w:r>
      <w:r w:rsidRPr="008C22E9">
        <w:t>прошедшие</w:t>
      </w:r>
      <w:r w:rsidR="000E3C19" w:rsidRPr="008C22E9">
        <w:t xml:space="preserve"> </w:t>
      </w:r>
      <w:r w:rsidRPr="008C22E9">
        <w:t>годы</w:t>
      </w:r>
      <w:r w:rsidR="000E3C19" w:rsidRPr="008C22E9">
        <w:t xml:space="preserve"> </w:t>
      </w:r>
      <w:r w:rsidRPr="008C22E9">
        <w:t>деньги.</w:t>
      </w:r>
      <w:r w:rsidR="000E3C19" w:rsidRPr="008C22E9">
        <w:t xml:space="preserve"> </w:t>
      </w:r>
      <w:r w:rsidRPr="008C22E9">
        <w:t>И</w:t>
      </w:r>
      <w:r w:rsidR="000E3C19" w:rsidRPr="008C22E9">
        <w:t xml:space="preserve"> </w:t>
      </w:r>
      <w:r w:rsidRPr="008C22E9">
        <w:t>на</w:t>
      </w:r>
      <w:r w:rsidR="000E3C19" w:rsidRPr="008C22E9">
        <w:t xml:space="preserve"> </w:t>
      </w:r>
      <w:r w:rsidRPr="008C22E9">
        <w:t>такой</w:t>
      </w:r>
      <w:r w:rsidR="000E3C19" w:rsidRPr="008C22E9">
        <w:t xml:space="preserve"> </w:t>
      </w:r>
      <w:r w:rsidRPr="008C22E9">
        <w:t>же</w:t>
      </w:r>
      <w:r w:rsidR="000E3C19" w:rsidRPr="008C22E9">
        <w:t xml:space="preserve"> </w:t>
      </w:r>
      <w:r w:rsidRPr="008C22E9">
        <w:t>исход</w:t>
      </w:r>
      <w:r w:rsidR="000E3C19" w:rsidRPr="008C22E9">
        <w:t xml:space="preserve"> </w:t>
      </w:r>
      <w:r w:rsidRPr="008C22E9">
        <w:t>уже</w:t>
      </w:r>
      <w:r w:rsidR="000E3C19" w:rsidRPr="008C22E9">
        <w:t xml:space="preserve"> </w:t>
      </w:r>
      <w:r w:rsidRPr="008C22E9">
        <w:t>в</w:t>
      </w:r>
      <w:r w:rsidR="000E3C19" w:rsidRPr="008C22E9">
        <w:t xml:space="preserve"> </w:t>
      </w:r>
      <w:r w:rsidRPr="008C22E9">
        <w:t>ближайшее</w:t>
      </w:r>
      <w:r w:rsidR="000E3C19" w:rsidRPr="008C22E9">
        <w:t xml:space="preserve"> </w:t>
      </w:r>
      <w:r w:rsidRPr="008C22E9">
        <w:t>время</w:t>
      </w:r>
      <w:r w:rsidR="000E3C19" w:rsidRPr="008C22E9">
        <w:t xml:space="preserve"> </w:t>
      </w:r>
      <w:r w:rsidRPr="008C22E9">
        <w:t>смогут</w:t>
      </w:r>
      <w:r w:rsidR="000E3C19" w:rsidRPr="008C22E9">
        <w:t xml:space="preserve"> </w:t>
      </w:r>
      <w:r w:rsidRPr="008C22E9">
        <w:t>рассчитывать</w:t>
      </w:r>
      <w:r w:rsidR="000E3C19" w:rsidRPr="008C22E9">
        <w:t xml:space="preserve"> </w:t>
      </w:r>
      <w:r w:rsidRPr="008C22E9">
        <w:t>и</w:t>
      </w:r>
      <w:r w:rsidR="000E3C19" w:rsidRPr="008C22E9">
        <w:t xml:space="preserve"> </w:t>
      </w:r>
      <w:r w:rsidRPr="008C22E9">
        <w:t>другие</w:t>
      </w:r>
      <w:r w:rsidR="000E3C19" w:rsidRPr="008C22E9">
        <w:t xml:space="preserve"> </w:t>
      </w:r>
      <w:r w:rsidRPr="008C22E9">
        <w:t>пенсионеры</w:t>
      </w:r>
      <w:r w:rsidR="000E3C19" w:rsidRPr="008C22E9">
        <w:t xml:space="preserve"> </w:t>
      </w:r>
      <w:r w:rsidRPr="008C22E9">
        <w:t>в</w:t>
      </w:r>
      <w:r w:rsidR="000E3C19" w:rsidRPr="008C22E9">
        <w:t xml:space="preserve"> </w:t>
      </w:r>
      <w:r w:rsidRPr="008C22E9">
        <w:t>подобном</w:t>
      </w:r>
      <w:r w:rsidR="000E3C19" w:rsidRPr="008C22E9">
        <w:t xml:space="preserve"> </w:t>
      </w:r>
      <w:r w:rsidRPr="008C22E9">
        <w:t>случае.</w:t>
      </w:r>
    </w:p>
    <w:p w14:paraId="67A3AC1B" w14:textId="77777777" w:rsidR="00611E82" w:rsidRPr="008C22E9" w:rsidRDefault="00183E57" w:rsidP="00611E82">
      <w:hyperlink r:id="rId27" w:history="1">
        <w:r w:rsidR="00611E82" w:rsidRPr="008C22E9">
          <w:rPr>
            <w:rStyle w:val="a3"/>
          </w:rPr>
          <w:t>https://primpress.ru/article/116342</w:t>
        </w:r>
      </w:hyperlink>
      <w:r w:rsidR="000E3C19" w:rsidRPr="008C22E9">
        <w:t xml:space="preserve"> </w:t>
      </w:r>
    </w:p>
    <w:p w14:paraId="0D0E7356" w14:textId="77777777" w:rsidR="00611E82" w:rsidRPr="008C22E9" w:rsidRDefault="00611E82" w:rsidP="00611E82">
      <w:pPr>
        <w:pStyle w:val="2"/>
      </w:pPr>
      <w:bookmarkStart w:id="91" w:name="_Toc178141276"/>
      <w:r w:rsidRPr="008C22E9">
        <w:lastRenderedPageBreak/>
        <w:t>PRIMPRESS</w:t>
      </w:r>
      <w:r w:rsidR="000E3C19" w:rsidRPr="008C22E9">
        <w:t xml:space="preserve"> </w:t>
      </w:r>
      <w:r w:rsidR="00DB3646" w:rsidRPr="008C22E9">
        <w:t>(Владивосток)</w:t>
      </w:r>
      <w:r w:rsidRPr="008C22E9">
        <w:t>,</w:t>
      </w:r>
      <w:r w:rsidR="000E3C19" w:rsidRPr="008C22E9">
        <w:t xml:space="preserve"> </w:t>
      </w:r>
      <w:r w:rsidRPr="008C22E9">
        <w:t>24.09.2024,</w:t>
      </w:r>
      <w:r w:rsidR="000E3C19" w:rsidRPr="008C22E9">
        <w:t xml:space="preserve"> </w:t>
      </w:r>
      <w:r w:rsidRPr="008C22E9">
        <w:t>Размер</w:t>
      </w:r>
      <w:r w:rsidR="000E3C19" w:rsidRPr="008C22E9">
        <w:t xml:space="preserve"> </w:t>
      </w:r>
      <w:r w:rsidRPr="008C22E9">
        <w:t>небольшой,</w:t>
      </w:r>
      <w:r w:rsidR="000E3C19" w:rsidRPr="008C22E9">
        <w:t xml:space="preserve"> </w:t>
      </w:r>
      <w:r w:rsidRPr="008C22E9">
        <w:t>но</w:t>
      </w:r>
      <w:r w:rsidR="000E3C19" w:rsidRPr="008C22E9">
        <w:t xml:space="preserve"> </w:t>
      </w:r>
      <w:r w:rsidRPr="008C22E9">
        <w:t>хоть</w:t>
      </w:r>
      <w:r w:rsidR="000E3C19" w:rsidRPr="008C22E9">
        <w:t xml:space="preserve"> </w:t>
      </w:r>
      <w:r w:rsidRPr="008C22E9">
        <w:t>так.</w:t>
      </w:r>
      <w:r w:rsidR="000E3C19" w:rsidRPr="008C22E9">
        <w:t xml:space="preserve"> </w:t>
      </w:r>
      <w:r w:rsidRPr="008C22E9">
        <w:t>Пенсионерам</w:t>
      </w:r>
      <w:r w:rsidR="000E3C19" w:rsidRPr="008C22E9">
        <w:t xml:space="preserve"> </w:t>
      </w:r>
      <w:r w:rsidRPr="008C22E9">
        <w:t>25</w:t>
      </w:r>
      <w:r w:rsidR="000E3C19" w:rsidRPr="008C22E9">
        <w:t>-</w:t>
      </w:r>
      <w:r w:rsidRPr="008C22E9">
        <w:t>27</w:t>
      </w:r>
      <w:r w:rsidR="000E3C19" w:rsidRPr="008C22E9">
        <w:t xml:space="preserve"> </w:t>
      </w:r>
      <w:r w:rsidRPr="008C22E9">
        <w:t>сентября</w:t>
      </w:r>
      <w:r w:rsidR="000E3C19" w:rsidRPr="008C22E9">
        <w:t xml:space="preserve"> </w:t>
      </w:r>
      <w:r w:rsidRPr="008C22E9">
        <w:t>зачислят</w:t>
      </w:r>
      <w:r w:rsidR="000E3C19" w:rsidRPr="008C22E9">
        <w:t xml:space="preserve"> </w:t>
      </w:r>
      <w:r w:rsidRPr="008C22E9">
        <w:t>разовую</w:t>
      </w:r>
      <w:r w:rsidR="000E3C19" w:rsidRPr="008C22E9">
        <w:t xml:space="preserve"> </w:t>
      </w:r>
      <w:r w:rsidRPr="008C22E9">
        <w:t>выплату</w:t>
      </w:r>
      <w:bookmarkEnd w:id="91"/>
    </w:p>
    <w:p w14:paraId="7E6B5074" w14:textId="77777777" w:rsidR="00611E82" w:rsidRPr="008C22E9" w:rsidRDefault="00611E82" w:rsidP="00922BFD">
      <w:pPr>
        <w:pStyle w:val="3"/>
      </w:pPr>
      <w:bookmarkStart w:id="92" w:name="_Toc178141277"/>
      <w:r w:rsidRPr="008C22E9">
        <w:t>Пенсионерам</w:t>
      </w:r>
      <w:r w:rsidR="000E3C19" w:rsidRPr="008C22E9">
        <w:t xml:space="preserve"> </w:t>
      </w:r>
      <w:r w:rsidRPr="008C22E9">
        <w:t>рассказали</w:t>
      </w:r>
      <w:r w:rsidR="000E3C19" w:rsidRPr="008C22E9">
        <w:t xml:space="preserve"> </w:t>
      </w:r>
      <w:r w:rsidRPr="008C22E9">
        <w:t>о</w:t>
      </w:r>
      <w:r w:rsidR="000E3C19" w:rsidRPr="008C22E9">
        <w:t xml:space="preserve"> </w:t>
      </w:r>
      <w:r w:rsidRPr="008C22E9">
        <w:t>денежной</w:t>
      </w:r>
      <w:r w:rsidR="000E3C19" w:rsidRPr="008C22E9">
        <w:t xml:space="preserve"> </w:t>
      </w:r>
      <w:r w:rsidRPr="008C22E9">
        <w:t>выплате,</w:t>
      </w:r>
      <w:r w:rsidR="000E3C19" w:rsidRPr="008C22E9">
        <w:t xml:space="preserve"> </w:t>
      </w:r>
      <w:r w:rsidRPr="008C22E9">
        <w:t>которую</w:t>
      </w:r>
      <w:r w:rsidR="000E3C19" w:rsidRPr="008C22E9">
        <w:t xml:space="preserve"> </w:t>
      </w:r>
      <w:r w:rsidRPr="008C22E9">
        <w:t>начнут</w:t>
      </w:r>
      <w:r w:rsidR="000E3C19" w:rsidRPr="008C22E9">
        <w:t xml:space="preserve"> </w:t>
      </w:r>
      <w:r w:rsidRPr="008C22E9">
        <w:t>зачислять</w:t>
      </w:r>
      <w:r w:rsidR="000E3C19" w:rsidRPr="008C22E9">
        <w:t xml:space="preserve"> </w:t>
      </w:r>
      <w:r w:rsidRPr="008C22E9">
        <w:t>на</w:t>
      </w:r>
      <w:r w:rsidR="000E3C19" w:rsidRPr="008C22E9">
        <w:t xml:space="preserve"> </w:t>
      </w:r>
      <w:r w:rsidRPr="008C22E9">
        <w:t>банковские</w:t>
      </w:r>
      <w:r w:rsidR="000E3C19" w:rsidRPr="008C22E9">
        <w:t xml:space="preserve"> </w:t>
      </w:r>
      <w:r w:rsidRPr="008C22E9">
        <w:t>карты</w:t>
      </w:r>
      <w:r w:rsidR="000E3C19" w:rsidRPr="008C22E9">
        <w:t xml:space="preserve"> </w:t>
      </w:r>
      <w:r w:rsidRPr="008C22E9">
        <w:t>уже</w:t>
      </w:r>
      <w:r w:rsidR="000E3C19" w:rsidRPr="008C22E9">
        <w:t xml:space="preserve"> </w:t>
      </w:r>
      <w:r w:rsidRPr="008C22E9">
        <w:t>с</w:t>
      </w:r>
      <w:r w:rsidR="000E3C19" w:rsidRPr="008C22E9">
        <w:t xml:space="preserve"> </w:t>
      </w:r>
      <w:r w:rsidRPr="008C22E9">
        <w:t>25</w:t>
      </w:r>
      <w:r w:rsidR="000E3C19" w:rsidRPr="008C22E9">
        <w:t xml:space="preserve"> </w:t>
      </w:r>
      <w:r w:rsidRPr="008C22E9">
        <w:t>сентября.</w:t>
      </w:r>
      <w:r w:rsidR="000E3C19" w:rsidRPr="008C22E9">
        <w:t xml:space="preserve"> </w:t>
      </w:r>
      <w:r w:rsidRPr="008C22E9">
        <w:t>Размер</w:t>
      </w:r>
      <w:r w:rsidR="000E3C19" w:rsidRPr="008C22E9">
        <w:t xml:space="preserve"> </w:t>
      </w:r>
      <w:r w:rsidRPr="008C22E9">
        <w:t>такой</w:t>
      </w:r>
      <w:r w:rsidR="000E3C19" w:rsidRPr="008C22E9">
        <w:t xml:space="preserve"> </w:t>
      </w:r>
      <w:r w:rsidRPr="008C22E9">
        <w:t>выплаты,</w:t>
      </w:r>
      <w:r w:rsidR="000E3C19" w:rsidRPr="008C22E9">
        <w:t xml:space="preserve"> </w:t>
      </w:r>
      <w:r w:rsidRPr="008C22E9">
        <w:t>которую</w:t>
      </w:r>
      <w:r w:rsidR="000E3C19" w:rsidRPr="008C22E9">
        <w:t xml:space="preserve"> </w:t>
      </w:r>
      <w:r w:rsidRPr="008C22E9">
        <w:t>будут</w:t>
      </w:r>
      <w:r w:rsidR="000E3C19" w:rsidRPr="008C22E9">
        <w:t xml:space="preserve"> </w:t>
      </w:r>
      <w:r w:rsidRPr="008C22E9">
        <w:t>зачислять</w:t>
      </w:r>
      <w:r w:rsidR="000E3C19" w:rsidRPr="008C22E9">
        <w:t xml:space="preserve"> </w:t>
      </w:r>
      <w:r w:rsidRPr="008C22E9">
        <w:t>в</w:t>
      </w:r>
      <w:r w:rsidR="000E3C19" w:rsidRPr="008C22E9">
        <w:t xml:space="preserve"> </w:t>
      </w:r>
      <w:r w:rsidRPr="008C22E9">
        <w:t>течение</w:t>
      </w:r>
      <w:r w:rsidR="000E3C19" w:rsidRPr="008C22E9">
        <w:t xml:space="preserve"> </w:t>
      </w:r>
      <w:r w:rsidRPr="008C22E9">
        <w:t>трех</w:t>
      </w:r>
      <w:r w:rsidR="000E3C19" w:rsidRPr="008C22E9">
        <w:t xml:space="preserve"> </w:t>
      </w:r>
      <w:r w:rsidRPr="008C22E9">
        <w:t>дней,</w:t>
      </w:r>
      <w:r w:rsidR="000E3C19" w:rsidRPr="008C22E9">
        <w:t xml:space="preserve"> </w:t>
      </w:r>
      <w:r w:rsidRPr="008C22E9">
        <w:t>будет</w:t>
      </w:r>
      <w:r w:rsidR="000E3C19" w:rsidRPr="008C22E9">
        <w:t xml:space="preserve"> </w:t>
      </w:r>
      <w:r w:rsidRPr="008C22E9">
        <w:t>не</w:t>
      </w:r>
      <w:r w:rsidR="000E3C19" w:rsidRPr="008C22E9">
        <w:t xml:space="preserve"> </w:t>
      </w:r>
      <w:r w:rsidRPr="008C22E9">
        <w:t>очень</w:t>
      </w:r>
      <w:r w:rsidR="000E3C19" w:rsidRPr="008C22E9">
        <w:t xml:space="preserve"> </w:t>
      </w:r>
      <w:r w:rsidRPr="008C22E9">
        <w:t>большим.</w:t>
      </w:r>
      <w:r w:rsidR="000E3C19" w:rsidRPr="008C22E9">
        <w:t xml:space="preserve"> </w:t>
      </w:r>
      <w:r w:rsidRPr="008C22E9">
        <w:t>Но</w:t>
      </w:r>
      <w:r w:rsidR="000E3C19" w:rsidRPr="008C22E9">
        <w:t xml:space="preserve"> </w:t>
      </w:r>
      <w:r w:rsidRPr="008C22E9">
        <w:t>лишними</w:t>
      </w:r>
      <w:r w:rsidR="000E3C19" w:rsidRPr="008C22E9">
        <w:t xml:space="preserve"> </w:t>
      </w:r>
      <w:r w:rsidRPr="008C22E9">
        <w:t>такие</w:t>
      </w:r>
      <w:r w:rsidR="000E3C19" w:rsidRPr="008C22E9">
        <w:t xml:space="preserve"> </w:t>
      </w:r>
      <w:r w:rsidRPr="008C22E9">
        <w:t>средства</w:t>
      </w:r>
      <w:r w:rsidR="000E3C19" w:rsidRPr="008C22E9">
        <w:t xml:space="preserve"> </w:t>
      </w:r>
      <w:r w:rsidRPr="008C22E9">
        <w:t>для</w:t>
      </w:r>
      <w:r w:rsidR="000E3C19" w:rsidRPr="008C22E9">
        <w:t xml:space="preserve"> </w:t>
      </w:r>
      <w:r w:rsidRPr="008C22E9">
        <w:t>пожилых</w:t>
      </w:r>
      <w:r w:rsidR="000E3C19" w:rsidRPr="008C22E9">
        <w:t xml:space="preserve"> </w:t>
      </w:r>
      <w:r w:rsidRPr="008C22E9">
        <w:t>точно</w:t>
      </w:r>
      <w:r w:rsidR="000E3C19" w:rsidRPr="008C22E9">
        <w:t xml:space="preserve"> </w:t>
      </w:r>
      <w:r w:rsidRPr="008C22E9">
        <w:t>не</w:t>
      </w:r>
      <w:r w:rsidR="000E3C19" w:rsidRPr="008C22E9">
        <w:t xml:space="preserve"> </w:t>
      </w:r>
      <w:r w:rsidRPr="008C22E9">
        <w:t>будут,</w:t>
      </w:r>
      <w:r w:rsidR="000E3C19" w:rsidRPr="008C22E9">
        <w:t xml:space="preserve"> </w:t>
      </w:r>
      <w:r w:rsidRPr="008C22E9">
        <w:t>сообщает</w:t>
      </w:r>
      <w:r w:rsidR="000E3C19" w:rsidRPr="008C22E9">
        <w:t xml:space="preserve"> </w:t>
      </w:r>
      <w:r w:rsidRPr="008C22E9">
        <w:t>PRIMPRESS.</w:t>
      </w:r>
      <w:bookmarkEnd w:id="92"/>
    </w:p>
    <w:p w14:paraId="75FA6467" w14:textId="77777777" w:rsidR="00611E82" w:rsidRPr="008C22E9" w:rsidRDefault="00611E82" w:rsidP="00611E82">
      <w:r w:rsidRPr="008C22E9">
        <w:t>Как</w:t>
      </w:r>
      <w:r w:rsidR="000E3C19" w:rsidRPr="008C22E9">
        <w:t xml:space="preserve"> </w:t>
      </w:r>
      <w:r w:rsidRPr="008C22E9">
        <w:t>рассказал</w:t>
      </w:r>
      <w:r w:rsidR="000E3C19" w:rsidRPr="008C22E9">
        <w:t xml:space="preserve"> </w:t>
      </w:r>
      <w:r w:rsidRPr="008C22E9">
        <w:t>пенсионный</w:t>
      </w:r>
      <w:r w:rsidR="000E3C19" w:rsidRPr="008C22E9">
        <w:t xml:space="preserve"> </w:t>
      </w:r>
      <w:r w:rsidRPr="008C22E9">
        <w:t>эксперт</w:t>
      </w:r>
      <w:r w:rsidR="000E3C19" w:rsidRPr="008C22E9">
        <w:t xml:space="preserve"> </w:t>
      </w:r>
      <w:r w:rsidRPr="008C22E9">
        <w:t>Сергей</w:t>
      </w:r>
      <w:r w:rsidR="000E3C19" w:rsidRPr="008C22E9">
        <w:t xml:space="preserve"> </w:t>
      </w:r>
      <w:r w:rsidRPr="008C22E9">
        <w:t>Власов,</w:t>
      </w:r>
      <w:r w:rsidR="000E3C19" w:rsidRPr="008C22E9">
        <w:t xml:space="preserve"> </w:t>
      </w:r>
      <w:r w:rsidRPr="008C22E9">
        <w:t>дополнительные</w:t>
      </w:r>
      <w:r w:rsidR="000E3C19" w:rsidRPr="008C22E9">
        <w:t xml:space="preserve"> </w:t>
      </w:r>
      <w:r w:rsidRPr="008C22E9">
        <w:t>деньги</w:t>
      </w:r>
      <w:r w:rsidR="000E3C19" w:rsidRPr="008C22E9">
        <w:t xml:space="preserve"> </w:t>
      </w:r>
      <w:r w:rsidRPr="008C22E9">
        <w:t>в</w:t>
      </w:r>
      <w:r w:rsidR="000E3C19" w:rsidRPr="008C22E9">
        <w:t xml:space="preserve"> </w:t>
      </w:r>
      <w:r w:rsidRPr="008C22E9">
        <w:t>ближайшее</w:t>
      </w:r>
      <w:r w:rsidR="000E3C19" w:rsidRPr="008C22E9">
        <w:t xml:space="preserve"> </w:t>
      </w:r>
      <w:r w:rsidRPr="008C22E9">
        <w:t>время</w:t>
      </w:r>
      <w:r w:rsidR="000E3C19" w:rsidRPr="008C22E9">
        <w:t xml:space="preserve"> </w:t>
      </w:r>
      <w:r w:rsidRPr="008C22E9">
        <w:t>смогут</w:t>
      </w:r>
      <w:r w:rsidR="000E3C19" w:rsidRPr="008C22E9">
        <w:t xml:space="preserve"> </w:t>
      </w:r>
      <w:r w:rsidRPr="008C22E9">
        <w:t>получить</w:t>
      </w:r>
      <w:r w:rsidR="000E3C19" w:rsidRPr="008C22E9">
        <w:t xml:space="preserve"> </w:t>
      </w:r>
      <w:r w:rsidRPr="008C22E9">
        <w:t>сразу</w:t>
      </w:r>
      <w:r w:rsidR="000E3C19" w:rsidRPr="008C22E9">
        <w:t xml:space="preserve"> </w:t>
      </w:r>
      <w:r w:rsidRPr="008C22E9">
        <w:t>несколько</w:t>
      </w:r>
      <w:r w:rsidR="000E3C19" w:rsidRPr="008C22E9">
        <w:t xml:space="preserve"> </w:t>
      </w:r>
      <w:r w:rsidRPr="008C22E9">
        <w:t>категорий</w:t>
      </w:r>
      <w:r w:rsidR="000E3C19" w:rsidRPr="008C22E9">
        <w:t xml:space="preserve"> </w:t>
      </w:r>
      <w:r w:rsidRPr="008C22E9">
        <w:t>граждан</w:t>
      </w:r>
      <w:r w:rsidR="000E3C19" w:rsidRPr="008C22E9">
        <w:t xml:space="preserve"> </w:t>
      </w:r>
      <w:r w:rsidRPr="008C22E9">
        <w:t>старшего</w:t>
      </w:r>
      <w:r w:rsidR="000E3C19" w:rsidRPr="008C22E9">
        <w:t xml:space="preserve"> </w:t>
      </w:r>
      <w:r w:rsidRPr="008C22E9">
        <w:t>возраста.</w:t>
      </w:r>
      <w:r w:rsidR="000E3C19" w:rsidRPr="008C22E9">
        <w:t xml:space="preserve"> </w:t>
      </w:r>
      <w:r w:rsidRPr="008C22E9">
        <w:t>Такую</w:t>
      </w:r>
      <w:r w:rsidR="000E3C19" w:rsidRPr="008C22E9">
        <w:t xml:space="preserve"> </w:t>
      </w:r>
      <w:r w:rsidRPr="008C22E9">
        <w:t>помощь</w:t>
      </w:r>
      <w:r w:rsidR="000E3C19" w:rsidRPr="008C22E9">
        <w:t xml:space="preserve"> </w:t>
      </w:r>
      <w:r w:rsidRPr="008C22E9">
        <w:t>пенсионерам</w:t>
      </w:r>
      <w:r w:rsidR="000E3C19" w:rsidRPr="008C22E9">
        <w:t xml:space="preserve"> </w:t>
      </w:r>
      <w:r w:rsidRPr="008C22E9">
        <w:t>окажут</w:t>
      </w:r>
      <w:r w:rsidR="000E3C19" w:rsidRPr="008C22E9">
        <w:t xml:space="preserve"> </w:t>
      </w:r>
      <w:r w:rsidRPr="008C22E9">
        <w:t>на</w:t>
      </w:r>
      <w:r w:rsidR="000E3C19" w:rsidRPr="008C22E9">
        <w:t xml:space="preserve"> </w:t>
      </w:r>
      <w:r w:rsidRPr="008C22E9">
        <w:t>уровне</w:t>
      </w:r>
      <w:r w:rsidR="000E3C19" w:rsidRPr="008C22E9">
        <w:t xml:space="preserve"> </w:t>
      </w:r>
      <w:r w:rsidRPr="008C22E9">
        <w:t>их</w:t>
      </w:r>
      <w:r w:rsidR="000E3C19" w:rsidRPr="008C22E9">
        <w:t xml:space="preserve"> </w:t>
      </w:r>
      <w:r w:rsidRPr="008C22E9">
        <w:t>родного</w:t>
      </w:r>
      <w:r w:rsidR="000E3C19" w:rsidRPr="008C22E9">
        <w:t xml:space="preserve"> </w:t>
      </w:r>
      <w:r w:rsidRPr="008C22E9">
        <w:t>региона,</w:t>
      </w:r>
      <w:r w:rsidR="000E3C19" w:rsidRPr="008C22E9">
        <w:t xml:space="preserve"> </w:t>
      </w:r>
      <w:r w:rsidRPr="008C22E9">
        <w:t>но</w:t>
      </w:r>
      <w:r w:rsidR="000E3C19" w:rsidRPr="008C22E9">
        <w:t xml:space="preserve"> </w:t>
      </w:r>
      <w:r w:rsidRPr="008C22E9">
        <w:t>объем</w:t>
      </w:r>
      <w:r w:rsidR="000E3C19" w:rsidRPr="008C22E9">
        <w:t xml:space="preserve"> </w:t>
      </w:r>
      <w:r w:rsidRPr="008C22E9">
        <w:t>поддержки</w:t>
      </w:r>
      <w:r w:rsidR="000E3C19" w:rsidRPr="008C22E9">
        <w:t xml:space="preserve"> </w:t>
      </w:r>
      <w:r w:rsidRPr="008C22E9">
        <w:t>будет</w:t>
      </w:r>
      <w:r w:rsidR="000E3C19" w:rsidRPr="008C22E9">
        <w:t xml:space="preserve"> </w:t>
      </w:r>
      <w:r w:rsidRPr="008C22E9">
        <w:t>разным,</w:t>
      </w:r>
      <w:r w:rsidR="000E3C19" w:rsidRPr="008C22E9">
        <w:t xml:space="preserve"> </w:t>
      </w:r>
      <w:r w:rsidRPr="008C22E9">
        <w:t>в</w:t>
      </w:r>
      <w:r w:rsidR="000E3C19" w:rsidRPr="008C22E9">
        <w:t xml:space="preserve"> </w:t>
      </w:r>
      <w:r w:rsidRPr="008C22E9">
        <w:t>зависимости</w:t>
      </w:r>
      <w:r w:rsidR="000E3C19" w:rsidRPr="008C22E9">
        <w:t xml:space="preserve"> </w:t>
      </w:r>
      <w:r w:rsidRPr="008C22E9">
        <w:t>от</w:t>
      </w:r>
      <w:r w:rsidR="000E3C19" w:rsidRPr="008C22E9">
        <w:t xml:space="preserve"> </w:t>
      </w:r>
      <w:r w:rsidRPr="008C22E9">
        <w:t>места</w:t>
      </w:r>
      <w:r w:rsidR="000E3C19" w:rsidRPr="008C22E9">
        <w:t xml:space="preserve"> </w:t>
      </w:r>
      <w:r w:rsidRPr="008C22E9">
        <w:t>жительства</w:t>
      </w:r>
      <w:r w:rsidR="000E3C19" w:rsidRPr="008C22E9">
        <w:t xml:space="preserve"> </w:t>
      </w:r>
      <w:r w:rsidRPr="008C22E9">
        <w:t>человека.</w:t>
      </w:r>
    </w:p>
    <w:p w14:paraId="21EAC3C6" w14:textId="77777777" w:rsidR="00611E82" w:rsidRPr="008C22E9" w:rsidRDefault="000E3C19" w:rsidP="00611E82">
      <w:r w:rsidRPr="008C22E9">
        <w:t>«</w:t>
      </w:r>
      <w:r w:rsidR="00611E82" w:rsidRPr="008C22E9">
        <w:t>Объединяет</w:t>
      </w:r>
      <w:r w:rsidRPr="008C22E9">
        <w:t xml:space="preserve"> </w:t>
      </w:r>
      <w:r w:rsidR="00611E82" w:rsidRPr="008C22E9">
        <w:t>все</w:t>
      </w:r>
      <w:r w:rsidRPr="008C22E9">
        <w:t xml:space="preserve"> </w:t>
      </w:r>
      <w:r w:rsidR="00611E82" w:rsidRPr="008C22E9">
        <w:t>эти</w:t>
      </w:r>
      <w:r w:rsidRPr="008C22E9">
        <w:t xml:space="preserve"> </w:t>
      </w:r>
      <w:r w:rsidR="00611E82" w:rsidRPr="008C22E9">
        <w:t>выплаты</w:t>
      </w:r>
      <w:r w:rsidRPr="008C22E9">
        <w:t xml:space="preserve"> </w:t>
      </w:r>
      <w:r w:rsidR="00611E82" w:rsidRPr="008C22E9">
        <w:t>то,</w:t>
      </w:r>
      <w:r w:rsidRPr="008C22E9">
        <w:t xml:space="preserve"> </w:t>
      </w:r>
      <w:r w:rsidR="00611E82" w:rsidRPr="008C22E9">
        <w:t>что</w:t>
      </w:r>
      <w:r w:rsidRPr="008C22E9">
        <w:t xml:space="preserve"> </w:t>
      </w:r>
      <w:r w:rsidR="00611E82" w:rsidRPr="008C22E9">
        <w:t>их</w:t>
      </w:r>
      <w:r w:rsidRPr="008C22E9">
        <w:t xml:space="preserve"> </w:t>
      </w:r>
      <w:r w:rsidR="00611E82" w:rsidRPr="008C22E9">
        <w:t>будут</w:t>
      </w:r>
      <w:r w:rsidRPr="008C22E9">
        <w:t xml:space="preserve"> </w:t>
      </w:r>
      <w:r w:rsidR="00611E82" w:rsidRPr="008C22E9">
        <w:t>перечислять</w:t>
      </w:r>
      <w:r w:rsidRPr="008C22E9">
        <w:t xml:space="preserve"> </w:t>
      </w:r>
      <w:r w:rsidR="00611E82" w:rsidRPr="008C22E9">
        <w:t>пенсионерам,</w:t>
      </w:r>
      <w:r w:rsidRPr="008C22E9">
        <w:t xml:space="preserve"> </w:t>
      </w:r>
      <w:r w:rsidR="00611E82" w:rsidRPr="008C22E9">
        <w:t>имеющим</w:t>
      </w:r>
      <w:r w:rsidRPr="008C22E9">
        <w:t xml:space="preserve"> </w:t>
      </w:r>
      <w:r w:rsidR="00611E82" w:rsidRPr="008C22E9">
        <w:t>определенный</w:t>
      </w:r>
      <w:r w:rsidRPr="008C22E9">
        <w:t xml:space="preserve"> </w:t>
      </w:r>
      <w:r w:rsidR="00611E82" w:rsidRPr="008C22E9">
        <w:t>почетный</w:t>
      </w:r>
      <w:r w:rsidRPr="008C22E9">
        <w:t xml:space="preserve"> </w:t>
      </w:r>
      <w:r w:rsidR="00611E82" w:rsidRPr="008C22E9">
        <w:t>статус.</w:t>
      </w:r>
      <w:r w:rsidRPr="008C22E9">
        <w:t xml:space="preserve"> </w:t>
      </w:r>
      <w:r w:rsidR="00611E82" w:rsidRPr="008C22E9">
        <w:t>Это</w:t>
      </w:r>
      <w:r w:rsidRPr="008C22E9">
        <w:t xml:space="preserve"> </w:t>
      </w:r>
      <w:r w:rsidR="00611E82" w:rsidRPr="008C22E9">
        <w:t>может</w:t>
      </w:r>
      <w:r w:rsidRPr="008C22E9">
        <w:t xml:space="preserve"> </w:t>
      </w:r>
      <w:r w:rsidR="00611E82" w:rsidRPr="008C22E9">
        <w:t>быть</w:t>
      </w:r>
      <w:r w:rsidRPr="008C22E9">
        <w:t xml:space="preserve"> </w:t>
      </w:r>
      <w:r w:rsidR="00611E82" w:rsidRPr="008C22E9">
        <w:t>звание</w:t>
      </w:r>
      <w:r w:rsidRPr="008C22E9">
        <w:t xml:space="preserve"> </w:t>
      </w:r>
      <w:r w:rsidR="00611E82" w:rsidRPr="008C22E9">
        <w:t>ветерана</w:t>
      </w:r>
      <w:r w:rsidRPr="008C22E9">
        <w:t xml:space="preserve"> </w:t>
      </w:r>
      <w:r w:rsidR="00611E82" w:rsidRPr="008C22E9">
        <w:t>труда</w:t>
      </w:r>
      <w:r w:rsidRPr="008C22E9">
        <w:t xml:space="preserve"> </w:t>
      </w:r>
      <w:r w:rsidR="00611E82" w:rsidRPr="008C22E9">
        <w:t>или</w:t>
      </w:r>
      <w:r w:rsidRPr="008C22E9">
        <w:t xml:space="preserve"> </w:t>
      </w:r>
      <w:r w:rsidR="00611E82" w:rsidRPr="008C22E9">
        <w:t>труженика</w:t>
      </w:r>
      <w:r w:rsidRPr="008C22E9">
        <w:t xml:space="preserve"> </w:t>
      </w:r>
      <w:r w:rsidR="00611E82" w:rsidRPr="008C22E9">
        <w:t>тыла,</w:t>
      </w:r>
      <w:r w:rsidRPr="008C22E9">
        <w:t xml:space="preserve"> </w:t>
      </w:r>
      <w:r w:rsidR="00611E82" w:rsidRPr="008C22E9">
        <w:t>а</w:t>
      </w:r>
      <w:r w:rsidRPr="008C22E9">
        <w:t xml:space="preserve"> </w:t>
      </w:r>
      <w:r w:rsidR="00611E82" w:rsidRPr="008C22E9">
        <w:t>также</w:t>
      </w:r>
      <w:r w:rsidRPr="008C22E9">
        <w:t xml:space="preserve"> </w:t>
      </w:r>
      <w:r w:rsidR="00611E82" w:rsidRPr="008C22E9">
        <w:t>в</w:t>
      </w:r>
      <w:r w:rsidRPr="008C22E9">
        <w:t xml:space="preserve"> </w:t>
      </w:r>
      <w:r w:rsidR="00611E82" w:rsidRPr="008C22E9">
        <w:t>том</w:t>
      </w:r>
      <w:r w:rsidRPr="008C22E9">
        <w:t xml:space="preserve"> </w:t>
      </w:r>
      <w:r w:rsidR="00611E82" w:rsidRPr="008C22E9">
        <w:t>случае,</w:t>
      </w:r>
      <w:r w:rsidRPr="008C22E9">
        <w:t xml:space="preserve"> </w:t>
      </w:r>
      <w:r w:rsidR="00611E82" w:rsidRPr="008C22E9">
        <w:t>если</w:t>
      </w:r>
      <w:r w:rsidRPr="008C22E9">
        <w:t xml:space="preserve"> </w:t>
      </w:r>
      <w:r w:rsidR="00611E82" w:rsidRPr="008C22E9">
        <w:t>человек</w:t>
      </w:r>
      <w:r w:rsidRPr="008C22E9">
        <w:t xml:space="preserve"> </w:t>
      </w:r>
      <w:r w:rsidR="00611E82" w:rsidRPr="008C22E9">
        <w:t>ранее</w:t>
      </w:r>
      <w:r w:rsidRPr="008C22E9">
        <w:t xml:space="preserve"> </w:t>
      </w:r>
      <w:r w:rsidR="00611E82" w:rsidRPr="008C22E9">
        <w:t>был</w:t>
      </w:r>
      <w:r w:rsidRPr="008C22E9">
        <w:t xml:space="preserve"> </w:t>
      </w:r>
      <w:r w:rsidR="00611E82" w:rsidRPr="008C22E9">
        <w:t>репрессирован,</w:t>
      </w:r>
      <w:r w:rsidRPr="008C22E9">
        <w:t xml:space="preserve"> </w:t>
      </w:r>
      <w:r w:rsidR="00611E82" w:rsidRPr="008C22E9">
        <w:t>а</w:t>
      </w:r>
      <w:r w:rsidRPr="008C22E9">
        <w:t xml:space="preserve"> </w:t>
      </w:r>
      <w:r w:rsidR="00611E82" w:rsidRPr="008C22E9">
        <w:t>потом</w:t>
      </w:r>
      <w:r w:rsidRPr="008C22E9">
        <w:t xml:space="preserve"> </w:t>
      </w:r>
      <w:r w:rsidR="00611E82" w:rsidRPr="008C22E9">
        <w:t>уже</w:t>
      </w:r>
      <w:r w:rsidRPr="008C22E9">
        <w:t xml:space="preserve"> </w:t>
      </w:r>
      <w:r w:rsidR="00611E82" w:rsidRPr="008C22E9">
        <w:t>реабилитирован</w:t>
      </w:r>
      <w:r w:rsidRPr="008C22E9">
        <w:t>»</w:t>
      </w:r>
      <w:r w:rsidR="00611E82" w:rsidRPr="008C22E9">
        <w:t>,</w:t>
      </w:r>
      <w:r w:rsidRPr="008C22E9">
        <w:t xml:space="preserve"> - </w:t>
      </w:r>
      <w:r w:rsidR="00611E82" w:rsidRPr="008C22E9">
        <w:t>объяснил</w:t>
      </w:r>
      <w:r w:rsidRPr="008C22E9">
        <w:t xml:space="preserve"> </w:t>
      </w:r>
      <w:r w:rsidR="00611E82" w:rsidRPr="008C22E9">
        <w:t>эксперт.</w:t>
      </w:r>
    </w:p>
    <w:p w14:paraId="46653C40" w14:textId="77777777" w:rsidR="00611E82" w:rsidRPr="008C22E9" w:rsidRDefault="00611E82" w:rsidP="00611E82">
      <w:r w:rsidRPr="008C22E9">
        <w:t>Он</w:t>
      </w:r>
      <w:r w:rsidR="000E3C19" w:rsidRPr="008C22E9">
        <w:t xml:space="preserve"> </w:t>
      </w:r>
      <w:r w:rsidRPr="008C22E9">
        <w:t>уточнил,</w:t>
      </w:r>
      <w:r w:rsidR="000E3C19" w:rsidRPr="008C22E9">
        <w:t xml:space="preserve"> </w:t>
      </w:r>
      <w:r w:rsidRPr="008C22E9">
        <w:t>что</w:t>
      </w:r>
      <w:r w:rsidR="000E3C19" w:rsidRPr="008C22E9">
        <w:t xml:space="preserve"> </w:t>
      </w:r>
      <w:r w:rsidRPr="008C22E9">
        <w:t>финальные</w:t>
      </w:r>
      <w:r w:rsidR="000E3C19" w:rsidRPr="008C22E9">
        <w:t xml:space="preserve"> </w:t>
      </w:r>
      <w:r w:rsidRPr="008C22E9">
        <w:t>перечисления</w:t>
      </w:r>
      <w:r w:rsidR="000E3C19" w:rsidRPr="008C22E9">
        <w:t xml:space="preserve"> </w:t>
      </w:r>
      <w:r w:rsidRPr="008C22E9">
        <w:t>пенсионерам</w:t>
      </w:r>
      <w:r w:rsidR="000E3C19" w:rsidRPr="008C22E9">
        <w:t xml:space="preserve"> </w:t>
      </w:r>
      <w:r w:rsidRPr="008C22E9">
        <w:t>за</w:t>
      </w:r>
      <w:r w:rsidR="000E3C19" w:rsidRPr="008C22E9">
        <w:t xml:space="preserve"> </w:t>
      </w:r>
      <w:r w:rsidRPr="008C22E9">
        <w:t>первый</w:t>
      </w:r>
      <w:r w:rsidR="000E3C19" w:rsidRPr="008C22E9">
        <w:t xml:space="preserve"> </w:t>
      </w:r>
      <w:r w:rsidRPr="008C22E9">
        <w:t>осенний</w:t>
      </w:r>
      <w:r w:rsidR="000E3C19" w:rsidRPr="008C22E9">
        <w:t xml:space="preserve"> </w:t>
      </w:r>
      <w:r w:rsidRPr="008C22E9">
        <w:t>месяц</w:t>
      </w:r>
      <w:r w:rsidR="000E3C19" w:rsidRPr="008C22E9">
        <w:t xml:space="preserve"> </w:t>
      </w:r>
      <w:r w:rsidRPr="008C22E9">
        <w:t>начнутся</w:t>
      </w:r>
      <w:r w:rsidR="000E3C19" w:rsidRPr="008C22E9">
        <w:t xml:space="preserve"> </w:t>
      </w:r>
      <w:r w:rsidRPr="008C22E9">
        <w:t>с</w:t>
      </w:r>
      <w:r w:rsidR="000E3C19" w:rsidRPr="008C22E9">
        <w:t xml:space="preserve"> </w:t>
      </w:r>
      <w:r w:rsidRPr="008C22E9">
        <w:t>25</w:t>
      </w:r>
      <w:r w:rsidR="000E3C19" w:rsidRPr="008C22E9">
        <w:t xml:space="preserve"> </w:t>
      </w:r>
      <w:r w:rsidRPr="008C22E9">
        <w:t>сентября</w:t>
      </w:r>
      <w:r w:rsidR="000E3C19" w:rsidRPr="008C22E9">
        <w:t xml:space="preserve"> </w:t>
      </w:r>
      <w:r w:rsidRPr="008C22E9">
        <w:t>и</w:t>
      </w:r>
      <w:r w:rsidR="000E3C19" w:rsidRPr="008C22E9">
        <w:t xml:space="preserve"> </w:t>
      </w:r>
      <w:r w:rsidRPr="008C22E9">
        <w:t>продлятся</w:t>
      </w:r>
      <w:r w:rsidR="000E3C19" w:rsidRPr="008C22E9">
        <w:t xml:space="preserve"> </w:t>
      </w:r>
      <w:r w:rsidRPr="008C22E9">
        <w:t>до</w:t>
      </w:r>
      <w:r w:rsidR="000E3C19" w:rsidRPr="008C22E9">
        <w:t xml:space="preserve"> </w:t>
      </w:r>
      <w:r w:rsidRPr="008C22E9">
        <w:t>конца</w:t>
      </w:r>
      <w:r w:rsidR="000E3C19" w:rsidRPr="008C22E9">
        <w:t xml:space="preserve"> </w:t>
      </w:r>
      <w:r w:rsidRPr="008C22E9">
        <w:t>текущей</w:t>
      </w:r>
      <w:r w:rsidR="000E3C19" w:rsidRPr="008C22E9">
        <w:t xml:space="preserve"> </w:t>
      </w:r>
      <w:r w:rsidRPr="008C22E9">
        <w:t>рабочей</w:t>
      </w:r>
      <w:r w:rsidR="000E3C19" w:rsidRPr="008C22E9">
        <w:t xml:space="preserve"> </w:t>
      </w:r>
      <w:r w:rsidRPr="008C22E9">
        <w:t>недели,</w:t>
      </w:r>
      <w:r w:rsidR="000E3C19" w:rsidRPr="008C22E9">
        <w:t xml:space="preserve"> </w:t>
      </w:r>
      <w:r w:rsidRPr="008C22E9">
        <w:t>то</w:t>
      </w:r>
      <w:r w:rsidR="000E3C19" w:rsidRPr="008C22E9">
        <w:t xml:space="preserve"> </w:t>
      </w:r>
      <w:r w:rsidRPr="008C22E9">
        <w:t>есть</w:t>
      </w:r>
      <w:r w:rsidR="000E3C19" w:rsidRPr="008C22E9">
        <w:t xml:space="preserve"> </w:t>
      </w:r>
      <w:r w:rsidRPr="008C22E9">
        <w:t>до</w:t>
      </w:r>
      <w:r w:rsidR="000E3C19" w:rsidRPr="008C22E9">
        <w:t xml:space="preserve"> </w:t>
      </w:r>
      <w:r w:rsidRPr="008C22E9">
        <w:t>27</w:t>
      </w:r>
      <w:r w:rsidR="000E3C19" w:rsidRPr="008C22E9">
        <w:t xml:space="preserve"> </w:t>
      </w:r>
      <w:r w:rsidRPr="008C22E9">
        <w:t>сентября.</w:t>
      </w:r>
      <w:r w:rsidR="000E3C19" w:rsidRPr="008C22E9">
        <w:t xml:space="preserve"> </w:t>
      </w:r>
      <w:r w:rsidRPr="008C22E9">
        <w:t>Например,</w:t>
      </w:r>
      <w:r w:rsidR="000E3C19" w:rsidRPr="008C22E9">
        <w:t xml:space="preserve"> </w:t>
      </w:r>
      <w:r w:rsidRPr="008C22E9">
        <w:t>дополнительные</w:t>
      </w:r>
      <w:r w:rsidR="000E3C19" w:rsidRPr="008C22E9">
        <w:t xml:space="preserve"> </w:t>
      </w:r>
      <w:r w:rsidRPr="008C22E9">
        <w:t>деньги</w:t>
      </w:r>
      <w:r w:rsidR="000E3C19" w:rsidRPr="008C22E9">
        <w:t xml:space="preserve"> </w:t>
      </w:r>
      <w:r w:rsidRPr="008C22E9">
        <w:t>получат</w:t>
      </w:r>
      <w:r w:rsidR="000E3C19" w:rsidRPr="008C22E9">
        <w:t xml:space="preserve"> </w:t>
      </w:r>
      <w:r w:rsidRPr="008C22E9">
        <w:t>ветераны</w:t>
      </w:r>
      <w:r w:rsidR="000E3C19" w:rsidRPr="008C22E9">
        <w:t xml:space="preserve"> </w:t>
      </w:r>
      <w:r w:rsidRPr="008C22E9">
        <w:t>труда</w:t>
      </w:r>
      <w:r w:rsidR="000E3C19" w:rsidRPr="008C22E9">
        <w:t xml:space="preserve"> </w:t>
      </w:r>
      <w:r w:rsidRPr="008C22E9">
        <w:t>на</w:t>
      </w:r>
      <w:r w:rsidR="000E3C19" w:rsidRPr="008C22E9">
        <w:t xml:space="preserve"> </w:t>
      </w:r>
      <w:r w:rsidRPr="008C22E9">
        <w:t>федеральном</w:t>
      </w:r>
      <w:r w:rsidR="000E3C19" w:rsidRPr="008C22E9">
        <w:t xml:space="preserve"> </w:t>
      </w:r>
      <w:r w:rsidRPr="008C22E9">
        <w:t>уровне</w:t>
      </w:r>
      <w:r w:rsidR="000E3C19" w:rsidRPr="008C22E9">
        <w:t xml:space="preserve"> </w:t>
      </w:r>
      <w:r w:rsidRPr="008C22E9">
        <w:t>и</w:t>
      </w:r>
      <w:r w:rsidR="000E3C19" w:rsidRPr="008C22E9">
        <w:t xml:space="preserve"> </w:t>
      </w:r>
      <w:r w:rsidRPr="008C22E9">
        <w:t>на</w:t>
      </w:r>
      <w:r w:rsidR="000E3C19" w:rsidRPr="008C22E9">
        <w:t xml:space="preserve"> </w:t>
      </w:r>
      <w:r w:rsidRPr="008C22E9">
        <w:t>уровне</w:t>
      </w:r>
      <w:r w:rsidR="000E3C19" w:rsidRPr="008C22E9">
        <w:t xml:space="preserve"> </w:t>
      </w:r>
      <w:r w:rsidRPr="008C22E9">
        <w:t>региона.</w:t>
      </w:r>
      <w:r w:rsidR="000E3C19" w:rsidRPr="008C22E9">
        <w:t xml:space="preserve"> </w:t>
      </w:r>
      <w:r w:rsidRPr="008C22E9">
        <w:t>В</w:t>
      </w:r>
      <w:r w:rsidR="000E3C19" w:rsidRPr="008C22E9">
        <w:t xml:space="preserve"> </w:t>
      </w:r>
      <w:r w:rsidRPr="008C22E9">
        <w:t>Ленинградской</w:t>
      </w:r>
      <w:r w:rsidR="000E3C19" w:rsidRPr="008C22E9">
        <w:t xml:space="preserve"> </w:t>
      </w:r>
      <w:r w:rsidRPr="008C22E9">
        <w:t>области</w:t>
      </w:r>
      <w:r w:rsidR="000E3C19" w:rsidRPr="008C22E9">
        <w:t xml:space="preserve"> </w:t>
      </w:r>
      <w:r w:rsidRPr="008C22E9">
        <w:t>с</w:t>
      </w:r>
      <w:r w:rsidR="000E3C19" w:rsidRPr="008C22E9">
        <w:t xml:space="preserve"> </w:t>
      </w:r>
      <w:r w:rsidRPr="008C22E9">
        <w:t>этого</w:t>
      </w:r>
      <w:r w:rsidR="000E3C19" w:rsidRPr="008C22E9">
        <w:t xml:space="preserve"> </w:t>
      </w:r>
      <w:r w:rsidRPr="008C22E9">
        <w:t>года</w:t>
      </w:r>
      <w:r w:rsidR="000E3C19" w:rsidRPr="008C22E9">
        <w:t xml:space="preserve"> </w:t>
      </w:r>
      <w:r w:rsidRPr="008C22E9">
        <w:t>размер</w:t>
      </w:r>
      <w:r w:rsidR="000E3C19" w:rsidRPr="008C22E9">
        <w:t xml:space="preserve"> </w:t>
      </w:r>
      <w:r w:rsidRPr="008C22E9">
        <w:t>такого</w:t>
      </w:r>
      <w:r w:rsidR="000E3C19" w:rsidRPr="008C22E9">
        <w:t xml:space="preserve"> </w:t>
      </w:r>
      <w:r w:rsidRPr="008C22E9">
        <w:t>бонуса</w:t>
      </w:r>
      <w:r w:rsidR="000E3C19" w:rsidRPr="008C22E9">
        <w:t xml:space="preserve"> </w:t>
      </w:r>
      <w:r w:rsidRPr="008C22E9">
        <w:t>вырос</w:t>
      </w:r>
      <w:r w:rsidR="000E3C19" w:rsidRPr="008C22E9">
        <w:t xml:space="preserve"> </w:t>
      </w:r>
      <w:r w:rsidRPr="008C22E9">
        <w:t>до</w:t>
      </w:r>
      <w:r w:rsidR="000E3C19" w:rsidRPr="008C22E9">
        <w:t xml:space="preserve"> </w:t>
      </w:r>
      <w:r w:rsidRPr="008C22E9">
        <w:t>858</w:t>
      </w:r>
      <w:r w:rsidR="000E3C19" w:rsidRPr="008C22E9">
        <w:t xml:space="preserve"> </w:t>
      </w:r>
      <w:r w:rsidRPr="008C22E9">
        <w:t>рублей.</w:t>
      </w:r>
      <w:r w:rsidR="000E3C19" w:rsidRPr="008C22E9">
        <w:t xml:space="preserve"> </w:t>
      </w:r>
      <w:r w:rsidRPr="008C22E9">
        <w:t>Такие</w:t>
      </w:r>
      <w:r w:rsidR="000E3C19" w:rsidRPr="008C22E9">
        <w:t xml:space="preserve"> </w:t>
      </w:r>
      <w:r w:rsidRPr="008C22E9">
        <w:t>деньги</w:t>
      </w:r>
      <w:r w:rsidR="000E3C19" w:rsidRPr="008C22E9">
        <w:t xml:space="preserve"> </w:t>
      </w:r>
      <w:r w:rsidRPr="008C22E9">
        <w:t>придут</w:t>
      </w:r>
      <w:r w:rsidR="000E3C19" w:rsidRPr="008C22E9">
        <w:t xml:space="preserve"> </w:t>
      </w:r>
      <w:r w:rsidRPr="008C22E9">
        <w:t>пенсионерам</w:t>
      </w:r>
      <w:r w:rsidR="000E3C19" w:rsidRPr="008C22E9">
        <w:t xml:space="preserve"> </w:t>
      </w:r>
      <w:r w:rsidRPr="008C22E9">
        <w:t>всего</w:t>
      </w:r>
      <w:r w:rsidR="000E3C19" w:rsidRPr="008C22E9">
        <w:t xml:space="preserve"> </w:t>
      </w:r>
      <w:r w:rsidRPr="008C22E9">
        <w:t>один</w:t>
      </w:r>
      <w:r w:rsidR="000E3C19" w:rsidRPr="008C22E9">
        <w:t xml:space="preserve"> </w:t>
      </w:r>
      <w:r w:rsidRPr="008C22E9">
        <w:t>раз</w:t>
      </w:r>
      <w:r w:rsidR="000E3C19" w:rsidRPr="008C22E9">
        <w:t xml:space="preserve"> </w:t>
      </w:r>
      <w:r w:rsidRPr="008C22E9">
        <w:t>в</w:t>
      </w:r>
      <w:r w:rsidR="000E3C19" w:rsidRPr="008C22E9">
        <w:t xml:space="preserve"> </w:t>
      </w:r>
      <w:r w:rsidRPr="008C22E9">
        <w:t>этом</w:t>
      </w:r>
      <w:r w:rsidR="000E3C19" w:rsidRPr="008C22E9">
        <w:t xml:space="preserve"> </w:t>
      </w:r>
      <w:r w:rsidRPr="008C22E9">
        <w:t>месяце,</w:t>
      </w:r>
      <w:r w:rsidR="000E3C19" w:rsidRPr="008C22E9">
        <w:t xml:space="preserve"> </w:t>
      </w:r>
      <w:r w:rsidRPr="008C22E9">
        <w:t>но</w:t>
      </w:r>
      <w:r w:rsidR="000E3C19" w:rsidRPr="008C22E9">
        <w:t xml:space="preserve"> </w:t>
      </w:r>
      <w:r w:rsidRPr="008C22E9">
        <w:t>отдельно</w:t>
      </w:r>
      <w:r w:rsidR="000E3C19" w:rsidRPr="008C22E9">
        <w:t xml:space="preserve"> </w:t>
      </w:r>
      <w:r w:rsidRPr="008C22E9">
        <w:t>от</w:t>
      </w:r>
      <w:r w:rsidR="000E3C19" w:rsidRPr="008C22E9">
        <w:t xml:space="preserve"> </w:t>
      </w:r>
      <w:r w:rsidRPr="008C22E9">
        <w:t>пенсии.</w:t>
      </w:r>
    </w:p>
    <w:p w14:paraId="34C53B5E" w14:textId="77777777" w:rsidR="00611E82" w:rsidRPr="008C22E9" w:rsidRDefault="00611E82" w:rsidP="00611E82">
      <w:r w:rsidRPr="008C22E9">
        <w:t>Также</w:t>
      </w:r>
      <w:r w:rsidR="000E3C19" w:rsidRPr="008C22E9">
        <w:t xml:space="preserve"> </w:t>
      </w:r>
      <w:r w:rsidRPr="008C22E9">
        <w:t>рассчитывать</w:t>
      </w:r>
      <w:r w:rsidR="000E3C19" w:rsidRPr="008C22E9">
        <w:t xml:space="preserve"> </w:t>
      </w:r>
      <w:r w:rsidRPr="008C22E9">
        <w:t>на</w:t>
      </w:r>
      <w:r w:rsidR="000E3C19" w:rsidRPr="008C22E9">
        <w:t xml:space="preserve"> </w:t>
      </w:r>
      <w:r w:rsidRPr="008C22E9">
        <w:t>бонус</w:t>
      </w:r>
      <w:r w:rsidR="000E3C19" w:rsidRPr="008C22E9">
        <w:t xml:space="preserve"> </w:t>
      </w:r>
      <w:r w:rsidRPr="008C22E9">
        <w:t>смогут</w:t>
      </w:r>
      <w:r w:rsidR="000E3C19" w:rsidRPr="008C22E9">
        <w:t xml:space="preserve"> </w:t>
      </w:r>
      <w:r w:rsidRPr="008C22E9">
        <w:t>пенсионеры,</w:t>
      </w:r>
      <w:r w:rsidR="000E3C19" w:rsidRPr="008C22E9">
        <w:t xml:space="preserve"> </w:t>
      </w:r>
      <w:r w:rsidRPr="008C22E9">
        <w:t>которые</w:t>
      </w:r>
      <w:r w:rsidR="000E3C19" w:rsidRPr="008C22E9">
        <w:t xml:space="preserve"> </w:t>
      </w:r>
      <w:r w:rsidRPr="008C22E9">
        <w:t>относятся</w:t>
      </w:r>
      <w:r w:rsidR="000E3C19" w:rsidRPr="008C22E9">
        <w:t xml:space="preserve"> </w:t>
      </w:r>
      <w:r w:rsidRPr="008C22E9">
        <w:t>к</w:t>
      </w:r>
      <w:r w:rsidR="000E3C19" w:rsidRPr="008C22E9">
        <w:t xml:space="preserve"> </w:t>
      </w:r>
      <w:r w:rsidRPr="008C22E9">
        <w:t>категории</w:t>
      </w:r>
      <w:r w:rsidR="000E3C19" w:rsidRPr="008C22E9">
        <w:t xml:space="preserve"> </w:t>
      </w:r>
      <w:r w:rsidRPr="008C22E9">
        <w:t>тружеников</w:t>
      </w:r>
      <w:r w:rsidR="000E3C19" w:rsidRPr="008C22E9">
        <w:t xml:space="preserve"> </w:t>
      </w:r>
      <w:r w:rsidRPr="008C22E9">
        <w:t>тыла</w:t>
      </w:r>
      <w:r w:rsidR="000E3C19" w:rsidRPr="008C22E9">
        <w:t xml:space="preserve"> </w:t>
      </w:r>
      <w:r w:rsidRPr="008C22E9">
        <w:t>и</w:t>
      </w:r>
      <w:r w:rsidR="000E3C19" w:rsidRPr="008C22E9">
        <w:t xml:space="preserve"> </w:t>
      </w:r>
      <w:r w:rsidRPr="008C22E9">
        <w:t>жертв</w:t>
      </w:r>
      <w:r w:rsidR="000E3C19" w:rsidRPr="008C22E9">
        <w:t xml:space="preserve"> </w:t>
      </w:r>
      <w:r w:rsidRPr="008C22E9">
        <w:t>политических</w:t>
      </w:r>
      <w:r w:rsidR="000E3C19" w:rsidRPr="008C22E9">
        <w:t xml:space="preserve"> </w:t>
      </w:r>
      <w:r w:rsidRPr="008C22E9">
        <w:t>репрессий.</w:t>
      </w:r>
      <w:r w:rsidR="000E3C19" w:rsidRPr="008C22E9">
        <w:t xml:space="preserve"> </w:t>
      </w:r>
      <w:r w:rsidRPr="008C22E9">
        <w:t>Им</w:t>
      </w:r>
      <w:r w:rsidR="000E3C19" w:rsidRPr="008C22E9">
        <w:t xml:space="preserve"> </w:t>
      </w:r>
      <w:r w:rsidRPr="008C22E9">
        <w:t>в</w:t>
      </w:r>
      <w:r w:rsidR="000E3C19" w:rsidRPr="008C22E9">
        <w:t xml:space="preserve"> </w:t>
      </w:r>
      <w:r w:rsidRPr="008C22E9">
        <w:t>том</w:t>
      </w:r>
      <w:r w:rsidR="000E3C19" w:rsidRPr="008C22E9">
        <w:t xml:space="preserve"> </w:t>
      </w:r>
      <w:r w:rsidRPr="008C22E9">
        <w:t>же</w:t>
      </w:r>
      <w:r w:rsidR="000E3C19" w:rsidRPr="008C22E9">
        <w:t xml:space="preserve"> </w:t>
      </w:r>
      <w:r w:rsidRPr="008C22E9">
        <w:t>указанном</w:t>
      </w:r>
      <w:r w:rsidR="000E3C19" w:rsidRPr="008C22E9">
        <w:t xml:space="preserve"> </w:t>
      </w:r>
      <w:r w:rsidRPr="008C22E9">
        <w:t>регионе</w:t>
      </w:r>
      <w:r w:rsidR="000E3C19" w:rsidRPr="008C22E9">
        <w:t xml:space="preserve"> </w:t>
      </w:r>
      <w:r w:rsidRPr="008C22E9">
        <w:t>начислят</w:t>
      </w:r>
      <w:r w:rsidR="000E3C19" w:rsidRPr="008C22E9">
        <w:t xml:space="preserve"> </w:t>
      </w:r>
      <w:r w:rsidRPr="008C22E9">
        <w:t>на</w:t>
      </w:r>
      <w:r w:rsidR="000E3C19" w:rsidRPr="008C22E9">
        <w:t xml:space="preserve"> </w:t>
      </w:r>
      <w:r w:rsidRPr="008C22E9">
        <w:t>банковскую</w:t>
      </w:r>
      <w:r w:rsidR="000E3C19" w:rsidRPr="008C22E9">
        <w:t xml:space="preserve"> </w:t>
      </w:r>
      <w:r w:rsidRPr="008C22E9">
        <w:t>карту</w:t>
      </w:r>
      <w:r w:rsidR="000E3C19" w:rsidRPr="008C22E9">
        <w:t xml:space="preserve"> </w:t>
      </w:r>
      <w:r w:rsidRPr="008C22E9">
        <w:t>по</w:t>
      </w:r>
      <w:r w:rsidR="000E3C19" w:rsidRPr="008C22E9">
        <w:t xml:space="preserve"> </w:t>
      </w:r>
      <w:r w:rsidRPr="008C22E9">
        <w:t>679</w:t>
      </w:r>
      <w:r w:rsidR="000E3C19" w:rsidRPr="008C22E9">
        <w:t xml:space="preserve"> </w:t>
      </w:r>
      <w:r w:rsidRPr="008C22E9">
        <w:t>рублей.</w:t>
      </w:r>
      <w:r w:rsidR="000E3C19" w:rsidRPr="008C22E9">
        <w:t xml:space="preserve"> </w:t>
      </w:r>
      <w:r w:rsidRPr="008C22E9">
        <w:t>Аналогичный</w:t>
      </w:r>
      <w:r w:rsidR="000E3C19" w:rsidRPr="008C22E9">
        <w:t xml:space="preserve"> </w:t>
      </w:r>
      <w:r w:rsidRPr="008C22E9">
        <w:t>размер</w:t>
      </w:r>
      <w:r w:rsidR="000E3C19" w:rsidRPr="008C22E9">
        <w:t xml:space="preserve"> </w:t>
      </w:r>
      <w:r w:rsidRPr="008C22E9">
        <w:t>выплаты</w:t>
      </w:r>
      <w:r w:rsidR="000E3C19" w:rsidRPr="008C22E9">
        <w:t xml:space="preserve"> </w:t>
      </w:r>
      <w:r w:rsidRPr="008C22E9">
        <w:t>составит</w:t>
      </w:r>
      <w:r w:rsidR="000E3C19" w:rsidRPr="008C22E9">
        <w:t xml:space="preserve"> </w:t>
      </w:r>
      <w:r w:rsidRPr="008C22E9">
        <w:t>и</w:t>
      </w:r>
      <w:r w:rsidR="000E3C19" w:rsidRPr="008C22E9">
        <w:t xml:space="preserve"> </w:t>
      </w:r>
      <w:r w:rsidRPr="008C22E9">
        <w:t>для</w:t>
      </w:r>
      <w:r w:rsidR="000E3C19" w:rsidRPr="008C22E9">
        <w:t xml:space="preserve"> </w:t>
      </w:r>
      <w:r w:rsidRPr="008C22E9">
        <w:t>тех,</w:t>
      </w:r>
      <w:r w:rsidR="000E3C19" w:rsidRPr="008C22E9">
        <w:t xml:space="preserve"> </w:t>
      </w:r>
      <w:r w:rsidRPr="008C22E9">
        <w:t>кто</w:t>
      </w:r>
      <w:r w:rsidR="000E3C19" w:rsidRPr="008C22E9">
        <w:t xml:space="preserve"> </w:t>
      </w:r>
      <w:r w:rsidRPr="008C22E9">
        <w:t>считается</w:t>
      </w:r>
      <w:r w:rsidR="000E3C19" w:rsidRPr="008C22E9">
        <w:t xml:space="preserve"> </w:t>
      </w:r>
      <w:r w:rsidRPr="008C22E9">
        <w:t>ребенком</w:t>
      </w:r>
      <w:r w:rsidR="000E3C19" w:rsidRPr="008C22E9">
        <w:t xml:space="preserve"> </w:t>
      </w:r>
      <w:r w:rsidRPr="008C22E9">
        <w:t>войны.</w:t>
      </w:r>
      <w:r w:rsidR="000E3C19" w:rsidRPr="008C22E9">
        <w:t xml:space="preserve"> </w:t>
      </w:r>
      <w:r w:rsidRPr="008C22E9">
        <w:t>Это</w:t>
      </w:r>
      <w:r w:rsidR="000E3C19" w:rsidRPr="008C22E9">
        <w:t xml:space="preserve"> </w:t>
      </w:r>
      <w:r w:rsidRPr="008C22E9">
        <w:t>нынешние</w:t>
      </w:r>
      <w:r w:rsidR="000E3C19" w:rsidRPr="008C22E9">
        <w:t xml:space="preserve"> </w:t>
      </w:r>
      <w:r w:rsidRPr="008C22E9">
        <w:t>пенсионеры,</w:t>
      </w:r>
      <w:r w:rsidR="000E3C19" w:rsidRPr="008C22E9">
        <w:t xml:space="preserve"> </w:t>
      </w:r>
      <w:r w:rsidRPr="008C22E9">
        <w:t>которые</w:t>
      </w:r>
      <w:r w:rsidR="000E3C19" w:rsidRPr="008C22E9">
        <w:t xml:space="preserve"> </w:t>
      </w:r>
      <w:r w:rsidRPr="008C22E9">
        <w:t>родились</w:t>
      </w:r>
      <w:r w:rsidR="000E3C19" w:rsidRPr="008C22E9">
        <w:t xml:space="preserve"> </w:t>
      </w:r>
      <w:r w:rsidRPr="008C22E9">
        <w:t>с</w:t>
      </w:r>
      <w:r w:rsidR="000E3C19" w:rsidRPr="008C22E9">
        <w:t xml:space="preserve"> </w:t>
      </w:r>
      <w:r w:rsidRPr="008C22E9">
        <w:t>3</w:t>
      </w:r>
      <w:r w:rsidR="000E3C19" w:rsidRPr="008C22E9">
        <w:t xml:space="preserve"> </w:t>
      </w:r>
      <w:r w:rsidRPr="008C22E9">
        <w:t>сентября</w:t>
      </w:r>
      <w:r w:rsidR="000E3C19" w:rsidRPr="008C22E9">
        <w:t xml:space="preserve"> </w:t>
      </w:r>
      <w:r w:rsidRPr="008C22E9">
        <w:t>1927</w:t>
      </w:r>
      <w:r w:rsidR="000E3C19" w:rsidRPr="008C22E9">
        <w:t xml:space="preserve"> </w:t>
      </w:r>
      <w:r w:rsidRPr="008C22E9">
        <w:t>года</w:t>
      </w:r>
      <w:r w:rsidR="000E3C19" w:rsidRPr="008C22E9">
        <w:t xml:space="preserve"> </w:t>
      </w:r>
      <w:r w:rsidRPr="008C22E9">
        <w:t>по</w:t>
      </w:r>
      <w:r w:rsidR="000E3C19" w:rsidRPr="008C22E9">
        <w:t xml:space="preserve"> </w:t>
      </w:r>
      <w:r w:rsidRPr="008C22E9">
        <w:t>3</w:t>
      </w:r>
      <w:r w:rsidR="000E3C19" w:rsidRPr="008C22E9">
        <w:t xml:space="preserve"> </w:t>
      </w:r>
      <w:r w:rsidRPr="008C22E9">
        <w:t>сентября</w:t>
      </w:r>
      <w:r w:rsidR="000E3C19" w:rsidRPr="008C22E9">
        <w:t xml:space="preserve"> </w:t>
      </w:r>
      <w:r w:rsidRPr="008C22E9">
        <w:t>1945</w:t>
      </w:r>
      <w:r w:rsidR="000E3C19" w:rsidRPr="008C22E9">
        <w:t xml:space="preserve"> </w:t>
      </w:r>
      <w:r w:rsidRPr="008C22E9">
        <w:t>года.</w:t>
      </w:r>
    </w:p>
    <w:p w14:paraId="0D835001" w14:textId="77777777" w:rsidR="00611E82" w:rsidRPr="008C22E9" w:rsidRDefault="00183E57" w:rsidP="00611E82">
      <w:hyperlink r:id="rId28" w:history="1">
        <w:r w:rsidR="00611E82" w:rsidRPr="008C22E9">
          <w:rPr>
            <w:rStyle w:val="a3"/>
          </w:rPr>
          <w:t>https://primpress.ru/article/116383</w:t>
        </w:r>
      </w:hyperlink>
      <w:r w:rsidR="000E3C19" w:rsidRPr="008C22E9">
        <w:t xml:space="preserve"> </w:t>
      </w:r>
    </w:p>
    <w:p w14:paraId="01A0FB74" w14:textId="77777777" w:rsidR="00611E82" w:rsidRPr="008C22E9" w:rsidRDefault="00611E82" w:rsidP="00611E82">
      <w:pPr>
        <w:pStyle w:val="2"/>
      </w:pPr>
      <w:bookmarkStart w:id="93" w:name="_Toc178141278"/>
      <w:r w:rsidRPr="008C22E9">
        <w:t>PRIMPRESS</w:t>
      </w:r>
      <w:r w:rsidR="000E3C19" w:rsidRPr="008C22E9">
        <w:t xml:space="preserve"> </w:t>
      </w:r>
      <w:r w:rsidR="00DB3646" w:rsidRPr="008C22E9">
        <w:t>(Владивосток)</w:t>
      </w:r>
      <w:r w:rsidRPr="008C22E9">
        <w:t>,</w:t>
      </w:r>
      <w:r w:rsidR="000E3C19" w:rsidRPr="008C22E9">
        <w:t xml:space="preserve"> </w:t>
      </w:r>
      <w:r w:rsidRPr="008C22E9">
        <w:t>24.09.2024,</w:t>
      </w:r>
      <w:r w:rsidR="000E3C19" w:rsidRPr="008C22E9">
        <w:t xml:space="preserve"> </w:t>
      </w:r>
      <w:r w:rsidRPr="008C22E9">
        <w:t>С</w:t>
      </w:r>
      <w:r w:rsidR="000E3C19" w:rsidRPr="008C22E9">
        <w:t xml:space="preserve"> </w:t>
      </w:r>
      <w:r w:rsidRPr="008C22E9">
        <w:t>сегодняшнего</w:t>
      </w:r>
      <w:r w:rsidR="000E3C19" w:rsidRPr="008C22E9">
        <w:t xml:space="preserve"> </w:t>
      </w:r>
      <w:r w:rsidRPr="008C22E9">
        <w:t>дня:</w:t>
      </w:r>
      <w:r w:rsidR="000E3C19" w:rsidRPr="008C22E9">
        <w:t xml:space="preserve"> </w:t>
      </w:r>
      <w:r w:rsidRPr="008C22E9">
        <w:t>Сбербанк</w:t>
      </w:r>
      <w:r w:rsidR="000E3C19" w:rsidRPr="008C22E9">
        <w:t xml:space="preserve"> </w:t>
      </w:r>
      <w:r w:rsidRPr="008C22E9">
        <w:t>обрадовал</w:t>
      </w:r>
      <w:r w:rsidR="000E3C19" w:rsidRPr="008C22E9">
        <w:t xml:space="preserve"> </w:t>
      </w:r>
      <w:r w:rsidRPr="008C22E9">
        <w:t>всех,</w:t>
      </w:r>
      <w:r w:rsidR="000E3C19" w:rsidRPr="008C22E9">
        <w:t xml:space="preserve"> </w:t>
      </w:r>
      <w:r w:rsidRPr="008C22E9">
        <w:t>кто</w:t>
      </w:r>
      <w:r w:rsidR="000E3C19" w:rsidRPr="008C22E9">
        <w:t xml:space="preserve"> </w:t>
      </w:r>
      <w:r w:rsidRPr="008C22E9">
        <w:t>получает</w:t>
      </w:r>
      <w:r w:rsidR="000E3C19" w:rsidRPr="008C22E9">
        <w:t xml:space="preserve"> </w:t>
      </w:r>
      <w:r w:rsidRPr="008C22E9">
        <w:t>пенсию</w:t>
      </w:r>
      <w:r w:rsidR="000E3C19" w:rsidRPr="008C22E9">
        <w:t xml:space="preserve"> </w:t>
      </w:r>
      <w:r w:rsidRPr="008C22E9">
        <w:t>на</w:t>
      </w:r>
      <w:r w:rsidR="000E3C19" w:rsidRPr="008C22E9">
        <w:t xml:space="preserve"> </w:t>
      </w:r>
      <w:r w:rsidRPr="008C22E9">
        <w:t>карту</w:t>
      </w:r>
      <w:bookmarkEnd w:id="93"/>
    </w:p>
    <w:p w14:paraId="17DB3063" w14:textId="77777777" w:rsidR="00611E82" w:rsidRPr="008C22E9" w:rsidRDefault="00611E82" w:rsidP="00922BFD">
      <w:pPr>
        <w:pStyle w:val="3"/>
      </w:pPr>
      <w:bookmarkStart w:id="94" w:name="_Toc178141279"/>
      <w:r w:rsidRPr="008C22E9">
        <w:t>Пенсионерам,</w:t>
      </w:r>
      <w:r w:rsidR="000E3C19" w:rsidRPr="008C22E9">
        <w:t xml:space="preserve"> </w:t>
      </w:r>
      <w:r w:rsidRPr="008C22E9">
        <w:t>которые</w:t>
      </w:r>
      <w:r w:rsidR="000E3C19" w:rsidRPr="008C22E9">
        <w:t xml:space="preserve"> </w:t>
      </w:r>
      <w:r w:rsidRPr="008C22E9">
        <w:t>получают</w:t>
      </w:r>
      <w:r w:rsidR="000E3C19" w:rsidRPr="008C22E9">
        <w:t xml:space="preserve"> </w:t>
      </w:r>
      <w:r w:rsidRPr="008C22E9">
        <w:t>пенсию</w:t>
      </w:r>
      <w:r w:rsidR="000E3C19" w:rsidRPr="008C22E9">
        <w:t xml:space="preserve"> </w:t>
      </w:r>
      <w:r w:rsidRPr="008C22E9">
        <w:t>на</w:t>
      </w:r>
      <w:r w:rsidR="000E3C19" w:rsidRPr="008C22E9">
        <w:t xml:space="preserve"> </w:t>
      </w:r>
      <w:r w:rsidRPr="008C22E9">
        <w:t>банковскую</w:t>
      </w:r>
      <w:r w:rsidR="000E3C19" w:rsidRPr="008C22E9">
        <w:t xml:space="preserve"> </w:t>
      </w:r>
      <w:r w:rsidRPr="008C22E9">
        <w:t>карту,</w:t>
      </w:r>
      <w:r w:rsidR="000E3C19" w:rsidRPr="008C22E9">
        <w:t xml:space="preserve"> </w:t>
      </w:r>
      <w:r w:rsidRPr="008C22E9">
        <w:t>рассказали</w:t>
      </w:r>
      <w:r w:rsidR="000E3C19" w:rsidRPr="008C22E9">
        <w:t xml:space="preserve"> </w:t>
      </w:r>
      <w:r w:rsidRPr="008C22E9">
        <w:t>о</w:t>
      </w:r>
      <w:r w:rsidR="000E3C19" w:rsidRPr="008C22E9">
        <w:t xml:space="preserve"> </w:t>
      </w:r>
      <w:r w:rsidRPr="008C22E9">
        <w:t>новом</w:t>
      </w:r>
      <w:r w:rsidR="000E3C19" w:rsidRPr="008C22E9">
        <w:t xml:space="preserve"> </w:t>
      </w:r>
      <w:r w:rsidRPr="008C22E9">
        <w:t>приятном</w:t>
      </w:r>
      <w:r w:rsidR="000E3C19" w:rsidRPr="008C22E9">
        <w:t xml:space="preserve"> </w:t>
      </w:r>
      <w:r w:rsidRPr="008C22E9">
        <w:t>сюрпризе.</w:t>
      </w:r>
      <w:r w:rsidR="000E3C19" w:rsidRPr="008C22E9">
        <w:t xml:space="preserve"> </w:t>
      </w:r>
      <w:r w:rsidRPr="008C22E9">
        <w:t>Хорошую</w:t>
      </w:r>
      <w:r w:rsidR="000E3C19" w:rsidRPr="008C22E9">
        <w:t xml:space="preserve"> </w:t>
      </w:r>
      <w:r w:rsidRPr="008C22E9">
        <w:t>возможность</w:t>
      </w:r>
      <w:r w:rsidR="000E3C19" w:rsidRPr="008C22E9">
        <w:t xml:space="preserve"> </w:t>
      </w:r>
      <w:r w:rsidRPr="008C22E9">
        <w:t>для</w:t>
      </w:r>
      <w:r w:rsidR="000E3C19" w:rsidRPr="008C22E9">
        <w:t xml:space="preserve"> </w:t>
      </w:r>
      <w:r w:rsidRPr="008C22E9">
        <w:t>пожилых</w:t>
      </w:r>
      <w:r w:rsidR="000E3C19" w:rsidRPr="008C22E9">
        <w:t xml:space="preserve"> </w:t>
      </w:r>
      <w:r w:rsidRPr="008C22E9">
        <w:t>людей</w:t>
      </w:r>
      <w:r w:rsidR="000E3C19" w:rsidRPr="008C22E9">
        <w:t xml:space="preserve"> </w:t>
      </w:r>
      <w:r w:rsidRPr="008C22E9">
        <w:t>приготовил</w:t>
      </w:r>
      <w:r w:rsidR="000E3C19" w:rsidRPr="008C22E9">
        <w:t xml:space="preserve"> </w:t>
      </w:r>
      <w:r w:rsidRPr="008C22E9">
        <w:t>Сбербанк,</w:t>
      </w:r>
      <w:r w:rsidR="000E3C19" w:rsidRPr="008C22E9">
        <w:t xml:space="preserve"> </w:t>
      </w:r>
      <w:r w:rsidRPr="008C22E9">
        <w:t>который</w:t>
      </w:r>
      <w:r w:rsidR="000E3C19" w:rsidRPr="008C22E9">
        <w:t xml:space="preserve"> </w:t>
      </w:r>
      <w:r w:rsidRPr="008C22E9">
        <w:t>и</w:t>
      </w:r>
      <w:r w:rsidR="000E3C19" w:rsidRPr="008C22E9">
        <w:t xml:space="preserve"> </w:t>
      </w:r>
      <w:r w:rsidRPr="008C22E9">
        <w:t>обрадовал</w:t>
      </w:r>
      <w:r w:rsidR="000E3C19" w:rsidRPr="008C22E9">
        <w:t xml:space="preserve"> </w:t>
      </w:r>
      <w:r w:rsidRPr="008C22E9">
        <w:t>граждан.</w:t>
      </w:r>
      <w:r w:rsidR="000E3C19" w:rsidRPr="008C22E9">
        <w:t xml:space="preserve"> </w:t>
      </w:r>
      <w:r w:rsidRPr="008C22E9">
        <w:t>И</w:t>
      </w:r>
      <w:r w:rsidR="000E3C19" w:rsidRPr="008C22E9">
        <w:t xml:space="preserve"> </w:t>
      </w:r>
      <w:r w:rsidRPr="008C22E9">
        <w:t>благодаря</w:t>
      </w:r>
      <w:r w:rsidR="000E3C19" w:rsidRPr="008C22E9">
        <w:t xml:space="preserve"> </w:t>
      </w:r>
      <w:r w:rsidRPr="008C22E9">
        <w:t>этому</w:t>
      </w:r>
      <w:r w:rsidR="000E3C19" w:rsidRPr="008C22E9">
        <w:t xml:space="preserve"> </w:t>
      </w:r>
      <w:r w:rsidRPr="008C22E9">
        <w:t>уже</w:t>
      </w:r>
      <w:r w:rsidR="000E3C19" w:rsidRPr="008C22E9">
        <w:t xml:space="preserve"> </w:t>
      </w:r>
      <w:r w:rsidRPr="008C22E9">
        <w:t>с</w:t>
      </w:r>
      <w:r w:rsidR="000E3C19" w:rsidRPr="008C22E9">
        <w:t xml:space="preserve"> </w:t>
      </w:r>
      <w:r w:rsidRPr="008C22E9">
        <w:t>сегодняшнего</w:t>
      </w:r>
      <w:r w:rsidR="000E3C19" w:rsidRPr="008C22E9">
        <w:t xml:space="preserve"> </w:t>
      </w:r>
      <w:r w:rsidRPr="008C22E9">
        <w:t>дня</w:t>
      </w:r>
      <w:r w:rsidR="000E3C19" w:rsidRPr="008C22E9">
        <w:t xml:space="preserve"> </w:t>
      </w:r>
      <w:r w:rsidRPr="008C22E9">
        <w:t>пенсионеры</w:t>
      </w:r>
      <w:r w:rsidR="000E3C19" w:rsidRPr="008C22E9">
        <w:t xml:space="preserve"> </w:t>
      </w:r>
      <w:r w:rsidRPr="008C22E9">
        <w:t>смогут</w:t>
      </w:r>
      <w:r w:rsidR="000E3C19" w:rsidRPr="008C22E9">
        <w:t xml:space="preserve"> </w:t>
      </w:r>
      <w:r w:rsidRPr="008C22E9">
        <w:t>защитить</w:t>
      </w:r>
      <w:r w:rsidR="000E3C19" w:rsidRPr="008C22E9">
        <w:t xml:space="preserve"> </w:t>
      </w:r>
      <w:r w:rsidRPr="008C22E9">
        <w:t>свои</w:t>
      </w:r>
      <w:r w:rsidR="000E3C19" w:rsidRPr="008C22E9">
        <w:t xml:space="preserve"> </w:t>
      </w:r>
      <w:r w:rsidRPr="008C22E9">
        <w:t>накопления</w:t>
      </w:r>
      <w:r w:rsidR="000E3C19" w:rsidRPr="008C22E9">
        <w:t xml:space="preserve"> </w:t>
      </w:r>
      <w:r w:rsidRPr="008C22E9">
        <w:t>и</w:t>
      </w:r>
      <w:r w:rsidR="000E3C19" w:rsidRPr="008C22E9">
        <w:t xml:space="preserve"> </w:t>
      </w:r>
      <w:r w:rsidRPr="008C22E9">
        <w:t>дополнительно</w:t>
      </w:r>
      <w:r w:rsidR="000E3C19" w:rsidRPr="008C22E9">
        <w:t xml:space="preserve"> </w:t>
      </w:r>
      <w:r w:rsidRPr="008C22E9">
        <w:t>заработать,</w:t>
      </w:r>
      <w:r w:rsidR="000E3C19" w:rsidRPr="008C22E9">
        <w:t xml:space="preserve"> </w:t>
      </w:r>
      <w:r w:rsidRPr="008C22E9">
        <w:t>сообщает</w:t>
      </w:r>
      <w:r w:rsidR="000E3C19" w:rsidRPr="008C22E9">
        <w:t xml:space="preserve"> </w:t>
      </w:r>
      <w:r w:rsidRPr="008C22E9">
        <w:t>PRIMPRESS.</w:t>
      </w:r>
      <w:bookmarkEnd w:id="94"/>
    </w:p>
    <w:p w14:paraId="4EDC15FD" w14:textId="77777777" w:rsidR="00611E82" w:rsidRPr="008C22E9" w:rsidRDefault="00611E82" w:rsidP="00611E82">
      <w:r w:rsidRPr="008C22E9">
        <w:t>Как</w:t>
      </w:r>
      <w:r w:rsidR="000E3C19" w:rsidRPr="008C22E9">
        <w:t xml:space="preserve"> </w:t>
      </w:r>
      <w:r w:rsidRPr="008C22E9">
        <w:t>рассказали</w:t>
      </w:r>
      <w:r w:rsidR="000E3C19" w:rsidRPr="008C22E9">
        <w:t xml:space="preserve"> </w:t>
      </w:r>
      <w:r w:rsidRPr="008C22E9">
        <w:t>в</w:t>
      </w:r>
      <w:r w:rsidR="000E3C19" w:rsidRPr="008C22E9">
        <w:t xml:space="preserve"> </w:t>
      </w:r>
      <w:r w:rsidRPr="008C22E9">
        <w:t>банке,</w:t>
      </w:r>
      <w:r w:rsidR="000E3C19" w:rsidRPr="008C22E9">
        <w:t xml:space="preserve"> </w:t>
      </w:r>
      <w:r w:rsidRPr="008C22E9">
        <w:t>к</w:t>
      </w:r>
      <w:r w:rsidR="000E3C19" w:rsidRPr="008C22E9">
        <w:t xml:space="preserve"> </w:t>
      </w:r>
      <w:r w:rsidRPr="008C22E9">
        <w:t>числу</w:t>
      </w:r>
      <w:r w:rsidR="000E3C19" w:rsidRPr="008C22E9">
        <w:t xml:space="preserve"> </w:t>
      </w:r>
      <w:r w:rsidRPr="008C22E9">
        <w:t>тех,</w:t>
      </w:r>
      <w:r w:rsidR="000E3C19" w:rsidRPr="008C22E9">
        <w:t xml:space="preserve"> </w:t>
      </w:r>
      <w:r w:rsidRPr="008C22E9">
        <w:t>кому</w:t>
      </w:r>
      <w:r w:rsidR="000E3C19" w:rsidRPr="008C22E9">
        <w:t xml:space="preserve"> </w:t>
      </w:r>
      <w:r w:rsidRPr="008C22E9">
        <w:t>пенсия</w:t>
      </w:r>
      <w:r w:rsidR="000E3C19" w:rsidRPr="008C22E9">
        <w:t xml:space="preserve"> </w:t>
      </w:r>
      <w:r w:rsidRPr="008C22E9">
        <w:t>приходит</w:t>
      </w:r>
      <w:r w:rsidR="000E3C19" w:rsidRPr="008C22E9">
        <w:t xml:space="preserve"> </w:t>
      </w:r>
      <w:r w:rsidRPr="008C22E9">
        <w:t>именно</w:t>
      </w:r>
      <w:r w:rsidR="000E3C19" w:rsidRPr="008C22E9">
        <w:t xml:space="preserve"> </w:t>
      </w:r>
      <w:r w:rsidRPr="008C22E9">
        <w:t>на</w:t>
      </w:r>
      <w:r w:rsidR="000E3C19" w:rsidRPr="008C22E9">
        <w:t xml:space="preserve"> </w:t>
      </w:r>
      <w:r w:rsidRPr="008C22E9">
        <w:t>банковскую</w:t>
      </w:r>
      <w:r w:rsidR="000E3C19" w:rsidRPr="008C22E9">
        <w:t xml:space="preserve"> </w:t>
      </w:r>
      <w:r w:rsidRPr="008C22E9">
        <w:t>карту,</w:t>
      </w:r>
      <w:r w:rsidR="000E3C19" w:rsidRPr="008C22E9">
        <w:t xml:space="preserve"> </w:t>
      </w:r>
      <w:r w:rsidRPr="008C22E9">
        <w:t>в</w:t>
      </w:r>
      <w:r w:rsidR="000E3C19" w:rsidRPr="008C22E9">
        <w:t xml:space="preserve"> </w:t>
      </w:r>
      <w:r w:rsidRPr="008C22E9">
        <w:t>последнее</w:t>
      </w:r>
      <w:r w:rsidR="000E3C19" w:rsidRPr="008C22E9">
        <w:t xml:space="preserve"> </w:t>
      </w:r>
      <w:r w:rsidRPr="008C22E9">
        <w:t>время</w:t>
      </w:r>
      <w:r w:rsidR="000E3C19" w:rsidRPr="008C22E9">
        <w:t xml:space="preserve"> </w:t>
      </w:r>
      <w:r w:rsidRPr="008C22E9">
        <w:t>присоединяется</w:t>
      </w:r>
      <w:r w:rsidR="000E3C19" w:rsidRPr="008C22E9">
        <w:t xml:space="preserve"> </w:t>
      </w:r>
      <w:r w:rsidRPr="008C22E9">
        <w:t>все</w:t>
      </w:r>
      <w:r w:rsidR="000E3C19" w:rsidRPr="008C22E9">
        <w:t xml:space="preserve"> </w:t>
      </w:r>
      <w:r w:rsidRPr="008C22E9">
        <w:t>больше</w:t>
      </w:r>
      <w:r w:rsidR="000E3C19" w:rsidRPr="008C22E9">
        <w:t xml:space="preserve"> </w:t>
      </w:r>
      <w:r w:rsidRPr="008C22E9">
        <w:t>пенсионеров.</w:t>
      </w:r>
      <w:r w:rsidR="000E3C19" w:rsidRPr="008C22E9">
        <w:t xml:space="preserve"> </w:t>
      </w:r>
      <w:r w:rsidRPr="008C22E9">
        <w:t>Раньше</w:t>
      </w:r>
      <w:r w:rsidR="000E3C19" w:rsidRPr="008C22E9">
        <w:t xml:space="preserve"> </w:t>
      </w:r>
      <w:r w:rsidRPr="008C22E9">
        <w:t>пожилые</w:t>
      </w:r>
      <w:r w:rsidR="000E3C19" w:rsidRPr="008C22E9">
        <w:t xml:space="preserve"> </w:t>
      </w:r>
      <w:r w:rsidRPr="008C22E9">
        <w:t>люди</w:t>
      </w:r>
      <w:r w:rsidR="000E3C19" w:rsidRPr="008C22E9">
        <w:t xml:space="preserve"> </w:t>
      </w:r>
      <w:r w:rsidRPr="008C22E9">
        <w:t>могли</w:t>
      </w:r>
      <w:r w:rsidR="000E3C19" w:rsidRPr="008C22E9">
        <w:t xml:space="preserve"> </w:t>
      </w:r>
      <w:r w:rsidRPr="008C22E9">
        <w:t>выбрать</w:t>
      </w:r>
      <w:r w:rsidR="000E3C19" w:rsidRPr="008C22E9">
        <w:t xml:space="preserve"> </w:t>
      </w:r>
      <w:r w:rsidRPr="008C22E9">
        <w:t>из</w:t>
      </w:r>
      <w:r w:rsidR="000E3C19" w:rsidRPr="008C22E9">
        <w:t xml:space="preserve"> </w:t>
      </w:r>
      <w:r w:rsidRPr="008C22E9">
        <w:t>трех</w:t>
      </w:r>
      <w:r w:rsidR="000E3C19" w:rsidRPr="008C22E9">
        <w:t xml:space="preserve"> </w:t>
      </w:r>
      <w:r w:rsidRPr="008C22E9">
        <w:t>способов</w:t>
      </w:r>
      <w:r w:rsidR="000E3C19" w:rsidRPr="008C22E9">
        <w:t xml:space="preserve"> </w:t>
      </w:r>
      <w:r w:rsidRPr="008C22E9">
        <w:t>доставки</w:t>
      </w:r>
      <w:r w:rsidR="000E3C19" w:rsidRPr="008C22E9">
        <w:t xml:space="preserve"> </w:t>
      </w:r>
      <w:r w:rsidRPr="008C22E9">
        <w:t>пенсии,</w:t>
      </w:r>
      <w:r w:rsidR="000E3C19" w:rsidRPr="008C22E9">
        <w:t xml:space="preserve"> </w:t>
      </w:r>
      <w:r w:rsidRPr="008C22E9">
        <w:t>но</w:t>
      </w:r>
      <w:r w:rsidR="000E3C19" w:rsidRPr="008C22E9">
        <w:t xml:space="preserve"> </w:t>
      </w:r>
      <w:r w:rsidRPr="008C22E9">
        <w:t>возможность</w:t>
      </w:r>
      <w:r w:rsidR="000E3C19" w:rsidRPr="008C22E9">
        <w:t xml:space="preserve"> </w:t>
      </w:r>
      <w:r w:rsidRPr="008C22E9">
        <w:t>получать</w:t>
      </w:r>
      <w:r w:rsidR="000E3C19" w:rsidRPr="008C22E9">
        <w:t xml:space="preserve"> </w:t>
      </w:r>
      <w:r w:rsidRPr="008C22E9">
        <w:t>выплату</w:t>
      </w:r>
      <w:r w:rsidR="000E3C19" w:rsidRPr="008C22E9">
        <w:t xml:space="preserve"> </w:t>
      </w:r>
      <w:r w:rsidRPr="008C22E9">
        <w:t>на</w:t>
      </w:r>
      <w:r w:rsidR="000E3C19" w:rsidRPr="008C22E9">
        <w:t xml:space="preserve"> </w:t>
      </w:r>
      <w:r w:rsidRPr="008C22E9">
        <w:t>бескарточный</w:t>
      </w:r>
      <w:r w:rsidR="000E3C19" w:rsidRPr="008C22E9">
        <w:t xml:space="preserve"> </w:t>
      </w:r>
      <w:r w:rsidRPr="008C22E9">
        <w:t>счет</w:t>
      </w:r>
      <w:r w:rsidR="000E3C19" w:rsidRPr="008C22E9">
        <w:t xml:space="preserve"> </w:t>
      </w:r>
      <w:r w:rsidRPr="008C22E9">
        <w:t>убрали,</w:t>
      </w:r>
      <w:r w:rsidR="000E3C19" w:rsidRPr="008C22E9">
        <w:t xml:space="preserve"> </w:t>
      </w:r>
      <w:r w:rsidRPr="008C22E9">
        <w:t>оставив</w:t>
      </w:r>
      <w:r w:rsidR="000E3C19" w:rsidRPr="008C22E9">
        <w:t xml:space="preserve"> </w:t>
      </w:r>
      <w:r w:rsidRPr="008C22E9">
        <w:t>только</w:t>
      </w:r>
      <w:r w:rsidR="000E3C19" w:rsidRPr="008C22E9">
        <w:t xml:space="preserve"> </w:t>
      </w:r>
      <w:r w:rsidRPr="008C22E9">
        <w:t>карту</w:t>
      </w:r>
      <w:r w:rsidR="000E3C19" w:rsidRPr="008C22E9">
        <w:t xml:space="preserve"> </w:t>
      </w:r>
      <w:r w:rsidRPr="008C22E9">
        <w:t>и</w:t>
      </w:r>
      <w:r w:rsidR="000E3C19" w:rsidRPr="008C22E9">
        <w:t xml:space="preserve"> </w:t>
      </w:r>
      <w:r w:rsidRPr="008C22E9">
        <w:t>почтовые</w:t>
      </w:r>
      <w:r w:rsidR="000E3C19" w:rsidRPr="008C22E9">
        <w:t xml:space="preserve"> </w:t>
      </w:r>
      <w:r w:rsidRPr="008C22E9">
        <w:t>отделения.</w:t>
      </w:r>
    </w:p>
    <w:p w14:paraId="6C446FF3" w14:textId="77777777" w:rsidR="00611E82" w:rsidRPr="008C22E9" w:rsidRDefault="00611E82" w:rsidP="00611E82">
      <w:r w:rsidRPr="008C22E9">
        <w:t>При</w:t>
      </w:r>
      <w:r w:rsidR="000E3C19" w:rsidRPr="008C22E9">
        <w:t xml:space="preserve"> </w:t>
      </w:r>
      <w:r w:rsidRPr="008C22E9">
        <w:t>этом</w:t>
      </w:r>
      <w:r w:rsidR="000E3C19" w:rsidRPr="008C22E9">
        <w:t xml:space="preserve"> </w:t>
      </w:r>
      <w:r w:rsidRPr="008C22E9">
        <w:t>получать</w:t>
      </w:r>
      <w:r w:rsidR="000E3C19" w:rsidRPr="008C22E9">
        <w:t xml:space="preserve"> </w:t>
      </w:r>
      <w:r w:rsidRPr="008C22E9">
        <w:t>пенсию</w:t>
      </w:r>
      <w:r w:rsidR="000E3C19" w:rsidRPr="008C22E9">
        <w:t xml:space="preserve"> </w:t>
      </w:r>
      <w:r w:rsidRPr="008C22E9">
        <w:t>на</w:t>
      </w:r>
      <w:r w:rsidR="000E3C19" w:rsidRPr="008C22E9">
        <w:t xml:space="preserve"> </w:t>
      </w:r>
      <w:r w:rsidRPr="008C22E9">
        <w:t>карту</w:t>
      </w:r>
      <w:r w:rsidR="000E3C19" w:rsidRPr="008C22E9">
        <w:t xml:space="preserve"> </w:t>
      </w:r>
      <w:r w:rsidRPr="008C22E9">
        <w:t>гораздо</w:t>
      </w:r>
      <w:r w:rsidR="000E3C19" w:rsidRPr="008C22E9">
        <w:t xml:space="preserve"> </w:t>
      </w:r>
      <w:r w:rsidRPr="008C22E9">
        <w:t>удобнее,</w:t>
      </w:r>
      <w:r w:rsidR="000E3C19" w:rsidRPr="008C22E9">
        <w:t xml:space="preserve"> </w:t>
      </w:r>
      <w:r w:rsidRPr="008C22E9">
        <w:t>но</w:t>
      </w:r>
      <w:r w:rsidR="000E3C19" w:rsidRPr="008C22E9">
        <w:t xml:space="preserve"> </w:t>
      </w:r>
      <w:r w:rsidRPr="008C22E9">
        <w:t>для</w:t>
      </w:r>
      <w:r w:rsidR="000E3C19" w:rsidRPr="008C22E9">
        <w:t xml:space="preserve"> </w:t>
      </w:r>
      <w:r w:rsidRPr="008C22E9">
        <w:t>таких</w:t>
      </w:r>
      <w:r w:rsidR="000E3C19" w:rsidRPr="008C22E9">
        <w:t xml:space="preserve"> </w:t>
      </w:r>
      <w:r w:rsidRPr="008C22E9">
        <w:t>граждан</w:t>
      </w:r>
      <w:r w:rsidR="000E3C19" w:rsidRPr="008C22E9">
        <w:t xml:space="preserve"> </w:t>
      </w:r>
      <w:r w:rsidRPr="008C22E9">
        <w:t>банки</w:t>
      </w:r>
      <w:r w:rsidR="000E3C19" w:rsidRPr="008C22E9">
        <w:t xml:space="preserve"> </w:t>
      </w:r>
      <w:r w:rsidRPr="008C22E9">
        <w:t>вводят</w:t>
      </w:r>
      <w:r w:rsidR="000E3C19" w:rsidRPr="008C22E9">
        <w:t xml:space="preserve"> </w:t>
      </w:r>
      <w:r w:rsidRPr="008C22E9">
        <w:t>еще</w:t>
      </w:r>
      <w:r w:rsidR="000E3C19" w:rsidRPr="008C22E9">
        <w:t xml:space="preserve"> </w:t>
      </w:r>
      <w:r w:rsidRPr="008C22E9">
        <w:t>и</w:t>
      </w:r>
      <w:r w:rsidR="000E3C19" w:rsidRPr="008C22E9">
        <w:t xml:space="preserve"> </w:t>
      </w:r>
      <w:r w:rsidRPr="008C22E9">
        <w:t>дополнительные</w:t>
      </w:r>
      <w:r w:rsidR="000E3C19" w:rsidRPr="008C22E9">
        <w:t xml:space="preserve"> </w:t>
      </w:r>
      <w:r w:rsidRPr="008C22E9">
        <w:t>приятные</w:t>
      </w:r>
      <w:r w:rsidR="000E3C19" w:rsidRPr="008C22E9">
        <w:t xml:space="preserve"> </w:t>
      </w:r>
      <w:r w:rsidRPr="008C22E9">
        <w:t>возможности.</w:t>
      </w:r>
      <w:r w:rsidR="000E3C19" w:rsidRPr="008C22E9">
        <w:t xml:space="preserve"> </w:t>
      </w:r>
      <w:r w:rsidRPr="008C22E9">
        <w:t>Например,</w:t>
      </w:r>
      <w:r w:rsidR="000E3C19" w:rsidRPr="008C22E9">
        <w:t xml:space="preserve"> </w:t>
      </w:r>
      <w:r w:rsidRPr="008C22E9">
        <w:t>в</w:t>
      </w:r>
      <w:r w:rsidR="000E3C19" w:rsidRPr="008C22E9">
        <w:t xml:space="preserve"> </w:t>
      </w:r>
      <w:r w:rsidRPr="008C22E9">
        <w:t>Сбере</w:t>
      </w:r>
      <w:r w:rsidR="000E3C19" w:rsidRPr="008C22E9">
        <w:t xml:space="preserve"> </w:t>
      </w:r>
      <w:r w:rsidRPr="008C22E9">
        <w:t>рассказали,</w:t>
      </w:r>
      <w:r w:rsidR="000E3C19" w:rsidRPr="008C22E9">
        <w:t xml:space="preserve"> </w:t>
      </w:r>
      <w:r w:rsidRPr="008C22E9">
        <w:lastRenderedPageBreak/>
        <w:t>что</w:t>
      </w:r>
      <w:r w:rsidR="000E3C19" w:rsidRPr="008C22E9">
        <w:t xml:space="preserve"> </w:t>
      </w:r>
      <w:r w:rsidRPr="008C22E9">
        <w:t>теперь</w:t>
      </w:r>
      <w:r w:rsidR="000E3C19" w:rsidRPr="008C22E9">
        <w:t xml:space="preserve"> </w:t>
      </w:r>
      <w:r w:rsidRPr="008C22E9">
        <w:t>пожилые</w:t>
      </w:r>
      <w:r w:rsidR="000E3C19" w:rsidRPr="008C22E9">
        <w:t xml:space="preserve"> </w:t>
      </w:r>
      <w:r w:rsidRPr="008C22E9">
        <w:t>граждане</w:t>
      </w:r>
      <w:r w:rsidR="000E3C19" w:rsidRPr="008C22E9">
        <w:t xml:space="preserve"> </w:t>
      </w:r>
      <w:r w:rsidRPr="008C22E9">
        <w:t>смогут</w:t>
      </w:r>
      <w:r w:rsidR="000E3C19" w:rsidRPr="008C22E9">
        <w:t xml:space="preserve"> </w:t>
      </w:r>
      <w:r w:rsidRPr="008C22E9">
        <w:t>на</w:t>
      </w:r>
      <w:r w:rsidR="000E3C19" w:rsidRPr="008C22E9">
        <w:t xml:space="preserve"> </w:t>
      </w:r>
      <w:r w:rsidRPr="008C22E9">
        <w:t>более</w:t>
      </w:r>
      <w:r w:rsidR="000E3C19" w:rsidRPr="008C22E9">
        <w:t xml:space="preserve"> </w:t>
      </w:r>
      <w:r w:rsidRPr="008C22E9">
        <w:t>выгодных</w:t>
      </w:r>
      <w:r w:rsidR="000E3C19" w:rsidRPr="008C22E9">
        <w:t xml:space="preserve"> </w:t>
      </w:r>
      <w:r w:rsidRPr="008C22E9">
        <w:t>условиях</w:t>
      </w:r>
      <w:r w:rsidR="000E3C19" w:rsidRPr="008C22E9">
        <w:t xml:space="preserve"> </w:t>
      </w:r>
      <w:r w:rsidRPr="008C22E9">
        <w:t>открыть</w:t>
      </w:r>
      <w:r w:rsidR="000E3C19" w:rsidRPr="008C22E9">
        <w:t xml:space="preserve"> </w:t>
      </w:r>
      <w:r w:rsidRPr="008C22E9">
        <w:t>банковский</w:t>
      </w:r>
      <w:r w:rsidR="000E3C19" w:rsidRPr="008C22E9">
        <w:t xml:space="preserve"> </w:t>
      </w:r>
      <w:r w:rsidRPr="008C22E9">
        <w:t>вклад.</w:t>
      </w:r>
      <w:r w:rsidR="000E3C19" w:rsidRPr="008C22E9">
        <w:t xml:space="preserve"> </w:t>
      </w:r>
      <w:r w:rsidRPr="008C22E9">
        <w:t>Если</w:t>
      </w:r>
      <w:r w:rsidR="000E3C19" w:rsidRPr="008C22E9">
        <w:t xml:space="preserve"> </w:t>
      </w:r>
      <w:r w:rsidRPr="008C22E9">
        <w:t>человеку</w:t>
      </w:r>
      <w:r w:rsidR="000E3C19" w:rsidRPr="008C22E9">
        <w:t xml:space="preserve"> </w:t>
      </w:r>
      <w:r w:rsidRPr="008C22E9">
        <w:t>пенсия</w:t>
      </w:r>
      <w:r w:rsidR="000E3C19" w:rsidRPr="008C22E9">
        <w:t xml:space="preserve"> </w:t>
      </w:r>
      <w:r w:rsidRPr="008C22E9">
        <w:t>приходит</w:t>
      </w:r>
      <w:r w:rsidR="000E3C19" w:rsidRPr="008C22E9">
        <w:t xml:space="preserve"> </w:t>
      </w:r>
      <w:r w:rsidRPr="008C22E9">
        <w:t>на</w:t>
      </w:r>
      <w:r w:rsidR="000E3C19" w:rsidRPr="008C22E9">
        <w:t xml:space="preserve"> </w:t>
      </w:r>
      <w:r w:rsidRPr="008C22E9">
        <w:t>карту,</w:t>
      </w:r>
      <w:r w:rsidR="000E3C19" w:rsidRPr="008C22E9">
        <w:t xml:space="preserve"> </w:t>
      </w:r>
      <w:r w:rsidRPr="008C22E9">
        <w:t>ставки</w:t>
      </w:r>
      <w:r w:rsidR="000E3C19" w:rsidRPr="008C22E9">
        <w:t xml:space="preserve"> </w:t>
      </w:r>
      <w:r w:rsidRPr="008C22E9">
        <w:t>по</w:t>
      </w:r>
      <w:r w:rsidR="000E3C19" w:rsidRPr="008C22E9">
        <w:t xml:space="preserve"> </w:t>
      </w:r>
      <w:r w:rsidRPr="008C22E9">
        <w:t>депозиту</w:t>
      </w:r>
      <w:r w:rsidR="000E3C19" w:rsidRPr="008C22E9">
        <w:t xml:space="preserve"> </w:t>
      </w:r>
      <w:r w:rsidRPr="008C22E9">
        <w:t>будут</w:t>
      </w:r>
      <w:r w:rsidR="000E3C19" w:rsidRPr="008C22E9">
        <w:t xml:space="preserve"> </w:t>
      </w:r>
      <w:r w:rsidRPr="008C22E9">
        <w:t>выше.</w:t>
      </w:r>
    </w:p>
    <w:p w14:paraId="1887A821" w14:textId="77777777" w:rsidR="00611E82" w:rsidRPr="008C22E9" w:rsidRDefault="00611E82" w:rsidP="00611E82">
      <w:r w:rsidRPr="008C22E9">
        <w:t>Отмечается,</w:t>
      </w:r>
      <w:r w:rsidR="000E3C19" w:rsidRPr="008C22E9">
        <w:t xml:space="preserve"> </w:t>
      </w:r>
      <w:r w:rsidRPr="008C22E9">
        <w:t>что</w:t>
      </w:r>
      <w:r w:rsidR="000E3C19" w:rsidRPr="008C22E9">
        <w:t xml:space="preserve"> </w:t>
      </w:r>
      <w:r w:rsidRPr="008C22E9">
        <w:t>максимальную</w:t>
      </w:r>
      <w:r w:rsidR="000E3C19" w:rsidRPr="008C22E9">
        <w:t xml:space="preserve"> </w:t>
      </w:r>
      <w:r w:rsidRPr="008C22E9">
        <w:t>доходность</w:t>
      </w:r>
      <w:r w:rsidR="000E3C19" w:rsidRPr="008C22E9">
        <w:t xml:space="preserve"> </w:t>
      </w:r>
      <w:r w:rsidRPr="008C22E9">
        <w:t>можно</w:t>
      </w:r>
      <w:r w:rsidR="000E3C19" w:rsidRPr="008C22E9">
        <w:t xml:space="preserve"> </w:t>
      </w:r>
      <w:r w:rsidRPr="008C22E9">
        <w:t>будет</w:t>
      </w:r>
      <w:r w:rsidR="000E3C19" w:rsidRPr="008C22E9">
        <w:t xml:space="preserve"> </w:t>
      </w:r>
      <w:r w:rsidRPr="008C22E9">
        <w:t>получить</w:t>
      </w:r>
      <w:r w:rsidR="000E3C19" w:rsidRPr="008C22E9">
        <w:t xml:space="preserve"> </w:t>
      </w:r>
      <w:r w:rsidRPr="008C22E9">
        <w:t>в</w:t>
      </w:r>
      <w:r w:rsidR="000E3C19" w:rsidRPr="008C22E9">
        <w:t xml:space="preserve"> </w:t>
      </w:r>
      <w:r w:rsidRPr="008C22E9">
        <w:t>том</w:t>
      </w:r>
      <w:r w:rsidR="000E3C19" w:rsidRPr="008C22E9">
        <w:t xml:space="preserve"> </w:t>
      </w:r>
      <w:r w:rsidRPr="008C22E9">
        <w:t>случае,</w:t>
      </w:r>
      <w:r w:rsidR="000E3C19" w:rsidRPr="008C22E9">
        <w:t xml:space="preserve"> </w:t>
      </w:r>
      <w:r w:rsidRPr="008C22E9">
        <w:t>если</w:t>
      </w:r>
      <w:r w:rsidR="000E3C19" w:rsidRPr="008C22E9">
        <w:t xml:space="preserve"> </w:t>
      </w:r>
      <w:r w:rsidRPr="008C22E9">
        <w:t>разместить</w:t>
      </w:r>
      <w:r w:rsidR="000E3C19" w:rsidRPr="008C22E9">
        <w:t xml:space="preserve"> </w:t>
      </w:r>
      <w:r w:rsidRPr="008C22E9">
        <w:t>деньги</w:t>
      </w:r>
      <w:r w:rsidR="000E3C19" w:rsidRPr="008C22E9">
        <w:t xml:space="preserve"> </w:t>
      </w:r>
      <w:r w:rsidRPr="008C22E9">
        <w:t>на</w:t>
      </w:r>
      <w:r w:rsidR="000E3C19" w:rsidRPr="008C22E9">
        <w:t xml:space="preserve"> </w:t>
      </w:r>
      <w:r w:rsidRPr="008C22E9">
        <w:t>три</w:t>
      </w:r>
      <w:r w:rsidR="000E3C19" w:rsidRPr="008C22E9">
        <w:t xml:space="preserve"> </w:t>
      </w:r>
      <w:r w:rsidRPr="008C22E9">
        <w:t>года.</w:t>
      </w:r>
      <w:r w:rsidR="000E3C19" w:rsidRPr="008C22E9">
        <w:t xml:space="preserve"> </w:t>
      </w:r>
      <w:r w:rsidRPr="008C22E9">
        <w:t>Тогда</w:t>
      </w:r>
      <w:r w:rsidR="000E3C19" w:rsidRPr="008C22E9">
        <w:t xml:space="preserve"> </w:t>
      </w:r>
      <w:r w:rsidRPr="008C22E9">
        <w:t>итоговая</w:t>
      </w:r>
      <w:r w:rsidR="000E3C19" w:rsidRPr="008C22E9">
        <w:t xml:space="preserve"> </w:t>
      </w:r>
      <w:r w:rsidRPr="008C22E9">
        <w:t>ставка</w:t>
      </w:r>
      <w:r w:rsidR="000E3C19" w:rsidRPr="008C22E9">
        <w:t xml:space="preserve"> </w:t>
      </w:r>
      <w:r w:rsidRPr="008C22E9">
        <w:t>составит</w:t>
      </w:r>
      <w:r w:rsidR="000E3C19" w:rsidRPr="008C22E9">
        <w:t xml:space="preserve"> </w:t>
      </w:r>
      <w:r w:rsidRPr="008C22E9">
        <w:t>20</w:t>
      </w:r>
      <w:r w:rsidR="000E3C19" w:rsidRPr="008C22E9">
        <w:t xml:space="preserve"> </w:t>
      </w:r>
      <w:r w:rsidRPr="008C22E9">
        <w:t>процентов</w:t>
      </w:r>
      <w:r w:rsidR="000E3C19" w:rsidRPr="008C22E9">
        <w:t xml:space="preserve"> </w:t>
      </w:r>
      <w:r w:rsidRPr="008C22E9">
        <w:t>годовых.</w:t>
      </w:r>
      <w:r w:rsidR="000E3C19" w:rsidRPr="008C22E9">
        <w:t xml:space="preserve"> </w:t>
      </w:r>
      <w:r w:rsidRPr="008C22E9">
        <w:t>Проценты</w:t>
      </w:r>
      <w:r w:rsidR="000E3C19" w:rsidRPr="008C22E9">
        <w:t xml:space="preserve"> </w:t>
      </w:r>
      <w:r w:rsidRPr="008C22E9">
        <w:t>начнут</w:t>
      </w:r>
      <w:r w:rsidR="000E3C19" w:rsidRPr="008C22E9">
        <w:t xml:space="preserve"> </w:t>
      </w:r>
      <w:r w:rsidRPr="008C22E9">
        <w:t>начисляться</w:t>
      </w:r>
      <w:r w:rsidR="000E3C19" w:rsidRPr="008C22E9">
        <w:t xml:space="preserve"> </w:t>
      </w:r>
      <w:r w:rsidRPr="008C22E9">
        <w:t>уже</w:t>
      </w:r>
      <w:r w:rsidR="000E3C19" w:rsidRPr="008C22E9">
        <w:t xml:space="preserve"> </w:t>
      </w:r>
      <w:r w:rsidRPr="008C22E9">
        <w:t>с</w:t>
      </w:r>
      <w:r w:rsidR="000E3C19" w:rsidRPr="008C22E9">
        <w:t xml:space="preserve"> </w:t>
      </w:r>
      <w:r w:rsidRPr="008C22E9">
        <w:t>сегодняшнего</w:t>
      </w:r>
      <w:r w:rsidR="000E3C19" w:rsidRPr="008C22E9">
        <w:t xml:space="preserve"> </w:t>
      </w:r>
      <w:r w:rsidRPr="008C22E9">
        <w:t>дня,</w:t>
      </w:r>
      <w:r w:rsidR="000E3C19" w:rsidRPr="008C22E9">
        <w:t xml:space="preserve"> </w:t>
      </w:r>
      <w:r w:rsidRPr="008C22E9">
        <w:t>когда</w:t>
      </w:r>
      <w:r w:rsidR="000E3C19" w:rsidRPr="008C22E9">
        <w:t xml:space="preserve"> </w:t>
      </w:r>
      <w:r w:rsidRPr="008C22E9">
        <w:t>будет</w:t>
      </w:r>
      <w:r w:rsidR="000E3C19" w:rsidRPr="008C22E9">
        <w:t xml:space="preserve"> </w:t>
      </w:r>
      <w:r w:rsidRPr="008C22E9">
        <w:t>открыт</w:t>
      </w:r>
      <w:r w:rsidR="000E3C19" w:rsidRPr="008C22E9">
        <w:t xml:space="preserve"> </w:t>
      </w:r>
      <w:r w:rsidRPr="008C22E9">
        <w:t>вклад,</w:t>
      </w:r>
      <w:r w:rsidR="000E3C19" w:rsidRPr="008C22E9">
        <w:t xml:space="preserve"> </w:t>
      </w:r>
      <w:r w:rsidRPr="008C22E9">
        <w:t>но</w:t>
      </w:r>
      <w:r w:rsidR="000E3C19" w:rsidRPr="008C22E9">
        <w:t xml:space="preserve"> </w:t>
      </w:r>
      <w:r w:rsidRPr="008C22E9">
        <w:t>выплатят</w:t>
      </w:r>
      <w:r w:rsidR="000E3C19" w:rsidRPr="008C22E9">
        <w:t xml:space="preserve"> </w:t>
      </w:r>
      <w:r w:rsidRPr="008C22E9">
        <w:t>их</w:t>
      </w:r>
      <w:r w:rsidR="000E3C19" w:rsidRPr="008C22E9">
        <w:t xml:space="preserve"> </w:t>
      </w:r>
      <w:r w:rsidRPr="008C22E9">
        <w:t>лишь</w:t>
      </w:r>
      <w:r w:rsidR="000E3C19" w:rsidRPr="008C22E9">
        <w:t xml:space="preserve"> </w:t>
      </w:r>
      <w:r w:rsidRPr="008C22E9">
        <w:t>в</w:t>
      </w:r>
      <w:r w:rsidR="000E3C19" w:rsidRPr="008C22E9">
        <w:t xml:space="preserve"> </w:t>
      </w:r>
      <w:r w:rsidRPr="008C22E9">
        <w:t>конце</w:t>
      </w:r>
      <w:r w:rsidR="000E3C19" w:rsidRPr="008C22E9">
        <w:t xml:space="preserve"> </w:t>
      </w:r>
      <w:r w:rsidRPr="008C22E9">
        <w:t>срока.</w:t>
      </w:r>
      <w:r w:rsidR="000E3C19" w:rsidRPr="008C22E9">
        <w:t xml:space="preserve"> </w:t>
      </w:r>
      <w:r w:rsidRPr="008C22E9">
        <w:t>А</w:t>
      </w:r>
      <w:r w:rsidR="000E3C19" w:rsidRPr="008C22E9">
        <w:t xml:space="preserve"> </w:t>
      </w:r>
      <w:r w:rsidRPr="008C22E9">
        <w:t>если</w:t>
      </w:r>
      <w:r w:rsidR="000E3C19" w:rsidRPr="008C22E9">
        <w:t xml:space="preserve"> </w:t>
      </w:r>
      <w:r w:rsidRPr="008C22E9">
        <w:t>срок</w:t>
      </w:r>
      <w:r w:rsidR="000E3C19" w:rsidRPr="008C22E9">
        <w:t xml:space="preserve"> </w:t>
      </w:r>
      <w:r w:rsidRPr="008C22E9">
        <w:t>депозита</w:t>
      </w:r>
      <w:r w:rsidR="000E3C19" w:rsidRPr="008C22E9">
        <w:t xml:space="preserve"> </w:t>
      </w:r>
      <w:r w:rsidRPr="008C22E9">
        <w:t>составит</w:t>
      </w:r>
      <w:r w:rsidR="000E3C19" w:rsidRPr="008C22E9">
        <w:t xml:space="preserve"> </w:t>
      </w:r>
      <w:r w:rsidRPr="008C22E9">
        <w:t>7-9</w:t>
      </w:r>
      <w:r w:rsidR="000E3C19" w:rsidRPr="008C22E9">
        <w:t xml:space="preserve"> </w:t>
      </w:r>
      <w:r w:rsidRPr="008C22E9">
        <w:t>месяцев,</w:t>
      </w:r>
      <w:r w:rsidR="000E3C19" w:rsidRPr="008C22E9">
        <w:t xml:space="preserve"> </w:t>
      </w:r>
      <w:r w:rsidRPr="008C22E9">
        <w:t>то</w:t>
      </w:r>
      <w:r w:rsidR="000E3C19" w:rsidRPr="008C22E9">
        <w:t xml:space="preserve"> </w:t>
      </w:r>
      <w:r w:rsidRPr="008C22E9">
        <w:t>доходность</w:t>
      </w:r>
      <w:r w:rsidR="000E3C19" w:rsidRPr="008C22E9">
        <w:t xml:space="preserve"> </w:t>
      </w:r>
      <w:r w:rsidRPr="008C22E9">
        <w:t>будет</w:t>
      </w:r>
      <w:r w:rsidR="000E3C19" w:rsidRPr="008C22E9">
        <w:t xml:space="preserve"> </w:t>
      </w:r>
      <w:r w:rsidRPr="008C22E9">
        <w:t>уже</w:t>
      </w:r>
      <w:r w:rsidR="000E3C19" w:rsidRPr="008C22E9">
        <w:t xml:space="preserve"> </w:t>
      </w:r>
      <w:r w:rsidRPr="008C22E9">
        <w:t>на</w:t>
      </w:r>
      <w:r w:rsidR="000E3C19" w:rsidRPr="008C22E9">
        <w:t xml:space="preserve"> </w:t>
      </w:r>
      <w:r w:rsidRPr="008C22E9">
        <w:t>уровне</w:t>
      </w:r>
      <w:r w:rsidR="000E3C19" w:rsidRPr="008C22E9">
        <w:t xml:space="preserve"> </w:t>
      </w:r>
      <w:r w:rsidRPr="008C22E9">
        <w:t>19</w:t>
      </w:r>
      <w:r w:rsidR="000E3C19" w:rsidRPr="008C22E9">
        <w:t xml:space="preserve"> </w:t>
      </w:r>
      <w:r w:rsidRPr="008C22E9">
        <w:t>процентов,</w:t>
      </w:r>
      <w:r w:rsidR="000E3C19" w:rsidRPr="008C22E9">
        <w:t xml:space="preserve"> </w:t>
      </w:r>
      <w:r w:rsidRPr="008C22E9">
        <w:t>то</w:t>
      </w:r>
      <w:r w:rsidR="000E3C19" w:rsidRPr="008C22E9">
        <w:t xml:space="preserve"> </w:t>
      </w:r>
      <w:r w:rsidRPr="008C22E9">
        <w:t>есть</w:t>
      </w:r>
      <w:r w:rsidR="000E3C19" w:rsidRPr="008C22E9">
        <w:t xml:space="preserve"> </w:t>
      </w:r>
      <w:r w:rsidRPr="008C22E9">
        <w:t>как</w:t>
      </w:r>
      <w:r w:rsidR="000E3C19" w:rsidRPr="008C22E9">
        <w:t xml:space="preserve"> </w:t>
      </w:r>
      <w:r w:rsidRPr="008C22E9">
        <w:t>ключевая</w:t>
      </w:r>
      <w:r w:rsidR="000E3C19" w:rsidRPr="008C22E9">
        <w:t xml:space="preserve"> </w:t>
      </w:r>
      <w:r w:rsidRPr="008C22E9">
        <w:t>ставка</w:t>
      </w:r>
      <w:r w:rsidR="000E3C19" w:rsidRPr="008C22E9">
        <w:t xml:space="preserve"> </w:t>
      </w:r>
      <w:r w:rsidRPr="008C22E9">
        <w:t>ЦБ.</w:t>
      </w:r>
    </w:p>
    <w:p w14:paraId="2749AE5D" w14:textId="77777777" w:rsidR="00611E82" w:rsidRPr="008C22E9" w:rsidRDefault="00611E82" w:rsidP="00611E82">
      <w:r w:rsidRPr="008C22E9">
        <w:t>Так,</w:t>
      </w:r>
      <w:r w:rsidR="000E3C19" w:rsidRPr="008C22E9">
        <w:t xml:space="preserve"> </w:t>
      </w:r>
      <w:r w:rsidRPr="008C22E9">
        <w:t>если</w:t>
      </w:r>
      <w:r w:rsidR="000E3C19" w:rsidRPr="008C22E9">
        <w:t xml:space="preserve"> </w:t>
      </w:r>
      <w:r w:rsidRPr="008C22E9">
        <w:t>положить</w:t>
      </w:r>
      <w:r w:rsidR="000E3C19" w:rsidRPr="008C22E9">
        <w:t xml:space="preserve"> </w:t>
      </w:r>
      <w:r w:rsidRPr="008C22E9">
        <w:t>на</w:t>
      </w:r>
      <w:r w:rsidR="000E3C19" w:rsidRPr="008C22E9">
        <w:t xml:space="preserve"> </w:t>
      </w:r>
      <w:r w:rsidRPr="008C22E9">
        <w:t>такой</w:t>
      </w:r>
      <w:r w:rsidR="000E3C19" w:rsidRPr="008C22E9">
        <w:t xml:space="preserve"> </w:t>
      </w:r>
      <w:r w:rsidRPr="008C22E9">
        <w:t>вклад</w:t>
      </w:r>
      <w:r w:rsidR="000E3C19" w:rsidRPr="008C22E9">
        <w:t xml:space="preserve"> </w:t>
      </w:r>
      <w:r w:rsidRPr="008C22E9">
        <w:t>300</w:t>
      </w:r>
      <w:r w:rsidR="000E3C19" w:rsidRPr="008C22E9">
        <w:t xml:space="preserve"> </w:t>
      </w:r>
      <w:r w:rsidRPr="008C22E9">
        <w:t>тысяч</w:t>
      </w:r>
      <w:r w:rsidR="000E3C19" w:rsidRPr="008C22E9">
        <w:t xml:space="preserve"> </w:t>
      </w:r>
      <w:r w:rsidRPr="008C22E9">
        <w:t>рублей,</w:t>
      </w:r>
      <w:r w:rsidR="000E3C19" w:rsidRPr="008C22E9">
        <w:t xml:space="preserve"> </w:t>
      </w:r>
      <w:r w:rsidRPr="008C22E9">
        <w:t>то</w:t>
      </w:r>
      <w:r w:rsidR="000E3C19" w:rsidRPr="008C22E9">
        <w:t xml:space="preserve"> </w:t>
      </w:r>
      <w:r w:rsidRPr="008C22E9">
        <w:t>за</w:t>
      </w:r>
      <w:r w:rsidR="000E3C19" w:rsidRPr="008C22E9">
        <w:t xml:space="preserve"> </w:t>
      </w:r>
      <w:r w:rsidRPr="008C22E9">
        <w:t>3</w:t>
      </w:r>
      <w:r w:rsidR="000E3C19" w:rsidRPr="008C22E9">
        <w:t xml:space="preserve"> </w:t>
      </w:r>
      <w:r w:rsidRPr="008C22E9">
        <w:t>года</w:t>
      </w:r>
      <w:r w:rsidR="000E3C19" w:rsidRPr="008C22E9">
        <w:t xml:space="preserve"> </w:t>
      </w:r>
      <w:r w:rsidRPr="008C22E9">
        <w:t>доход</w:t>
      </w:r>
      <w:r w:rsidR="000E3C19" w:rsidRPr="008C22E9">
        <w:t xml:space="preserve"> </w:t>
      </w:r>
      <w:r w:rsidRPr="008C22E9">
        <w:t>составит</w:t>
      </w:r>
      <w:r w:rsidR="000E3C19" w:rsidRPr="008C22E9">
        <w:t xml:space="preserve"> </w:t>
      </w:r>
      <w:r w:rsidRPr="008C22E9">
        <w:t>180</w:t>
      </w:r>
      <w:r w:rsidR="000E3C19" w:rsidRPr="008C22E9">
        <w:t xml:space="preserve"> </w:t>
      </w:r>
      <w:r w:rsidRPr="008C22E9">
        <w:t>тысяч</w:t>
      </w:r>
      <w:r w:rsidR="000E3C19" w:rsidRPr="008C22E9">
        <w:t xml:space="preserve"> </w:t>
      </w:r>
      <w:r w:rsidRPr="008C22E9">
        <w:t>рублей.</w:t>
      </w:r>
      <w:r w:rsidR="000E3C19" w:rsidRPr="008C22E9">
        <w:t xml:space="preserve"> </w:t>
      </w:r>
      <w:r w:rsidRPr="008C22E9">
        <w:t>И</w:t>
      </w:r>
      <w:r w:rsidR="000E3C19" w:rsidRPr="008C22E9">
        <w:t xml:space="preserve"> </w:t>
      </w:r>
      <w:r w:rsidRPr="008C22E9">
        <w:t>для</w:t>
      </w:r>
      <w:r w:rsidR="000E3C19" w:rsidRPr="008C22E9">
        <w:t xml:space="preserve"> </w:t>
      </w:r>
      <w:r w:rsidRPr="008C22E9">
        <w:t>многих</w:t>
      </w:r>
      <w:r w:rsidR="000E3C19" w:rsidRPr="008C22E9">
        <w:t xml:space="preserve"> </w:t>
      </w:r>
      <w:r w:rsidRPr="008C22E9">
        <w:t>пенсионеров</w:t>
      </w:r>
      <w:r w:rsidR="000E3C19" w:rsidRPr="008C22E9">
        <w:t xml:space="preserve"> </w:t>
      </w:r>
      <w:r w:rsidRPr="008C22E9">
        <w:t>это</w:t>
      </w:r>
      <w:r w:rsidR="000E3C19" w:rsidRPr="008C22E9">
        <w:t xml:space="preserve"> </w:t>
      </w:r>
      <w:r w:rsidRPr="008C22E9">
        <w:t>будет</w:t>
      </w:r>
      <w:r w:rsidR="000E3C19" w:rsidRPr="008C22E9">
        <w:t xml:space="preserve"> </w:t>
      </w:r>
      <w:r w:rsidRPr="008C22E9">
        <w:t>очень</w:t>
      </w:r>
      <w:r w:rsidR="000E3C19" w:rsidRPr="008C22E9">
        <w:t xml:space="preserve"> </w:t>
      </w:r>
      <w:r w:rsidRPr="008C22E9">
        <w:t>солидная</w:t>
      </w:r>
      <w:r w:rsidR="000E3C19" w:rsidRPr="008C22E9">
        <w:t xml:space="preserve"> </w:t>
      </w:r>
      <w:r w:rsidRPr="008C22E9">
        <w:t>и</w:t>
      </w:r>
      <w:r w:rsidR="000E3C19" w:rsidRPr="008C22E9">
        <w:t xml:space="preserve"> </w:t>
      </w:r>
      <w:r w:rsidRPr="008C22E9">
        <w:t>приятная</w:t>
      </w:r>
      <w:r w:rsidR="000E3C19" w:rsidRPr="008C22E9">
        <w:t xml:space="preserve"> </w:t>
      </w:r>
      <w:r w:rsidRPr="008C22E9">
        <w:t>бонусная</w:t>
      </w:r>
      <w:r w:rsidR="000E3C19" w:rsidRPr="008C22E9">
        <w:t xml:space="preserve"> </w:t>
      </w:r>
      <w:r w:rsidRPr="008C22E9">
        <w:t>сумма.</w:t>
      </w:r>
    </w:p>
    <w:p w14:paraId="50B2FE5A" w14:textId="77777777" w:rsidR="00611E82" w:rsidRPr="008C22E9" w:rsidRDefault="00183E57" w:rsidP="00611E82">
      <w:hyperlink r:id="rId29" w:history="1">
        <w:r w:rsidR="00611E82" w:rsidRPr="008C22E9">
          <w:rPr>
            <w:rStyle w:val="a3"/>
          </w:rPr>
          <w:t>https://primpress.ru/article/116382</w:t>
        </w:r>
      </w:hyperlink>
      <w:r w:rsidR="000E3C19" w:rsidRPr="008C22E9">
        <w:t xml:space="preserve"> </w:t>
      </w:r>
    </w:p>
    <w:p w14:paraId="7DD490FE" w14:textId="77777777" w:rsidR="0071485E" w:rsidRPr="008C22E9" w:rsidRDefault="0071485E" w:rsidP="0071485E">
      <w:pPr>
        <w:pStyle w:val="2"/>
      </w:pPr>
      <w:bookmarkStart w:id="95" w:name="_Toc178141280"/>
      <w:r w:rsidRPr="008C22E9">
        <w:t>DEITA.ru</w:t>
      </w:r>
      <w:r w:rsidR="000E3C19" w:rsidRPr="008C22E9">
        <w:t xml:space="preserve"> </w:t>
      </w:r>
      <w:r w:rsidR="00DB3646" w:rsidRPr="008C22E9">
        <w:t>(Владивосток)</w:t>
      </w:r>
      <w:r w:rsidRPr="008C22E9">
        <w:t>,</w:t>
      </w:r>
      <w:r w:rsidR="000E3C19" w:rsidRPr="008C22E9">
        <w:t xml:space="preserve"> </w:t>
      </w:r>
      <w:r w:rsidRPr="008C22E9">
        <w:t>24.09.2024,</w:t>
      </w:r>
      <w:r w:rsidR="000E3C19" w:rsidRPr="008C22E9">
        <w:t xml:space="preserve"> </w:t>
      </w:r>
      <w:r w:rsidRPr="008C22E9">
        <w:t>Никто</w:t>
      </w:r>
      <w:r w:rsidR="000E3C19" w:rsidRPr="008C22E9">
        <w:t xml:space="preserve"> </w:t>
      </w:r>
      <w:r w:rsidRPr="008C22E9">
        <w:t>не</w:t>
      </w:r>
      <w:r w:rsidR="000E3C19" w:rsidRPr="008C22E9">
        <w:t xml:space="preserve"> </w:t>
      </w:r>
      <w:r w:rsidRPr="008C22E9">
        <w:t>выйдет</w:t>
      </w:r>
      <w:r w:rsidR="000E3C19" w:rsidRPr="008C22E9">
        <w:t xml:space="preserve"> </w:t>
      </w:r>
      <w:r w:rsidRPr="008C22E9">
        <w:t>на</w:t>
      </w:r>
      <w:r w:rsidR="000E3C19" w:rsidRPr="008C22E9">
        <w:t xml:space="preserve"> </w:t>
      </w:r>
      <w:r w:rsidRPr="008C22E9">
        <w:t>пенсию</w:t>
      </w:r>
      <w:r w:rsidR="000E3C19" w:rsidRPr="008C22E9">
        <w:t xml:space="preserve"> </w:t>
      </w:r>
      <w:r w:rsidRPr="008C22E9">
        <w:t>на</w:t>
      </w:r>
      <w:r w:rsidR="000E3C19" w:rsidRPr="008C22E9">
        <w:t xml:space="preserve"> </w:t>
      </w:r>
      <w:r w:rsidRPr="008C22E9">
        <w:t>общих</w:t>
      </w:r>
      <w:r w:rsidR="000E3C19" w:rsidRPr="008C22E9">
        <w:t xml:space="preserve"> </w:t>
      </w:r>
      <w:r w:rsidRPr="008C22E9">
        <w:t>основаниях</w:t>
      </w:r>
      <w:r w:rsidR="000E3C19" w:rsidRPr="008C22E9">
        <w:t xml:space="preserve"> </w:t>
      </w:r>
      <w:r w:rsidRPr="008C22E9">
        <w:t>в</w:t>
      </w:r>
      <w:r w:rsidR="000E3C19" w:rsidRPr="008C22E9">
        <w:t xml:space="preserve"> </w:t>
      </w:r>
      <w:r w:rsidRPr="008C22E9">
        <w:t>2025</w:t>
      </w:r>
      <w:r w:rsidR="000E3C19" w:rsidRPr="008C22E9">
        <w:t xml:space="preserve"> </w:t>
      </w:r>
      <w:r w:rsidRPr="008C22E9">
        <w:t>году</w:t>
      </w:r>
      <w:bookmarkEnd w:id="95"/>
    </w:p>
    <w:p w14:paraId="5ECB595B" w14:textId="77777777" w:rsidR="0071485E" w:rsidRPr="008C22E9" w:rsidRDefault="0071485E" w:rsidP="00922BFD">
      <w:pPr>
        <w:pStyle w:val="3"/>
      </w:pPr>
      <w:bookmarkStart w:id="96" w:name="_Toc178141281"/>
      <w:r w:rsidRPr="008C22E9">
        <w:t>В</w:t>
      </w:r>
      <w:r w:rsidR="000E3C19" w:rsidRPr="008C22E9">
        <w:t xml:space="preserve"> </w:t>
      </w:r>
      <w:r w:rsidRPr="008C22E9">
        <w:t>2025</w:t>
      </w:r>
      <w:r w:rsidR="000E3C19" w:rsidRPr="008C22E9">
        <w:t xml:space="preserve"> </w:t>
      </w:r>
      <w:r w:rsidRPr="008C22E9">
        <w:t>году</w:t>
      </w:r>
      <w:r w:rsidR="000E3C19" w:rsidRPr="008C22E9">
        <w:t xml:space="preserve"> </w:t>
      </w:r>
      <w:r w:rsidRPr="008C22E9">
        <w:t>никто</w:t>
      </w:r>
      <w:r w:rsidR="000E3C19" w:rsidRPr="008C22E9">
        <w:t xml:space="preserve"> </w:t>
      </w:r>
      <w:r w:rsidRPr="008C22E9">
        <w:t>из</w:t>
      </w:r>
      <w:r w:rsidR="000E3C19" w:rsidRPr="008C22E9">
        <w:t xml:space="preserve"> </w:t>
      </w:r>
      <w:r w:rsidRPr="008C22E9">
        <w:t>россиян</w:t>
      </w:r>
      <w:r w:rsidR="000E3C19" w:rsidRPr="008C22E9">
        <w:t xml:space="preserve"> </w:t>
      </w:r>
      <w:r w:rsidRPr="008C22E9">
        <w:t>не</w:t>
      </w:r>
      <w:r w:rsidR="000E3C19" w:rsidRPr="008C22E9">
        <w:t xml:space="preserve"> </w:t>
      </w:r>
      <w:r w:rsidRPr="008C22E9">
        <w:t>сможет</w:t>
      </w:r>
      <w:r w:rsidR="000E3C19" w:rsidRPr="008C22E9">
        <w:t xml:space="preserve"> </w:t>
      </w:r>
      <w:r w:rsidRPr="008C22E9">
        <w:t>выйти</w:t>
      </w:r>
      <w:r w:rsidR="000E3C19" w:rsidRPr="008C22E9">
        <w:t xml:space="preserve"> </w:t>
      </w:r>
      <w:r w:rsidRPr="008C22E9">
        <w:t>на</w:t>
      </w:r>
      <w:r w:rsidR="000E3C19" w:rsidRPr="008C22E9">
        <w:t xml:space="preserve"> </w:t>
      </w:r>
      <w:r w:rsidRPr="008C22E9">
        <w:t>пенсию</w:t>
      </w:r>
      <w:r w:rsidR="000E3C19" w:rsidRPr="008C22E9">
        <w:t xml:space="preserve"> </w:t>
      </w:r>
      <w:r w:rsidRPr="008C22E9">
        <w:t>на</w:t>
      </w:r>
      <w:r w:rsidR="000E3C19" w:rsidRPr="008C22E9">
        <w:t xml:space="preserve"> </w:t>
      </w:r>
      <w:r w:rsidRPr="008C22E9">
        <w:t>общих</w:t>
      </w:r>
      <w:r w:rsidR="000E3C19" w:rsidRPr="008C22E9">
        <w:t xml:space="preserve"> </w:t>
      </w:r>
      <w:r w:rsidRPr="008C22E9">
        <w:t>основаниях.</w:t>
      </w:r>
      <w:r w:rsidR="000E3C19" w:rsidRPr="008C22E9">
        <w:t xml:space="preserve"> </w:t>
      </w:r>
      <w:r w:rsidRPr="008C22E9">
        <w:t>Об</w:t>
      </w:r>
      <w:r w:rsidR="000E3C19" w:rsidRPr="008C22E9">
        <w:t xml:space="preserve"> </w:t>
      </w:r>
      <w:r w:rsidRPr="008C22E9">
        <w:t>этом</w:t>
      </w:r>
      <w:r w:rsidR="000E3C19" w:rsidRPr="008C22E9">
        <w:t xml:space="preserve"> </w:t>
      </w:r>
      <w:r w:rsidRPr="008C22E9">
        <w:t>заявил</w:t>
      </w:r>
      <w:r w:rsidR="000E3C19" w:rsidRPr="008C22E9">
        <w:t xml:space="preserve"> </w:t>
      </w:r>
      <w:r w:rsidRPr="008C22E9">
        <w:t>доцент</w:t>
      </w:r>
      <w:r w:rsidR="000E3C19" w:rsidRPr="008C22E9">
        <w:t xml:space="preserve"> </w:t>
      </w:r>
      <w:r w:rsidRPr="008C22E9">
        <w:t>Финансового</w:t>
      </w:r>
      <w:r w:rsidR="000E3C19" w:rsidRPr="008C22E9">
        <w:t xml:space="preserve"> </w:t>
      </w:r>
      <w:r w:rsidRPr="008C22E9">
        <w:t>университета</w:t>
      </w:r>
      <w:r w:rsidR="000E3C19" w:rsidRPr="008C22E9">
        <w:t xml:space="preserve"> </w:t>
      </w:r>
      <w:r w:rsidRPr="008C22E9">
        <w:t>при</w:t>
      </w:r>
      <w:r w:rsidR="000E3C19" w:rsidRPr="008C22E9">
        <w:t xml:space="preserve"> </w:t>
      </w:r>
      <w:r w:rsidRPr="008C22E9">
        <w:t>правительстве</w:t>
      </w:r>
      <w:r w:rsidR="000E3C19" w:rsidRPr="008C22E9">
        <w:t xml:space="preserve"> </w:t>
      </w:r>
      <w:r w:rsidRPr="008C22E9">
        <w:t>России</w:t>
      </w:r>
      <w:r w:rsidR="000E3C19" w:rsidRPr="008C22E9">
        <w:t xml:space="preserve"> </w:t>
      </w:r>
      <w:r w:rsidRPr="008C22E9">
        <w:t>Игорь</w:t>
      </w:r>
      <w:r w:rsidR="000E3C19" w:rsidRPr="008C22E9">
        <w:t xml:space="preserve"> </w:t>
      </w:r>
      <w:r w:rsidRPr="008C22E9">
        <w:t>Балынин,</w:t>
      </w:r>
      <w:r w:rsidR="000E3C19" w:rsidRPr="008C22E9">
        <w:t xml:space="preserve"> </w:t>
      </w:r>
      <w:r w:rsidRPr="008C22E9">
        <w:t>сообщает</w:t>
      </w:r>
      <w:r w:rsidR="000E3C19" w:rsidRPr="008C22E9">
        <w:t xml:space="preserve"> </w:t>
      </w:r>
      <w:r w:rsidRPr="008C22E9">
        <w:t>ИА</w:t>
      </w:r>
      <w:r w:rsidR="000E3C19" w:rsidRPr="008C22E9">
        <w:t xml:space="preserve"> </w:t>
      </w:r>
      <w:r w:rsidRPr="008C22E9">
        <w:t>DEITA.RU.</w:t>
      </w:r>
      <w:bookmarkEnd w:id="96"/>
    </w:p>
    <w:p w14:paraId="3A2FE647" w14:textId="77777777" w:rsidR="0071485E" w:rsidRPr="008C22E9" w:rsidRDefault="0071485E" w:rsidP="0071485E">
      <w:r w:rsidRPr="008C22E9">
        <w:t>По</w:t>
      </w:r>
      <w:r w:rsidR="000E3C19" w:rsidRPr="008C22E9">
        <w:t xml:space="preserve"> </w:t>
      </w:r>
      <w:r w:rsidRPr="008C22E9">
        <w:t>его</w:t>
      </w:r>
      <w:r w:rsidR="000E3C19" w:rsidRPr="008C22E9">
        <w:t xml:space="preserve"> </w:t>
      </w:r>
      <w:r w:rsidRPr="008C22E9">
        <w:t>словам,</w:t>
      </w:r>
      <w:r w:rsidR="000E3C19" w:rsidRPr="008C22E9">
        <w:t xml:space="preserve"> </w:t>
      </w:r>
      <w:r w:rsidRPr="008C22E9">
        <w:t>аналогичная</w:t>
      </w:r>
      <w:r w:rsidR="000E3C19" w:rsidRPr="008C22E9">
        <w:t xml:space="preserve"> </w:t>
      </w:r>
      <w:r w:rsidRPr="008C22E9">
        <w:t>ситуация</w:t>
      </w:r>
      <w:r w:rsidR="000E3C19" w:rsidRPr="008C22E9">
        <w:t xml:space="preserve"> </w:t>
      </w:r>
      <w:r w:rsidRPr="008C22E9">
        <w:t>уже</w:t>
      </w:r>
      <w:r w:rsidR="000E3C19" w:rsidRPr="008C22E9">
        <w:t xml:space="preserve"> </w:t>
      </w:r>
      <w:r w:rsidRPr="008C22E9">
        <w:t>была</w:t>
      </w:r>
      <w:r w:rsidR="000E3C19" w:rsidRPr="008C22E9">
        <w:t xml:space="preserve"> </w:t>
      </w:r>
      <w:r w:rsidRPr="008C22E9">
        <w:t>в</w:t>
      </w:r>
      <w:r w:rsidR="000E3C19" w:rsidRPr="008C22E9">
        <w:t xml:space="preserve"> </w:t>
      </w:r>
      <w:r w:rsidRPr="008C22E9">
        <w:t>России</w:t>
      </w:r>
      <w:r w:rsidR="000E3C19" w:rsidRPr="008C22E9">
        <w:t xml:space="preserve"> </w:t>
      </w:r>
      <w:r w:rsidRPr="008C22E9">
        <w:t>в</w:t>
      </w:r>
      <w:r w:rsidR="000E3C19" w:rsidRPr="008C22E9">
        <w:t xml:space="preserve"> </w:t>
      </w:r>
      <w:r w:rsidRPr="008C22E9">
        <w:t>2023</w:t>
      </w:r>
      <w:r w:rsidR="000E3C19" w:rsidRPr="008C22E9">
        <w:t xml:space="preserve"> </w:t>
      </w:r>
      <w:r w:rsidRPr="008C22E9">
        <w:t>году.</w:t>
      </w:r>
      <w:r w:rsidR="000E3C19" w:rsidRPr="008C22E9">
        <w:t xml:space="preserve"> </w:t>
      </w:r>
      <w:r w:rsidRPr="008C22E9">
        <w:t>Эксперт</w:t>
      </w:r>
      <w:r w:rsidR="000E3C19" w:rsidRPr="008C22E9">
        <w:t xml:space="preserve"> </w:t>
      </w:r>
      <w:r w:rsidRPr="008C22E9">
        <w:t>объяснил,</w:t>
      </w:r>
      <w:r w:rsidR="000E3C19" w:rsidRPr="008C22E9">
        <w:t xml:space="preserve"> </w:t>
      </w:r>
      <w:r w:rsidRPr="008C22E9">
        <w:t>почему</w:t>
      </w:r>
      <w:r w:rsidR="000E3C19" w:rsidRPr="008C22E9">
        <w:t xml:space="preserve"> </w:t>
      </w:r>
      <w:r w:rsidRPr="008C22E9">
        <w:t>она</w:t>
      </w:r>
      <w:r w:rsidR="000E3C19" w:rsidRPr="008C22E9">
        <w:t xml:space="preserve"> </w:t>
      </w:r>
      <w:r w:rsidRPr="008C22E9">
        <w:t>периодически</w:t>
      </w:r>
      <w:r w:rsidR="000E3C19" w:rsidRPr="008C22E9">
        <w:t xml:space="preserve"> </w:t>
      </w:r>
      <w:r w:rsidRPr="008C22E9">
        <w:t>возникает.</w:t>
      </w:r>
      <w:r w:rsidR="000E3C19" w:rsidRPr="008C22E9">
        <w:t xml:space="preserve"> </w:t>
      </w:r>
      <w:r w:rsidRPr="008C22E9">
        <w:t>Вс</w:t>
      </w:r>
      <w:r w:rsidR="000E3C19" w:rsidRPr="008C22E9">
        <w:t xml:space="preserve">е </w:t>
      </w:r>
      <w:r w:rsidRPr="008C22E9">
        <w:t>дело</w:t>
      </w:r>
      <w:r w:rsidR="000E3C19" w:rsidRPr="008C22E9">
        <w:t xml:space="preserve"> </w:t>
      </w:r>
      <w:r w:rsidRPr="008C22E9">
        <w:t>в</w:t>
      </w:r>
      <w:r w:rsidR="000E3C19" w:rsidRPr="008C22E9">
        <w:t xml:space="preserve"> </w:t>
      </w:r>
      <w:r w:rsidRPr="008C22E9">
        <w:t>том,</w:t>
      </w:r>
      <w:r w:rsidR="000E3C19" w:rsidRPr="008C22E9">
        <w:t xml:space="preserve"> </w:t>
      </w:r>
      <w:r w:rsidRPr="008C22E9">
        <w:t>что</w:t>
      </w:r>
      <w:r w:rsidR="000E3C19" w:rsidRPr="008C22E9">
        <w:t xml:space="preserve"> </w:t>
      </w:r>
      <w:r w:rsidRPr="008C22E9">
        <w:t>в</w:t>
      </w:r>
      <w:r w:rsidR="000E3C19" w:rsidRPr="008C22E9">
        <w:t xml:space="preserve"> </w:t>
      </w:r>
      <w:r w:rsidRPr="008C22E9">
        <w:t>2018</w:t>
      </w:r>
      <w:r w:rsidR="000E3C19" w:rsidRPr="008C22E9">
        <w:t xml:space="preserve"> </w:t>
      </w:r>
      <w:r w:rsidRPr="008C22E9">
        <w:t>году</w:t>
      </w:r>
      <w:r w:rsidR="000E3C19" w:rsidRPr="008C22E9">
        <w:t xml:space="preserve"> </w:t>
      </w:r>
      <w:r w:rsidRPr="008C22E9">
        <w:t>в</w:t>
      </w:r>
      <w:r w:rsidR="000E3C19" w:rsidRPr="008C22E9">
        <w:t xml:space="preserve"> </w:t>
      </w:r>
      <w:r w:rsidRPr="008C22E9">
        <w:t>стране</w:t>
      </w:r>
      <w:r w:rsidR="000E3C19" w:rsidRPr="008C22E9">
        <w:t xml:space="preserve"> </w:t>
      </w:r>
      <w:r w:rsidRPr="008C22E9">
        <w:t>изменили</w:t>
      </w:r>
      <w:r w:rsidR="000E3C19" w:rsidRPr="008C22E9">
        <w:t xml:space="preserve"> </w:t>
      </w:r>
      <w:r w:rsidRPr="008C22E9">
        <w:t>возраст</w:t>
      </w:r>
      <w:r w:rsidR="000E3C19" w:rsidRPr="008C22E9">
        <w:t xml:space="preserve"> </w:t>
      </w:r>
      <w:r w:rsidRPr="008C22E9">
        <w:t>выхода</w:t>
      </w:r>
      <w:r w:rsidR="000E3C19" w:rsidRPr="008C22E9">
        <w:t xml:space="preserve"> </w:t>
      </w:r>
      <w:r w:rsidRPr="008C22E9">
        <w:t>на</w:t>
      </w:r>
      <w:r w:rsidR="000E3C19" w:rsidRPr="008C22E9">
        <w:t xml:space="preserve"> </w:t>
      </w:r>
      <w:r w:rsidRPr="008C22E9">
        <w:t>пенсию,</w:t>
      </w:r>
      <w:r w:rsidR="000E3C19" w:rsidRPr="008C22E9">
        <w:t xml:space="preserve"> </w:t>
      </w:r>
      <w:r w:rsidRPr="008C22E9">
        <w:t>а</w:t>
      </w:r>
      <w:r w:rsidR="000E3C19" w:rsidRPr="008C22E9">
        <w:t xml:space="preserve"> </w:t>
      </w:r>
      <w:r w:rsidRPr="008C22E9">
        <w:t>с</w:t>
      </w:r>
      <w:r w:rsidR="000E3C19" w:rsidRPr="008C22E9">
        <w:t xml:space="preserve"> </w:t>
      </w:r>
      <w:r w:rsidRPr="008C22E9">
        <w:t>2019</w:t>
      </w:r>
      <w:r w:rsidR="000E3C19" w:rsidRPr="008C22E9">
        <w:t xml:space="preserve"> </w:t>
      </w:r>
      <w:r w:rsidRPr="008C22E9">
        <w:t>года</w:t>
      </w:r>
      <w:r w:rsidR="000E3C19" w:rsidRPr="008C22E9">
        <w:t xml:space="preserve"> </w:t>
      </w:r>
      <w:r w:rsidRPr="008C22E9">
        <w:t>и</w:t>
      </w:r>
      <w:r w:rsidR="000E3C19" w:rsidRPr="008C22E9">
        <w:t xml:space="preserve"> </w:t>
      </w:r>
      <w:r w:rsidRPr="008C22E9">
        <w:t>по</w:t>
      </w:r>
      <w:r w:rsidR="000E3C19" w:rsidRPr="008C22E9">
        <w:t xml:space="preserve"> </w:t>
      </w:r>
      <w:r w:rsidRPr="008C22E9">
        <w:t>настоящее</w:t>
      </w:r>
      <w:r w:rsidR="000E3C19" w:rsidRPr="008C22E9">
        <w:t xml:space="preserve"> </w:t>
      </w:r>
      <w:r w:rsidRPr="008C22E9">
        <w:t>время</w:t>
      </w:r>
      <w:r w:rsidR="000E3C19" w:rsidRPr="008C22E9">
        <w:t xml:space="preserve"> </w:t>
      </w:r>
      <w:r w:rsidRPr="008C22E9">
        <w:t>возрастной</w:t>
      </w:r>
      <w:r w:rsidR="000E3C19" w:rsidRPr="008C22E9">
        <w:t xml:space="preserve"> </w:t>
      </w:r>
      <w:r w:rsidRPr="008C22E9">
        <w:t>ценз</w:t>
      </w:r>
      <w:r w:rsidR="000E3C19" w:rsidRPr="008C22E9">
        <w:t xml:space="preserve"> </w:t>
      </w:r>
      <w:r w:rsidRPr="008C22E9">
        <w:t>при</w:t>
      </w:r>
      <w:r w:rsidR="000E3C19" w:rsidRPr="008C22E9">
        <w:t xml:space="preserve"> </w:t>
      </w:r>
      <w:r w:rsidRPr="008C22E9">
        <w:t>определении</w:t>
      </w:r>
      <w:r w:rsidR="000E3C19" w:rsidRPr="008C22E9">
        <w:t xml:space="preserve"> </w:t>
      </w:r>
      <w:r w:rsidRPr="008C22E9">
        <w:t>права</w:t>
      </w:r>
      <w:r w:rsidR="000E3C19" w:rsidRPr="008C22E9">
        <w:t xml:space="preserve"> </w:t>
      </w:r>
      <w:r w:rsidRPr="008C22E9">
        <w:t>на</w:t>
      </w:r>
      <w:r w:rsidR="000E3C19" w:rsidRPr="008C22E9">
        <w:t xml:space="preserve"> </w:t>
      </w:r>
      <w:r w:rsidRPr="008C22E9">
        <w:t>назначение</w:t>
      </w:r>
      <w:r w:rsidR="000E3C19" w:rsidRPr="008C22E9">
        <w:t xml:space="preserve"> </w:t>
      </w:r>
      <w:r w:rsidRPr="008C22E9">
        <w:t>страховой</w:t>
      </w:r>
      <w:r w:rsidR="000E3C19" w:rsidRPr="008C22E9">
        <w:t xml:space="preserve"> </w:t>
      </w:r>
      <w:r w:rsidRPr="008C22E9">
        <w:t>пенсии</w:t>
      </w:r>
      <w:r w:rsidR="000E3C19" w:rsidRPr="008C22E9">
        <w:t xml:space="preserve"> </w:t>
      </w:r>
      <w:r w:rsidRPr="008C22E9">
        <w:t>по</w:t>
      </w:r>
      <w:r w:rsidR="000E3C19" w:rsidRPr="008C22E9">
        <w:t xml:space="preserve"> </w:t>
      </w:r>
      <w:r w:rsidRPr="008C22E9">
        <w:t>старости</w:t>
      </w:r>
      <w:r w:rsidR="000E3C19" w:rsidRPr="008C22E9">
        <w:t xml:space="preserve"> </w:t>
      </w:r>
      <w:r w:rsidRPr="008C22E9">
        <w:t>постепенно</w:t>
      </w:r>
      <w:r w:rsidR="000E3C19" w:rsidRPr="008C22E9">
        <w:t xml:space="preserve"> </w:t>
      </w:r>
      <w:r w:rsidRPr="008C22E9">
        <w:t>повышается.</w:t>
      </w:r>
    </w:p>
    <w:p w14:paraId="5AA2130C" w14:textId="77777777" w:rsidR="0071485E" w:rsidRPr="008C22E9" w:rsidRDefault="0071485E" w:rsidP="0071485E">
      <w:r w:rsidRPr="008C22E9">
        <w:t>В</w:t>
      </w:r>
      <w:r w:rsidR="000E3C19" w:rsidRPr="008C22E9">
        <w:t xml:space="preserve"> </w:t>
      </w:r>
      <w:r w:rsidRPr="008C22E9">
        <w:t>этой</w:t>
      </w:r>
      <w:r w:rsidR="000E3C19" w:rsidRPr="008C22E9">
        <w:t xml:space="preserve"> </w:t>
      </w:r>
      <w:r w:rsidRPr="008C22E9">
        <w:t>связи,</w:t>
      </w:r>
      <w:r w:rsidR="000E3C19" w:rsidRPr="008C22E9">
        <w:t xml:space="preserve"> </w:t>
      </w:r>
      <w:r w:rsidRPr="008C22E9">
        <w:t>в</w:t>
      </w:r>
      <w:r w:rsidR="000E3C19" w:rsidRPr="008C22E9">
        <w:t xml:space="preserve"> </w:t>
      </w:r>
      <w:r w:rsidRPr="008C22E9">
        <w:t>2024</w:t>
      </w:r>
      <w:r w:rsidR="000E3C19" w:rsidRPr="008C22E9">
        <w:t xml:space="preserve"> </w:t>
      </w:r>
      <w:r w:rsidRPr="008C22E9">
        <w:t>году</w:t>
      </w:r>
      <w:r w:rsidR="000E3C19" w:rsidRPr="008C22E9">
        <w:t xml:space="preserve"> </w:t>
      </w:r>
      <w:r w:rsidRPr="008C22E9">
        <w:t>на</w:t>
      </w:r>
      <w:r w:rsidR="000E3C19" w:rsidRPr="008C22E9">
        <w:t xml:space="preserve"> </w:t>
      </w:r>
      <w:r w:rsidRPr="008C22E9">
        <w:t>пенсию</w:t>
      </w:r>
      <w:r w:rsidR="000E3C19" w:rsidRPr="008C22E9">
        <w:t xml:space="preserve"> </w:t>
      </w:r>
      <w:r w:rsidRPr="008C22E9">
        <w:t>претендуют</w:t>
      </w:r>
      <w:r w:rsidR="000E3C19" w:rsidRPr="008C22E9">
        <w:t xml:space="preserve"> </w:t>
      </w:r>
      <w:r w:rsidRPr="008C22E9">
        <w:t>женщины</w:t>
      </w:r>
      <w:r w:rsidR="000E3C19" w:rsidRPr="008C22E9">
        <w:t xml:space="preserve"> </w:t>
      </w:r>
      <w:r w:rsidRPr="008C22E9">
        <w:t>1966</w:t>
      </w:r>
      <w:r w:rsidR="000E3C19" w:rsidRPr="008C22E9">
        <w:t xml:space="preserve"> </w:t>
      </w:r>
      <w:r w:rsidRPr="008C22E9">
        <w:t>года</w:t>
      </w:r>
      <w:r w:rsidR="000E3C19" w:rsidRPr="008C22E9">
        <w:t xml:space="preserve"> </w:t>
      </w:r>
      <w:r w:rsidRPr="008C22E9">
        <w:t>рождения</w:t>
      </w:r>
      <w:r w:rsidR="000E3C19" w:rsidRPr="008C22E9">
        <w:t xml:space="preserve"> - </w:t>
      </w:r>
      <w:r w:rsidRPr="008C22E9">
        <w:t>в</w:t>
      </w:r>
      <w:r w:rsidR="000E3C19" w:rsidRPr="008C22E9">
        <w:t xml:space="preserve"> </w:t>
      </w:r>
      <w:r w:rsidRPr="008C22E9">
        <w:t>58</w:t>
      </w:r>
      <w:r w:rsidR="000E3C19" w:rsidRPr="008C22E9">
        <w:t xml:space="preserve"> </w:t>
      </w:r>
      <w:r w:rsidRPr="008C22E9">
        <w:t>лет,</w:t>
      </w:r>
      <w:r w:rsidR="000E3C19" w:rsidRPr="008C22E9">
        <w:t xml:space="preserve"> </w:t>
      </w:r>
      <w:r w:rsidRPr="008C22E9">
        <w:t>и</w:t>
      </w:r>
      <w:r w:rsidR="000E3C19" w:rsidRPr="008C22E9">
        <w:t xml:space="preserve"> </w:t>
      </w:r>
      <w:r w:rsidRPr="008C22E9">
        <w:t>мужчины</w:t>
      </w:r>
      <w:r w:rsidR="000E3C19" w:rsidRPr="008C22E9">
        <w:t xml:space="preserve"> </w:t>
      </w:r>
      <w:r w:rsidRPr="008C22E9">
        <w:t>1961</w:t>
      </w:r>
      <w:r w:rsidR="000E3C19" w:rsidRPr="008C22E9">
        <w:t xml:space="preserve"> </w:t>
      </w:r>
      <w:r w:rsidRPr="008C22E9">
        <w:t>года</w:t>
      </w:r>
      <w:r w:rsidR="000E3C19" w:rsidRPr="008C22E9">
        <w:t xml:space="preserve"> </w:t>
      </w:r>
      <w:r w:rsidRPr="008C22E9">
        <w:t>рождения</w:t>
      </w:r>
      <w:r w:rsidR="000E3C19" w:rsidRPr="008C22E9">
        <w:t xml:space="preserve"> - </w:t>
      </w:r>
      <w:r w:rsidRPr="008C22E9">
        <w:t>в</w:t>
      </w:r>
      <w:r w:rsidR="000E3C19" w:rsidRPr="008C22E9">
        <w:t xml:space="preserve"> </w:t>
      </w:r>
      <w:r w:rsidRPr="008C22E9">
        <w:t>63</w:t>
      </w:r>
      <w:r w:rsidR="000E3C19" w:rsidRPr="008C22E9">
        <w:t xml:space="preserve"> </w:t>
      </w:r>
      <w:r w:rsidRPr="008C22E9">
        <w:t>года.</w:t>
      </w:r>
      <w:r w:rsidR="000E3C19" w:rsidRPr="008C22E9">
        <w:t xml:space="preserve"> </w:t>
      </w:r>
      <w:r w:rsidRPr="008C22E9">
        <w:t>При</w:t>
      </w:r>
      <w:r w:rsidR="000E3C19" w:rsidRPr="008C22E9">
        <w:t xml:space="preserve"> </w:t>
      </w:r>
      <w:r w:rsidRPr="008C22E9">
        <w:t>этом,</w:t>
      </w:r>
      <w:r w:rsidR="000E3C19" w:rsidRPr="008C22E9">
        <w:t xml:space="preserve"> </w:t>
      </w:r>
      <w:r w:rsidRPr="008C22E9">
        <w:t>как</w:t>
      </w:r>
      <w:r w:rsidR="000E3C19" w:rsidRPr="008C22E9">
        <w:t xml:space="preserve"> </w:t>
      </w:r>
      <w:r w:rsidRPr="008C22E9">
        <w:t>пишут</w:t>
      </w:r>
      <w:r w:rsidR="000E3C19" w:rsidRPr="008C22E9">
        <w:t xml:space="preserve"> «</w:t>
      </w:r>
      <w:r w:rsidRPr="008C22E9">
        <w:t>Аргументы</w:t>
      </w:r>
      <w:r w:rsidR="000E3C19" w:rsidRPr="008C22E9">
        <w:t xml:space="preserve"> </w:t>
      </w:r>
      <w:r w:rsidRPr="008C22E9">
        <w:t>и</w:t>
      </w:r>
      <w:r w:rsidR="000E3C19" w:rsidRPr="008C22E9">
        <w:t xml:space="preserve"> </w:t>
      </w:r>
      <w:r w:rsidRPr="008C22E9">
        <w:t>факты</w:t>
      </w:r>
      <w:r w:rsidR="000E3C19" w:rsidRPr="008C22E9">
        <w:t>»</w:t>
      </w:r>
      <w:r w:rsidRPr="008C22E9">
        <w:t>,</w:t>
      </w:r>
      <w:r w:rsidR="000E3C19" w:rsidRPr="008C22E9">
        <w:t xml:space="preserve"> </w:t>
      </w:r>
      <w:r w:rsidRPr="008C22E9">
        <w:t>женщины</w:t>
      </w:r>
      <w:r w:rsidR="000E3C19" w:rsidRPr="008C22E9">
        <w:t xml:space="preserve"> </w:t>
      </w:r>
      <w:r w:rsidRPr="008C22E9">
        <w:t>и</w:t>
      </w:r>
      <w:r w:rsidR="000E3C19" w:rsidRPr="008C22E9">
        <w:t xml:space="preserve"> </w:t>
      </w:r>
      <w:r w:rsidRPr="008C22E9">
        <w:t>мужчины,</w:t>
      </w:r>
      <w:r w:rsidR="000E3C19" w:rsidRPr="008C22E9">
        <w:t xml:space="preserve"> </w:t>
      </w:r>
      <w:r w:rsidRPr="008C22E9">
        <w:t>рожд</w:t>
      </w:r>
      <w:r w:rsidR="000E3C19" w:rsidRPr="008C22E9">
        <w:t>е</w:t>
      </w:r>
      <w:r w:rsidRPr="008C22E9">
        <w:t>нные</w:t>
      </w:r>
      <w:r w:rsidR="000E3C19" w:rsidRPr="008C22E9">
        <w:t xml:space="preserve"> </w:t>
      </w:r>
      <w:r w:rsidRPr="008C22E9">
        <w:t>в</w:t>
      </w:r>
      <w:r w:rsidR="000E3C19" w:rsidRPr="008C22E9">
        <w:t xml:space="preserve"> </w:t>
      </w:r>
      <w:r w:rsidRPr="008C22E9">
        <w:t>период</w:t>
      </w:r>
      <w:r w:rsidR="000E3C19" w:rsidRPr="008C22E9">
        <w:t xml:space="preserve"> </w:t>
      </w:r>
      <w:r w:rsidRPr="008C22E9">
        <w:t>с</w:t>
      </w:r>
      <w:r w:rsidR="000E3C19" w:rsidRPr="008C22E9">
        <w:t xml:space="preserve"> </w:t>
      </w:r>
      <w:r w:rsidRPr="008C22E9">
        <w:t>1967</w:t>
      </w:r>
      <w:r w:rsidR="000E3C19" w:rsidRPr="008C22E9">
        <w:t xml:space="preserve"> </w:t>
      </w:r>
      <w:r w:rsidRPr="008C22E9">
        <w:t>по</w:t>
      </w:r>
      <w:r w:rsidR="000E3C19" w:rsidRPr="008C22E9">
        <w:t xml:space="preserve"> </w:t>
      </w:r>
      <w:r w:rsidRPr="008C22E9">
        <w:t>1962</w:t>
      </w:r>
      <w:r w:rsidR="000E3C19" w:rsidRPr="008C22E9">
        <w:t xml:space="preserve"> </w:t>
      </w:r>
      <w:r w:rsidRPr="008C22E9">
        <w:t>год,</w:t>
      </w:r>
      <w:r w:rsidR="000E3C19" w:rsidRPr="008C22E9">
        <w:t xml:space="preserve"> </w:t>
      </w:r>
      <w:r w:rsidRPr="008C22E9">
        <w:t>смогут</w:t>
      </w:r>
      <w:r w:rsidR="000E3C19" w:rsidRPr="008C22E9">
        <w:t xml:space="preserve"> </w:t>
      </w:r>
      <w:r w:rsidRPr="008C22E9">
        <w:t>выйти</w:t>
      </w:r>
      <w:r w:rsidR="000E3C19" w:rsidRPr="008C22E9">
        <w:t xml:space="preserve"> </w:t>
      </w:r>
      <w:r w:rsidRPr="008C22E9">
        <w:t>на</w:t>
      </w:r>
      <w:r w:rsidR="000E3C19" w:rsidRPr="008C22E9">
        <w:t xml:space="preserve"> </w:t>
      </w:r>
      <w:r w:rsidRPr="008C22E9">
        <w:t>пенсию</w:t>
      </w:r>
      <w:r w:rsidR="000E3C19" w:rsidRPr="008C22E9">
        <w:t xml:space="preserve"> </w:t>
      </w:r>
      <w:r w:rsidRPr="008C22E9">
        <w:t>только</w:t>
      </w:r>
      <w:r w:rsidR="000E3C19" w:rsidRPr="008C22E9">
        <w:t xml:space="preserve"> </w:t>
      </w:r>
      <w:r w:rsidRPr="008C22E9">
        <w:t>при</w:t>
      </w:r>
      <w:r w:rsidR="000E3C19" w:rsidRPr="008C22E9">
        <w:t xml:space="preserve"> </w:t>
      </w:r>
      <w:r w:rsidRPr="008C22E9">
        <w:t>достижении</w:t>
      </w:r>
      <w:r w:rsidR="000E3C19" w:rsidRPr="008C22E9">
        <w:t xml:space="preserve"> </w:t>
      </w:r>
      <w:r w:rsidRPr="008C22E9">
        <w:t>ими</w:t>
      </w:r>
      <w:r w:rsidR="000E3C19" w:rsidRPr="008C22E9">
        <w:t xml:space="preserve"> </w:t>
      </w:r>
      <w:r w:rsidRPr="008C22E9">
        <w:t>59</w:t>
      </w:r>
      <w:r w:rsidR="000E3C19" w:rsidRPr="008C22E9">
        <w:t xml:space="preserve"> </w:t>
      </w:r>
      <w:r w:rsidRPr="008C22E9">
        <w:t>и</w:t>
      </w:r>
      <w:r w:rsidR="000E3C19" w:rsidRPr="008C22E9">
        <w:t xml:space="preserve"> </w:t>
      </w:r>
      <w:r w:rsidRPr="008C22E9">
        <w:t>64</w:t>
      </w:r>
      <w:r w:rsidR="000E3C19" w:rsidRPr="008C22E9">
        <w:t xml:space="preserve"> </w:t>
      </w:r>
      <w:r w:rsidRPr="008C22E9">
        <w:t>лет,</w:t>
      </w:r>
      <w:r w:rsidR="000E3C19" w:rsidRPr="008C22E9">
        <w:t xml:space="preserve"> </w:t>
      </w:r>
      <w:r w:rsidRPr="008C22E9">
        <w:t>соответственно,</w:t>
      </w:r>
      <w:r w:rsidR="000E3C19" w:rsidRPr="008C22E9">
        <w:t xml:space="preserve"> </w:t>
      </w:r>
      <w:r w:rsidRPr="008C22E9">
        <w:t>то</w:t>
      </w:r>
      <w:r w:rsidR="000E3C19" w:rsidRPr="008C22E9">
        <w:t xml:space="preserve"> </w:t>
      </w:r>
      <w:r w:rsidRPr="008C22E9">
        <w:t>есть</w:t>
      </w:r>
      <w:r w:rsidR="000E3C19" w:rsidRPr="008C22E9">
        <w:t xml:space="preserve"> </w:t>
      </w:r>
      <w:r w:rsidRPr="008C22E9">
        <w:t>в</w:t>
      </w:r>
      <w:r w:rsidR="000E3C19" w:rsidRPr="008C22E9">
        <w:t xml:space="preserve"> </w:t>
      </w:r>
      <w:r w:rsidRPr="008C22E9">
        <w:t>2026</w:t>
      </w:r>
      <w:r w:rsidR="000E3C19" w:rsidRPr="008C22E9">
        <w:t xml:space="preserve"> </w:t>
      </w:r>
      <w:r w:rsidRPr="008C22E9">
        <w:t>году.</w:t>
      </w:r>
    </w:p>
    <w:p w14:paraId="16C1AAB9" w14:textId="77777777" w:rsidR="0071485E" w:rsidRPr="008C22E9" w:rsidRDefault="0071485E" w:rsidP="0071485E">
      <w:r w:rsidRPr="008C22E9">
        <w:t>В</w:t>
      </w:r>
      <w:r w:rsidR="000E3C19" w:rsidRPr="008C22E9">
        <w:t xml:space="preserve"> </w:t>
      </w:r>
      <w:r w:rsidRPr="008C22E9">
        <w:t>2025</w:t>
      </w:r>
      <w:r w:rsidR="000E3C19" w:rsidRPr="008C22E9">
        <w:t xml:space="preserve"> </w:t>
      </w:r>
      <w:r w:rsidRPr="008C22E9">
        <w:t>году</w:t>
      </w:r>
      <w:r w:rsidR="000E3C19" w:rsidRPr="008C22E9">
        <w:t xml:space="preserve"> </w:t>
      </w:r>
      <w:r w:rsidRPr="008C22E9">
        <w:t>на</w:t>
      </w:r>
      <w:r w:rsidR="000E3C19" w:rsidRPr="008C22E9">
        <w:t xml:space="preserve"> </w:t>
      </w:r>
      <w:r w:rsidRPr="008C22E9">
        <w:t>выход</w:t>
      </w:r>
      <w:r w:rsidR="000E3C19" w:rsidRPr="008C22E9">
        <w:t xml:space="preserve"> </w:t>
      </w:r>
      <w:r w:rsidRPr="008C22E9">
        <w:t>на</w:t>
      </w:r>
      <w:r w:rsidR="000E3C19" w:rsidRPr="008C22E9">
        <w:t xml:space="preserve"> </w:t>
      </w:r>
      <w:r w:rsidRPr="008C22E9">
        <w:t>пенсию</w:t>
      </w:r>
      <w:r w:rsidR="000E3C19" w:rsidRPr="008C22E9">
        <w:t xml:space="preserve"> </w:t>
      </w:r>
      <w:r w:rsidRPr="008C22E9">
        <w:t>могут</w:t>
      </w:r>
      <w:r w:rsidR="000E3C19" w:rsidRPr="008C22E9">
        <w:t xml:space="preserve"> </w:t>
      </w:r>
      <w:r w:rsidRPr="008C22E9">
        <w:t>рассчитывать</w:t>
      </w:r>
      <w:r w:rsidR="000E3C19" w:rsidRPr="008C22E9">
        <w:t xml:space="preserve"> </w:t>
      </w:r>
      <w:r w:rsidRPr="008C22E9">
        <w:t>только</w:t>
      </w:r>
      <w:r w:rsidR="000E3C19" w:rsidRPr="008C22E9">
        <w:t xml:space="preserve"> </w:t>
      </w:r>
      <w:r w:rsidRPr="008C22E9">
        <w:t>россияне,</w:t>
      </w:r>
      <w:r w:rsidR="000E3C19" w:rsidRPr="008C22E9">
        <w:t xml:space="preserve"> </w:t>
      </w:r>
      <w:r w:rsidRPr="008C22E9">
        <w:t>имеющие</w:t>
      </w:r>
      <w:r w:rsidR="000E3C19" w:rsidRPr="008C22E9">
        <w:t xml:space="preserve"> </w:t>
      </w:r>
      <w:r w:rsidRPr="008C22E9">
        <w:t>право</w:t>
      </w:r>
      <w:r w:rsidR="000E3C19" w:rsidRPr="008C22E9">
        <w:t xml:space="preserve"> </w:t>
      </w:r>
      <w:r w:rsidRPr="008C22E9">
        <w:t>на</w:t>
      </w:r>
      <w:r w:rsidR="000E3C19" w:rsidRPr="008C22E9">
        <w:t xml:space="preserve"> </w:t>
      </w:r>
      <w:r w:rsidRPr="008C22E9">
        <w:t>назначение</w:t>
      </w:r>
      <w:r w:rsidR="000E3C19" w:rsidRPr="008C22E9">
        <w:t xml:space="preserve"> </w:t>
      </w:r>
      <w:r w:rsidRPr="008C22E9">
        <w:t>пенсии</w:t>
      </w:r>
      <w:r w:rsidR="000E3C19" w:rsidRPr="008C22E9">
        <w:t xml:space="preserve"> </w:t>
      </w:r>
      <w:r w:rsidRPr="008C22E9">
        <w:t>досрочно.</w:t>
      </w:r>
      <w:r w:rsidR="000E3C19" w:rsidRPr="008C22E9">
        <w:t xml:space="preserve"> </w:t>
      </w:r>
      <w:r w:rsidRPr="008C22E9">
        <w:t>Это</w:t>
      </w:r>
      <w:r w:rsidR="000E3C19" w:rsidRPr="008C22E9">
        <w:t xml:space="preserve"> </w:t>
      </w:r>
      <w:r w:rsidRPr="008C22E9">
        <w:t>граждане,</w:t>
      </w:r>
      <w:r w:rsidR="000E3C19" w:rsidRPr="008C22E9">
        <w:t xml:space="preserve"> </w:t>
      </w:r>
      <w:r w:rsidRPr="008C22E9">
        <w:t>представляющие</w:t>
      </w:r>
      <w:r w:rsidR="000E3C19" w:rsidRPr="008C22E9">
        <w:t xml:space="preserve"> </w:t>
      </w:r>
      <w:r w:rsidRPr="008C22E9">
        <w:t>такие</w:t>
      </w:r>
      <w:r w:rsidR="000E3C19" w:rsidRPr="008C22E9">
        <w:t xml:space="preserve"> </w:t>
      </w:r>
      <w:r w:rsidRPr="008C22E9">
        <w:t>профессии,</w:t>
      </w:r>
      <w:r w:rsidR="000E3C19" w:rsidRPr="008C22E9">
        <w:t xml:space="preserve"> </w:t>
      </w:r>
      <w:r w:rsidRPr="008C22E9">
        <w:t>как</w:t>
      </w:r>
      <w:r w:rsidR="000E3C19" w:rsidRPr="008C22E9">
        <w:t xml:space="preserve"> </w:t>
      </w:r>
      <w:r w:rsidRPr="008C22E9">
        <w:t>врачи,</w:t>
      </w:r>
      <w:r w:rsidR="000E3C19" w:rsidRPr="008C22E9">
        <w:t xml:space="preserve"> </w:t>
      </w:r>
      <w:r w:rsidRPr="008C22E9">
        <w:t>учителя,</w:t>
      </w:r>
      <w:r w:rsidR="000E3C19" w:rsidRPr="008C22E9">
        <w:t xml:space="preserve"> </w:t>
      </w:r>
      <w:r w:rsidRPr="008C22E9">
        <w:t>водители</w:t>
      </w:r>
      <w:r w:rsidR="000E3C19" w:rsidRPr="008C22E9">
        <w:t xml:space="preserve"> </w:t>
      </w:r>
      <w:r w:rsidRPr="008C22E9">
        <w:t>и</w:t>
      </w:r>
      <w:r w:rsidR="000E3C19" w:rsidRPr="008C22E9">
        <w:t xml:space="preserve"> </w:t>
      </w:r>
      <w:r w:rsidRPr="008C22E9">
        <w:t>другие,</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люди,</w:t>
      </w:r>
      <w:r w:rsidR="000E3C19" w:rsidRPr="008C22E9">
        <w:t xml:space="preserve"> </w:t>
      </w:r>
      <w:r w:rsidRPr="008C22E9">
        <w:t>которые</w:t>
      </w:r>
      <w:r w:rsidR="000E3C19" w:rsidRPr="008C22E9">
        <w:t xml:space="preserve"> </w:t>
      </w:r>
      <w:r w:rsidRPr="008C22E9">
        <w:t>много</w:t>
      </w:r>
      <w:r w:rsidR="000E3C19" w:rsidRPr="008C22E9">
        <w:t xml:space="preserve"> </w:t>
      </w:r>
      <w:r w:rsidRPr="008C22E9">
        <w:t>лет</w:t>
      </w:r>
      <w:r w:rsidR="000E3C19" w:rsidRPr="008C22E9">
        <w:t xml:space="preserve"> </w:t>
      </w:r>
      <w:r w:rsidRPr="008C22E9">
        <w:t>проработали</w:t>
      </w:r>
      <w:r w:rsidR="000E3C19" w:rsidRPr="008C22E9">
        <w:t xml:space="preserve"> </w:t>
      </w:r>
      <w:r w:rsidRPr="008C22E9">
        <w:t>на</w:t>
      </w:r>
      <w:r w:rsidR="000E3C19" w:rsidRPr="008C22E9">
        <w:t xml:space="preserve"> </w:t>
      </w:r>
      <w:r w:rsidRPr="008C22E9">
        <w:t>Крайнем</w:t>
      </w:r>
      <w:r w:rsidR="000E3C19" w:rsidRPr="008C22E9">
        <w:t xml:space="preserve"> </w:t>
      </w:r>
      <w:r w:rsidRPr="008C22E9">
        <w:t>Севере</w:t>
      </w:r>
      <w:r w:rsidR="000E3C19" w:rsidRPr="008C22E9">
        <w:t xml:space="preserve"> </w:t>
      </w:r>
      <w:r w:rsidRPr="008C22E9">
        <w:t>и</w:t>
      </w:r>
      <w:r w:rsidR="000E3C19" w:rsidRPr="008C22E9">
        <w:t xml:space="preserve"> </w:t>
      </w:r>
      <w:r w:rsidRPr="008C22E9">
        <w:t>в</w:t>
      </w:r>
      <w:r w:rsidR="000E3C19" w:rsidRPr="008C22E9">
        <w:t xml:space="preserve"> </w:t>
      </w:r>
      <w:r w:rsidRPr="008C22E9">
        <w:t>приравненных</w:t>
      </w:r>
      <w:r w:rsidR="000E3C19" w:rsidRPr="008C22E9">
        <w:t xml:space="preserve"> </w:t>
      </w:r>
      <w:r w:rsidRPr="008C22E9">
        <w:t>к</w:t>
      </w:r>
      <w:r w:rsidR="000E3C19" w:rsidRPr="008C22E9">
        <w:t xml:space="preserve"> </w:t>
      </w:r>
      <w:r w:rsidRPr="008C22E9">
        <w:t>нему</w:t>
      </w:r>
      <w:r w:rsidR="000E3C19" w:rsidRPr="008C22E9">
        <w:t xml:space="preserve"> </w:t>
      </w:r>
      <w:r w:rsidRPr="008C22E9">
        <w:t>районах.</w:t>
      </w:r>
    </w:p>
    <w:p w14:paraId="1EBF3C3F" w14:textId="77777777" w:rsidR="0071485E" w:rsidRPr="008C22E9" w:rsidRDefault="00183E57" w:rsidP="0071485E">
      <w:hyperlink r:id="rId30" w:history="1">
        <w:r w:rsidR="0071485E" w:rsidRPr="008C22E9">
          <w:rPr>
            <w:rStyle w:val="a3"/>
          </w:rPr>
          <w:t>https://deita.ru/article/558675</w:t>
        </w:r>
      </w:hyperlink>
      <w:r w:rsidR="000E3C19" w:rsidRPr="008C22E9">
        <w:t xml:space="preserve"> </w:t>
      </w:r>
    </w:p>
    <w:p w14:paraId="297709D7" w14:textId="77777777" w:rsidR="0071485E" w:rsidRPr="008C22E9" w:rsidRDefault="0071485E" w:rsidP="0071485E">
      <w:pPr>
        <w:pStyle w:val="2"/>
      </w:pPr>
      <w:bookmarkStart w:id="97" w:name="_Toc178141282"/>
      <w:r w:rsidRPr="008C22E9">
        <w:t>DEITA.ru</w:t>
      </w:r>
      <w:r w:rsidR="000E3C19" w:rsidRPr="008C22E9">
        <w:t xml:space="preserve"> </w:t>
      </w:r>
      <w:r w:rsidR="00DB3646" w:rsidRPr="008C22E9">
        <w:t>(Владивосток)</w:t>
      </w:r>
      <w:r w:rsidRPr="008C22E9">
        <w:t>,</w:t>
      </w:r>
      <w:r w:rsidR="000E3C19" w:rsidRPr="008C22E9">
        <w:t xml:space="preserve"> </w:t>
      </w:r>
      <w:r w:rsidRPr="008C22E9">
        <w:t>24.09.2024,</w:t>
      </w:r>
      <w:r w:rsidR="000E3C19" w:rsidRPr="008C22E9">
        <w:t xml:space="preserve"> </w:t>
      </w:r>
      <w:r w:rsidRPr="008C22E9">
        <w:t>Прид</w:t>
      </w:r>
      <w:r w:rsidR="000E3C19" w:rsidRPr="008C22E9">
        <w:t>е</w:t>
      </w:r>
      <w:r w:rsidRPr="008C22E9">
        <w:t>тся</w:t>
      </w:r>
      <w:r w:rsidR="000E3C19" w:rsidRPr="008C22E9">
        <w:t xml:space="preserve"> </w:t>
      </w:r>
      <w:r w:rsidRPr="008C22E9">
        <w:t>платить:</w:t>
      </w:r>
      <w:r w:rsidR="000E3C19" w:rsidRPr="008C22E9">
        <w:t xml:space="preserve"> </w:t>
      </w:r>
      <w:r w:rsidRPr="008C22E9">
        <w:t>какие</w:t>
      </w:r>
      <w:r w:rsidR="000E3C19" w:rsidRPr="008C22E9">
        <w:t xml:space="preserve"> </w:t>
      </w:r>
      <w:r w:rsidRPr="008C22E9">
        <w:t>налоги</w:t>
      </w:r>
      <w:r w:rsidR="000E3C19" w:rsidRPr="008C22E9">
        <w:t xml:space="preserve"> </w:t>
      </w:r>
      <w:r w:rsidRPr="008C22E9">
        <w:t>взыщут</w:t>
      </w:r>
      <w:r w:rsidR="000E3C19" w:rsidRPr="008C22E9">
        <w:t xml:space="preserve"> </w:t>
      </w:r>
      <w:r w:rsidRPr="008C22E9">
        <w:t>с</w:t>
      </w:r>
      <w:r w:rsidR="000E3C19" w:rsidRPr="008C22E9">
        <w:t xml:space="preserve"> </w:t>
      </w:r>
      <w:r w:rsidRPr="008C22E9">
        <w:t>пенсионеров</w:t>
      </w:r>
      <w:r w:rsidR="000E3C19" w:rsidRPr="008C22E9">
        <w:t xml:space="preserve"> </w:t>
      </w:r>
      <w:r w:rsidRPr="008C22E9">
        <w:t>до</w:t>
      </w:r>
      <w:r w:rsidR="000E3C19" w:rsidRPr="008C22E9">
        <w:t xml:space="preserve"> </w:t>
      </w:r>
      <w:r w:rsidRPr="008C22E9">
        <w:t>конца</w:t>
      </w:r>
      <w:r w:rsidR="000E3C19" w:rsidRPr="008C22E9">
        <w:t xml:space="preserve"> </w:t>
      </w:r>
      <w:r w:rsidRPr="008C22E9">
        <w:t>года</w:t>
      </w:r>
      <w:bookmarkEnd w:id="97"/>
    </w:p>
    <w:p w14:paraId="56C1457C" w14:textId="77777777" w:rsidR="0071485E" w:rsidRPr="008C22E9" w:rsidRDefault="0071485E" w:rsidP="00922BFD">
      <w:pPr>
        <w:pStyle w:val="3"/>
      </w:pPr>
      <w:bookmarkStart w:id="98" w:name="_Toc178141283"/>
      <w:r w:rsidRPr="008C22E9">
        <w:t>Федеральная</w:t>
      </w:r>
      <w:r w:rsidR="000E3C19" w:rsidRPr="008C22E9">
        <w:t xml:space="preserve"> </w:t>
      </w:r>
      <w:r w:rsidRPr="008C22E9">
        <w:t>налоговая</w:t>
      </w:r>
      <w:r w:rsidR="000E3C19" w:rsidRPr="008C22E9">
        <w:t xml:space="preserve"> </w:t>
      </w:r>
      <w:r w:rsidRPr="008C22E9">
        <w:t>служба</w:t>
      </w:r>
      <w:r w:rsidR="000E3C19" w:rsidRPr="008C22E9">
        <w:t xml:space="preserve"> </w:t>
      </w:r>
      <w:r w:rsidRPr="008C22E9">
        <w:t>России</w:t>
      </w:r>
      <w:r w:rsidR="000E3C19" w:rsidRPr="008C22E9">
        <w:t xml:space="preserve"> </w:t>
      </w:r>
      <w:r w:rsidRPr="008C22E9">
        <w:t>начала</w:t>
      </w:r>
      <w:r w:rsidR="000E3C19" w:rsidRPr="008C22E9">
        <w:t xml:space="preserve"> </w:t>
      </w:r>
      <w:r w:rsidRPr="008C22E9">
        <w:t>рассылку</w:t>
      </w:r>
      <w:r w:rsidR="000E3C19" w:rsidRPr="008C22E9">
        <w:t xml:space="preserve"> </w:t>
      </w:r>
      <w:r w:rsidRPr="008C22E9">
        <w:t>налоговых</w:t>
      </w:r>
      <w:r w:rsidR="000E3C19" w:rsidRPr="008C22E9">
        <w:t xml:space="preserve"> </w:t>
      </w:r>
      <w:r w:rsidRPr="008C22E9">
        <w:t>уведомлений</w:t>
      </w:r>
      <w:r w:rsidR="000E3C19" w:rsidRPr="008C22E9">
        <w:t xml:space="preserve"> </w:t>
      </w:r>
      <w:r w:rsidRPr="008C22E9">
        <w:t>о</w:t>
      </w:r>
      <w:r w:rsidR="000E3C19" w:rsidRPr="008C22E9">
        <w:t xml:space="preserve"> </w:t>
      </w:r>
      <w:r w:rsidRPr="008C22E9">
        <w:t>сборах,</w:t>
      </w:r>
      <w:r w:rsidR="000E3C19" w:rsidRPr="008C22E9">
        <w:t xml:space="preserve"> </w:t>
      </w:r>
      <w:r w:rsidRPr="008C22E9">
        <w:t>которые</w:t>
      </w:r>
      <w:r w:rsidR="000E3C19" w:rsidRPr="008C22E9">
        <w:t xml:space="preserve"> </w:t>
      </w:r>
      <w:r w:rsidRPr="008C22E9">
        <w:t>необходимо</w:t>
      </w:r>
      <w:r w:rsidR="000E3C19" w:rsidRPr="008C22E9">
        <w:t xml:space="preserve"> </w:t>
      </w:r>
      <w:r w:rsidRPr="008C22E9">
        <w:t>погасить</w:t>
      </w:r>
      <w:r w:rsidR="000E3C19" w:rsidRPr="008C22E9">
        <w:t xml:space="preserve"> </w:t>
      </w:r>
      <w:r w:rsidRPr="008C22E9">
        <w:t>до</w:t>
      </w:r>
      <w:r w:rsidR="000E3C19" w:rsidRPr="008C22E9">
        <w:t xml:space="preserve"> </w:t>
      </w:r>
      <w:r w:rsidRPr="008C22E9">
        <w:t>2</w:t>
      </w:r>
      <w:r w:rsidR="000E3C19" w:rsidRPr="008C22E9">
        <w:t xml:space="preserve"> </w:t>
      </w:r>
      <w:r w:rsidRPr="008C22E9">
        <w:t>декабря</w:t>
      </w:r>
      <w:r w:rsidR="000E3C19" w:rsidRPr="008C22E9">
        <w:t xml:space="preserve"> </w:t>
      </w:r>
      <w:r w:rsidRPr="008C22E9">
        <w:t>текущего</w:t>
      </w:r>
      <w:r w:rsidR="000E3C19" w:rsidRPr="008C22E9">
        <w:t xml:space="preserve"> </w:t>
      </w:r>
      <w:r w:rsidRPr="008C22E9">
        <w:t>года.</w:t>
      </w:r>
      <w:r w:rsidR="000E3C19" w:rsidRPr="008C22E9">
        <w:t xml:space="preserve"> </w:t>
      </w:r>
      <w:r w:rsidRPr="008C22E9">
        <w:t>Об</w:t>
      </w:r>
      <w:r w:rsidR="000E3C19" w:rsidRPr="008C22E9">
        <w:t xml:space="preserve"> </w:t>
      </w:r>
      <w:r w:rsidRPr="008C22E9">
        <w:t>этом</w:t>
      </w:r>
      <w:r w:rsidR="000E3C19" w:rsidRPr="008C22E9">
        <w:t xml:space="preserve"> </w:t>
      </w:r>
      <w:r w:rsidRPr="008C22E9">
        <w:t>всех</w:t>
      </w:r>
      <w:r w:rsidR="000E3C19" w:rsidRPr="008C22E9">
        <w:t xml:space="preserve"> </w:t>
      </w:r>
      <w:r w:rsidRPr="008C22E9">
        <w:t>граждан</w:t>
      </w:r>
      <w:r w:rsidR="000E3C19" w:rsidRPr="008C22E9">
        <w:t xml:space="preserve"> </w:t>
      </w:r>
      <w:r w:rsidRPr="008C22E9">
        <w:t>старшего</w:t>
      </w:r>
      <w:r w:rsidR="000E3C19" w:rsidRPr="008C22E9">
        <w:t xml:space="preserve"> </w:t>
      </w:r>
      <w:r w:rsidRPr="008C22E9">
        <w:t>возраста</w:t>
      </w:r>
      <w:r w:rsidR="000E3C19" w:rsidRPr="008C22E9">
        <w:t xml:space="preserve"> </w:t>
      </w:r>
      <w:r w:rsidRPr="008C22E9">
        <w:t>предупредила</w:t>
      </w:r>
      <w:r w:rsidR="000E3C19" w:rsidRPr="008C22E9">
        <w:t xml:space="preserve"> </w:t>
      </w:r>
      <w:r w:rsidRPr="008C22E9">
        <w:t>кандидат</w:t>
      </w:r>
      <w:r w:rsidR="000E3C19" w:rsidRPr="008C22E9">
        <w:t xml:space="preserve"> </w:t>
      </w:r>
      <w:r w:rsidRPr="008C22E9">
        <w:t>юридических</w:t>
      </w:r>
      <w:r w:rsidR="000E3C19" w:rsidRPr="008C22E9">
        <w:t xml:space="preserve"> </w:t>
      </w:r>
      <w:r w:rsidRPr="008C22E9">
        <w:t>наук</w:t>
      </w:r>
      <w:r w:rsidR="000E3C19" w:rsidRPr="008C22E9">
        <w:t xml:space="preserve"> </w:t>
      </w:r>
      <w:r w:rsidRPr="008C22E9">
        <w:t>Ирина</w:t>
      </w:r>
      <w:r w:rsidR="000E3C19" w:rsidRPr="008C22E9">
        <w:t xml:space="preserve"> </w:t>
      </w:r>
      <w:r w:rsidRPr="008C22E9">
        <w:t>Сивакова,</w:t>
      </w:r>
      <w:r w:rsidR="000E3C19" w:rsidRPr="008C22E9">
        <w:t xml:space="preserve"> </w:t>
      </w:r>
      <w:r w:rsidRPr="008C22E9">
        <w:t>сообщает</w:t>
      </w:r>
      <w:r w:rsidR="000E3C19" w:rsidRPr="008C22E9">
        <w:t xml:space="preserve"> </w:t>
      </w:r>
      <w:r w:rsidRPr="008C22E9">
        <w:t>ИА</w:t>
      </w:r>
      <w:r w:rsidR="000E3C19" w:rsidRPr="008C22E9">
        <w:t xml:space="preserve"> </w:t>
      </w:r>
      <w:r w:rsidRPr="008C22E9">
        <w:t>DEITA.RU.</w:t>
      </w:r>
      <w:bookmarkEnd w:id="98"/>
    </w:p>
    <w:p w14:paraId="4F9391B8" w14:textId="77777777" w:rsidR="0071485E" w:rsidRPr="008C22E9" w:rsidRDefault="0071485E" w:rsidP="0071485E">
      <w:r w:rsidRPr="008C22E9">
        <w:t>Как</w:t>
      </w:r>
      <w:r w:rsidR="000E3C19" w:rsidRPr="008C22E9">
        <w:t xml:space="preserve"> </w:t>
      </w:r>
      <w:r w:rsidRPr="008C22E9">
        <w:t>объяснила</w:t>
      </w:r>
      <w:r w:rsidR="000E3C19" w:rsidRPr="008C22E9">
        <w:t xml:space="preserve"> </w:t>
      </w:r>
      <w:r w:rsidRPr="008C22E9">
        <w:t>эксперт,</w:t>
      </w:r>
      <w:r w:rsidR="000E3C19" w:rsidRPr="008C22E9">
        <w:t xml:space="preserve"> </w:t>
      </w:r>
      <w:r w:rsidRPr="008C22E9">
        <w:t>российские</w:t>
      </w:r>
      <w:r w:rsidR="000E3C19" w:rsidRPr="008C22E9">
        <w:t xml:space="preserve"> </w:t>
      </w:r>
      <w:r w:rsidRPr="008C22E9">
        <w:t>пенсионеры</w:t>
      </w:r>
      <w:r w:rsidR="000E3C19" w:rsidRPr="008C22E9">
        <w:t xml:space="preserve"> </w:t>
      </w:r>
      <w:r w:rsidRPr="008C22E9">
        <w:t>имеют</w:t>
      </w:r>
      <w:r w:rsidR="000E3C19" w:rsidRPr="008C22E9">
        <w:t xml:space="preserve"> </w:t>
      </w:r>
      <w:r w:rsidRPr="008C22E9">
        <w:t>право</w:t>
      </w:r>
      <w:r w:rsidR="000E3C19" w:rsidRPr="008C22E9">
        <w:t xml:space="preserve"> </w:t>
      </w:r>
      <w:r w:rsidRPr="008C22E9">
        <w:t>на</w:t>
      </w:r>
      <w:r w:rsidR="000E3C19" w:rsidRPr="008C22E9">
        <w:t xml:space="preserve"> </w:t>
      </w:r>
      <w:r w:rsidRPr="008C22E9">
        <w:t>освобождение</w:t>
      </w:r>
      <w:r w:rsidR="000E3C19" w:rsidRPr="008C22E9">
        <w:t xml:space="preserve"> </w:t>
      </w:r>
      <w:r w:rsidRPr="008C22E9">
        <w:t>от</w:t>
      </w:r>
      <w:r w:rsidR="000E3C19" w:rsidRPr="008C22E9">
        <w:t xml:space="preserve"> </w:t>
      </w:r>
      <w:r w:rsidRPr="008C22E9">
        <w:t>уплаты</w:t>
      </w:r>
      <w:r w:rsidR="000E3C19" w:rsidRPr="008C22E9">
        <w:t xml:space="preserve"> </w:t>
      </w:r>
      <w:r w:rsidRPr="008C22E9">
        <w:t>налогов,</w:t>
      </w:r>
      <w:r w:rsidR="000E3C19" w:rsidRPr="008C22E9">
        <w:t xml:space="preserve"> </w:t>
      </w:r>
      <w:r w:rsidRPr="008C22E9">
        <w:t>однако,</w:t>
      </w:r>
      <w:r w:rsidR="000E3C19" w:rsidRPr="008C22E9">
        <w:t xml:space="preserve"> </w:t>
      </w:r>
      <w:r w:rsidRPr="008C22E9">
        <w:t>не</w:t>
      </w:r>
      <w:r w:rsidR="000E3C19" w:rsidRPr="008C22E9">
        <w:t xml:space="preserve"> </w:t>
      </w:r>
      <w:r w:rsidRPr="008C22E9">
        <w:t>ото</w:t>
      </w:r>
      <w:r w:rsidR="000E3C19" w:rsidRPr="008C22E9">
        <w:t xml:space="preserve"> </w:t>
      </w:r>
      <w:r w:rsidRPr="008C22E9">
        <w:t>всех.</w:t>
      </w:r>
      <w:r w:rsidR="000E3C19" w:rsidRPr="008C22E9">
        <w:t xml:space="preserve"> </w:t>
      </w:r>
      <w:r w:rsidRPr="008C22E9">
        <w:t>Первый</w:t>
      </w:r>
      <w:r w:rsidR="000E3C19" w:rsidRPr="008C22E9">
        <w:t xml:space="preserve"> </w:t>
      </w:r>
      <w:r w:rsidRPr="008C22E9">
        <w:t>сбор,</w:t>
      </w:r>
      <w:r w:rsidR="000E3C19" w:rsidRPr="008C22E9">
        <w:t xml:space="preserve"> </w:t>
      </w:r>
      <w:r w:rsidRPr="008C22E9">
        <w:t>с</w:t>
      </w:r>
      <w:r w:rsidR="000E3C19" w:rsidRPr="008C22E9">
        <w:t xml:space="preserve"> </w:t>
      </w:r>
      <w:r w:rsidRPr="008C22E9">
        <w:t>которым</w:t>
      </w:r>
      <w:r w:rsidR="000E3C19" w:rsidRPr="008C22E9">
        <w:t xml:space="preserve"> </w:t>
      </w:r>
      <w:r w:rsidRPr="008C22E9">
        <w:t>могут</w:t>
      </w:r>
      <w:r w:rsidR="000E3C19" w:rsidRPr="008C22E9">
        <w:t xml:space="preserve"> </w:t>
      </w:r>
      <w:r w:rsidRPr="008C22E9">
        <w:t>столкнуться</w:t>
      </w:r>
      <w:r w:rsidR="000E3C19" w:rsidRPr="008C22E9">
        <w:t xml:space="preserve"> </w:t>
      </w:r>
      <w:r w:rsidRPr="008C22E9">
        <w:t>граждане</w:t>
      </w:r>
      <w:r w:rsidR="000E3C19" w:rsidRPr="008C22E9">
        <w:t xml:space="preserve"> </w:t>
      </w:r>
      <w:r w:rsidRPr="008C22E9">
        <w:t>старшего</w:t>
      </w:r>
      <w:r w:rsidR="000E3C19" w:rsidRPr="008C22E9">
        <w:t xml:space="preserve"> </w:t>
      </w:r>
      <w:r w:rsidRPr="008C22E9">
        <w:t>поколения</w:t>
      </w:r>
      <w:r w:rsidR="000E3C19" w:rsidRPr="008C22E9">
        <w:t xml:space="preserve"> - </w:t>
      </w:r>
      <w:r w:rsidRPr="008C22E9">
        <w:t>это</w:t>
      </w:r>
      <w:r w:rsidR="000E3C19" w:rsidRPr="008C22E9">
        <w:t xml:space="preserve"> </w:t>
      </w:r>
      <w:r w:rsidRPr="008C22E9">
        <w:t>НДФЛ</w:t>
      </w:r>
      <w:r w:rsidR="000E3C19" w:rsidRPr="008C22E9">
        <w:t xml:space="preserve"> </w:t>
      </w:r>
      <w:r w:rsidRPr="008C22E9">
        <w:t>на</w:t>
      </w:r>
      <w:r w:rsidR="000E3C19" w:rsidRPr="008C22E9">
        <w:t xml:space="preserve"> </w:t>
      </w:r>
      <w:r w:rsidRPr="008C22E9">
        <w:t>проценты,</w:t>
      </w:r>
      <w:r w:rsidR="000E3C19" w:rsidRPr="008C22E9">
        <w:t xml:space="preserve"> </w:t>
      </w:r>
      <w:r w:rsidRPr="008C22E9">
        <w:t>полученные</w:t>
      </w:r>
      <w:r w:rsidR="000E3C19" w:rsidRPr="008C22E9">
        <w:t xml:space="preserve"> </w:t>
      </w:r>
      <w:r w:rsidRPr="008C22E9">
        <w:t>по</w:t>
      </w:r>
      <w:r w:rsidR="000E3C19" w:rsidRPr="008C22E9">
        <w:t xml:space="preserve"> </w:t>
      </w:r>
      <w:r w:rsidRPr="008C22E9">
        <w:t>банковским</w:t>
      </w:r>
      <w:r w:rsidR="000E3C19" w:rsidRPr="008C22E9">
        <w:t xml:space="preserve"> </w:t>
      </w:r>
      <w:r w:rsidRPr="008C22E9">
        <w:t>вкладам</w:t>
      </w:r>
      <w:r w:rsidR="000E3C19" w:rsidRPr="008C22E9">
        <w:t xml:space="preserve"> </w:t>
      </w:r>
      <w:r w:rsidRPr="008C22E9">
        <w:t>и</w:t>
      </w:r>
      <w:r w:rsidR="000E3C19" w:rsidRPr="008C22E9">
        <w:t xml:space="preserve"> </w:t>
      </w:r>
      <w:r w:rsidRPr="008C22E9">
        <w:t>счетам</w:t>
      </w:r>
      <w:r w:rsidR="000E3C19" w:rsidRPr="008C22E9">
        <w:t xml:space="preserve"> </w:t>
      </w:r>
      <w:r w:rsidRPr="008C22E9">
        <w:t>в</w:t>
      </w:r>
      <w:r w:rsidR="000E3C19" w:rsidRPr="008C22E9">
        <w:t xml:space="preserve"> </w:t>
      </w:r>
      <w:r w:rsidRPr="008C22E9">
        <w:t>2023</w:t>
      </w:r>
      <w:r w:rsidR="000E3C19" w:rsidRPr="008C22E9">
        <w:t xml:space="preserve"> </w:t>
      </w:r>
      <w:r w:rsidRPr="008C22E9">
        <w:t>году.</w:t>
      </w:r>
    </w:p>
    <w:p w14:paraId="6B4A1A5B" w14:textId="77777777" w:rsidR="0071485E" w:rsidRPr="008C22E9" w:rsidRDefault="0071485E" w:rsidP="0071485E">
      <w:r w:rsidRPr="008C22E9">
        <w:lastRenderedPageBreak/>
        <w:t>Никаких</w:t>
      </w:r>
      <w:r w:rsidR="000E3C19" w:rsidRPr="008C22E9">
        <w:t xml:space="preserve"> </w:t>
      </w:r>
      <w:r w:rsidRPr="008C22E9">
        <w:t>льгот</w:t>
      </w:r>
      <w:r w:rsidR="000E3C19" w:rsidRPr="008C22E9">
        <w:t xml:space="preserve"> </w:t>
      </w:r>
      <w:r w:rsidRPr="008C22E9">
        <w:t>для</w:t>
      </w:r>
      <w:r w:rsidR="000E3C19" w:rsidRPr="008C22E9">
        <w:t xml:space="preserve"> </w:t>
      </w:r>
      <w:r w:rsidRPr="008C22E9">
        <w:t>пенсионеров</w:t>
      </w:r>
      <w:r w:rsidR="000E3C19" w:rsidRPr="008C22E9">
        <w:t xml:space="preserve"> </w:t>
      </w:r>
      <w:r w:rsidRPr="008C22E9">
        <w:t>в</w:t>
      </w:r>
      <w:r w:rsidR="000E3C19" w:rsidRPr="008C22E9">
        <w:t xml:space="preserve"> </w:t>
      </w:r>
      <w:r w:rsidRPr="008C22E9">
        <w:t>данном</w:t>
      </w:r>
      <w:r w:rsidR="000E3C19" w:rsidRPr="008C22E9">
        <w:t xml:space="preserve"> </w:t>
      </w:r>
      <w:r w:rsidRPr="008C22E9">
        <w:t>вопросе</w:t>
      </w:r>
      <w:r w:rsidR="000E3C19" w:rsidRPr="008C22E9">
        <w:t xml:space="preserve"> </w:t>
      </w:r>
      <w:r w:rsidRPr="008C22E9">
        <w:t>не</w:t>
      </w:r>
      <w:r w:rsidR="000E3C19" w:rsidRPr="008C22E9">
        <w:t xml:space="preserve"> </w:t>
      </w:r>
      <w:r w:rsidRPr="008C22E9">
        <w:t>предусмотрено.</w:t>
      </w:r>
      <w:r w:rsidR="000E3C19" w:rsidRPr="008C22E9">
        <w:t xml:space="preserve"> </w:t>
      </w:r>
      <w:r w:rsidRPr="008C22E9">
        <w:t>Поэтому</w:t>
      </w:r>
      <w:r w:rsidR="000E3C19" w:rsidRPr="008C22E9">
        <w:t xml:space="preserve"> </w:t>
      </w:r>
      <w:r w:rsidRPr="008C22E9">
        <w:t>им</w:t>
      </w:r>
      <w:r w:rsidR="000E3C19" w:rsidRPr="008C22E9">
        <w:t xml:space="preserve"> </w:t>
      </w:r>
      <w:r w:rsidRPr="008C22E9">
        <w:t>прид</w:t>
      </w:r>
      <w:r w:rsidR="000E3C19" w:rsidRPr="008C22E9">
        <w:t>е</w:t>
      </w:r>
      <w:r w:rsidRPr="008C22E9">
        <w:t>тся</w:t>
      </w:r>
      <w:r w:rsidR="000E3C19" w:rsidRPr="008C22E9">
        <w:t xml:space="preserve"> </w:t>
      </w:r>
      <w:r w:rsidRPr="008C22E9">
        <w:t>заплатить</w:t>
      </w:r>
      <w:r w:rsidR="000E3C19" w:rsidRPr="008C22E9">
        <w:t xml:space="preserve"> </w:t>
      </w:r>
      <w:r w:rsidRPr="008C22E9">
        <w:t>13%</w:t>
      </w:r>
      <w:r w:rsidR="000E3C19" w:rsidRPr="008C22E9">
        <w:t xml:space="preserve"> </w:t>
      </w:r>
      <w:r w:rsidRPr="008C22E9">
        <w:t>от</w:t>
      </w:r>
      <w:r w:rsidR="000E3C19" w:rsidRPr="008C22E9">
        <w:t xml:space="preserve"> </w:t>
      </w:r>
      <w:r w:rsidRPr="008C22E9">
        <w:t>суммы</w:t>
      </w:r>
      <w:r w:rsidR="000E3C19" w:rsidRPr="008C22E9">
        <w:t xml:space="preserve"> </w:t>
      </w:r>
      <w:r w:rsidRPr="008C22E9">
        <w:t>процентов,</w:t>
      </w:r>
      <w:r w:rsidR="000E3C19" w:rsidRPr="008C22E9">
        <w:t xml:space="preserve"> </w:t>
      </w:r>
      <w:r w:rsidRPr="008C22E9">
        <w:t>полученных</w:t>
      </w:r>
      <w:r w:rsidR="000E3C19" w:rsidRPr="008C22E9">
        <w:t xml:space="preserve"> </w:t>
      </w:r>
      <w:r w:rsidRPr="008C22E9">
        <w:t>по</w:t>
      </w:r>
      <w:r w:rsidR="000E3C19" w:rsidRPr="008C22E9">
        <w:t xml:space="preserve"> </w:t>
      </w:r>
      <w:r w:rsidRPr="008C22E9">
        <w:t>депозитам</w:t>
      </w:r>
      <w:r w:rsidR="000E3C19" w:rsidRPr="008C22E9">
        <w:t xml:space="preserve"> </w:t>
      </w:r>
      <w:r w:rsidRPr="008C22E9">
        <w:t>в</w:t>
      </w:r>
      <w:r w:rsidR="000E3C19" w:rsidRPr="008C22E9">
        <w:t xml:space="preserve"> </w:t>
      </w:r>
      <w:r w:rsidRPr="008C22E9">
        <w:t>прошлом</w:t>
      </w:r>
      <w:r w:rsidR="000E3C19" w:rsidRPr="008C22E9">
        <w:t xml:space="preserve"> </w:t>
      </w:r>
      <w:r w:rsidRPr="008C22E9">
        <w:t>году,</w:t>
      </w:r>
      <w:r w:rsidR="000E3C19" w:rsidRPr="008C22E9">
        <w:t xml:space="preserve"> </w:t>
      </w:r>
      <w:r w:rsidRPr="008C22E9">
        <w:t>которая</w:t>
      </w:r>
      <w:r w:rsidR="000E3C19" w:rsidRPr="008C22E9">
        <w:t xml:space="preserve"> </w:t>
      </w:r>
      <w:r w:rsidRPr="008C22E9">
        <w:t>превышает</w:t>
      </w:r>
      <w:r w:rsidR="000E3C19" w:rsidRPr="008C22E9">
        <w:t xml:space="preserve"> </w:t>
      </w:r>
      <w:r w:rsidRPr="008C22E9">
        <w:t>не</w:t>
      </w:r>
      <w:r w:rsidR="000E3C19" w:rsidRPr="008C22E9">
        <w:t xml:space="preserve"> </w:t>
      </w:r>
      <w:r w:rsidRPr="008C22E9">
        <w:t>облагаемую</w:t>
      </w:r>
      <w:r w:rsidR="000E3C19" w:rsidRPr="008C22E9">
        <w:t xml:space="preserve"> </w:t>
      </w:r>
      <w:r w:rsidRPr="008C22E9">
        <w:t>налогом</w:t>
      </w:r>
      <w:r w:rsidR="000E3C19" w:rsidRPr="008C22E9">
        <w:t xml:space="preserve"> </w:t>
      </w:r>
      <w:r w:rsidRPr="008C22E9">
        <w:t>величину</w:t>
      </w:r>
      <w:r w:rsidR="000E3C19" w:rsidRPr="008C22E9">
        <w:t xml:space="preserve"> - </w:t>
      </w:r>
      <w:r w:rsidRPr="008C22E9">
        <w:t>для</w:t>
      </w:r>
      <w:r w:rsidR="000E3C19" w:rsidRPr="008C22E9">
        <w:t xml:space="preserve"> </w:t>
      </w:r>
      <w:r w:rsidRPr="008C22E9">
        <w:t>2023</w:t>
      </w:r>
      <w:r w:rsidR="000E3C19" w:rsidRPr="008C22E9">
        <w:t xml:space="preserve"> </w:t>
      </w:r>
      <w:r w:rsidRPr="008C22E9">
        <w:t>года</w:t>
      </w:r>
      <w:r w:rsidR="000E3C19" w:rsidRPr="008C22E9">
        <w:t xml:space="preserve"> </w:t>
      </w:r>
      <w:r w:rsidRPr="008C22E9">
        <w:t>это</w:t>
      </w:r>
      <w:r w:rsidR="000E3C19" w:rsidRPr="008C22E9">
        <w:t xml:space="preserve"> </w:t>
      </w:r>
      <w:r w:rsidRPr="008C22E9">
        <w:t>150</w:t>
      </w:r>
      <w:r w:rsidR="000E3C19" w:rsidRPr="008C22E9">
        <w:t xml:space="preserve"> </w:t>
      </w:r>
      <w:r w:rsidRPr="008C22E9">
        <w:t>000</w:t>
      </w:r>
      <w:r w:rsidR="000E3C19" w:rsidRPr="008C22E9">
        <w:t xml:space="preserve"> </w:t>
      </w:r>
      <w:r w:rsidRPr="008C22E9">
        <w:t>рублей.</w:t>
      </w:r>
    </w:p>
    <w:p w14:paraId="14E1FF16" w14:textId="77777777" w:rsidR="0071485E" w:rsidRPr="008C22E9" w:rsidRDefault="0071485E" w:rsidP="0071485E">
      <w:r w:rsidRPr="008C22E9">
        <w:t>Также</w:t>
      </w:r>
      <w:r w:rsidR="000E3C19" w:rsidRPr="008C22E9">
        <w:t xml:space="preserve"> </w:t>
      </w:r>
      <w:r w:rsidRPr="008C22E9">
        <w:t>российским</w:t>
      </w:r>
      <w:r w:rsidR="000E3C19" w:rsidRPr="008C22E9">
        <w:t xml:space="preserve"> </w:t>
      </w:r>
      <w:r w:rsidRPr="008C22E9">
        <w:t>пенсионерам</w:t>
      </w:r>
      <w:r w:rsidR="000E3C19" w:rsidRPr="008C22E9">
        <w:t xml:space="preserve"> </w:t>
      </w:r>
      <w:r w:rsidRPr="008C22E9">
        <w:t>прид</w:t>
      </w:r>
      <w:r w:rsidR="000E3C19" w:rsidRPr="008C22E9">
        <w:t>е</w:t>
      </w:r>
      <w:r w:rsidRPr="008C22E9">
        <w:t>тся</w:t>
      </w:r>
      <w:r w:rsidR="000E3C19" w:rsidRPr="008C22E9">
        <w:t xml:space="preserve"> </w:t>
      </w:r>
      <w:r w:rsidRPr="008C22E9">
        <w:t>заплатить</w:t>
      </w:r>
      <w:r w:rsidR="000E3C19" w:rsidRPr="008C22E9">
        <w:t xml:space="preserve"> </w:t>
      </w:r>
      <w:r w:rsidRPr="008C22E9">
        <w:t>НДФЛ</w:t>
      </w:r>
      <w:r w:rsidR="000E3C19" w:rsidRPr="008C22E9">
        <w:t xml:space="preserve"> </w:t>
      </w:r>
      <w:r w:rsidRPr="008C22E9">
        <w:t>на</w:t>
      </w:r>
      <w:r w:rsidR="000E3C19" w:rsidRPr="008C22E9">
        <w:t xml:space="preserve"> </w:t>
      </w:r>
      <w:r w:rsidRPr="008C22E9">
        <w:t>другие</w:t>
      </w:r>
      <w:r w:rsidR="000E3C19" w:rsidRPr="008C22E9">
        <w:t xml:space="preserve"> </w:t>
      </w:r>
      <w:r w:rsidRPr="008C22E9">
        <w:t>доходы,</w:t>
      </w:r>
      <w:r w:rsidR="000E3C19" w:rsidRPr="008C22E9">
        <w:t xml:space="preserve"> </w:t>
      </w:r>
      <w:r w:rsidRPr="008C22E9">
        <w:t>с</w:t>
      </w:r>
      <w:r w:rsidR="000E3C19" w:rsidRPr="008C22E9">
        <w:t xml:space="preserve"> </w:t>
      </w:r>
      <w:r w:rsidRPr="008C22E9">
        <w:t>которых</w:t>
      </w:r>
      <w:r w:rsidR="000E3C19" w:rsidRPr="008C22E9">
        <w:t xml:space="preserve"> </w:t>
      </w:r>
      <w:r w:rsidRPr="008C22E9">
        <w:t>не</w:t>
      </w:r>
      <w:r w:rsidR="000E3C19" w:rsidRPr="008C22E9">
        <w:t xml:space="preserve"> </w:t>
      </w:r>
      <w:r w:rsidRPr="008C22E9">
        <w:t>был</w:t>
      </w:r>
      <w:r w:rsidR="000E3C19" w:rsidRPr="008C22E9">
        <w:t xml:space="preserve"> </w:t>
      </w:r>
      <w:r w:rsidRPr="008C22E9">
        <w:t>удержан</w:t>
      </w:r>
      <w:r w:rsidR="000E3C19" w:rsidRPr="008C22E9">
        <w:t xml:space="preserve"> </w:t>
      </w:r>
      <w:r w:rsidRPr="008C22E9">
        <w:t>налог.</w:t>
      </w:r>
      <w:r w:rsidR="000E3C19" w:rsidRPr="008C22E9">
        <w:t xml:space="preserve"> </w:t>
      </w:r>
      <w:r w:rsidRPr="008C22E9">
        <w:t>В</w:t>
      </w:r>
      <w:r w:rsidR="000E3C19" w:rsidRPr="008C22E9">
        <w:t xml:space="preserve"> </w:t>
      </w:r>
      <w:r w:rsidRPr="008C22E9">
        <w:t>частности,</w:t>
      </w:r>
      <w:r w:rsidR="000E3C19" w:rsidRPr="008C22E9">
        <w:t xml:space="preserve"> </w:t>
      </w:r>
      <w:r w:rsidRPr="008C22E9">
        <w:t>сбор</w:t>
      </w:r>
      <w:r w:rsidR="000E3C19" w:rsidRPr="008C22E9">
        <w:t xml:space="preserve"> </w:t>
      </w:r>
      <w:r w:rsidRPr="008C22E9">
        <w:t>нужно</w:t>
      </w:r>
      <w:r w:rsidR="000E3C19" w:rsidRPr="008C22E9">
        <w:t xml:space="preserve"> </w:t>
      </w:r>
      <w:r w:rsidRPr="008C22E9">
        <w:t>будет</w:t>
      </w:r>
      <w:r w:rsidR="000E3C19" w:rsidRPr="008C22E9">
        <w:t xml:space="preserve"> </w:t>
      </w:r>
      <w:r w:rsidRPr="008C22E9">
        <w:t>заплатить</w:t>
      </w:r>
      <w:r w:rsidR="000E3C19" w:rsidRPr="008C22E9">
        <w:t xml:space="preserve"> </w:t>
      </w:r>
      <w:r w:rsidRPr="008C22E9">
        <w:t>с</w:t>
      </w:r>
      <w:r w:rsidR="000E3C19" w:rsidRPr="008C22E9">
        <w:t xml:space="preserve"> </w:t>
      </w:r>
      <w:r w:rsidRPr="008C22E9">
        <w:t>выплаченной</w:t>
      </w:r>
      <w:r w:rsidR="000E3C19" w:rsidRPr="008C22E9">
        <w:t xml:space="preserve"> </w:t>
      </w:r>
      <w:r w:rsidRPr="008C22E9">
        <w:t>бывшим</w:t>
      </w:r>
      <w:r w:rsidR="000E3C19" w:rsidRPr="008C22E9">
        <w:t xml:space="preserve"> </w:t>
      </w:r>
      <w:r w:rsidRPr="008C22E9">
        <w:t>работодателем</w:t>
      </w:r>
      <w:r w:rsidR="000E3C19" w:rsidRPr="008C22E9">
        <w:t xml:space="preserve"> </w:t>
      </w:r>
      <w:r w:rsidRPr="008C22E9">
        <w:t>компенсации</w:t>
      </w:r>
      <w:r w:rsidR="000E3C19" w:rsidRPr="008C22E9">
        <w:t xml:space="preserve"> </w:t>
      </w:r>
      <w:r w:rsidRPr="008C22E9">
        <w:t>за</w:t>
      </w:r>
      <w:r w:rsidR="000E3C19" w:rsidRPr="008C22E9">
        <w:t xml:space="preserve"> </w:t>
      </w:r>
      <w:r w:rsidRPr="008C22E9">
        <w:t>время</w:t>
      </w:r>
      <w:r w:rsidR="000E3C19" w:rsidRPr="008C22E9">
        <w:t xml:space="preserve"> </w:t>
      </w:r>
      <w:r w:rsidRPr="008C22E9">
        <w:t>вынужденного</w:t>
      </w:r>
      <w:r w:rsidR="000E3C19" w:rsidRPr="008C22E9">
        <w:t xml:space="preserve"> </w:t>
      </w:r>
      <w:r w:rsidRPr="008C22E9">
        <w:t>прогула</w:t>
      </w:r>
      <w:r w:rsidR="000E3C19" w:rsidRPr="008C22E9">
        <w:t xml:space="preserve"> </w:t>
      </w:r>
      <w:r w:rsidRPr="008C22E9">
        <w:t>или</w:t>
      </w:r>
      <w:r w:rsidR="000E3C19" w:rsidRPr="008C22E9">
        <w:t xml:space="preserve"> </w:t>
      </w:r>
      <w:r w:rsidRPr="008C22E9">
        <w:t>со</w:t>
      </w:r>
      <w:r w:rsidR="000E3C19" w:rsidRPr="008C22E9">
        <w:t xml:space="preserve"> </w:t>
      </w:r>
      <w:r w:rsidRPr="008C22E9">
        <w:t>штрафа,</w:t>
      </w:r>
      <w:r w:rsidR="000E3C19" w:rsidRPr="008C22E9">
        <w:t xml:space="preserve"> </w:t>
      </w:r>
      <w:r w:rsidRPr="008C22E9">
        <w:t>взысканного</w:t>
      </w:r>
      <w:r w:rsidR="000E3C19" w:rsidRPr="008C22E9">
        <w:t xml:space="preserve"> </w:t>
      </w:r>
      <w:r w:rsidRPr="008C22E9">
        <w:t>судом</w:t>
      </w:r>
      <w:r w:rsidR="000E3C19" w:rsidRPr="008C22E9">
        <w:t xml:space="preserve"> </w:t>
      </w:r>
      <w:r w:rsidRPr="008C22E9">
        <w:t>в</w:t>
      </w:r>
      <w:r w:rsidR="000E3C19" w:rsidRPr="008C22E9">
        <w:t xml:space="preserve"> </w:t>
      </w:r>
      <w:r w:rsidRPr="008C22E9">
        <w:t>пользу</w:t>
      </w:r>
      <w:r w:rsidR="000E3C19" w:rsidRPr="008C22E9">
        <w:t xml:space="preserve"> </w:t>
      </w:r>
      <w:r w:rsidRPr="008C22E9">
        <w:t>потребителя,</w:t>
      </w:r>
      <w:r w:rsidR="000E3C19" w:rsidRPr="008C22E9">
        <w:t xml:space="preserve"> </w:t>
      </w:r>
      <w:r w:rsidRPr="008C22E9">
        <w:t>отмечает</w:t>
      </w:r>
      <w:r w:rsidR="000E3C19" w:rsidRPr="008C22E9">
        <w:t xml:space="preserve"> </w:t>
      </w:r>
      <w:r w:rsidRPr="008C22E9">
        <w:t>портал</w:t>
      </w:r>
      <w:r w:rsidR="000E3C19" w:rsidRPr="008C22E9">
        <w:t xml:space="preserve"> «</w:t>
      </w:r>
      <w:r w:rsidRPr="008C22E9">
        <w:t>Юридические</w:t>
      </w:r>
      <w:r w:rsidR="000E3C19" w:rsidRPr="008C22E9">
        <w:t xml:space="preserve"> </w:t>
      </w:r>
      <w:r w:rsidRPr="008C22E9">
        <w:t>тонкости</w:t>
      </w:r>
      <w:r w:rsidR="000E3C19" w:rsidRPr="008C22E9">
        <w:t>»</w:t>
      </w:r>
      <w:r w:rsidRPr="008C22E9">
        <w:t>.</w:t>
      </w:r>
    </w:p>
    <w:p w14:paraId="3D03A35E" w14:textId="77777777" w:rsidR="0071485E" w:rsidRPr="008C22E9" w:rsidRDefault="0071485E" w:rsidP="0071485E">
      <w:r w:rsidRPr="008C22E9">
        <w:t>Кроме</w:t>
      </w:r>
      <w:r w:rsidR="000E3C19" w:rsidRPr="008C22E9">
        <w:t xml:space="preserve"> </w:t>
      </w:r>
      <w:r w:rsidRPr="008C22E9">
        <w:t>этого,</w:t>
      </w:r>
      <w:r w:rsidR="000E3C19" w:rsidRPr="008C22E9">
        <w:t xml:space="preserve"> </w:t>
      </w:r>
      <w:r w:rsidRPr="008C22E9">
        <w:t>пенсионерам</w:t>
      </w:r>
      <w:r w:rsidR="000E3C19" w:rsidRPr="008C22E9">
        <w:t xml:space="preserve"> </w:t>
      </w:r>
      <w:r w:rsidRPr="008C22E9">
        <w:t>нужно</w:t>
      </w:r>
      <w:r w:rsidR="000E3C19" w:rsidRPr="008C22E9">
        <w:t xml:space="preserve"> </w:t>
      </w:r>
      <w:r w:rsidRPr="008C22E9">
        <w:t>будет</w:t>
      </w:r>
      <w:r w:rsidR="000E3C19" w:rsidRPr="008C22E9">
        <w:t xml:space="preserve"> </w:t>
      </w:r>
      <w:r w:rsidRPr="008C22E9">
        <w:t>заплатить</w:t>
      </w:r>
      <w:r w:rsidR="000E3C19" w:rsidRPr="008C22E9">
        <w:t xml:space="preserve"> </w:t>
      </w:r>
      <w:r w:rsidRPr="008C22E9">
        <w:t>налог</w:t>
      </w:r>
      <w:r w:rsidR="000E3C19" w:rsidRPr="008C22E9">
        <w:t xml:space="preserve"> </w:t>
      </w:r>
      <w:r w:rsidRPr="008C22E9">
        <w:t>на</w:t>
      </w:r>
      <w:r w:rsidR="000E3C19" w:rsidRPr="008C22E9">
        <w:t xml:space="preserve"> </w:t>
      </w:r>
      <w:r w:rsidRPr="008C22E9">
        <w:t>имущество,</w:t>
      </w:r>
      <w:r w:rsidR="000E3C19" w:rsidRPr="008C22E9">
        <w:t xml:space="preserve"> </w:t>
      </w:r>
      <w:r w:rsidRPr="008C22E9">
        <w:t>не</w:t>
      </w:r>
      <w:r w:rsidR="000E3C19" w:rsidRPr="008C22E9">
        <w:t xml:space="preserve"> </w:t>
      </w:r>
      <w:r w:rsidRPr="008C22E9">
        <w:t>включ</w:t>
      </w:r>
      <w:r w:rsidR="000E3C19" w:rsidRPr="008C22E9">
        <w:t>е</w:t>
      </w:r>
      <w:r w:rsidRPr="008C22E9">
        <w:t>нное</w:t>
      </w:r>
      <w:r w:rsidR="000E3C19" w:rsidRPr="008C22E9">
        <w:t xml:space="preserve"> </w:t>
      </w:r>
      <w:r w:rsidRPr="008C22E9">
        <w:t>в</w:t>
      </w:r>
      <w:r w:rsidR="000E3C19" w:rsidRPr="008C22E9">
        <w:t xml:space="preserve"> </w:t>
      </w:r>
      <w:r w:rsidRPr="008C22E9">
        <w:t>льготный</w:t>
      </w:r>
      <w:r w:rsidR="000E3C19" w:rsidRPr="008C22E9">
        <w:t xml:space="preserve"> </w:t>
      </w:r>
      <w:r w:rsidRPr="008C22E9">
        <w:t>перечень.</w:t>
      </w:r>
      <w:r w:rsidR="000E3C19" w:rsidRPr="008C22E9">
        <w:t xml:space="preserve"> </w:t>
      </w:r>
      <w:r w:rsidRPr="008C22E9">
        <w:t>К</w:t>
      </w:r>
      <w:r w:rsidR="000E3C19" w:rsidRPr="008C22E9">
        <w:t xml:space="preserve"> </w:t>
      </w:r>
      <w:r w:rsidRPr="008C22E9">
        <w:t>нему</w:t>
      </w:r>
      <w:r w:rsidR="000E3C19" w:rsidRPr="008C22E9">
        <w:t xml:space="preserve"> </w:t>
      </w:r>
      <w:r w:rsidRPr="008C22E9">
        <w:t>относится</w:t>
      </w:r>
      <w:r w:rsidR="000E3C19" w:rsidRPr="008C22E9">
        <w:t xml:space="preserve"> </w:t>
      </w:r>
      <w:r w:rsidRPr="008C22E9">
        <w:t>вторая</w:t>
      </w:r>
      <w:r w:rsidR="000E3C19" w:rsidRPr="008C22E9">
        <w:t xml:space="preserve"> </w:t>
      </w:r>
      <w:r w:rsidRPr="008C22E9">
        <w:t>и</w:t>
      </w:r>
      <w:r w:rsidR="000E3C19" w:rsidRPr="008C22E9">
        <w:t xml:space="preserve"> </w:t>
      </w:r>
      <w:r w:rsidRPr="008C22E9">
        <w:t>последующая</w:t>
      </w:r>
      <w:r w:rsidR="000E3C19" w:rsidRPr="008C22E9">
        <w:t xml:space="preserve"> </w:t>
      </w:r>
      <w:r w:rsidRPr="008C22E9">
        <w:t>квартиры,</w:t>
      </w:r>
      <w:r w:rsidR="000E3C19" w:rsidRPr="008C22E9">
        <w:t xml:space="preserve"> </w:t>
      </w:r>
      <w:r w:rsidRPr="008C22E9">
        <w:t>дом,</w:t>
      </w:r>
      <w:r w:rsidR="000E3C19" w:rsidRPr="008C22E9">
        <w:t xml:space="preserve"> </w:t>
      </w:r>
      <w:r w:rsidRPr="008C22E9">
        <w:t>гараж</w:t>
      </w:r>
      <w:r w:rsidR="000E3C19" w:rsidRPr="008C22E9">
        <w:t xml:space="preserve"> </w:t>
      </w:r>
      <w:r w:rsidRPr="008C22E9">
        <w:t>или</w:t>
      </w:r>
      <w:r w:rsidR="000E3C19" w:rsidRPr="008C22E9">
        <w:t xml:space="preserve"> </w:t>
      </w:r>
      <w:r w:rsidRPr="008C22E9">
        <w:t>машино-место,</w:t>
      </w:r>
      <w:r w:rsidR="000E3C19" w:rsidRPr="008C22E9">
        <w:t xml:space="preserve"> </w:t>
      </w:r>
      <w:r w:rsidRPr="008C22E9">
        <w:t>вторая</w:t>
      </w:r>
      <w:r w:rsidR="000E3C19" w:rsidRPr="008C22E9">
        <w:t xml:space="preserve"> </w:t>
      </w:r>
      <w:r w:rsidRPr="008C22E9">
        <w:t>и</w:t>
      </w:r>
      <w:r w:rsidR="000E3C19" w:rsidRPr="008C22E9">
        <w:t xml:space="preserve"> </w:t>
      </w:r>
      <w:r w:rsidRPr="008C22E9">
        <w:t>последующая</w:t>
      </w:r>
      <w:r w:rsidR="000E3C19" w:rsidRPr="008C22E9">
        <w:t xml:space="preserve"> </w:t>
      </w:r>
      <w:r w:rsidRPr="008C22E9">
        <w:t>хозпостройка</w:t>
      </w:r>
      <w:r w:rsidR="000E3C19" w:rsidRPr="008C22E9">
        <w:t xml:space="preserve"> </w:t>
      </w:r>
      <w:r w:rsidRPr="008C22E9">
        <w:t>на</w:t>
      </w:r>
      <w:r w:rsidR="000E3C19" w:rsidRPr="008C22E9">
        <w:t xml:space="preserve"> </w:t>
      </w:r>
      <w:r w:rsidRPr="008C22E9">
        <w:t>их</w:t>
      </w:r>
      <w:r w:rsidR="000E3C19" w:rsidRPr="008C22E9">
        <w:t xml:space="preserve"> </w:t>
      </w:r>
      <w:r w:rsidRPr="008C22E9">
        <w:t>личном</w:t>
      </w:r>
      <w:r w:rsidR="000E3C19" w:rsidRPr="008C22E9">
        <w:t xml:space="preserve"> </w:t>
      </w:r>
      <w:r w:rsidRPr="008C22E9">
        <w:t>участке,</w:t>
      </w:r>
      <w:r w:rsidR="000E3C19" w:rsidRPr="008C22E9">
        <w:t xml:space="preserve"> </w:t>
      </w:r>
      <w:r w:rsidRPr="008C22E9">
        <w:t>которые</w:t>
      </w:r>
      <w:r w:rsidR="000E3C19" w:rsidRPr="008C22E9">
        <w:t xml:space="preserve"> </w:t>
      </w:r>
      <w:r w:rsidRPr="008C22E9">
        <w:t>по</w:t>
      </w:r>
      <w:r w:rsidR="000E3C19" w:rsidRPr="008C22E9">
        <w:t xml:space="preserve"> </w:t>
      </w:r>
      <w:r w:rsidRPr="008C22E9">
        <w:t>сведениям</w:t>
      </w:r>
      <w:r w:rsidR="000E3C19" w:rsidRPr="008C22E9">
        <w:t xml:space="preserve"> </w:t>
      </w:r>
      <w:r w:rsidRPr="008C22E9">
        <w:t>ЕГРН</w:t>
      </w:r>
      <w:r w:rsidR="000E3C19" w:rsidRPr="008C22E9">
        <w:t xml:space="preserve"> </w:t>
      </w:r>
      <w:r w:rsidRPr="008C22E9">
        <w:t>являются</w:t>
      </w:r>
      <w:r w:rsidR="000E3C19" w:rsidRPr="008C22E9">
        <w:t xml:space="preserve"> </w:t>
      </w:r>
      <w:r w:rsidRPr="008C22E9">
        <w:t>их</w:t>
      </w:r>
      <w:r w:rsidR="000E3C19" w:rsidRPr="008C22E9">
        <w:t xml:space="preserve"> </w:t>
      </w:r>
      <w:r w:rsidRPr="008C22E9">
        <w:t>собственностью,</w:t>
      </w:r>
      <w:r w:rsidR="000E3C19" w:rsidRPr="008C22E9">
        <w:t xml:space="preserve"> </w:t>
      </w:r>
      <w:r w:rsidRPr="008C22E9">
        <w:t>поскольку</w:t>
      </w:r>
      <w:r w:rsidR="000E3C19" w:rsidRPr="008C22E9">
        <w:t xml:space="preserve"> </w:t>
      </w:r>
      <w:r w:rsidRPr="008C22E9">
        <w:t>от</w:t>
      </w:r>
      <w:r w:rsidR="000E3C19" w:rsidRPr="008C22E9">
        <w:t xml:space="preserve"> </w:t>
      </w:r>
      <w:r w:rsidRPr="008C22E9">
        <w:t>налога</w:t>
      </w:r>
      <w:r w:rsidR="000E3C19" w:rsidRPr="008C22E9">
        <w:t xml:space="preserve"> </w:t>
      </w:r>
      <w:r w:rsidRPr="008C22E9">
        <w:t>не</w:t>
      </w:r>
      <w:r w:rsidR="000E3C19" w:rsidRPr="008C22E9">
        <w:t xml:space="preserve"> </w:t>
      </w:r>
      <w:r w:rsidRPr="008C22E9">
        <w:t>освобождается</w:t>
      </w:r>
      <w:r w:rsidR="000E3C19" w:rsidRPr="008C22E9">
        <w:t xml:space="preserve"> </w:t>
      </w:r>
      <w:r w:rsidRPr="008C22E9">
        <w:t>только</w:t>
      </w:r>
      <w:r w:rsidR="000E3C19" w:rsidRPr="008C22E9">
        <w:t xml:space="preserve"> </w:t>
      </w:r>
      <w:r w:rsidRPr="008C22E9">
        <w:t>один</w:t>
      </w:r>
      <w:r w:rsidR="000E3C19" w:rsidRPr="008C22E9">
        <w:t xml:space="preserve"> </w:t>
      </w:r>
      <w:r w:rsidRPr="008C22E9">
        <w:t>из</w:t>
      </w:r>
      <w:r w:rsidR="000E3C19" w:rsidRPr="008C22E9">
        <w:t xml:space="preserve"> </w:t>
      </w:r>
      <w:r w:rsidRPr="008C22E9">
        <w:t>этих</w:t>
      </w:r>
      <w:r w:rsidR="000E3C19" w:rsidRPr="008C22E9">
        <w:t xml:space="preserve"> </w:t>
      </w:r>
      <w:r w:rsidRPr="008C22E9">
        <w:t>объектов.</w:t>
      </w:r>
    </w:p>
    <w:p w14:paraId="4F9F25B7" w14:textId="77777777" w:rsidR="0071485E" w:rsidRPr="008C22E9" w:rsidRDefault="0071485E" w:rsidP="0071485E">
      <w:r w:rsidRPr="008C22E9">
        <w:t>Также</w:t>
      </w:r>
      <w:r w:rsidR="000E3C19" w:rsidRPr="008C22E9">
        <w:t xml:space="preserve"> </w:t>
      </w:r>
      <w:r w:rsidRPr="008C22E9">
        <w:t>пенсионерам</w:t>
      </w:r>
      <w:r w:rsidR="000E3C19" w:rsidRPr="008C22E9">
        <w:t xml:space="preserve"> </w:t>
      </w:r>
      <w:r w:rsidRPr="008C22E9">
        <w:t>прид</w:t>
      </w:r>
      <w:r w:rsidR="000E3C19" w:rsidRPr="008C22E9">
        <w:t>е</w:t>
      </w:r>
      <w:r w:rsidRPr="008C22E9">
        <w:t>тся</w:t>
      </w:r>
      <w:r w:rsidR="000E3C19" w:rsidRPr="008C22E9">
        <w:t xml:space="preserve"> </w:t>
      </w:r>
      <w:r w:rsidRPr="008C22E9">
        <w:t>заплатить</w:t>
      </w:r>
      <w:r w:rsidR="000E3C19" w:rsidRPr="008C22E9">
        <w:t xml:space="preserve"> </w:t>
      </w:r>
      <w:r w:rsidRPr="008C22E9">
        <w:t>налог</w:t>
      </w:r>
      <w:r w:rsidR="000E3C19" w:rsidRPr="008C22E9">
        <w:t xml:space="preserve"> </w:t>
      </w:r>
      <w:r w:rsidRPr="008C22E9">
        <w:t>на</w:t>
      </w:r>
      <w:r w:rsidR="000E3C19" w:rsidRPr="008C22E9">
        <w:t xml:space="preserve"> </w:t>
      </w:r>
      <w:r w:rsidRPr="008C22E9">
        <w:t>земельный</w:t>
      </w:r>
      <w:r w:rsidR="000E3C19" w:rsidRPr="008C22E9">
        <w:t xml:space="preserve"> </w:t>
      </w:r>
      <w:r w:rsidRPr="008C22E9">
        <w:t>участок,</w:t>
      </w:r>
      <w:r w:rsidR="000E3C19" w:rsidRPr="008C22E9">
        <w:t xml:space="preserve"> </w:t>
      </w:r>
      <w:r w:rsidRPr="008C22E9">
        <w:t>площадь</w:t>
      </w:r>
      <w:r w:rsidR="000E3C19" w:rsidRPr="008C22E9">
        <w:t xml:space="preserve"> </w:t>
      </w:r>
      <w:r w:rsidRPr="008C22E9">
        <w:t>которого</w:t>
      </w:r>
      <w:r w:rsidR="000E3C19" w:rsidRPr="008C22E9">
        <w:t xml:space="preserve"> </w:t>
      </w:r>
      <w:r w:rsidRPr="008C22E9">
        <w:t>превышает</w:t>
      </w:r>
      <w:r w:rsidR="000E3C19" w:rsidRPr="008C22E9">
        <w:t xml:space="preserve"> </w:t>
      </w:r>
      <w:r w:rsidRPr="008C22E9">
        <w:t>600</w:t>
      </w:r>
      <w:r w:rsidR="000E3C19" w:rsidRPr="008C22E9">
        <w:t xml:space="preserve"> </w:t>
      </w:r>
      <w:r w:rsidRPr="008C22E9">
        <w:t>квадратных</w:t>
      </w:r>
      <w:r w:rsidR="000E3C19" w:rsidRPr="008C22E9">
        <w:t xml:space="preserve"> </w:t>
      </w:r>
      <w:r w:rsidRPr="008C22E9">
        <w:t>метров</w:t>
      </w:r>
      <w:r w:rsidR="000E3C19" w:rsidRPr="008C22E9">
        <w:t xml:space="preserve"> </w:t>
      </w:r>
      <w:r w:rsidRPr="008C22E9">
        <w:t>и/или</w:t>
      </w:r>
      <w:r w:rsidR="000E3C19" w:rsidRPr="008C22E9">
        <w:t xml:space="preserve"> </w:t>
      </w:r>
      <w:r w:rsidRPr="008C22E9">
        <w:t>за</w:t>
      </w:r>
      <w:r w:rsidR="000E3C19" w:rsidRPr="008C22E9">
        <w:t xml:space="preserve"> </w:t>
      </w:r>
      <w:r w:rsidRPr="008C22E9">
        <w:t>хозпостройку</w:t>
      </w:r>
      <w:r w:rsidR="000E3C19" w:rsidRPr="008C22E9">
        <w:t xml:space="preserve"> </w:t>
      </w:r>
      <w:r w:rsidRPr="008C22E9">
        <w:t>на</w:t>
      </w:r>
      <w:r w:rsidR="000E3C19" w:rsidRPr="008C22E9">
        <w:t xml:space="preserve"> </w:t>
      </w:r>
      <w:r w:rsidRPr="008C22E9">
        <w:t>этом</w:t>
      </w:r>
      <w:r w:rsidR="000E3C19" w:rsidRPr="008C22E9">
        <w:t xml:space="preserve"> </w:t>
      </w:r>
      <w:r w:rsidRPr="008C22E9">
        <w:t>участке,</w:t>
      </w:r>
      <w:r w:rsidR="000E3C19" w:rsidRPr="008C22E9">
        <w:t xml:space="preserve"> </w:t>
      </w:r>
      <w:r w:rsidRPr="008C22E9">
        <w:t>если</w:t>
      </w:r>
      <w:r w:rsidR="000E3C19" w:rsidRPr="008C22E9">
        <w:t xml:space="preserve"> </w:t>
      </w:r>
      <w:r w:rsidRPr="008C22E9">
        <w:t>е</w:t>
      </w:r>
      <w:r w:rsidR="000E3C19" w:rsidRPr="008C22E9">
        <w:t xml:space="preserve">е </w:t>
      </w:r>
      <w:r w:rsidRPr="008C22E9">
        <w:t>площадь</w:t>
      </w:r>
      <w:r w:rsidR="000E3C19" w:rsidRPr="008C22E9">
        <w:t xml:space="preserve"> </w:t>
      </w:r>
      <w:r w:rsidRPr="008C22E9">
        <w:t>превышает</w:t>
      </w:r>
      <w:r w:rsidR="000E3C19" w:rsidRPr="008C22E9">
        <w:t xml:space="preserve"> </w:t>
      </w:r>
      <w:r w:rsidRPr="008C22E9">
        <w:t>50</w:t>
      </w:r>
      <w:r w:rsidR="000E3C19" w:rsidRPr="008C22E9">
        <w:t xml:space="preserve"> «</w:t>
      </w:r>
      <w:r w:rsidRPr="008C22E9">
        <w:t>квадратов</w:t>
      </w:r>
      <w:r w:rsidR="000E3C19" w:rsidRPr="008C22E9">
        <w:t>»</w:t>
      </w:r>
      <w:r w:rsidRPr="008C22E9">
        <w:t>,</w:t>
      </w:r>
      <w:r w:rsidR="000E3C19" w:rsidRPr="008C22E9">
        <w:t xml:space="preserve"> </w:t>
      </w:r>
      <w:r w:rsidRPr="008C22E9">
        <w:t>отмечает</w:t>
      </w:r>
      <w:r w:rsidR="000E3C19" w:rsidRPr="008C22E9">
        <w:t xml:space="preserve"> </w:t>
      </w:r>
      <w:r w:rsidRPr="008C22E9">
        <w:t>портал</w:t>
      </w:r>
      <w:r w:rsidR="000E3C19" w:rsidRPr="008C22E9">
        <w:t xml:space="preserve"> «</w:t>
      </w:r>
      <w:r w:rsidRPr="008C22E9">
        <w:t>Юридические</w:t>
      </w:r>
      <w:r w:rsidR="000E3C19" w:rsidRPr="008C22E9">
        <w:t xml:space="preserve"> </w:t>
      </w:r>
      <w:r w:rsidRPr="008C22E9">
        <w:t>тонкости</w:t>
      </w:r>
      <w:r w:rsidR="000E3C19" w:rsidRPr="008C22E9">
        <w:t>»</w:t>
      </w:r>
      <w:r w:rsidRPr="008C22E9">
        <w:t>.</w:t>
      </w:r>
    </w:p>
    <w:p w14:paraId="2776ABC8" w14:textId="77777777" w:rsidR="0071485E" w:rsidRPr="008C22E9" w:rsidRDefault="0071485E" w:rsidP="0071485E">
      <w:r w:rsidRPr="008C22E9">
        <w:t>Более</w:t>
      </w:r>
      <w:r w:rsidR="000E3C19" w:rsidRPr="008C22E9">
        <w:t xml:space="preserve"> </w:t>
      </w:r>
      <w:r w:rsidRPr="008C22E9">
        <w:t>того,</w:t>
      </w:r>
      <w:r w:rsidR="000E3C19" w:rsidRPr="008C22E9">
        <w:t xml:space="preserve"> </w:t>
      </w:r>
      <w:r w:rsidRPr="008C22E9">
        <w:t>представителям</w:t>
      </w:r>
      <w:r w:rsidR="000E3C19" w:rsidRPr="008C22E9">
        <w:t xml:space="preserve"> </w:t>
      </w:r>
      <w:r w:rsidRPr="008C22E9">
        <w:t>старшего</w:t>
      </w:r>
      <w:r w:rsidR="000E3C19" w:rsidRPr="008C22E9">
        <w:t xml:space="preserve"> </w:t>
      </w:r>
      <w:r w:rsidRPr="008C22E9">
        <w:t>поколения</w:t>
      </w:r>
      <w:r w:rsidR="000E3C19" w:rsidRPr="008C22E9">
        <w:t xml:space="preserve"> </w:t>
      </w:r>
      <w:r w:rsidRPr="008C22E9">
        <w:t>в</w:t>
      </w:r>
      <w:r w:rsidR="000E3C19" w:rsidRPr="008C22E9">
        <w:t xml:space="preserve"> </w:t>
      </w:r>
      <w:r w:rsidRPr="008C22E9">
        <w:t>этом</w:t>
      </w:r>
      <w:r w:rsidR="000E3C19" w:rsidRPr="008C22E9">
        <w:t xml:space="preserve"> </w:t>
      </w:r>
      <w:r w:rsidRPr="008C22E9">
        <w:t>году</w:t>
      </w:r>
      <w:r w:rsidR="000E3C19" w:rsidRPr="008C22E9">
        <w:t xml:space="preserve"> </w:t>
      </w:r>
      <w:r w:rsidRPr="008C22E9">
        <w:t>предстоит</w:t>
      </w:r>
      <w:r w:rsidR="000E3C19" w:rsidRPr="008C22E9">
        <w:t xml:space="preserve"> </w:t>
      </w:r>
      <w:r w:rsidRPr="008C22E9">
        <w:t>заплатить</w:t>
      </w:r>
      <w:r w:rsidR="000E3C19" w:rsidRPr="008C22E9">
        <w:t xml:space="preserve"> </w:t>
      </w:r>
      <w:r w:rsidRPr="008C22E9">
        <w:t>налог</w:t>
      </w:r>
      <w:r w:rsidR="000E3C19" w:rsidRPr="008C22E9">
        <w:t xml:space="preserve"> </w:t>
      </w:r>
      <w:r w:rsidRPr="008C22E9">
        <w:t>на</w:t>
      </w:r>
      <w:r w:rsidR="000E3C19" w:rsidRPr="008C22E9">
        <w:t xml:space="preserve"> </w:t>
      </w:r>
      <w:r w:rsidRPr="008C22E9">
        <w:t>нежилое</w:t>
      </w:r>
      <w:r w:rsidR="000E3C19" w:rsidRPr="008C22E9">
        <w:t xml:space="preserve"> </w:t>
      </w:r>
      <w:r w:rsidRPr="008C22E9">
        <w:t>помещение,</w:t>
      </w:r>
      <w:r w:rsidR="000E3C19" w:rsidRPr="008C22E9">
        <w:t xml:space="preserve"> </w:t>
      </w:r>
      <w:r w:rsidRPr="008C22E9">
        <w:t>если</w:t>
      </w:r>
      <w:r w:rsidR="000E3C19" w:rsidRPr="008C22E9">
        <w:t xml:space="preserve"> </w:t>
      </w:r>
      <w:r w:rsidRPr="008C22E9">
        <w:t>оно</w:t>
      </w:r>
      <w:r w:rsidR="000E3C19" w:rsidRPr="008C22E9">
        <w:t xml:space="preserve"> </w:t>
      </w:r>
      <w:r w:rsidRPr="008C22E9">
        <w:t>указано</w:t>
      </w:r>
      <w:r w:rsidR="000E3C19" w:rsidRPr="008C22E9">
        <w:t xml:space="preserve"> </w:t>
      </w:r>
      <w:r w:rsidRPr="008C22E9">
        <w:t>в</w:t>
      </w:r>
      <w:r w:rsidR="000E3C19" w:rsidRPr="008C22E9">
        <w:t xml:space="preserve"> </w:t>
      </w:r>
      <w:r w:rsidRPr="008C22E9">
        <w:t>ЕГРН,</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на</w:t>
      </w:r>
      <w:r w:rsidR="000E3C19" w:rsidRPr="008C22E9">
        <w:t xml:space="preserve"> </w:t>
      </w:r>
      <w:r w:rsidRPr="008C22E9">
        <w:t>недвижимое</w:t>
      </w:r>
      <w:r w:rsidR="000E3C19" w:rsidRPr="008C22E9">
        <w:t xml:space="preserve"> </w:t>
      </w:r>
      <w:r w:rsidRPr="008C22E9">
        <w:t>имущество,</w:t>
      </w:r>
      <w:r w:rsidR="000E3C19" w:rsidRPr="008C22E9">
        <w:t xml:space="preserve"> </w:t>
      </w:r>
      <w:r w:rsidRPr="008C22E9">
        <w:t>которое</w:t>
      </w:r>
      <w:r w:rsidR="000E3C19" w:rsidRPr="008C22E9">
        <w:t xml:space="preserve"> </w:t>
      </w:r>
      <w:r w:rsidRPr="008C22E9">
        <w:t>используется</w:t>
      </w:r>
      <w:r w:rsidR="000E3C19" w:rsidRPr="008C22E9">
        <w:t xml:space="preserve"> </w:t>
      </w:r>
      <w:r w:rsidRPr="008C22E9">
        <w:t>в</w:t>
      </w:r>
      <w:r w:rsidR="000E3C19" w:rsidRPr="008C22E9">
        <w:t xml:space="preserve"> </w:t>
      </w:r>
      <w:r w:rsidRPr="008C22E9">
        <w:t>предпринимательской</w:t>
      </w:r>
      <w:r w:rsidR="000E3C19" w:rsidRPr="008C22E9">
        <w:t xml:space="preserve"> </w:t>
      </w:r>
      <w:r w:rsidRPr="008C22E9">
        <w:t>деятельности.</w:t>
      </w:r>
    </w:p>
    <w:p w14:paraId="0EA8EA61" w14:textId="77777777" w:rsidR="0071485E" w:rsidRPr="008C22E9" w:rsidRDefault="0071485E" w:rsidP="0071485E">
      <w:r w:rsidRPr="008C22E9">
        <w:t>Важно</w:t>
      </w:r>
      <w:r w:rsidR="000E3C19" w:rsidRPr="008C22E9">
        <w:t xml:space="preserve"> </w:t>
      </w:r>
      <w:r w:rsidRPr="008C22E9">
        <w:t>понимать,</w:t>
      </w:r>
      <w:r w:rsidR="000E3C19" w:rsidRPr="008C22E9">
        <w:t xml:space="preserve"> </w:t>
      </w:r>
      <w:r w:rsidRPr="008C22E9">
        <w:t>что</w:t>
      </w:r>
      <w:r w:rsidR="000E3C19" w:rsidRPr="008C22E9">
        <w:t xml:space="preserve"> </w:t>
      </w:r>
      <w:r w:rsidRPr="008C22E9">
        <w:t>гражданину</w:t>
      </w:r>
      <w:r w:rsidR="000E3C19" w:rsidRPr="008C22E9">
        <w:t xml:space="preserve"> </w:t>
      </w:r>
      <w:r w:rsidRPr="008C22E9">
        <w:t>прид</w:t>
      </w:r>
      <w:r w:rsidR="000E3C19" w:rsidRPr="008C22E9">
        <w:t>е</w:t>
      </w:r>
      <w:r w:rsidRPr="008C22E9">
        <w:t>тся</w:t>
      </w:r>
      <w:r w:rsidR="000E3C19" w:rsidRPr="008C22E9">
        <w:t xml:space="preserve"> </w:t>
      </w:r>
      <w:r w:rsidRPr="008C22E9">
        <w:t>заплатить</w:t>
      </w:r>
      <w:r w:rsidR="000E3C19" w:rsidRPr="008C22E9">
        <w:t xml:space="preserve"> </w:t>
      </w:r>
      <w:r w:rsidRPr="008C22E9">
        <w:t>налог</w:t>
      </w:r>
      <w:r w:rsidR="000E3C19" w:rsidRPr="008C22E9">
        <w:t xml:space="preserve"> </w:t>
      </w:r>
      <w:r w:rsidRPr="008C22E9">
        <w:t>на</w:t>
      </w:r>
      <w:r w:rsidR="000E3C19" w:rsidRPr="008C22E9">
        <w:t xml:space="preserve"> </w:t>
      </w:r>
      <w:r w:rsidRPr="008C22E9">
        <w:t>имущество,</w:t>
      </w:r>
      <w:r w:rsidR="000E3C19" w:rsidRPr="008C22E9">
        <w:t xml:space="preserve"> </w:t>
      </w:r>
      <w:r w:rsidRPr="008C22E9">
        <w:t>включ</w:t>
      </w:r>
      <w:r w:rsidR="000E3C19" w:rsidRPr="008C22E9">
        <w:t>е</w:t>
      </w:r>
      <w:r w:rsidRPr="008C22E9">
        <w:t>нное</w:t>
      </w:r>
      <w:r w:rsidR="000E3C19" w:rsidRPr="008C22E9">
        <w:t xml:space="preserve"> </w:t>
      </w:r>
      <w:r w:rsidRPr="008C22E9">
        <w:t>в</w:t>
      </w:r>
      <w:r w:rsidR="000E3C19" w:rsidRPr="008C22E9">
        <w:t xml:space="preserve"> </w:t>
      </w:r>
      <w:r w:rsidRPr="008C22E9">
        <w:t>льготный</w:t>
      </w:r>
      <w:r w:rsidR="000E3C19" w:rsidRPr="008C22E9">
        <w:t xml:space="preserve"> </w:t>
      </w:r>
      <w:r w:rsidRPr="008C22E9">
        <w:t>перечень,</w:t>
      </w:r>
      <w:r w:rsidR="000E3C19" w:rsidRPr="008C22E9">
        <w:t xml:space="preserve"> </w:t>
      </w:r>
      <w:r w:rsidRPr="008C22E9">
        <w:t>если</w:t>
      </w:r>
      <w:r w:rsidR="000E3C19" w:rsidRPr="008C22E9">
        <w:t xml:space="preserve"> </w:t>
      </w:r>
      <w:r w:rsidRPr="008C22E9">
        <w:t>он</w:t>
      </w:r>
      <w:r w:rsidR="000E3C19" w:rsidRPr="008C22E9">
        <w:t xml:space="preserve"> </w:t>
      </w:r>
      <w:r w:rsidRPr="008C22E9">
        <w:t>стал</w:t>
      </w:r>
      <w:r w:rsidR="000E3C19" w:rsidRPr="008C22E9">
        <w:t xml:space="preserve"> </w:t>
      </w:r>
      <w:r w:rsidRPr="008C22E9">
        <w:t>пенсионером</w:t>
      </w:r>
      <w:r w:rsidR="000E3C19" w:rsidRPr="008C22E9">
        <w:t xml:space="preserve"> </w:t>
      </w:r>
      <w:r w:rsidRPr="008C22E9">
        <w:t>или</w:t>
      </w:r>
      <w:r w:rsidR="000E3C19" w:rsidRPr="008C22E9">
        <w:t xml:space="preserve"> </w:t>
      </w:r>
      <w:r w:rsidRPr="008C22E9">
        <w:t>предпенсионером</w:t>
      </w:r>
      <w:r w:rsidR="000E3C19" w:rsidRPr="008C22E9">
        <w:t xml:space="preserve"> </w:t>
      </w:r>
      <w:r w:rsidRPr="008C22E9">
        <w:t>в</w:t>
      </w:r>
      <w:r w:rsidR="000E3C19" w:rsidRPr="008C22E9">
        <w:t xml:space="preserve"> </w:t>
      </w:r>
      <w:r w:rsidRPr="008C22E9">
        <w:t>прошлом</w:t>
      </w:r>
      <w:r w:rsidR="000E3C19" w:rsidRPr="008C22E9">
        <w:t xml:space="preserve"> </w:t>
      </w:r>
      <w:r w:rsidRPr="008C22E9">
        <w:t>году.</w:t>
      </w:r>
      <w:r w:rsidR="000E3C19" w:rsidRPr="008C22E9">
        <w:t xml:space="preserve"> </w:t>
      </w:r>
      <w:r w:rsidRPr="008C22E9">
        <w:t>Сбор</w:t>
      </w:r>
      <w:r w:rsidR="000E3C19" w:rsidRPr="008C22E9">
        <w:t xml:space="preserve"> </w:t>
      </w:r>
      <w:r w:rsidRPr="008C22E9">
        <w:t>нужно</w:t>
      </w:r>
      <w:r w:rsidR="000E3C19" w:rsidRPr="008C22E9">
        <w:t xml:space="preserve"> </w:t>
      </w:r>
      <w:r w:rsidRPr="008C22E9">
        <w:t>будет</w:t>
      </w:r>
      <w:r w:rsidR="000E3C19" w:rsidRPr="008C22E9">
        <w:t xml:space="preserve"> </w:t>
      </w:r>
      <w:r w:rsidRPr="008C22E9">
        <w:t>оплатить,</w:t>
      </w:r>
      <w:r w:rsidR="000E3C19" w:rsidRPr="008C22E9">
        <w:t xml:space="preserve"> </w:t>
      </w:r>
      <w:r w:rsidRPr="008C22E9">
        <w:t>начиная</w:t>
      </w:r>
      <w:r w:rsidR="000E3C19" w:rsidRPr="008C22E9">
        <w:t xml:space="preserve"> </w:t>
      </w:r>
      <w:r w:rsidRPr="008C22E9">
        <w:t>с</w:t>
      </w:r>
      <w:r w:rsidR="000E3C19" w:rsidRPr="008C22E9">
        <w:t xml:space="preserve"> </w:t>
      </w:r>
      <w:r w:rsidRPr="008C22E9">
        <w:t>1</w:t>
      </w:r>
      <w:r w:rsidR="000E3C19" w:rsidRPr="008C22E9">
        <w:t xml:space="preserve"> </w:t>
      </w:r>
      <w:r w:rsidRPr="008C22E9">
        <w:t>января</w:t>
      </w:r>
      <w:r w:rsidR="000E3C19" w:rsidRPr="008C22E9">
        <w:t xml:space="preserve"> </w:t>
      </w:r>
      <w:r w:rsidRPr="008C22E9">
        <w:t>2023</w:t>
      </w:r>
      <w:r w:rsidR="000E3C19" w:rsidRPr="008C22E9">
        <w:t xml:space="preserve"> </w:t>
      </w:r>
      <w:r w:rsidRPr="008C22E9">
        <w:t>г.</w:t>
      </w:r>
      <w:r w:rsidR="000E3C19" w:rsidRPr="008C22E9">
        <w:t xml:space="preserve"> </w:t>
      </w:r>
      <w:r w:rsidRPr="008C22E9">
        <w:t>и</w:t>
      </w:r>
      <w:r w:rsidR="000E3C19" w:rsidRPr="008C22E9">
        <w:t xml:space="preserve"> </w:t>
      </w:r>
      <w:r w:rsidRPr="008C22E9">
        <w:t>до</w:t>
      </w:r>
      <w:r w:rsidR="000E3C19" w:rsidRPr="008C22E9">
        <w:t xml:space="preserve"> </w:t>
      </w:r>
      <w:r w:rsidRPr="008C22E9">
        <w:t>той</w:t>
      </w:r>
      <w:r w:rsidR="000E3C19" w:rsidRPr="008C22E9">
        <w:t xml:space="preserve"> </w:t>
      </w:r>
      <w:r w:rsidRPr="008C22E9">
        <w:t>даты,</w:t>
      </w:r>
      <w:r w:rsidR="000E3C19" w:rsidRPr="008C22E9">
        <w:t xml:space="preserve"> </w:t>
      </w:r>
      <w:r w:rsidRPr="008C22E9">
        <w:t>когда</w:t>
      </w:r>
      <w:r w:rsidR="000E3C19" w:rsidRPr="008C22E9">
        <w:t xml:space="preserve"> </w:t>
      </w:r>
      <w:r w:rsidRPr="008C22E9">
        <w:t>у</w:t>
      </w:r>
      <w:r w:rsidR="000E3C19" w:rsidRPr="008C22E9">
        <w:t xml:space="preserve"> </w:t>
      </w:r>
      <w:r w:rsidRPr="008C22E9">
        <w:t>него</w:t>
      </w:r>
      <w:r w:rsidR="000E3C19" w:rsidRPr="008C22E9">
        <w:t xml:space="preserve"> </w:t>
      </w:r>
      <w:r w:rsidRPr="008C22E9">
        <w:t>возникло</w:t>
      </w:r>
      <w:r w:rsidR="000E3C19" w:rsidRPr="008C22E9">
        <w:t xml:space="preserve"> </w:t>
      </w:r>
      <w:r w:rsidRPr="008C22E9">
        <w:t>право</w:t>
      </w:r>
      <w:r w:rsidR="000E3C19" w:rsidRPr="008C22E9">
        <w:t xml:space="preserve"> </w:t>
      </w:r>
      <w:r w:rsidRPr="008C22E9">
        <w:t>на</w:t>
      </w:r>
      <w:r w:rsidR="000E3C19" w:rsidRPr="008C22E9">
        <w:t xml:space="preserve"> </w:t>
      </w:r>
      <w:r w:rsidRPr="008C22E9">
        <w:t>льготу.</w:t>
      </w:r>
    </w:p>
    <w:p w14:paraId="01345319" w14:textId="77777777" w:rsidR="0071485E" w:rsidRPr="008C22E9" w:rsidRDefault="00183E57" w:rsidP="0071485E">
      <w:hyperlink r:id="rId31" w:history="1">
        <w:r w:rsidR="0071485E" w:rsidRPr="008C22E9">
          <w:rPr>
            <w:rStyle w:val="a3"/>
          </w:rPr>
          <w:t>https://deita.ru/article/558661</w:t>
        </w:r>
      </w:hyperlink>
      <w:r w:rsidR="000E3C19" w:rsidRPr="008C22E9">
        <w:t xml:space="preserve"> </w:t>
      </w:r>
    </w:p>
    <w:p w14:paraId="4F64A0FA" w14:textId="77777777" w:rsidR="00E55EB8" w:rsidRPr="008C22E9" w:rsidRDefault="00E55EB8" w:rsidP="00791B31">
      <w:pPr>
        <w:pStyle w:val="2"/>
      </w:pPr>
      <w:bookmarkStart w:id="99" w:name="А108"/>
      <w:bookmarkStart w:id="100" w:name="_Toc178141284"/>
      <w:r w:rsidRPr="008C22E9">
        <w:t>Известия,</w:t>
      </w:r>
      <w:r w:rsidR="000E3C19" w:rsidRPr="008C22E9">
        <w:t xml:space="preserve"> </w:t>
      </w:r>
      <w:r w:rsidRPr="008C22E9">
        <w:t>25.09.2024,</w:t>
      </w:r>
      <w:r w:rsidR="000E3C19" w:rsidRPr="008C22E9">
        <w:t xml:space="preserve"> </w:t>
      </w:r>
      <w:r w:rsidRPr="008C22E9">
        <w:t>Дмитрий</w:t>
      </w:r>
      <w:r w:rsidR="000E3C19" w:rsidRPr="008C22E9">
        <w:t xml:space="preserve"> </w:t>
      </w:r>
      <w:r w:rsidRPr="008C22E9">
        <w:t>АЛЕКСЕЕВ,</w:t>
      </w:r>
      <w:r w:rsidR="000E3C19" w:rsidRPr="008C22E9">
        <w:t xml:space="preserve"> </w:t>
      </w:r>
      <w:r w:rsidR="00791B31" w:rsidRPr="008C22E9">
        <w:t>Хроника</w:t>
      </w:r>
      <w:r w:rsidR="000E3C19" w:rsidRPr="008C22E9">
        <w:t xml:space="preserve"> </w:t>
      </w:r>
      <w:r w:rsidR="00791B31" w:rsidRPr="008C22E9">
        <w:t>потерянного</w:t>
      </w:r>
      <w:r w:rsidR="000E3C19" w:rsidRPr="008C22E9">
        <w:t xml:space="preserve"> </w:t>
      </w:r>
      <w:r w:rsidR="00791B31" w:rsidRPr="008C22E9">
        <w:t>времени.</w:t>
      </w:r>
      <w:r w:rsidR="000E3C19" w:rsidRPr="008C22E9">
        <w:t xml:space="preserve"> </w:t>
      </w:r>
      <w:r w:rsidR="00791B31" w:rsidRPr="008C22E9">
        <w:t>К</w:t>
      </w:r>
      <w:r w:rsidRPr="008C22E9">
        <w:t>ак</w:t>
      </w:r>
      <w:r w:rsidR="000E3C19" w:rsidRPr="008C22E9">
        <w:t xml:space="preserve"> </w:t>
      </w:r>
      <w:r w:rsidRPr="008C22E9">
        <w:t>сделать</w:t>
      </w:r>
      <w:r w:rsidR="000E3C19" w:rsidRPr="008C22E9">
        <w:t xml:space="preserve"> </w:t>
      </w:r>
      <w:r w:rsidRPr="008C22E9">
        <w:t>перерасчет</w:t>
      </w:r>
      <w:r w:rsidR="000E3C19" w:rsidRPr="008C22E9">
        <w:t xml:space="preserve"> </w:t>
      </w:r>
      <w:r w:rsidRPr="008C22E9">
        <w:t>пенсии,</w:t>
      </w:r>
      <w:r w:rsidR="000E3C19" w:rsidRPr="008C22E9">
        <w:t xml:space="preserve"> </w:t>
      </w:r>
      <w:r w:rsidRPr="008C22E9">
        <w:t>если</w:t>
      </w:r>
      <w:r w:rsidR="000E3C19" w:rsidRPr="008C22E9">
        <w:t xml:space="preserve"> </w:t>
      </w:r>
      <w:r w:rsidRPr="008C22E9">
        <w:t>недосчитали</w:t>
      </w:r>
      <w:r w:rsidR="000E3C19" w:rsidRPr="008C22E9">
        <w:t xml:space="preserve"> </w:t>
      </w:r>
      <w:r w:rsidRPr="008C22E9">
        <w:t>стаж</w:t>
      </w:r>
      <w:bookmarkEnd w:id="99"/>
      <w:bookmarkEnd w:id="100"/>
    </w:p>
    <w:p w14:paraId="628067D1" w14:textId="77777777" w:rsidR="00E55EB8" w:rsidRPr="008C22E9" w:rsidRDefault="00E55EB8" w:rsidP="00922BFD">
      <w:pPr>
        <w:pStyle w:val="3"/>
      </w:pPr>
      <w:bookmarkStart w:id="101" w:name="_Toc178141285"/>
      <w:r w:rsidRPr="008C22E9">
        <w:t>Продолжительность</w:t>
      </w:r>
      <w:r w:rsidR="000E3C19" w:rsidRPr="008C22E9">
        <w:t xml:space="preserve"> </w:t>
      </w:r>
      <w:r w:rsidRPr="008C22E9">
        <w:t>трудового</w:t>
      </w:r>
      <w:r w:rsidR="000E3C19" w:rsidRPr="008C22E9">
        <w:t xml:space="preserve"> </w:t>
      </w:r>
      <w:r w:rsidRPr="008C22E9">
        <w:t>стажа</w:t>
      </w:r>
      <w:r w:rsidR="000E3C19" w:rsidRPr="008C22E9">
        <w:t xml:space="preserve"> </w:t>
      </w:r>
      <w:r w:rsidRPr="008C22E9">
        <w:t>и</w:t>
      </w:r>
      <w:r w:rsidR="000E3C19" w:rsidRPr="008C22E9">
        <w:t xml:space="preserve"> </w:t>
      </w:r>
      <w:r w:rsidRPr="008C22E9">
        <w:t>его</w:t>
      </w:r>
      <w:r w:rsidR="000E3C19" w:rsidRPr="008C22E9">
        <w:t xml:space="preserve"> </w:t>
      </w:r>
      <w:r w:rsidRPr="008C22E9">
        <w:t>непрерывность</w:t>
      </w:r>
      <w:r w:rsidR="000E3C19" w:rsidRPr="008C22E9">
        <w:t xml:space="preserve"> </w:t>
      </w:r>
      <w:r w:rsidRPr="008C22E9">
        <w:t>влияют</w:t>
      </w:r>
      <w:r w:rsidR="000E3C19" w:rsidRPr="008C22E9">
        <w:t xml:space="preserve"> </w:t>
      </w:r>
      <w:r w:rsidRPr="008C22E9">
        <w:t>на</w:t>
      </w:r>
      <w:r w:rsidR="000E3C19" w:rsidRPr="008C22E9">
        <w:t xml:space="preserve"> </w:t>
      </w:r>
      <w:r w:rsidRPr="008C22E9">
        <w:t>определенные</w:t>
      </w:r>
      <w:r w:rsidR="000E3C19" w:rsidRPr="008C22E9">
        <w:t xml:space="preserve"> </w:t>
      </w:r>
      <w:r w:rsidRPr="008C22E9">
        <w:t>социальные</w:t>
      </w:r>
      <w:r w:rsidR="000E3C19" w:rsidRPr="008C22E9">
        <w:t xml:space="preserve"> </w:t>
      </w:r>
      <w:r w:rsidRPr="008C22E9">
        <w:t>гарантии</w:t>
      </w:r>
      <w:r w:rsidR="000E3C19" w:rsidRPr="008C22E9">
        <w:t xml:space="preserve"> </w:t>
      </w:r>
      <w:r w:rsidRPr="008C22E9">
        <w:t>и,</w:t>
      </w:r>
      <w:r w:rsidR="000E3C19" w:rsidRPr="008C22E9">
        <w:t xml:space="preserve"> </w:t>
      </w:r>
      <w:r w:rsidRPr="008C22E9">
        <w:t>прежде</w:t>
      </w:r>
      <w:r w:rsidR="000E3C19" w:rsidRPr="008C22E9">
        <w:t xml:space="preserve"> </w:t>
      </w:r>
      <w:r w:rsidRPr="008C22E9">
        <w:t>всего,</w:t>
      </w:r>
      <w:r w:rsidR="000E3C19" w:rsidRPr="008C22E9">
        <w:t xml:space="preserve"> </w:t>
      </w:r>
      <w:r w:rsidRPr="008C22E9">
        <w:t>на</w:t>
      </w:r>
      <w:r w:rsidR="000E3C19" w:rsidRPr="008C22E9">
        <w:t xml:space="preserve"> </w:t>
      </w:r>
      <w:r w:rsidRPr="008C22E9">
        <w:t>пенсию</w:t>
      </w:r>
      <w:r w:rsidR="000E3C19" w:rsidRPr="008C22E9">
        <w:t xml:space="preserve"> </w:t>
      </w:r>
      <w:r w:rsidRPr="008C22E9">
        <w:t>и</w:t>
      </w:r>
      <w:r w:rsidR="000E3C19" w:rsidRPr="008C22E9">
        <w:t xml:space="preserve"> </w:t>
      </w:r>
      <w:r w:rsidRPr="008C22E9">
        <w:t>ее</w:t>
      </w:r>
      <w:r w:rsidR="000E3C19" w:rsidRPr="008C22E9">
        <w:t xml:space="preserve"> </w:t>
      </w:r>
      <w:r w:rsidRPr="008C22E9">
        <w:t>размер.</w:t>
      </w:r>
      <w:r w:rsidR="000E3C19" w:rsidRPr="008C22E9">
        <w:t xml:space="preserve"> </w:t>
      </w:r>
      <w:r w:rsidRPr="008C22E9">
        <w:t>Однако</w:t>
      </w:r>
      <w:r w:rsidR="000E3C19" w:rsidRPr="008C22E9">
        <w:t xml:space="preserve"> </w:t>
      </w:r>
      <w:r w:rsidRPr="008C22E9">
        <w:t>встречаются</w:t>
      </w:r>
      <w:r w:rsidR="000E3C19" w:rsidRPr="008C22E9">
        <w:t xml:space="preserve"> </w:t>
      </w:r>
      <w:r w:rsidRPr="008C22E9">
        <w:t>ситуации,</w:t>
      </w:r>
      <w:r w:rsidR="000E3C19" w:rsidRPr="008C22E9">
        <w:t xml:space="preserve"> </w:t>
      </w:r>
      <w:r w:rsidRPr="008C22E9">
        <w:t>когда</w:t>
      </w:r>
      <w:r w:rsidR="000E3C19" w:rsidRPr="008C22E9">
        <w:t xml:space="preserve"> </w:t>
      </w:r>
      <w:r w:rsidRPr="008C22E9">
        <w:t>стаж</w:t>
      </w:r>
      <w:r w:rsidR="000E3C19" w:rsidRPr="008C22E9">
        <w:t xml:space="preserve"> </w:t>
      </w:r>
      <w:r w:rsidRPr="008C22E9">
        <w:t>не</w:t>
      </w:r>
      <w:r w:rsidR="000E3C19" w:rsidRPr="008C22E9">
        <w:t xml:space="preserve"> </w:t>
      </w:r>
      <w:r w:rsidRPr="008C22E9">
        <w:t>учитывают</w:t>
      </w:r>
      <w:r w:rsidR="000E3C19" w:rsidRPr="008C22E9">
        <w:t xml:space="preserve"> </w:t>
      </w:r>
      <w:r w:rsidRPr="008C22E9">
        <w:t>при</w:t>
      </w:r>
      <w:r w:rsidR="000E3C19" w:rsidRPr="008C22E9">
        <w:t xml:space="preserve"> </w:t>
      </w:r>
      <w:r w:rsidRPr="008C22E9">
        <w:t>расчете</w:t>
      </w:r>
      <w:r w:rsidR="000E3C19" w:rsidRPr="008C22E9">
        <w:t xml:space="preserve"> </w:t>
      </w:r>
      <w:r w:rsidRPr="008C22E9">
        <w:t>пенсии</w:t>
      </w:r>
      <w:r w:rsidR="000E3C19" w:rsidRPr="008C22E9">
        <w:t xml:space="preserve"> </w:t>
      </w:r>
      <w:r w:rsidRPr="008C22E9">
        <w:t>или</w:t>
      </w:r>
      <w:r w:rsidR="000E3C19" w:rsidRPr="008C22E9">
        <w:t xml:space="preserve"> </w:t>
      </w:r>
      <w:r w:rsidRPr="008C22E9">
        <w:t>же</w:t>
      </w:r>
      <w:r w:rsidR="000E3C19" w:rsidRPr="008C22E9">
        <w:t xml:space="preserve"> </w:t>
      </w:r>
      <w:r w:rsidRPr="008C22E9">
        <w:t>он</w:t>
      </w:r>
      <w:r w:rsidR="000E3C19" w:rsidRPr="008C22E9">
        <w:t xml:space="preserve"> </w:t>
      </w:r>
      <w:r w:rsidRPr="008C22E9">
        <w:t>не</w:t>
      </w:r>
      <w:r w:rsidR="000E3C19" w:rsidRPr="008C22E9">
        <w:t xml:space="preserve"> </w:t>
      </w:r>
      <w:r w:rsidRPr="008C22E9">
        <w:t>отображается</w:t>
      </w:r>
      <w:r w:rsidR="000E3C19" w:rsidRPr="008C22E9">
        <w:t xml:space="preserve"> </w:t>
      </w:r>
      <w:r w:rsidRPr="008C22E9">
        <w:t>в</w:t>
      </w:r>
      <w:r w:rsidR="000E3C19" w:rsidRPr="008C22E9">
        <w:t xml:space="preserve"> «</w:t>
      </w:r>
      <w:r w:rsidRPr="008C22E9">
        <w:t>Госуслугах</w:t>
      </w:r>
      <w:r w:rsidR="000E3C19" w:rsidRPr="008C22E9">
        <w:t xml:space="preserve">» </w:t>
      </w:r>
      <w:r w:rsidRPr="008C22E9">
        <w:t>или</w:t>
      </w:r>
      <w:r w:rsidR="000E3C19" w:rsidRPr="008C22E9">
        <w:t xml:space="preserve"> </w:t>
      </w:r>
      <w:r w:rsidRPr="008C22E9">
        <w:t>документах</w:t>
      </w:r>
      <w:r w:rsidR="000E3C19" w:rsidRPr="008C22E9">
        <w:t xml:space="preserve"> </w:t>
      </w:r>
      <w:r w:rsidRPr="008C22E9">
        <w:t>в</w:t>
      </w:r>
      <w:r w:rsidR="000E3C19" w:rsidRPr="008C22E9">
        <w:t xml:space="preserve"> </w:t>
      </w:r>
      <w:r w:rsidRPr="008C22E9">
        <w:t>отделениях</w:t>
      </w:r>
      <w:r w:rsidR="000E3C19" w:rsidRPr="008C22E9">
        <w:t xml:space="preserve"> </w:t>
      </w:r>
      <w:r w:rsidRPr="008C22E9">
        <w:t>Социального</w:t>
      </w:r>
      <w:r w:rsidR="000E3C19" w:rsidRPr="008C22E9">
        <w:t xml:space="preserve"> </w:t>
      </w:r>
      <w:r w:rsidRPr="008C22E9">
        <w:t>фонда</w:t>
      </w:r>
      <w:r w:rsidR="000E3C19" w:rsidRPr="008C22E9">
        <w:t xml:space="preserve"> </w:t>
      </w:r>
      <w:r w:rsidRPr="008C22E9">
        <w:t>России</w:t>
      </w:r>
      <w:r w:rsidR="000E3C19" w:rsidRPr="008C22E9">
        <w:t xml:space="preserve"> </w:t>
      </w:r>
      <w:r w:rsidRPr="008C22E9">
        <w:t>(СФР).</w:t>
      </w:r>
      <w:r w:rsidR="000E3C19" w:rsidRPr="008C22E9">
        <w:t xml:space="preserve"> </w:t>
      </w:r>
      <w:r w:rsidRPr="008C22E9">
        <w:t>Как</w:t>
      </w:r>
      <w:r w:rsidR="000E3C19" w:rsidRPr="008C22E9">
        <w:t xml:space="preserve"> </w:t>
      </w:r>
      <w:r w:rsidRPr="008C22E9">
        <w:t>можно</w:t>
      </w:r>
      <w:r w:rsidR="000E3C19" w:rsidRPr="008C22E9">
        <w:t xml:space="preserve"> </w:t>
      </w:r>
      <w:r w:rsidRPr="008C22E9">
        <w:t>восстановить</w:t>
      </w:r>
      <w:r w:rsidR="000E3C19" w:rsidRPr="008C22E9">
        <w:t xml:space="preserve"> «</w:t>
      </w:r>
      <w:r w:rsidRPr="008C22E9">
        <w:t>пропущенные</w:t>
      </w:r>
      <w:r w:rsidR="000E3C19" w:rsidRPr="008C22E9">
        <w:t xml:space="preserve">» </w:t>
      </w:r>
      <w:r w:rsidRPr="008C22E9">
        <w:t>месяцы</w:t>
      </w:r>
      <w:r w:rsidR="000E3C19" w:rsidRPr="008C22E9">
        <w:t xml:space="preserve"> </w:t>
      </w:r>
      <w:r w:rsidRPr="008C22E9">
        <w:t>стажа</w:t>
      </w:r>
      <w:r w:rsidR="000E3C19" w:rsidRPr="008C22E9">
        <w:t xml:space="preserve"> </w:t>
      </w:r>
      <w:r w:rsidRPr="008C22E9">
        <w:t>для</w:t>
      </w:r>
      <w:r w:rsidR="000E3C19" w:rsidRPr="008C22E9">
        <w:t xml:space="preserve"> </w:t>
      </w:r>
      <w:r w:rsidRPr="008C22E9">
        <w:t>повышения</w:t>
      </w:r>
      <w:r w:rsidR="000E3C19" w:rsidRPr="008C22E9">
        <w:t xml:space="preserve"> </w:t>
      </w:r>
      <w:r w:rsidRPr="008C22E9">
        <w:t>пенсионного</w:t>
      </w:r>
      <w:r w:rsidR="000E3C19" w:rsidRPr="008C22E9">
        <w:t xml:space="preserve"> </w:t>
      </w:r>
      <w:r w:rsidRPr="008C22E9">
        <w:t>коэффициента</w:t>
      </w:r>
      <w:r w:rsidR="000E3C19" w:rsidRPr="008C22E9">
        <w:t xml:space="preserve"> </w:t>
      </w:r>
      <w:r w:rsidRPr="008C22E9">
        <w:t>и</w:t>
      </w:r>
      <w:r w:rsidR="000E3C19" w:rsidRPr="008C22E9">
        <w:t xml:space="preserve"> </w:t>
      </w:r>
      <w:r w:rsidRPr="008C22E9">
        <w:t>откуда</w:t>
      </w:r>
      <w:r w:rsidR="000E3C19" w:rsidRPr="008C22E9">
        <w:t xml:space="preserve"> </w:t>
      </w:r>
      <w:r w:rsidRPr="008C22E9">
        <w:t>возникают</w:t>
      </w:r>
      <w:r w:rsidR="000E3C19" w:rsidRPr="008C22E9">
        <w:t xml:space="preserve"> </w:t>
      </w:r>
      <w:r w:rsidRPr="008C22E9">
        <w:t>такие</w:t>
      </w:r>
      <w:r w:rsidR="000E3C19" w:rsidRPr="008C22E9">
        <w:t xml:space="preserve"> </w:t>
      </w:r>
      <w:r w:rsidRPr="008C22E9">
        <w:t>провалы</w:t>
      </w:r>
      <w:r w:rsidR="000E3C19" w:rsidRPr="008C22E9">
        <w:t xml:space="preserve"> </w:t>
      </w:r>
      <w:r w:rsidRPr="008C22E9">
        <w:t>в</w:t>
      </w:r>
      <w:r w:rsidR="000E3C19" w:rsidRPr="008C22E9">
        <w:t xml:space="preserve"> </w:t>
      </w:r>
      <w:r w:rsidRPr="008C22E9">
        <w:t>расчетах</w:t>
      </w:r>
      <w:r w:rsidR="000E3C19" w:rsidRPr="008C22E9">
        <w:t xml:space="preserve"> </w:t>
      </w:r>
      <w:r w:rsidRPr="008C22E9">
        <w:t>-</w:t>
      </w:r>
      <w:r w:rsidR="000E3C19" w:rsidRPr="008C22E9">
        <w:t xml:space="preserve"> </w:t>
      </w:r>
      <w:r w:rsidRPr="008C22E9">
        <w:t>в</w:t>
      </w:r>
      <w:r w:rsidR="000E3C19" w:rsidRPr="008C22E9">
        <w:t xml:space="preserve"> </w:t>
      </w:r>
      <w:r w:rsidRPr="008C22E9">
        <w:t>материале</w:t>
      </w:r>
      <w:r w:rsidR="000E3C19" w:rsidRPr="008C22E9">
        <w:t xml:space="preserve"> «</w:t>
      </w:r>
      <w:r w:rsidRPr="008C22E9">
        <w:t>Известий</w:t>
      </w:r>
      <w:r w:rsidR="000E3C19" w:rsidRPr="008C22E9">
        <w:t>»</w:t>
      </w:r>
      <w:r w:rsidRPr="008C22E9">
        <w:t>.</w:t>
      </w:r>
      <w:bookmarkEnd w:id="101"/>
    </w:p>
    <w:p w14:paraId="731BAFCA" w14:textId="77777777" w:rsidR="00E55EB8" w:rsidRPr="008C22E9" w:rsidRDefault="00791B31" w:rsidP="00E55EB8">
      <w:r w:rsidRPr="008C22E9">
        <w:t>ПОЧЕМУ</w:t>
      </w:r>
      <w:r w:rsidR="000E3C19" w:rsidRPr="008C22E9">
        <w:t xml:space="preserve"> </w:t>
      </w:r>
      <w:r w:rsidRPr="008C22E9">
        <w:t>ТРУДОВОЙ</w:t>
      </w:r>
      <w:r w:rsidR="000E3C19" w:rsidRPr="008C22E9">
        <w:t xml:space="preserve"> </w:t>
      </w:r>
      <w:r w:rsidRPr="008C22E9">
        <w:t>СТАЖ</w:t>
      </w:r>
      <w:r w:rsidR="000E3C19" w:rsidRPr="008C22E9">
        <w:t xml:space="preserve"> </w:t>
      </w:r>
      <w:r w:rsidRPr="008C22E9">
        <w:t>МОГУТ</w:t>
      </w:r>
      <w:r w:rsidR="000E3C19" w:rsidRPr="008C22E9">
        <w:t xml:space="preserve"> </w:t>
      </w:r>
      <w:r w:rsidRPr="008C22E9">
        <w:t>НЕ</w:t>
      </w:r>
      <w:r w:rsidR="000E3C19" w:rsidRPr="008C22E9">
        <w:t xml:space="preserve"> </w:t>
      </w:r>
      <w:r w:rsidRPr="008C22E9">
        <w:t>ЗАЧЕСТЬ</w:t>
      </w:r>
    </w:p>
    <w:p w14:paraId="0833C3AF" w14:textId="77777777" w:rsidR="00E55EB8" w:rsidRPr="008C22E9" w:rsidRDefault="00E55EB8" w:rsidP="00E55EB8">
      <w:r w:rsidRPr="008C22E9">
        <w:t>По</w:t>
      </w:r>
      <w:r w:rsidR="000E3C19" w:rsidRPr="008C22E9">
        <w:t xml:space="preserve"> </w:t>
      </w:r>
      <w:r w:rsidRPr="008C22E9">
        <w:t>данным</w:t>
      </w:r>
      <w:r w:rsidR="000E3C19" w:rsidRPr="008C22E9">
        <w:t xml:space="preserve"> </w:t>
      </w:r>
      <w:r w:rsidRPr="008C22E9">
        <w:t>Федсобрания</w:t>
      </w:r>
      <w:r w:rsidR="000E3C19" w:rsidRPr="008C22E9">
        <w:t xml:space="preserve"> </w:t>
      </w:r>
      <w:r w:rsidRPr="008C22E9">
        <w:t>РФ,</w:t>
      </w:r>
      <w:r w:rsidR="000E3C19" w:rsidRPr="008C22E9">
        <w:t xml:space="preserve"> </w:t>
      </w:r>
      <w:r w:rsidRPr="008C22E9">
        <w:t>россияне</w:t>
      </w:r>
      <w:r w:rsidR="000E3C19" w:rsidRPr="008C22E9">
        <w:t xml:space="preserve"> </w:t>
      </w:r>
      <w:r w:rsidRPr="008C22E9">
        <w:t>нередко</w:t>
      </w:r>
      <w:r w:rsidR="000E3C19" w:rsidRPr="008C22E9">
        <w:t xml:space="preserve"> </w:t>
      </w:r>
      <w:r w:rsidRPr="008C22E9">
        <w:t>сталкиваются</w:t>
      </w:r>
      <w:r w:rsidR="000E3C19" w:rsidRPr="008C22E9">
        <w:t xml:space="preserve"> </w:t>
      </w:r>
      <w:r w:rsidRPr="008C22E9">
        <w:t>с</w:t>
      </w:r>
      <w:r w:rsidR="000E3C19" w:rsidRPr="008C22E9">
        <w:t xml:space="preserve"> «</w:t>
      </w:r>
      <w:r w:rsidRPr="008C22E9">
        <w:t>пропущенным</w:t>
      </w:r>
      <w:r w:rsidR="000E3C19" w:rsidRPr="008C22E9">
        <w:t xml:space="preserve">» </w:t>
      </w:r>
      <w:r w:rsidRPr="008C22E9">
        <w:t>стажем</w:t>
      </w:r>
      <w:r w:rsidR="000E3C19" w:rsidRPr="008C22E9">
        <w:t xml:space="preserve"> </w:t>
      </w:r>
      <w:r w:rsidRPr="008C22E9">
        <w:t>при</w:t>
      </w:r>
      <w:r w:rsidR="000E3C19" w:rsidRPr="008C22E9">
        <w:t xml:space="preserve"> </w:t>
      </w:r>
      <w:r w:rsidRPr="008C22E9">
        <w:t>установлении</w:t>
      </w:r>
      <w:r w:rsidR="000E3C19" w:rsidRPr="008C22E9">
        <w:t xml:space="preserve"> </w:t>
      </w:r>
      <w:r w:rsidRPr="008C22E9">
        <w:t>пенсии.</w:t>
      </w:r>
      <w:r w:rsidR="000E3C19" w:rsidRPr="008C22E9">
        <w:t xml:space="preserve"> </w:t>
      </w:r>
      <w:r w:rsidRPr="008C22E9">
        <w:t>Пик</w:t>
      </w:r>
      <w:r w:rsidR="000E3C19" w:rsidRPr="008C22E9">
        <w:t xml:space="preserve"> </w:t>
      </w:r>
      <w:r w:rsidRPr="008C22E9">
        <w:t>ошибок</w:t>
      </w:r>
      <w:r w:rsidR="000E3C19" w:rsidRPr="008C22E9">
        <w:t xml:space="preserve"> </w:t>
      </w:r>
      <w:r w:rsidRPr="008C22E9">
        <w:t>начислений</w:t>
      </w:r>
      <w:r w:rsidR="000E3C19" w:rsidRPr="008C22E9">
        <w:t xml:space="preserve"> </w:t>
      </w:r>
      <w:r w:rsidRPr="008C22E9">
        <w:t>пенсий</w:t>
      </w:r>
      <w:r w:rsidR="000E3C19" w:rsidRPr="008C22E9">
        <w:t xml:space="preserve"> </w:t>
      </w:r>
      <w:r w:rsidRPr="008C22E9">
        <w:t>россиянам</w:t>
      </w:r>
      <w:r w:rsidR="000E3C19" w:rsidRPr="008C22E9">
        <w:t xml:space="preserve"> </w:t>
      </w:r>
      <w:r w:rsidRPr="008C22E9">
        <w:t>пришелся</w:t>
      </w:r>
      <w:r w:rsidR="000E3C19" w:rsidRPr="008C22E9">
        <w:t xml:space="preserve"> </w:t>
      </w:r>
      <w:r w:rsidRPr="008C22E9">
        <w:t>на</w:t>
      </w:r>
      <w:r w:rsidR="000E3C19" w:rsidRPr="008C22E9">
        <w:t xml:space="preserve"> </w:t>
      </w:r>
      <w:r w:rsidRPr="008C22E9">
        <w:t>2020</w:t>
      </w:r>
      <w:r w:rsidR="000E3C19" w:rsidRPr="008C22E9">
        <w:t xml:space="preserve"> </w:t>
      </w:r>
      <w:r w:rsidRPr="008C22E9">
        <w:t>год</w:t>
      </w:r>
      <w:r w:rsidR="000E3C19" w:rsidRPr="008C22E9">
        <w:t xml:space="preserve"> </w:t>
      </w:r>
      <w:r w:rsidRPr="008C22E9">
        <w:t>-</w:t>
      </w:r>
      <w:r w:rsidR="000E3C19" w:rsidRPr="008C22E9">
        <w:t xml:space="preserve"> </w:t>
      </w:r>
      <w:r w:rsidRPr="008C22E9">
        <w:t>тогда,</w:t>
      </w:r>
      <w:r w:rsidR="000E3C19" w:rsidRPr="008C22E9">
        <w:t xml:space="preserve"> </w:t>
      </w:r>
      <w:r w:rsidRPr="008C22E9">
        <w:t>по</w:t>
      </w:r>
      <w:r w:rsidR="000E3C19" w:rsidRPr="008C22E9">
        <w:t xml:space="preserve"> </w:t>
      </w:r>
      <w:r w:rsidRPr="008C22E9">
        <w:t>данным</w:t>
      </w:r>
      <w:r w:rsidR="000E3C19" w:rsidRPr="008C22E9">
        <w:t xml:space="preserve"> </w:t>
      </w:r>
      <w:r w:rsidRPr="008C22E9">
        <w:t>Счетной</w:t>
      </w:r>
      <w:r w:rsidR="000E3C19" w:rsidRPr="008C22E9">
        <w:t xml:space="preserve"> </w:t>
      </w:r>
      <w:r w:rsidRPr="008C22E9">
        <w:t>палаты</w:t>
      </w:r>
      <w:r w:rsidR="000E3C19" w:rsidRPr="008C22E9">
        <w:t xml:space="preserve"> </w:t>
      </w:r>
      <w:r w:rsidRPr="008C22E9">
        <w:t>РФ,</w:t>
      </w:r>
      <w:r w:rsidR="000E3C19" w:rsidRPr="008C22E9">
        <w:t xml:space="preserve"> </w:t>
      </w:r>
      <w:r w:rsidRPr="008C22E9">
        <w:t>нарушения</w:t>
      </w:r>
      <w:r w:rsidR="000E3C19" w:rsidRPr="008C22E9">
        <w:t xml:space="preserve"> </w:t>
      </w:r>
      <w:r w:rsidRPr="008C22E9">
        <w:t>пенсионных</w:t>
      </w:r>
      <w:r w:rsidR="000E3C19" w:rsidRPr="008C22E9">
        <w:t xml:space="preserve"> </w:t>
      </w:r>
      <w:r w:rsidRPr="008C22E9">
        <w:t>прав</w:t>
      </w:r>
      <w:r w:rsidR="000E3C19" w:rsidRPr="008C22E9">
        <w:t xml:space="preserve"> </w:t>
      </w:r>
      <w:r w:rsidRPr="008C22E9">
        <w:t>выявлены</w:t>
      </w:r>
      <w:r w:rsidR="000E3C19" w:rsidRPr="008C22E9">
        <w:t xml:space="preserve"> </w:t>
      </w:r>
      <w:r w:rsidRPr="008C22E9">
        <w:t>в</w:t>
      </w:r>
      <w:r w:rsidR="000E3C19" w:rsidRPr="008C22E9">
        <w:t xml:space="preserve"> </w:t>
      </w:r>
      <w:r w:rsidRPr="008C22E9">
        <w:t>53%</w:t>
      </w:r>
      <w:r w:rsidR="000E3C19" w:rsidRPr="008C22E9">
        <w:t xml:space="preserve"> </w:t>
      </w:r>
      <w:r w:rsidRPr="008C22E9">
        <w:t>случаев,</w:t>
      </w:r>
      <w:r w:rsidR="000E3C19" w:rsidRPr="008C22E9">
        <w:t xml:space="preserve"> </w:t>
      </w:r>
      <w:r w:rsidRPr="008C22E9">
        <w:t>а</w:t>
      </w:r>
      <w:r w:rsidR="000E3C19" w:rsidRPr="008C22E9">
        <w:t xml:space="preserve"> </w:t>
      </w:r>
      <w:r w:rsidRPr="008C22E9">
        <w:t>за</w:t>
      </w:r>
      <w:r w:rsidR="000E3C19" w:rsidRPr="008C22E9">
        <w:t xml:space="preserve"> </w:t>
      </w:r>
      <w:r w:rsidRPr="008C22E9">
        <w:t>два</w:t>
      </w:r>
      <w:r w:rsidR="000E3C19" w:rsidRPr="008C22E9">
        <w:t xml:space="preserve"> </w:t>
      </w:r>
      <w:r w:rsidRPr="008C22E9">
        <w:t>года</w:t>
      </w:r>
      <w:r w:rsidR="000E3C19" w:rsidRPr="008C22E9">
        <w:t xml:space="preserve"> </w:t>
      </w:r>
      <w:r w:rsidRPr="008C22E9">
        <w:t>жителям</w:t>
      </w:r>
      <w:r w:rsidR="000E3C19" w:rsidRPr="008C22E9">
        <w:t xml:space="preserve"> </w:t>
      </w:r>
      <w:r w:rsidRPr="008C22E9">
        <w:t>суммарно</w:t>
      </w:r>
      <w:r w:rsidR="000E3C19" w:rsidRPr="008C22E9">
        <w:t xml:space="preserve"> </w:t>
      </w:r>
      <w:r w:rsidRPr="008C22E9">
        <w:t>недоплатили</w:t>
      </w:r>
      <w:r w:rsidR="000E3C19" w:rsidRPr="008C22E9">
        <w:t xml:space="preserve"> </w:t>
      </w:r>
      <w:r w:rsidRPr="008C22E9">
        <w:t>2,2</w:t>
      </w:r>
      <w:r w:rsidR="000E3C19" w:rsidRPr="008C22E9">
        <w:t xml:space="preserve"> </w:t>
      </w:r>
      <w:r w:rsidRPr="008C22E9">
        <w:t>млрд</w:t>
      </w:r>
      <w:r w:rsidR="000E3C19" w:rsidRPr="008C22E9">
        <w:t xml:space="preserve"> </w:t>
      </w:r>
      <w:r w:rsidRPr="008C22E9">
        <w:t>рублей.</w:t>
      </w:r>
    </w:p>
    <w:p w14:paraId="44E6C83F" w14:textId="77777777" w:rsidR="00E55EB8" w:rsidRPr="008C22E9" w:rsidRDefault="00E55EB8" w:rsidP="00E55EB8">
      <w:r w:rsidRPr="008C22E9">
        <w:lastRenderedPageBreak/>
        <w:t>-</w:t>
      </w:r>
      <w:r w:rsidR="000E3C19" w:rsidRPr="008C22E9">
        <w:t xml:space="preserve"> </w:t>
      </w:r>
      <w:r w:rsidRPr="008C22E9">
        <w:t>В</w:t>
      </w:r>
      <w:r w:rsidR="000E3C19" w:rsidRPr="008C22E9">
        <w:t xml:space="preserve"> </w:t>
      </w:r>
      <w:r w:rsidRPr="008C22E9">
        <w:t>2023-2024</w:t>
      </w:r>
      <w:r w:rsidR="000E3C19" w:rsidRPr="008C22E9">
        <w:t xml:space="preserve"> </w:t>
      </w:r>
      <w:r w:rsidRPr="008C22E9">
        <w:t>годах,</w:t>
      </w:r>
      <w:r w:rsidR="000E3C19" w:rsidRPr="008C22E9">
        <w:t xml:space="preserve"> </w:t>
      </w:r>
      <w:r w:rsidRPr="008C22E9">
        <w:t>например,</w:t>
      </w:r>
      <w:r w:rsidR="000E3C19" w:rsidRPr="008C22E9">
        <w:t xml:space="preserve"> </w:t>
      </w:r>
      <w:r w:rsidRPr="008C22E9">
        <w:t>Союзом</w:t>
      </w:r>
      <w:r w:rsidR="000E3C19" w:rsidRPr="008C22E9">
        <w:t xml:space="preserve"> </w:t>
      </w:r>
      <w:r w:rsidRPr="008C22E9">
        <w:t>пенсионеров</w:t>
      </w:r>
      <w:r w:rsidR="000E3C19" w:rsidRPr="008C22E9">
        <w:t xml:space="preserve"> </w:t>
      </w:r>
      <w:r w:rsidRPr="008C22E9">
        <w:t>было</w:t>
      </w:r>
      <w:r w:rsidR="000E3C19" w:rsidRPr="008C22E9">
        <w:t xml:space="preserve"> </w:t>
      </w:r>
      <w:r w:rsidRPr="008C22E9">
        <w:t>получено</w:t>
      </w:r>
      <w:r w:rsidR="000E3C19" w:rsidRPr="008C22E9">
        <w:t xml:space="preserve"> </w:t>
      </w:r>
      <w:r w:rsidRPr="008C22E9">
        <w:t>более</w:t>
      </w:r>
      <w:r w:rsidR="000E3C19" w:rsidRPr="008C22E9">
        <w:t xml:space="preserve"> </w:t>
      </w:r>
      <w:r w:rsidRPr="008C22E9">
        <w:t>75</w:t>
      </w:r>
      <w:r w:rsidR="000E3C19" w:rsidRPr="008C22E9">
        <w:t xml:space="preserve"> </w:t>
      </w:r>
      <w:r w:rsidRPr="008C22E9">
        <w:t>обращений</w:t>
      </w:r>
      <w:r w:rsidR="000E3C19" w:rsidRPr="008C22E9">
        <w:t xml:space="preserve"> </w:t>
      </w:r>
      <w:r w:rsidRPr="008C22E9">
        <w:t>по</w:t>
      </w:r>
      <w:r w:rsidR="000E3C19" w:rsidRPr="008C22E9">
        <w:t xml:space="preserve"> </w:t>
      </w:r>
      <w:r w:rsidRPr="008C22E9">
        <w:t>проблеме</w:t>
      </w:r>
      <w:r w:rsidR="000E3C19" w:rsidRPr="008C22E9">
        <w:t xml:space="preserve"> </w:t>
      </w:r>
      <w:r w:rsidRPr="008C22E9">
        <w:t>начислений</w:t>
      </w:r>
      <w:r w:rsidR="000E3C19" w:rsidRPr="008C22E9">
        <w:t xml:space="preserve"> </w:t>
      </w:r>
      <w:r w:rsidRPr="008C22E9">
        <w:t>пенсий.</w:t>
      </w:r>
      <w:r w:rsidR="000E3C19" w:rsidRPr="008C22E9">
        <w:t xml:space="preserve"> </w:t>
      </w:r>
      <w:r w:rsidRPr="008C22E9">
        <w:t>Большинство</w:t>
      </w:r>
      <w:r w:rsidR="000E3C19" w:rsidRPr="008C22E9">
        <w:t xml:space="preserve"> </w:t>
      </w:r>
      <w:r w:rsidRPr="008C22E9">
        <w:t>решены</w:t>
      </w:r>
      <w:r w:rsidR="000E3C19" w:rsidRPr="008C22E9">
        <w:t xml:space="preserve"> </w:t>
      </w:r>
      <w:r w:rsidRPr="008C22E9">
        <w:t>во</w:t>
      </w:r>
      <w:r w:rsidR="000E3C19" w:rsidRPr="008C22E9">
        <w:t xml:space="preserve"> </w:t>
      </w:r>
      <w:r w:rsidRPr="008C22E9">
        <w:t>внесудебном</w:t>
      </w:r>
      <w:r w:rsidR="000E3C19" w:rsidRPr="008C22E9">
        <w:t xml:space="preserve"> </w:t>
      </w:r>
      <w:r w:rsidRPr="008C22E9">
        <w:t>порядке</w:t>
      </w:r>
      <w:r w:rsidR="000E3C19" w:rsidRPr="008C22E9">
        <w:t xml:space="preserve"> </w:t>
      </w:r>
      <w:r w:rsidRPr="008C22E9">
        <w:t>благодаря</w:t>
      </w:r>
      <w:r w:rsidR="000E3C19" w:rsidRPr="008C22E9">
        <w:t xml:space="preserve"> </w:t>
      </w:r>
      <w:r w:rsidRPr="008C22E9">
        <w:t>запросам</w:t>
      </w:r>
      <w:r w:rsidR="000E3C19" w:rsidRPr="008C22E9">
        <w:t xml:space="preserve"> </w:t>
      </w:r>
      <w:r w:rsidRPr="008C22E9">
        <w:t>в</w:t>
      </w:r>
      <w:r w:rsidR="000E3C19" w:rsidRPr="008C22E9">
        <w:t xml:space="preserve"> </w:t>
      </w:r>
      <w:r w:rsidRPr="008C22E9">
        <w:t>компетентные</w:t>
      </w:r>
      <w:r w:rsidR="000E3C19" w:rsidRPr="008C22E9">
        <w:t xml:space="preserve"> </w:t>
      </w:r>
      <w:r w:rsidRPr="008C22E9">
        <w:t>инстанции.</w:t>
      </w:r>
      <w:r w:rsidR="000E3C19" w:rsidRPr="008C22E9">
        <w:t xml:space="preserve"> </w:t>
      </w:r>
      <w:r w:rsidRPr="008C22E9">
        <w:t>Летом</w:t>
      </w:r>
      <w:r w:rsidR="000E3C19" w:rsidRPr="008C22E9">
        <w:t xml:space="preserve"> </w:t>
      </w:r>
      <w:r w:rsidRPr="008C22E9">
        <w:t>2024</w:t>
      </w:r>
      <w:r w:rsidR="000E3C19" w:rsidRPr="008C22E9">
        <w:t xml:space="preserve"> </w:t>
      </w:r>
      <w:r w:rsidRPr="008C22E9">
        <w:t>года,</w:t>
      </w:r>
      <w:r w:rsidR="000E3C19" w:rsidRPr="008C22E9">
        <w:t xml:space="preserve"> </w:t>
      </w:r>
      <w:r w:rsidRPr="008C22E9">
        <w:t>например,</w:t>
      </w:r>
      <w:r w:rsidR="000E3C19" w:rsidRPr="008C22E9">
        <w:t xml:space="preserve"> </w:t>
      </w:r>
      <w:r w:rsidRPr="008C22E9">
        <w:t>удалось</w:t>
      </w:r>
      <w:r w:rsidR="000E3C19" w:rsidRPr="008C22E9">
        <w:t xml:space="preserve"> </w:t>
      </w:r>
      <w:r w:rsidRPr="008C22E9">
        <w:t>добиться</w:t>
      </w:r>
      <w:r w:rsidR="000E3C19" w:rsidRPr="008C22E9">
        <w:t xml:space="preserve"> </w:t>
      </w:r>
      <w:r w:rsidRPr="008C22E9">
        <w:t>единовременной</w:t>
      </w:r>
      <w:r w:rsidR="000E3C19" w:rsidRPr="008C22E9">
        <w:t xml:space="preserve"> </w:t>
      </w:r>
      <w:r w:rsidRPr="008C22E9">
        <w:t>выплаты</w:t>
      </w:r>
      <w:r w:rsidR="000E3C19" w:rsidRPr="008C22E9">
        <w:t xml:space="preserve"> </w:t>
      </w:r>
      <w:r w:rsidRPr="008C22E9">
        <w:t>пенсионеру</w:t>
      </w:r>
      <w:r w:rsidR="000E3C19" w:rsidRPr="008C22E9">
        <w:t xml:space="preserve"> </w:t>
      </w:r>
      <w:r w:rsidRPr="008C22E9">
        <w:t>в</w:t>
      </w:r>
      <w:r w:rsidR="000E3C19" w:rsidRPr="008C22E9">
        <w:t xml:space="preserve"> </w:t>
      </w:r>
      <w:r w:rsidRPr="008C22E9">
        <w:t>размере</w:t>
      </w:r>
      <w:r w:rsidR="000E3C19" w:rsidRPr="008C22E9">
        <w:t xml:space="preserve"> </w:t>
      </w:r>
      <w:r w:rsidRPr="008C22E9">
        <w:t>почти</w:t>
      </w:r>
      <w:r w:rsidR="000E3C19" w:rsidRPr="008C22E9">
        <w:t xml:space="preserve"> </w:t>
      </w:r>
      <w:r w:rsidRPr="008C22E9">
        <w:t>150</w:t>
      </w:r>
      <w:r w:rsidR="000E3C19" w:rsidRPr="008C22E9">
        <w:t xml:space="preserve"> </w:t>
      </w:r>
      <w:r w:rsidRPr="008C22E9">
        <w:t>тыс.</w:t>
      </w:r>
      <w:r w:rsidR="000E3C19" w:rsidRPr="008C22E9">
        <w:t xml:space="preserve"> </w:t>
      </w:r>
      <w:r w:rsidRPr="008C22E9">
        <w:t>рублей,</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ежемесячной</w:t>
      </w:r>
      <w:r w:rsidR="000E3C19" w:rsidRPr="008C22E9">
        <w:t xml:space="preserve"> </w:t>
      </w:r>
      <w:r w:rsidRPr="008C22E9">
        <w:t>надбавки</w:t>
      </w:r>
      <w:r w:rsidR="000E3C19" w:rsidRPr="008C22E9">
        <w:t xml:space="preserve"> </w:t>
      </w:r>
      <w:r w:rsidRPr="008C22E9">
        <w:t>в</w:t>
      </w:r>
      <w:r w:rsidR="000E3C19" w:rsidRPr="008C22E9">
        <w:t xml:space="preserve"> </w:t>
      </w:r>
      <w:r w:rsidRPr="008C22E9">
        <w:t>размере</w:t>
      </w:r>
      <w:r w:rsidR="000E3C19" w:rsidRPr="008C22E9">
        <w:t xml:space="preserve"> </w:t>
      </w:r>
      <w:r w:rsidRPr="008C22E9">
        <w:t>5</w:t>
      </w:r>
      <w:r w:rsidR="000E3C19" w:rsidRPr="008C22E9">
        <w:t xml:space="preserve"> </w:t>
      </w:r>
      <w:r w:rsidRPr="008C22E9">
        <w:t>тыс.,</w:t>
      </w:r>
      <w:r w:rsidR="000E3C19" w:rsidRPr="008C22E9">
        <w:t xml:space="preserve"> </w:t>
      </w:r>
      <w:r w:rsidRPr="008C22E9">
        <w:t>-</w:t>
      </w:r>
      <w:r w:rsidR="000E3C19" w:rsidRPr="008C22E9">
        <w:t xml:space="preserve"> </w:t>
      </w:r>
      <w:r w:rsidRPr="008C22E9">
        <w:t>рассказал</w:t>
      </w:r>
      <w:r w:rsidR="000E3C19" w:rsidRPr="008C22E9">
        <w:t xml:space="preserve"> </w:t>
      </w:r>
      <w:r w:rsidRPr="008C22E9">
        <w:t>председатель</w:t>
      </w:r>
      <w:r w:rsidR="000E3C19" w:rsidRPr="008C22E9">
        <w:t xml:space="preserve"> </w:t>
      </w:r>
      <w:r w:rsidRPr="008C22E9">
        <w:t>Союза</w:t>
      </w:r>
      <w:r w:rsidR="000E3C19" w:rsidRPr="008C22E9">
        <w:t xml:space="preserve"> </w:t>
      </w:r>
      <w:r w:rsidRPr="008C22E9">
        <w:t>пенсионеров</w:t>
      </w:r>
      <w:r w:rsidR="000E3C19" w:rsidRPr="008C22E9">
        <w:t xml:space="preserve"> </w:t>
      </w:r>
      <w:r w:rsidRPr="008C22E9">
        <w:t>Московской</w:t>
      </w:r>
      <w:r w:rsidR="000E3C19" w:rsidRPr="008C22E9">
        <w:t xml:space="preserve"> </w:t>
      </w:r>
      <w:r w:rsidRPr="008C22E9">
        <w:t>области,</w:t>
      </w:r>
      <w:r w:rsidR="000E3C19" w:rsidRPr="008C22E9">
        <w:t xml:space="preserve"> </w:t>
      </w:r>
      <w:r w:rsidRPr="008C22E9">
        <w:t>депутат</w:t>
      </w:r>
      <w:r w:rsidR="000E3C19" w:rsidRPr="008C22E9">
        <w:t xml:space="preserve"> </w:t>
      </w:r>
      <w:r w:rsidRPr="008C22E9">
        <w:t>Московской</w:t>
      </w:r>
      <w:r w:rsidR="000E3C19" w:rsidRPr="008C22E9">
        <w:t xml:space="preserve"> </w:t>
      </w:r>
      <w:r w:rsidRPr="008C22E9">
        <w:t>областной</w:t>
      </w:r>
      <w:r w:rsidR="000E3C19" w:rsidRPr="008C22E9">
        <w:t xml:space="preserve"> </w:t>
      </w:r>
      <w:r w:rsidRPr="008C22E9">
        <w:t>думы</w:t>
      </w:r>
      <w:r w:rsidR="000E3C19" w:rsidRPr="008C22E9">
        <w:t xml:space="preserve"> </w:t>
      </w:r>
      <w:r w:rsidRPr="008C22E9">
        <w:t>Анатолий</w:t>
      </w:r>
      <w:r w:rsidR="000E3C19" w:rsidRPr="008C22E9">
        <w:t xml:space="preserve"> </w:t>
      </w:r>
      <w:r w:rsidRPr="008C22E9">
        <w:t>Никитин.</w:t>
      </w:r>
    </w:p>
    <w:p w14:paraId="649CF126" w14:textId="77777777" w:rsidR="00E55EB8" w:rsidRPr="008C22E9" w:rsidRDefault="00E55EB8" w:rsidP="00E55EB8">
      <w:r w:rsidRPr="008C22E9">
        <w:t>Основными</w:t>
      </w:r>
      <w:r w:rsidR="000E3C19" w:rsidRPr="008C22E9">
        <w:t xml:space="preserve"> </w:t>
      </w:r>
      <w:r w:rsidRPr="008C22E9">
        <w:t>проблемами</w:t>
      </w:r>
      <w:r w:rsidR="000E3C19" w:rsidRPr="008C22E9">
        <w:t xml:space="preserve"> </w:t>
      </w:r>
      <w:r w:rsidRPr="008C22E9">
        <w:t>стали</w:t>
      </w:r>
      <w:r w:rsidR="000E3C19" w:rsidRPr="008C22E9">
        <w:t xml:space="preserve"> </w:t>
      </w:r>
      <w:r w:rsidRPr="008C22E9">
        <w:t>наличие</w:t>
      </w:r>
      <w:r w:rsidR="000E3C19" w:rsidRPr="008C22E9">
        <w:t xml:space="preserve"> </w:t>
      </w:r>
      <w:r w:rsidRPr="008C22E9">
        <w:t>двух</w:t>
      </w:r>
      <w:r w:rsidR="000E3C19" w:rsidRPr="008C22E9">
        <w:t xml:space="preserve"> </w:t>
      </w:r>
      <w:r w:rsidRPr="008C22E9">
        <w:t>и</w:t>
      </w:r>
      <w:r w:rsidR="000E3C19" w:rsidRPr="008C22E9">
        <w:t xml:space="preserve"> </w:t>
      </w:r>
      <w:r w:rsidRPr="008C22E9">
        <w:t>более</w:t>
      </w:r>
      <w:r w:rsidR="000E3C19" w:rsidRPr="008C22E9">
        <w:t xml:space="preserve"> </w:t>
      </w:r>
      <w:r w:rsidRPr="008C22E9">
        <w:t>счетов,</w:t>
      </w:r>
      <w:r w:rsidR="000E3C19" w:rsidRPr="008C22E9">
        <w:t xml:space="preserve"> </w:t>
      </w:r>
      <w:r w:rsidRPr="008C22E9">
        <w:t>присвоение</w:t>
      </w:r>
      <w:r w:rsidR="000E3C19" w:rsidRPr="008C22E9">
        <w:t xml:space="preserve"> </w:t>
      </w:r>
      <w:r w:rsidRPr="008C22E9">
        <w:t>одного</w:t>
      </w:r>
      <w:r w:rsidR="000E3C19" w:rsidRPr="008C22E9">
        <w:t xml:space="preserve"> </w:t>
      </w:r>
      <w:r w:rsidRPr="008C22E9">
        <w:t>СНИЛС</w:t>
      </w:r>
      <w:r w:rsidR="000E3C19" w:rsidRPr="008C22E9">
        <w:t xml:space="preserve"> </w:t>
      </w:r>
      <w:r w:rsidRPr="008C22E9">
        <w:t>нескольким</w:t>
      </w:r>
      <w:r w:rsidR="000E3C19" w:rsidRPr="008C22E9">
        <w:t xml:space="preserve"> </w:t>
      </w:r>
      <w:r w:rsidRPr="008C22E9">
        <w:t>людям,</w:t>
      </w:r>
      <w:r w:rsidR="000E3C19" w:rsidRPr="008C22E9">
        <w:t xml:space="preserve"> </w:t>
      </w:r>
      <w:r w:rsidRPr="008C22E9">
        <w:t>ошибки</w:t>
      </w:r>
      <w:r w:rsidR="000E3C19" w:rsidRPr="008C22E9">
        <w:t xml:space="preserve"> </w:t>
      </w:r>
      <w:r w:rsidRPr="008C22E9">
        <w:t>при</w:t>
      </w:r>
      <w:r w:rsidR="000E3C19" w:rsidRPr="008C22E9">
        <w:t xml:space="preserve"> </w:t>
      </w:r>
      <w:r w:rsidRPr="008C22E9">
        <w:t>внесении</w:t>
      </w:r>
      <w:r w:rsidR="000E3C19" w:rsidRPr="008C22E9">
        <w:t xml:space="preserve"> </w:t>
      </w:r>
      <w:r w:rsidRPr="008C22E9">
        <w:t>паспортных</w:t>
      </w:r>
      <w:r w:rsidR="000E3C19" w:rsidRPr="008C22E9">
        <w:t xml:space="preserve"> </w:t>
      </w:r>
      <w:r w:rsidRPr="008C22E9">
        <w:t>данных.</w:t>
      </w:r>
    </w:p>
    <w:p w14:paraId="73DC3DF5" w14:textId="77777777" w:rsidR="00E55EB8" w:rsidRPr="008C22E9" w:rsidRDefault="00E55EB8" w:rsidP="00E55EB8">
      <w:r w:rsidRPr="008C22E9">
        <w:t>-</w:t>
      </w:r>
      <w:r w:rsidR="000E3C19" w:rsidRPr="008C22E9">
        <w:t xml:space="preserve"> </w:t>
      </w:r>
      <w:r w:rsidRPr="008C22E9">
        <w:t>Случаи,</w:t>
      </w:r>
      <w:r w:rsidR="000E3C19" w:rsidRPr="008C22E9">
        <w:t xml:space="preserve"> </w:t>
      </w:r>
      <w:r w:rsidRPr="008C22E9">
        <w:t>когда</w:t>
      </w:r>
      <w:r w:rsidR="000E3C19" w:rsidRPr="008C22E9">
        <w:t xml:space="preserve"> </w:t>
      </w:r>
      <w:r w:rsidRPr="008C22E9">
        <w:t>Социальный</w:t>
      </w:r>
      <w:r w:rsidR="000E3C19" w:rsidRPr="008C22E9">
        <w:t xml:space="preserve"> </w:t>
      </w:r>
      <w:r w:rsidRPr="008C22E9">
        <w:t>фонд</w:t>
      </w:r>
      <w:r w:rsidR="000E3C19" w:rsidRPr="008C22E9">
        <w:t xml:space="preserve"> </w:t>
      </w:r>
      <w:r w:rsidRPr="008C22E9">
        <w:t>(а</w:t>
      </w:r>
      <w:r w:rsidR="000E3C19" w:rsidRPr="008C22E9">
        <w:t xml:space="preserve"> </w:t>
      </w:r>
      <w:r w:rsidRPr="008C22E9">
        <w:t>ранее</w:t>
      </w:r>
      <w:r w:rsidR="000E3C19" w:rsidRPr="008C22E9">
        <w:t xml:space="preserve"> </w:t>
      </w:r>
      <w:r w:rsidRPr="008C22E9">
        <w:t>Пенсионный)</w:t>
      </w:r>
      <w:r w:rsidR="000E3C19" w:rsidRPr="008C22E9">
        <w:t xml:space="preserve"> </w:t>
      </w:r>
      <w:r w:rsidRPr="008C22E9">
        <w:t>не</w:t>
      </w:r>
      <w:r w:rsidR="000E3C19" w:rsidRPr="008C22E9">
        <w:t xml:space="preserve"> </w:t>
      </w:r>
      <w:r w:rsidRPr="008C22E9">
        <w:t>учел</w:t>
      </w:r>
      <w:r w:rsidR="000E3C19" w:rsidRPr="008C22E9">
        <w:t xml:space="preserve"> </w:t>
      </w:r>
      <w:r w:rsidRPr="008C22E9">
        <w:t>те</w:t>
      </w:r>
      <w:r w:rsidR="000E3C19" w:rsidRPr="008C22E9">
        <w:t xml:space="preserve"> </w:t>
      </w:r>
      <w:r w:rsidRPr="008C22E9">
        <w:t>или</w:t>
      </w:r>
      <w:r w:rsidR="000E3C19" w:rsidRPr="008C22E9">
        <w:t xml:space="preserve"> </w:t>
      </w:r>
      <w:r w:rsidRPr="008C22E9">
        <w:t>иные</w:t>
      </w:r>
      <w:r w:rsidR="000E3C19" w:rsidRPr="008C22E9">
        <w:t xml:space="preserve"> </w:t>
      </w:r>
      <w:r w:rsidRPr="008C22E9">
        <w:t>периоды</w:t>
      </w:r>
      <w:r w:rsidR="000E3C19" w:rsidRPr="008C22E9">
        <w:t xml:space="preserve"> </w:t>
      </w:r>
      <w:r w:rsidRPr="008C22E9">
        <w:t>трудовой</w:t>
      </w:r>
      <w:r w:rsidR="000E3C19" w:rsidRPr="008C22E9">
        <w:t xml:space="preserve"> </w:t>
      </w:r>
      <w:r w:rsidRPr="008C22E9">
        <w:t>деятельности</w:t>
      </w:r>
      <w:r w:rsidR="000E3C19" w:rsidRPr="008C22E9">
        <w:t xml:space="preserve"> </w:t>
      </w:r>
      <w:r w:rsidRPr="008C22E9">
        <w:t>гражданина,</w:t>
      </w:r>
      <w:r w:rsidR="000E3C19" w:rsidRPr="008C22E9">
        <w:t xml:space="preserve"> </w:t>
      </w:r>
      <w:r w:rsidRPr="008C22E9">
        <w:t>не</w:t>
      </w:r>
      <w:r w:rsidR="000E3C19" w:rsidRPr="008C22E9">
        <w:t xml:space="preserve"> </w:t>
      </w:r>
      <w:r w:rsidRPr="008C22E9">
        <w:t>так</w:t>
      </w:r>
      <w:r w:rsidR="000E3C19" w:rsidRPr="008C22E9">
        <w:t xml:space="preserve"> </w:t>
      </w:r>
      <w:r w:rsidRPr="008C22E9">
        <w:t>уж</w:t>
      </w:r>
      <w:r w:rsidR="000E3C19" w:rsidRPr="008C22E9">
        <w:t xml:space="preserve"> </w:t>
      </w:r>
      <w:r w:rsidRPr="008C22E9">
        <w:t>и</w:t>
      </w:r>
      <w:r w:rsidR="000E3C19" w:rsidRPr="008C22E9">
        <w:t xml:space="preserve"> </w:t>
      </w:r>
      <w:r w:rsidRPr="008C22E9">
        <w:t>редки,</w:t>
      </w:r>
      <w:r w:rsidR="000E3C19" w:rsidRPr="008C22E9">
        <w:t xml:space="preserve"> </w:t>
      </w:r>
      <w:r w:rsidRPr="008C22E9">
        <w:t>-</w:t>
      </w:r>
      <w:r w:rsidR="000E3C19" w:rsidRPr="008C22E9">
        <w:t xml:space="preserve"> </w:t>
      </w:r>
      <w:r w:rsidRPr="008C22E9">
        <w:t>рассказывает</w:t>
      </w:r>
      <w:r w:rsidR="000E3C19" w:rsidRPr="008C22E9">
        <w:t xml:space="preserve"> </w:t>
      </w:r>
      <w:r w:rsidRPr="008C22E9">
        <w:t>первый</w:t>
      </w:r>
      <w:r w:rsidR="000E3C19" w:rsidRPr="008C22E9">
        <w:t xml:space="preserve"> </w:t>
      </w:r>
      <w:r w:rsidRPr="008C22E9">
        <w:t>зампредседателя</w:t>
      </w:r>
      <w:r w:rsidR="000E3C19" w:rsidRPr="008C22E9">
        <w:t xml:space="preserve"> </w:t>
      </w:r>
      <w:r w:rsidRPr="008C22E9">
        <w:t>комитета</w:t>
      </w:r>
      <w:r w:rsidR="000E3C19" w:rsidRPr="008C22E9">
        <w:t xml:space="preserve"> </w:t>
      </w:r>
      <w:r w:rsidRPr="008C22E9">
        <w:t>Госдумы</w:t>
      </w:r>
      <w:r w:rsidR="000E3C19" w:rsidRPr="008C22E9">
        <w:t xml:space="preserve"> </w:t>
      </w:r>
      <w:r w:rsidRPr="008C22E9">
        <w:t>по</w:t>
      </w:r>
      <w:r w:rsidR="000E3C19" w:rsidRPr="008C22E9">
        <w:t xml:space="preserve"> </w:t>
      </w:r>
      <w:r w:rsidRPr="008C22E9">
        <w:t>труду,</w:t>
      </w:r>
      <w:r w:rsidR="000E3C19" w:rsidRPr="008C22E9">
        <w:t xml:space="preserve"> </w:t>
      </w:r>
      <w:r w:rsidRPr="008C22E9">
        <w:t>социальной</w:t>
      </w:r>
      <w:r w:rsidR="000E3C19" w:rsidRPr="008C22E9">
        <w:t xml:space="preserve"> </w:t>
      </w:r>
      <w:r w:rsidRPr="008C22E9">
        <w:t>политике</w:t>
      </w:r>
      <w:r w:rsidR="000E3C19" w:rsidRPr="008C22E9">
        <w:t xml:space="preserve"> </w:t>
      </w:r>
      <w:r w:rsidRPr="008C22E9">
        <w:t>и</w:t>
      </w:r>
      <w:r w:rsidR="000E3C19" w:rsidRPr="008C22E9">
        <w:t xml:space="preserve"> </w:t>
      </w:r>
      <w:r w:rsidRPr="008C22E9">
        <w:t>делам</w:t>
      </w:r>
      <w:r w:rsidR="000E3C19" w:rsidRPr="008C22E9">
        <w:t xml:space="preserve"> </w:t>
      </w:r>
      <w:r w:rsidRPr="008C22E9">
        <w:t>ветеранов</w:t>
      </w:r>
      <w:r w:rsidR="000E3C19" w:rsidRPr="008C22E9">
        <w:t xml:space="preserve"> </w:t>
      </w:r>
      <w:r w:rsidRPr="008C22E9">
        <w:t>Елена</w:t>
      </w:r>
      <w:r w:rsidR="000E3C19" w:rsidRPr="008C22E9">
        <w:t xml:space="preserve"> </w:t>
      </w:r>
      <w:r w:rsidRPr="008C22E9">
        <w:t>Цунаева.</w:t>
      </w:r>
      <w:r w:rsidR="000E3C19" w:rsidRPr="008C22E9">
        <w:t xml:space="preserve"> </w:t>
      </w:r>
      <w:r w:rsidRPr="008C22E9">
        <w:t>-</w:t>
      </w:r>
      <w:r w:rsidR="000E3C19" w:rsidRPr="008C22E9">
        <w:t xml:space="preserve"> </w:t>
      </w:r>
      <w:r w:rsidRPr="008C22E9">
        <w:t>В</w:t>
      </w:r>
      <w:r w:rsidR="000E3C19" w:rsidRPr="008C22E9">
        <w:t xml:space="preserve"> </w:t>
      </w:r>
      <w:r w:rsidRPr="008C22E9">
        <w:t>основном</w:t>
      </w:r>
      <w:r w:rsidR="000E3C19" w:rsidRPr="008C22E9">
        <w:t xml:space="preserve"> </w:t>
      </w:r>
      <w:r w:rsidRPr="008C22E9">
        <w:t>это</w:t>
      </w:r>
      <w:r w:rsidR="000E3C19" w:rsidRPr="008C22E9">
        <w:t xml:space="preserve"> </w:t>
      </w:r>
      <w:r w:rsidRPr="008C22E9">
        <w:t>касается</w:t>
      </w:r>
      <w:r w:rsidR="000E3C19" w:rsidRPr="008C22E9">
        <w:t xml:space="preserve"> </w:t>
      </w:r>
      <w:r w:rsidRPr="008C22E9">
        <w:t>работы</w:t>
      </w:r>
      <w:r w:rsidR="000E3C19" w:rsidRPr="008C22E9">
        <w:t xml:space="preserve"> </w:t>
      </w:r>
      <w:r w:rsidRPr="008C22E9">
        <w:t>до</w:t>
      </w:r>
      <w:r w:rsidR="000E3C19" w:rsidRPr="008C22E9">
        <w:t xml:space="preserve"> </w:t>
      </w:r>
      <w:r w:rsidRPr="008C22E9">
        <w:t>2001</w:t>
      </w:r>
      <w:r w:rsidR="000E3C19" w:rsidRPr="008C22E9">
        <w:t xml:space="preserve"> </w:t>
      </w:r>
      <w:r w:rsidRPr="008C22E9">
        <w:t>года.</w:t>
      </w:r>
      <w:r w:rsidR="000E3C19" w:rsidRPr="008C22E9">
        <w:t xml:space="preserve"> </w:t>
      </w:r>
      <w:r w:rsidRPr="008C22E9">
        <w:t>После</w:t>
      </w:r>
      <w:r w:rsidR="000E3C19" w:rsidRPr="008C22E9">
        <w:t xml:space="preserve"> </w:t>
      </w:r>
      <w:r w:rsidRPr="008C22E9">
        <w:t>1</w:t>
      </w:r>
      <w:r w:rsidR="000E3C19" w:rsidRPr="008C22E9">
        <w:t xml:space="preserve"> </w:t>
      </w:r>
      <w:r w:rsidRPr="008C22E9">
        <w:t>января</w:t>
      </w:r>
      <w:r w:rsidR="000E3C19" w:rsidRPr="008C22E9">
        <w:t xml:space="preserve"> </w:t>
      </w:r>
      <w:r w:rsidRPr="008C22E9">
        <w:t>2002-го</w:t>
      </w:r>
      <w:r w:rsidR="000E3C19" w:rsidRPr="008C22E9">
        <w:t xml:space="preserve"> </w:t>
      </w:r>
      <w:r w:rsidRPr="008C22E9">
        <w:t>для</w:t>
      </w:r>
      <w:r w:rsidR="000E3C19" w:rsidRPr="008C22E9">
        <w:t xml:space="preserve"> </w:t>
      </w:r>
      <w:r w:rsidRPr="008C22E9">
        <w:t>назначения</w:t>
      </w:r>
      <w:r w:rsidR="000E3C19" w:rsidRPr="008C22E9">
        <w:t xml:space="preserve"> </w:t>
      </w:r>
      <w:r w:rsidRPr="008C22E9">
        <w:t>пенсии</w:t>
      </w:r>
      <w:r w:rsidR="000E3C19" w:rsidRPr="008C22E9">
        <w:t xml:space="preserve"> </w:t>
      </w:r>
      <w:r w:rsidRPr="008C22E9">
        <w:t>стали</w:t>
      </w:r>
      <w:r w:rsidR="000E3C19" w:rsidRPr="008C22E9">
        <w:t xml:space="preserve"> </w:t>
      </w:r>
      <w:r w:rsidRPr="008C22E9">
        <w:t>учитываться</w:t>
      </w:r>
      <w:r w:rsidR="000E3C19" w:rsidRPr="008C22E9">
        <w:t xml:space="preserve"> </w:t>
      </w:r>
      <w:r w:rsidRPr="008C22E9">
        <w:t>периоды</w:t>
      </w:r>
      <w:r w:rsidR="000E3C19" w:rsidRPr="008C22E9">
        <w:t xml:space="preserve"> </w:t>
      </w:r>
      <w:r w:rsidRPr="008C22E9">
        <w:t>начисления</w:t>
      </w:r>
      <w:r w:rsidR="000E3C19" w:rsidRPr="008C22E9">
        <w:t xml:space="preserve"> </w:t>
      </w:r>
      <w:r w:rsidRPr="008C22E9">
        <w:t>и</w:t>
      </w:r>
      <w:r w:rsidR="000E3C19" w:rsidRPr="008C22E9">
        <w:t xml:space="preserve"> </w:t>
      </w:r>
      <w:r w:rsidRPr="008C22E9">
        <w:t>уплаты</w:t>
      </w:r>
      <w:r w:rsidR="000E3C19" w:rsidRPr="008C22E9">
        <w:t xml:space="preserve"> </w:t>
      </w:r>
      <w:r w:rsidRPr="008C22E9">
        <w:t>работодателем</w:t>
      </w:r>
      <w:r w:rsidR="000E3C19" w:rsidRPr="008C22E9">
        <w:t xml:space="preserve"> </w:t>
      </w:r>
      <w:r w:rsidRPr="008C22E9">
        <w:t>за</w:t>
      </w:r>
      <w:r w:rsidR="000E3C19" w:rsidRPr="008C22E9">
        <w:t xml:space="preserve"> </w:t>
      </w:r>
      <w:r w:rsidRPr="008C22E9">
        <w:t>работника</w:t>
      </w:r>
      <w:r w:rsidR="000E3C19" w:rsidRPr="008C22E9">
        <w:t xml:space="preserve"> </w:t>
      </w:r>
      <w:r w:rsidRPr="008C22E9">
        <w:t>страховых</w:t>
      </w:r>
      <w:r w:rsidR="000E3C19" w:rsidRPr="008C22E9">
        <w:t xml:space="preserve"> </w:t>
      </w:r>
      <w:r w:rsidRPr="008C22E9">
        <w:t>взносов,</w:t>
      </w:r>
      <w:r w:rsidR="000E3C19" w:rsidRPr="008C22E9">
        <w:t xml:space="preserve"> </w:t>
      </w:r>
      <w:r w:rsidRPr="008C22E9">
        <w:t>то</w:t>
      </w:r>
      <w:r w:rsidR="000E3C19" w:rsidRPr="008C22E9">
        <w:t xml:space="preserve"> </w:t>
      </w:r>
      <w:r w:rsidRPr="008C22E9">
        <w:t>есть</w:t>
      </w:r>
      <w:r w:rsidR="000E3C19" w:rsidRPr="008C22E9">
        <w:t xml:space="preserve"> </w:t>
      </w:r>
      <w:r w:rsidRPr="008C22E9">
        <w:t>страховой</w:t>
      </w:r>
      <w:r w:rsidR="000E3C19" w:rsidRPr="008C22E9">
        <w:t xml:space="preserve"> </w:t>
      </w:r>
      <w:r w:rsidRPr="008C22E9">
        <w:t>стаж.</w:t>
      </w:r>
    </w:p>
    <w:p w14:paraId="6341C335" w14:textId="77777777" w:rsidR="00E55EB8" w:rsidRPr="008C22E9" w:rsidRDefault="00E55EB8" w:rsidP="00E55EB8">
      <w:r w:rsidRPr="008C22E9">
        <w:t>Причины,</w:t>
      </w:r>
      <w:r w:rsidR="000E3C19" w:rsidRPr="008C22E9">
        <w:t xml:space="preserve"> </w:t>
      </w:r>
      <w:r w:rsidRPr="008C22E9">
        <w:t>по</w:t>
      </w:r>
      <w:r w:rsidR="000E3C19" w:rsidRPr="008C22E9">
        <w:t xml:space="preserve"> </w:t>
      </w:r>
      <w:r w:rsidRPr="008C22E9">
        <w:t>которым</w:t>
      </w:r>
      <w:r w:rsidR="000E3C19" w:rsidRPr="008C22E9">
        <w:t xml:space="preserve"> </w:t>
      </w:r>
      <w:r w:rsidRPr="008C22E9">
        <w:t>тот</w:t>
      </w:r>
      <w:r w:rsidR="000E3C19" w:rsidRPr="008C22E9">
        <w:t xml:space="preserve"> </w:t>
      </w:r>
      <w:r w:rsidRPr="008C22E9">
        <w:t>или</w:t>
      </w:r>
      <w:r w:rsidR="000E3C19" w:rsidRPr="008C22E9">
        <w:t xml:space="preserve"> </w:t>
      </w:r>
      <w:r w:rsidRPr="008C22E9">
        <w:t>иной</w:t>
      </w:r>
      <w:r w:rsidR="000E3C19" w:rsidRPr="008C22E9">
        <w:t xml:space="preserve"> </w:t>
      </w:r>
      <w:r w:rsidRPr="008C22E9">
        <w:t>период</w:t>
      </w:r>
      <w:r w:rsidR="000E3C19" w:rsidRPr="008C22E9">
        <w:t xml:space="preserve"> </w:t>
      </w:r>
      <w:r w:rsidRPr="008C22E9">
        <w:t>трудового</w:t>
      </w:r>
      <w:r w:rsidR="000E3C19" w:rsidRPr="008C22E9">
        <w:t xml:space="preserve"> </w:t>
      </w:r>
      <w:r w:rsidRPr="008C22E9">
        <w:t>стажа</w:t>
      </w:r>
      <w:r w:rsidR="000E3C19" w:rsidRPr="008C22E9">
        <w:t xml:space="preserve"> </w:t>
      </w:r>
      <w:r w:rsidRPr="008C22E9">
        <w:t>не</w:t>
      </w:r>
      <w:r w:rsidR="000E3C19" w:rsidRPr="008C22E9">
        <w:t xml:space="preserve"> </w:t>
      </w:r>
      <w:r w:rsidRPr="008C22E9">
        <w:t>был</w:t>
      </w:r>
      <w:r w:rsidR="000E3C19" w:rsidRPr="008C22E9">
        <w:t xml:space="preserve"> </w:t>
      </w:r>
      <w:r w:rsidRPr="008C22E9">
        <w:t>учтен</w:t>
      </w:r>
      <w:r w:rsidR="000E3C19" w:rsidRPr="008C22E9">
        <w:t xml:space="preserve"> </w:t>
      </w:r>
      <w:r w:rsidRPr="008C22E9">
        <w:t>органом</w:t>
      </w:r>
      <w:r w:rsidR="000E3C19" w:rsidRPr="008C22E9">
        <w:t xml:space="preserve"> </w:t>
      </w:r>
      <w:r w:rsidRPr="008C22E9">
        <w:t>при</w:t>
      </w:r>
      <w:r w:rsidR="000E3C19" w:rsidRPr="008C22E9">
        <w:t xml:space="preserve"> </w:t>
      </w:r>
      <w:r w:rsidRPr="008C22E9">
        <w:t>подсчете</w:t>
      </w:r>
      <w:r w:rsidR="000E3C19" w:rsidRPr="008C22E9">
        <w:t xml:space="preserve"> </w:t>
      </w:r>
      <w:r w:rsidRPr="008C22E9">
        <w:t>пенсии,</w:t>
      </w:r>
      <w:r w:rsidR="000E3C19" w:rsidRPr="008C22E9">
        <w:t xml:space="preserve"> </w:t>
      </w:r>
      <w:r w:rsidRPr="008C22E9">
        <w:t>действительно</w:t>
      </w:r>
      <w:r w:rsidR="000E3C19" w:rsidRPr="008C22E9">
        <w:t xml:space="preserve"> </w:t>
      </w:r>
      <w:r w:rsidRPr="008C22E9">
        <w:t>бывают</w:t>
      </w:r>
      <w:r w:rsidR="000E3C19" w:rsidRPr="008C22E9">
        <w:t xml:space="preserve"> </w:t>
      </w:r>
      <w:r w:rsidRPr="008C22E9">
        <w:t>разными.</w:t>
      </w:r>
      <w:r w:rsidR="000E3C19" w:rsidRPr="008C22E9">
        <w:t xml:space="preserve"> </w:t>
      </w:r>
      <w:r w:rsidRPr="008C22E9">
        <w:t>Например,</w:t>
      </w:r>
      <w:r w:rsidR="000E3C19" w:rsidRPr="008C22E9">
        <w:t xml:space="preserve"> </w:t>
      </w:r>
      <w:r w:rsidRPr="008C22E9">
        <w:t>работодатель</w:t>
      </w:r>
      <w:r w:rsidR="000E3C19" w:rsidRPr="008C22E9">
        <w:t xml:space="preserve"> </w:t>
      </w:r>
      <w:r w:rsidRPr="008C22E9">
        <w:t>не</w:t>
      </w:r>
      <w:r w:rsidR="000E3C19" w:rsidRPr="008C22E9">
        <w:t xml:space="preserve"> </w:t>
      </w:r>
      <w:r w:rsidRPr="008C22E9">
        <w:t>внес</w:t>
      </w:r>
      <w:r w:rsidR="000E3C19" w:rsidRPr="008C22E9">
        <w:t xml:space="preserve"> </w:t>
      </w:r>
      <w:r w:rsidRPr="008C22E9">
        <w:t>сведения</w:t>
      </w:r>
      <w:r w:rsidR="000E3C19" w:rsidRPr="008C22E9">
        <w:t xml:space="preserve"> </w:t>
      </w:r>
      <w:r w:rsidRPr="008C22E9">
        <w:t>в</w:t>
      </w:r>
      <w:r w:rsidR="000E3C19" w:rsidRPr="008C22E9">
        <w:t xml:space="preserve"> </w:t>
      </w:r>
      <w:r w:rsidRPr="008C22E9">
        <w:t>трудовую</w:t>
      </w:r>
      <w:r w:rsidR="000E3C19" w:rsidRPr="008C22E9">
        <w:t xml:space="preserve"> </w:t>
      </w:r>
      <w:r w:rsidRPr="008C22E9">
        <w:t>книжку</w:t>
      </w:r>
      <w:r w:rsidR="000E3C19" w:rsidRPr="008C22E9">
        <w:t xml:space="preserve"> </w:t>
      </w:r>
      <w:r w:rsidRPr="008C22E9">
        <w:t>о</w:t>
      </w:r>
      <w:r w:rsidR="000E3C19" w:rsidRPr="008C22E9">
        <w:t xml:space="preserve"> </w:t>
      </w:r>
      <w:r w:rsidRPr="008C22E9">
        <w:t>деятельности</w:t>
      </w:r>
      <w:r w:rsidR="000E3C19" w:rsidRPr="008C22E9">
        <w:t xml:space="preserve"> </w:t>
      </w:r>
      <w:r w:rsidRPr="008C22E9">
        <w:t>гражданина</w:t>
      </w:r>
      <w:r w:rsidR="000E3C19" w:rsidRPr="008C22E9">
        <w:t xml:space="preserve"> </w:t>
      </w:r>
      <w:r w:rsidRPr="008C22E9">
        <w:t>либо</w:t>
      </w:r>
      <w:r w:rsidR="000E3C19" w:rsidRPr="008C22E9">
        <w:t xml:space="preserve"> </w:t>
      </w:r>
      <w:r w:rsidRPr="008C22E9">
        <w:t>допустил</w:t>
      </w:r>
      <w:r w:rsidR="000E3C19" w:rsidRPr="008C22E9">
        <w:t xml:space="preserve"> </w:t>
      </w:r>
      <w:r w:rsidRPr="008C22E9">
        <w:t>ошибку.</w:t>
      </w:r>
      <w:r w:rsidR="000E3C19" w:rsidRPr="008C22E9">
        <w:t xml:space="preserve"> </w:t>
      </w:r>
      <w:r w:rsidRPr="008C22E9">
        <w:t>Или</w:t>
      </w:r>
      <w:r w:rsidR="000E3C19" w:rsidRPr="008C22E9">
        <w:t xml:space="preserve"> </w:t>
      </w:r>
      <w:r w:rsidRPr="008C22E9">
        <w:t>трудовая</w:t>
      </w:r>
      <w:r w:rsidR="000E3C19" w:rsidRPr="008C22E9">
        <w:t xml:space="preserve"> </w:t>
      </w:r>
      <w:r w:rsidRPr="008C22E9">
        <w:t>книжка</w:t>
      </w:r>
      <w:r w:rsidR="000E3C19" w:rsidRPr="008C22E9">
        <w:t xml:space="preserve"> </w:t>
      </w:r>
      <w:r w:rsidRPr="008C22E9">
        <w:t>оказалась</w:t>
      </w:r>
      <w:r w:rsidR="000E3C19" w:rsidRPr="008C22E9">
        <w:t xml:space="preserve"> </w:t>
      </w:r>
      <w:r w:rsidRPr="008C22E9">
        <w:t>потеряна.</w:t>
      </w:r>
      <w:r w:rsidR="000E3C19" w:rsidRPr="008C22E9">
        <w:t xml:space="preserve"> </w:t>
      </w:r>
      <w:r w:rsidRPr="008C22E9">
        <w:t>Также</w:t>
      </w:r>
      <w:r w:rsidR="000E3C19" w:rsidRPr="008C22E9">
        <w:t xml:space="preserve"> </w:t>
      </w:r>
      <w:r w:rsidRPr="008C22E9">
        <w:t>возможны</w:t>
      </w:r>
      <w:r w:rsidR="000E3C19" w:rsidRPr="008C22E9">
        <w:t xml:space="preserve"> </w:t>
      </w:r>
      <w:r w:rsidRPr="008C22E9">
        <w:t>ошибки</w:t>
      </w:r>
      <w:r w:rsidR="000E3C19" w:rsidRPr="008C22E9">
        <w:t xml:space="preserve"> </w:t>
      </w:r>
      <w:r w:rsidRPr="008C22E9">
        <w:t>или</w:t>
      </w:r>
      <w:r w:rsidR="000E3C19" w:rsidRPr="008C22E9">
        <w:t xml:space="preserve"> </w:t>
      </w:r>
      <w:r w:rsidRPr="008C22E9">
        <w:t>сбои</w:t>
      </w:r>
      <w:r w:rsidR="000E3C19" w:rsidRPr="008C22E9">
        <w:t xml:space="preserve"> </w:t>
      </w:r>
      <w:r w:rsidRPr="008C22E9">
        <w:t>в</w:t>
      </w:r>
      <w:r w:rsidR="000E3C19" w:rsidRPr="008C22E9">
        <w:t xml:space="preserve"> </w:t>
      </w:r>
      <w:r w:rsidRPr="008C22E9">
        <w:t>системе</w:t>
      </w:r>
      <w:r w:rsidR="000E3C19" w:rsidRPr="008C22E9">
        <w:t xml:space="preserve"> </w:t>
      </w:r>
      <w:r w:rsidRPr="008C22E9">
        <w:t>персонифицированного</w:t>
      </w:r>
      <w:r w:rsidR="000E3C19" w:rsidRPr="008C22E9">
        <w:t xml:space="preserve"> </w:t>
      </w:r>
      <w:r w:rsidRPr="008C22E9">
        <w:t>учета,</w:t>
      </w:r>
      <w:r w:rsidR="000E3C19" w:rsidRPr="008C22E9">
        <w:t xml:space="preserve"> </w:t>
      </w:r>
      <w:r w:rsidRPr="008C22E9">
        <w:t>объясняют</w:t>
      </w:r>
      <w:r w:rsidR="000E3C19" w:rsidRPr="008C22E9">
        <w:t xml:space="preserve"> </w:t>
      </w:r>
      <w:r w:rsidRPr="008C22E9">
        <w:t>в</w:t>
      </w:r>
      <w:r w:rsidR="000E3C19" w:rsidRPr="008C22E9">
        <w:t xml:space="preserve"> </w:t>
      </w:r>
      <w:r w:rsidRPr="008C22E9">
        <w:t>Госдуме.</w:t>
      </w:r>
    </w:p>
    <w:p w14:paraId="6CEAB4F9" w14:textId="77777777" w:rsidR="00E55EB8" w:rsidRPr="008C22E9" w:rsidRDefault="00E55EB8" w:rsidP="00E55EB8">
      <w:r w:rsidRPr="008C22E9">
        <w:t>По</w:t>
      </w:r>
      <w:r w:rsidR="000E3C19" w:rsidRPr="008C22E9">
        <w:t xml:space="preserve"> </w:t>
      </w:r>
      <w:r w:rsidRPr="008C22E9">
        <w:t>сведениям</w:t>
      </w:r>
      <w:r w:rsidR="000E3C19" w:rsidRPr="008C22E9">
        <w:t xml:space="preserve"> </w:t>
      </w:r>
      <w:r w:rsidRPr="008C22E9">
        <w:t>Ассоциации</w:t>
      </w:r>
      <w:r w:rsidR="000E3C19" w:rsidRPr="008C22E9">
        <w:t xml:space="preserve"> </w:t>
      </w:r>
      <w:r w:rsidRPr="008C22E9">
        <w:t>юристов</w:t>
      </w:r>
      <w:r w:rsidR="000E3C19" w:rsidRPr="008C22E9">
        <w:t xml:space="preserve"> </w:t>
      </w:r>
      <w:r w:rsidRPr="008C22E9">
        <w:t>России,</w:t>
      </w:r>
      <w:r w:rsidR="000E3C19" w:rsidRPr="008C22E9">
        <w:t xml:space="preserve"> </w:t>
      </w:r>
      <w:r w:rsidRPr="008C22E9">
        <w:t>основные</w:t>
      </w:r>
      <w:r w:rsidR="000E3C19" w:rsidRPr="008C22E9">
        <w:t xml:space="preserve"> </w:t>
      </w:r>
      <w:r w:rsidRPr="008C22E9">
        <w:t>проблемы,</w:t>
      </w:r>
      <w:r w:rsidR="000E3C19" w:rsidRPr="008C22E9">
        <w:t xml:space="preserve"> </w:t>
      </w:r>
      <w:r w:rsidRPr="008C22E9">
        <w:t>в</w:t>
      </w:r>
      <w:r w:rsidR="000E3C19" w:rsidRPr="008C22E9">
        <w:t xml:space="preserve"> </w:t>
      </w:r>
      <w:r w:rsidRPr="008C22E9">
        <w:t>результате</w:t>
      </w:r>
      <w:r w:rsidR="000E3C19" w:rsidRPr="008C22E9">
        <w:t xml:space="preserve"> </w:t>
      </w:r>
      <w:r w:rsidRPr="008C22E9">
        <w:t>которых</w:t>
      </w:r>
      <w:r w:rsidR="000E3C19" w:rsidRPr="008C22E9">
        <w:t xml:space="preserve"> </w:t>
      </w:r>
      <w:r w:rsidRPr="008C22E9">
        <w:t>стаж</w:t>
      </w:r>
      <w:r w:rsidR="000E3C19" w:rsidRPr="008C22E9">
        <w:t xml:space="preserve"> «</w:t>
      </w:r>
      <w:r w:rsidRPr="008C22E9">
        <w:t>теряется</w:t>
      </w:r>
      <w:r w:rsidR="000E3C19" w:rsidRPr="008C22E9">
        <w:t>»</w:t>
      </w:r>
      <w:r w:rsidRPr="008C22E9">
        <w:t>:</w:t>
      </w:r>
    </w:p>
    <w:p w14:paraId="032DA3CE" w14:textId="77777777" w:rsidR="00E55EB8" w:rsidRPr="008C22E9" w:rsidRDefault="00E55EB8" w:rsidP="00E55EB8">
      <w:r w:rsidRPr="008C22E9">
        <w:t>-</w:t>
      </w:r>
      <w:r w:rsidR="000E3C19" w:rsidRPr="008C22E9">
        <w:t xml:space="preserve"> </w:t>
      </w:r>
      <w:r w:rsidRPr="008C22E9">
        <w:t>ошибка</w:t>
      </w:r>
      <w:r w:rsidR="000E3C19" w:rsidRPr="008C22E9">
        <w:t xml:space="preserve"> </w:t>
      </w:r>
      <w:r w:rsidRPr="008C22E9">
        <w:t>в</w:t>
      </w:r>
      <w:r w:rsidR="000E3C19" w:rsidRPr="008C22E9">
        <w:t xml:space="preserve"> </w:t>
      </w:r>
      <w:r w:rsidRPr="008C22E9">
        <w:t>программе</w:t>
      </w:r>
      <w:r w:rsidR="000E3C19" w:rsidRPr="008C22E9">
        <w:t xml:space="preserve"> </w:t>
      </w:r>
      <w:r w:rsidRPr="008C22E9">
        <w:t>ПФР</w:t>
      </w:r>
      <w:r w:rsidR="000E3C19" w:rsidRPr="008C22E9">
        <w:t xml:space="preserve"> </w:t>
      </w:r>
      <w:r w:rsidRPr="008C22E9">
        <w:t>(СФР);</w:t>
      </w:r>
    </w:p>
    <w:p w14:paraId="08F1C651" w14:textId="77777777" w:rsidR="00E55EB8" w:rsidRPr="008C22E9" w:rsidRDefault="00E55EB8" w:rsidP="00E55EB8">
      <w:r w:rsidRPr="008C22E9">
        <w:t>-</w:t>
      </w:r>
      <w:r w:rsidR="000E3C19" w:rsidRPr="008C22E9">
        <w:t xml:space="preserve"> </w:t>
      </w:r>
      <w:r w:rsidRPr="008C22E9">
        <w:t>ошибки</w:t>
      </w:r>
      <w:r w:rsidR="000E3C19" w:rsidRPr="008C22E9">
        <w:t xml:space="preserve"> </w:t>
      </w:r>
      <w:r w:rsidRPr="008C22E9">
        <w:t>работодателя.</w:t>
      </w:r>
    </w:p>
    <w:p w14:paraId="3E51D8E9" w14:textId="77777777" w:rsidR="00E55EB8" w:rsidRPr="008C22E9" w:rsidRDefault="00791B31" w:rsidP="00E55EB8">
      <w:r w:rsidRPr="008C22E9">
        <w:t>ЕСЛИ</w:t>
      </w:r>
      <w:r w:rsidR="000E3C19" w:rsidRPr="008C22E9">
        <w:t xml:space="preserve"> </w:t>
      </w:r>
      <w:r w:rsidRPr="008C22E9">
        <w:t>ПОТЕРЯНА</w:t>
      </w:r>
      <w:r w:rsidR="000E3C19" w:rsidRPr="008C22E9">
        <w:t xml:space="preserve"> </w:t>
      </w:r>
      <w:r w:rsidRPr="008C22E9">
        <w:t>ТРУДОВАЯ</w:t>
      </w:r>
      <w:r w:rsidR="000E3C19" w:rsidRPr="008C22E9">
        <w:t xml:space="preserve"> </w:t>
      </w:r>
      <w:r w:rsidRPr="008C22E9">
        <w:t>КНИЖКА</w:t>
      </w:r>
    </w:p>
    <w:p w14:paraId="64FB380D" w14:textId="77777777" w:rsidR="00E55EB8" w:rsidRPr="008C22E9" w:rsidRDefault="00E55EB8" w:rsidP="00E55EB8">
      <w:r w:rsidRPr="008C22E9">
        <w:t>Вопросы</w:t>
      </w:r>
      <w:r w:rsidR="000E3C19" w:rsidRPr="008C22E9">
        <w:t xml:space="preserve"> </w:t>
      </w:r>
      <w:r w:rsidRPr="008C22E9">
        <w:t>подтверждения</w:t>
      </w:r>
      <w:r w:rsidR="000E3C19" w:rsidRPr="008C22E9">
        <w:t xml:space="preserve"> </w:t>
      </w:r>
      <w:r w:rsidRPr="008C22E9">
        <w:t>стажа</w:t>
      </w:r>
      <w:r w:rsidR="000E3C19" w:rsidRPr="008C22E9">
        <w:t xml:space="preserve"> </w:t>
      </w:r>
      <w:r w:rsidRPr="008C22E9">
        <w:t>постепенно</w:t>
      </w:r>
      <w:r w:rsidR="000E3C19" w:rsidRPr="008C22E9">
        <w:t xml:space="preserve"> </w:t>
      </w:r>
      <w:r w:rsidRPr="008C22E9">
        <w:t>уходят</w:t>
      </w:r>
      <w:r w:rsidR="000E3C19" w:rsidRPr="008C22E9">
        <w:t xml:space="preserve"> </w:t>
      </w:r>
      <w:r w:rsidRPr="008C22E9">
        <w:t>в</w:t>
      </w:r>
      <w:r w:rsidR="000E3C19" w:rsidRPr="008C22E9">
        <w:t xml:space="preserve"> </w:t>
      </w:r>
      <w:r w:rsidRPr="008C22E9">
        <w:t>прошлое,</w:t>
      </w:r>
      <w:r w:rsidR="000E3C19" w:rsidRPr="008C22E9">
        <w:t xml:space="preserve"> </w:t>
      </w:r>
      <w:r w:rsidRPr="008C22E9">
        <w:t>заверили</w:t>
      </w:r>
      <w:r w:rsidR="000E3C19" w:rsidRPr="008C22E9">
        <w:t xml:space="preserve"> «</w:t>
      </w:r>
      <w:r w:rsidRPr="008C22E9">
        <w:t>Известия</w:t>
      </w:r>
      <w:r w:rsidR="000E3C19" w:rsidRPr="008C22E9">
        <w:t xml:space="preserve">» </w:t>
      </w:r>
      <w:r w:rsidRPr="008C22E9">
        <w:t>в</w:t>
      </w:r>
      <w:r w:rsidR="000E3C19" w:rsidRPr="008C22E9">
        <w:t xml:space="preserve"> </w:t>
      </w:r>
      <w:r w:rsidRPr="008C22E9">
        <w:t>СФР.</w:t>
      </w:r>
      <w:r w:rsidR="000E3C19" w:rsidRPr="008C22E9">
        <w:t xml:space="preserve"> </w:t>
      </w:r>
      <w:r w:rsidRPr="008C22E9">
        <w:t>С</w:t>
      </w:r>
      <w:r w:rsidR="000E3C19" w:rsidRPr="008C22E9">
        <w:t xml:space="preserve"> </w:t>
      </w:r>
      <w:r w:rsidRPr="008C22E9">
        <w:t>1997</w:t>
      </w:r>
      <w:r w:rsidR="000E3C19" w:rsidRPr="008C22E9">
        <w:t xml:space="preserve"> </w:t>
      </w:r>
      <w:r w:rsidRPr="008C22E9">
        <w:t>года</w:t>
      </w:r>
      <w:r w:rsidR="000E3C19" w:rsidRPr="008C22E9">
        <w:t xml:space="preserve"> </w:t>
      </w:r>
      <w:r w:rsidRPr="008C22E9">
        <w:t>по</w:t>
      </w:r>
      <w:r w:rsidR="000E3C19" w:rsidRPr="008C22E9">
        <w:t xml:space="preserve"> </w:t>
      </w:r>
      <w:r w:rsidRPr="008C22E9">
        <w:t>обязательному</w:t>
      </w:r>
      <w:r w:rsidR="000E3C19" w:rsidRPr="008C22E9">
        <w:t xml:space="preserve"> </w:t>
      </w:r>
      <w:r w:rsidRPr="008C22E9">
        <w:t>пенсионному</w:t>
      </w:r>
      <w:r w:rsidR="000E3C19" w:rsidRPr="008C22E9">
        <w:t xml:space="preserve"> </w:t>
      </w:r>
      <w:r w:rsidRPr="008C22E9">
        <w:t>страхованию</w:t>
      </w:r>
      <w:r w:rsidR="000E3C19" w:rsidRPr="008C22E9">
        <w:t xml:space="preserve"> </w:t>
      </w:r>
      <w:r w:rsidRPr="008C22E9">
        <w:t>ведется</w:t>
      </w:r>
      <w:r w:rsidR="000E3C19" w:rsidRPr="008C22E9">
        <w:t xml:space="preserve"> </w:t>
      </w:r>
      <w:r w:rsidRPr="008C22E9">
        <w:t>индивидуальный</w:t>
      </w:r>
      <w:r w:rsidR="000E3C19" w:rsidRPr="008C22E9">
        <w:t xml:space="preserve"> </w:t>
      </w:r>
      <w:r w:rsidRPr="008C22E9">
        <w:t>(персонифицированный)</w:t>
      </w:r>
      <w:r w:rsidR="000E3C19" w:rsidRPr="008C22E9">
        <w:t xml:space="preserve"> </w:t>
      </w:r>
      <w:r w:rsidRPr="008C22E9">
        <w:t>учет</w:t>
      </w:r>
      <w:r w:rsidR="000E3C19" w:rsidRPr="008C22E9">
        <w:t xml:space="preserve"> </w:t>
      </w:r>
      <w:r w:rsidRPr="008C22E9">
        <w:t>сведений.</w:t>
      </w:r>
      <w:r w:rsidR="000E3C19" w:rsidRPr="008C22E9">
        <w:t xml:space="preserve"> </w:t>
      </w:r>
      <w:r w:rsidRPr="008C22E9">
        <w:t>Где</w:t>
      </w:r>
      <w:r w:rsidR="000E3C19" w:rsidRPr="008C22E9">
        <w:t xml:space="preserve"> </w:t>
      </w:r>
      <w:r w:rsidRPr="008C22E9">
        <w:t>бы</w:t>
      </w:r>
      <w:r w:rsidR="000E3C19" w:rsidRPr="008C22E9">
        <w:t xml:space="preserve"> </w:t>
      </w:r>
      <w:r w:rsidRPr="008C22E9">
        <w:t>человек</w:t>
      </w:r>
      <w:r w:rsidR="000E3C19" w:rsidRPr="008C22E9">
        <w:t xml:space="preserve"> </w:t>
      </w:r>
      <w:r w:rsidRPr="008C22E9">
        <w:t>ни</w:t>
      </w:r>
      <w:r w:rsidR="000E3C19" w:rsidRPr="008C22E9">
        <w:t xml:space="preserve"> </w:t>
      </w:r>
      <w:r w:rsidRPr="008C22E9">
        <w:t>работал</w:t>
      </w:r>
      <w:r w:rsidR="000E3C19" w:rsidRPr="008C22E9">
        <w:t xml:space="preserve"> </w:t>
      </w:r>
      <w:r w:rsidRPr="008C22E9">
        <w:t>в</w:t>
      </w:r>
      <w:r w:rsidR="000E3C19" w:rsidRPr="008C22E9">
        <w:t xml:space="preserve"> </w:t>
      </w:r>
      <w:r w:rsidRPr="008C22E9">
        <w:t>разные</w:t>
      </w:r>
      <w:r w:rsidR="000E3C19" w:rsidRPr="008C22E9">
        <w:t xml:space="preserve"> </w:t>
      </w:r>
      <w:r w:rsidRPr="008C22E9">
        <w:t>периоды</w:t>
      </w:r>
      <w:r w:rsidR="000E3C19" w:rsidRPr="008C22E9">
        <w:t xml:space="preserve"> </w:t>
      </w:r>
      <w:r w:rsidRPr="008C22E9">
        <w:t>своей</w:t>
      </w:r>
      <w:r w:rsidR="000E3C19" w:rsidRPr="008C22E9">
        <w:t xml:space="preserve"> </w:t>
      </w:r>
      <w:r w:rsidRPr="008C22E9">
        <w:t>жизни,</w:t>
      </w:r>
      <w:r w:rsidR="000E3C19" w:rsidRPr="008C22E9">
        <w:t xml:space="preserve"> </w:t>
      </w:r>
      <w:r w:rsidRPr="008C22E9">
        <w:t>сведения</w:t>
      </w:r>
      <w:r w:rsidR="000E3C19" w:rsidRPr="008C22E9">
        <w:t xml:space="preserve"> </w:t>
      </w:r>
      <w:r w:rsidRPr="008C22E9">
        <w:t>о</w:t>
      </w:r>
      <w:r w:rsidR="000E3C19" w:rsidRPr="008C22E9">
        <w:t xml:space="preserve"> </w:t>
      </w:r>
      <w:r w:rsidRPr="008C22E9">
        <w:t>его</w:t>
      </w:r>
      <w:r w:rsidR="000E3C19" w:rsidRPr="008C22E9">
        <w:t xml:space="preserve"> </w:t>
      </w:r>
      <w:r w:rsidRPr="008C22E9">
        <w:t>стаже</w:t>
      </w:r>
      <w:r w:rsidR="000E3C19" w:rsidRPr="008C22E9">
        <w:t xml:space="preserve"> </w:t>
      </w:r>
      <w:r w:rsidRPr="008C22E9">
        <w:t>и</w:t>
      </w:r>
      <w:r w:rsidR="000E3C19" w:rsidRPr="008C22E9">
        <w:t xml:space="preserve"> </w:t>
      </w:r>
      <w:r w:rsidRPr="008C22E9">
        <w:t>страховых</w:t>
      </w:r>
      <w:r w:rsidR="000E3C19" w:rsidRPr="008C22E9">
        <w:t xml:space="preserve"> </w:t>
      </w:r>
      <w:r w:rsidRPr="008C22E9">
        <w:t>взносах</w:t>
      </w:r>
      <w:r w:rsidR="000E3C19" w:rsidRPr="008C22E9">
        <w:t xml:space="preserve"> </w:t>
      </w:r>
      <w:r w:rsidRPr="008C22E9">
        <w:t>на</w:t>
      </w:r>
      <w:r w:rsidR="000E3C19" w:rsidRPr="008C22E9">
        <w:t xml:space="preserve"> </w:t>
      </w:r>
      <w:r w:rsidRPr="008C22E9">
        <w:t>пенсию</w:t>
      </w:r>
      <w:r w:rsidR="000E3C19" w:rsidRPr="008C22E9">
        <w:t xml:space="preserve"> </w:t>
      </w:r>
      <w:r w:rsidRPr="008C22E9">
        <w:t>поступают</w:t>
      </w:r>
      <w:r w:rsidR="000E3C19" w:rsidRPr="008C22E9">
        <w:t xml:space="preserve"> </w:t>
      </w:r>
      <w:r w:rsidRPr="008C22E9">
        <w:t>в</w:t>
      </w:r>
      <w:r w:rsidR="000E3C19" w:rsidRPr="008C22E9">
        <w:t xml:space="preserve"> </w:t>
      </w:r>
      <w:r w:rsidRPr="008C22E9">
        <w:t>Соцфонд</w:t>
      </w:r>
      <w:r w:rsidR="000E3C19" w:rsidRPr="008C22E9">
        <w:t xml:space="preserve"> </w:t>
      </w:r>
      <w:r w:rsidRPr="008C22E9">
        <w:t>и</w:t>
      </w:r>
      <w:r w:rsidR="000E3C19" w:rsidRPr="008C22E9">
        <w:t xml:space="preserve"> </w:t>
      </w:r>
      <w:r w:rsidRPr="008C22E9">
        <w:t>хранятся</w:t>
      </w:r>
      <w:r w:rsidR="000E3C19" w:rsidRPr="008C22E9">
        <w:t xml:space="preserve"> </w:t>
      </w:r>
      <w:r w:rsidRPr="008C22E9">
        <w:t>на</w:t>
      </w:r>
      <w:r w:rsidR="000E3C19" w:rsidRPr="008C22E9">
        <w:t xml:space="preserve"> </w:t>
      </w:r>
      <w:r w:rsidRPr="008C22E9">
        <w:t>постоянной</w:t>
      </w:r>
      <w:r w:rsidR="000E3C19" w:rsidRPr="008C22E9">
        <w:t xml:space="preserve"> </w:t>
      </w:r>
      <w:r w:rsidRPr="008C22E9">
        <w:t>основе.</w:t>
      </w:r>
      <w:r w:rsidR="000E3C19" w:rsidRPr="008C22E9">
        <w:t xml:space="preserve"> </w:t>
      </w:r>
      <w:r w:rsidRPr="008C22E9">
        <w:t>Даже</w:t>
      </w:r>
      <w:r w:rsidR="000E3C19" w:rsidRPr="008C22E9">
        <w:t xml:space="preserve"> </w:t>
      </w:r>
      <w:r w:rsidRPr="008C22E9">
        <w:t>если</w:t>
      </w:r>
      <w:r w:rsidR="000E3C19" w:rsidRPr="008C22E9">
        <w:t xml:space="preserve"> </w:t>
      </w:r>
      <w:r w:rsidRPr="008C22E9">
        <w:t>человек</w:t>
      </w:r>
      <w:r w:rsidR="000E3C19" w:rsidRPr="008C22E9">
        <w:t xml:space="preserve"> </w:t>
      </w:r>
      <w:r w:rsidRPr="008C22E9">
        <w:t>потерял</w:t>
      </w:r>
      <w:r w:rsidR="000E3C19" w:rsidRPr="008C22E9">
        <w:t xml:space="preserve"> </w:t>
      </w:r>
      <w:r w:rsidRPr="008C22E9">
        <w:t>трудовую</w:t>
      </w:r>
      <w:r w:rsidR="000E3C19" w:rsidRPr="008C22E9">
        <w:t xml:space="preserve"> </w:t>
      </w:r>
      <w:r w:rsidRPr="008C22E9">
        <w:t>книжку,</w:t>
      </w:r>
      <w:r w:rsidR="000E3C19" w:rsidRPr="008C22E9">
        <w:t xml:space="preserve"> </w:t>
      </w:r>
      <w:r w:rsidRPr="008C22E9">
        <w:t>а</w:t>
      </w:r>
      <w:r w:rsidR="000E3C19" w:rsidRPr="008C22E9">
        <w:t xml:space="preserve"> </w:t>
      </w:r>
      <w:r w:rsidRPr="008C22E9">
        <w:t>предприятие</w:t>
      </w:r>
      <w:r w:rsidR="000E3C19" w:rsidRPr="008C22E9">
        <w:t xml:space="preserve"> </w:t>
      </w:r>
      <w:r w:rsidRPr="008C22E9">
        <w:t>ликвидировано,</w:t>
      </w:r>
      <w:r w:rsidR="000E3C19" w:rsidRPr="008C22E9">
        <w:t xml:space="preserve"> </w:t>
      </w:r>
      <w:r w:rsidRPr="008C22E9">
        <w:t>фонд</w:t>
      </w:r>
      <w:r w:rsidR="000E3C19" w:rsidRPr="008C22E9">
        <w:t xml:space="preserve"> </w:t>
      </w:r>
      <w:r w:rsidRPr="008C22E9">
        <w:t>сегодня</w:t>
      </w:r>
      <w:r w:rsidR="000E3C19" w:rsidRPr="008C22E9">
        <w:t xml:space="preserve"> </w:t>
      </w:r>
      <w:r w:rsidRPr="008C22E9">
        <w:t>может</w:t>
      </w:r>
      <w:r w:rsidR="000E3C19" w:rsidRPr="008C22E9">
        <w:t xml:space="preserve"> </w:t>
      </w:r>
      <w:r w:rsidRPr="008C22E9">
        <w:t>назначать</w:t>
      </w:r>
      <w:r w:rsidR="000E3C19" w:rsidRPr="008C22E9">
        <w:t xml:space="preserve"> </w:t>
      </w:r>
      <w:r w:rsidRPr="008C22E9">
        <w:t>пенсию</w:t>
      </w:r>
      <w:r w:rsidR="000E3C19" w:rsidRPr="008C22E9">
        <w:t xml:space="preserve"> </w:t>
      </w:r>
      <w:r w:rsidRPr="008C22E9">
        <w:t>на</w:t>
      </w:r>
      <w:r w:rsidR="000E3C19" w:rsidRPr="008C22E9">
        <w:t xml:space="preserve"> </w:t>
      </w:r>
      <w:r w:rsidRPr="008C22E9">
        <w:t>основании</w:t>
      </w:r>
      <w:r w:rsidR="000E3C19" w:rsidRPr="008C22E9">
        <w:t xml:space="preserve"> </w:t>
      </w:r>
      <w:r w:rsidRPr="008C22E9">
        <w:t>тех</w:t>
      </w:r>
      <w:r w:rsidR="000E3C19" w:rsidRPr="008C22E9">
        <w:t xml:space="preserve"> </w:t>
      </w:r>
      <w:r w:rsidRPr="008C22E9">
        <w:t>сведений,</w:t>
      </w:r>
      <w:r w:rsidR="000E3C19" w:rsidRPr="008C22E9">
        <w:t xml:space="preserve"> </w:t>
      </w:r>
      <w:r w:rsidRPr="008C22E9">
        <w:t>которые</w:t>
      </w:r>
      <w:r w:rsidR="000E3C19" w:rsidRPr="008C22E9">
        <w:t xml:space="preserve"> </w:t>
      </w:r>
      <w:r w:rsidRPr="008C22E9">
        <w:t>были</w:t>
      </w:r>
      <w:r w:rsidR="000E3C19" w:rsidRPr="008C22E9">
        <w:t xml:space="preserve"> </w:t>
      </w:r>
      <w:r w:rsidRPr="008C22E9">
        <w:t>внесены</w:t>
      </w:r>
      <w:r w:rsidR="000E3C19" w:rsidRPr="008C22E9">
        <w:t xml:space="preserve"> </w:t>
      </w:r>
      <w:r w:rsidRPr="008C22E9">
        <w:t>в</w:t>
      </w:r>
      <w:r w:rsidR="000E3C19" w:rsidRPr="008C22E9">
        <w:t xml:space="preserve"> </w:t>
      </w:r>
      <w:r w:rsidRPr="008C22E9">
        <w:t>систему</w:t>
      </w:r>
      <w:r w:rsidR="000E3C19" w:rsidRPr="008C22E9">
        <w:t xml:space="preserve"> </w:t>
      </w:r>
      <w:r w:rsidRPr="008C22E9">
        <w:t>учета,</w:t>
      </w:r>
      <w:r w:rsidR="000E3C19" w:rsidRPr="008C22E9">
        <w:t xml:space="preserve"> </w:t>
      </w:r>
      <w:r w:rsidRPr="008C22E9">
        <w:t>объяснили</w:t>
      </w:r>
      <w:r w:rsidR="000E3C19" w:rsidRPr="008C22E9">
        <w:t xml:space="preserve"> </w:t>
      </w:r>
      <w:r w:rsidRPr="008C22E9">
        <w:t>в</w:t>
      </w:r>
      <w:r w:rsidR="000E3C19" w:rsidRPr="008C22E9">
        <w:t xml:space="preserve"> </w:t>
      </w:r>
      <w:r w:rsidRPr="008C22E9">
        <w:t>Соцфонде</w:t>
      </w:r>
      <w:r w:rsidR="000E3C19" w:rsidRPr="008C22E9">
        <w:t xml:space="preserve"> </w:t>
      </w:r>
      <w:r w:rsidRPr="008C22E9">
        <w:t>России.</w:t>
      </w:r>
    </w:p>
    <w:p w14:paraId="14A23E57" w14:textId="77777777" w:rsidR="00E55EB8" w:rsidRPr="008C22E9" w:rsidRDefault="00E55EB8" w:rsidP="00E55EB8">
      <w:r w:rsidRPr="008C22E9">
        <w:t>Как</w:t>
      </w:r>
      <w:r w:rsidR="000E3C19" w:rsidRPr="008C22E9">
        <w:t xml:space="preserve"> </w:t>
      </w:r>
      <w:r w:rsidRPr="008C22E9">
        <w:t>разъяснили</w:t>
      </w:r>
      <w:r w:rsidR="000E3C19" w:rsidRPr="008C22E9">
        <w:t xml:space="preserve"> «</w:t>
      </w:r>
      <w:r w:rsidRPr="008C22E9">
        <w:t>Известиям</w:t>
      </w:r>
      <w:r w:rsidR="000E3C19" w:rsidRPr="008C22E9">
        <w:t xml:space="preserve">» </w:t>
      </w:r>
      <w:r w:rsidRPr="008C22E9">
        <w:t>в</w:t>
      </w:r>
      <w:r w:rsidR="000E3C19" w:rsidRPr="008C22E9">
        <w:t xml:space="preserve"> </w:t>
      </w:r>
      <w:r w:rsidRPr="008C22E9">
        <w:t>пресс-службе</w:t>
      </w:r>
      <w:r w:rsidR="000E3C19" w:rsidRPr="008C22E9">
        <w:t xml:space="preserve"> </w:t>
      </w:r>
      <w:r w:rsidRPr="008C22E9">
        <w:t>СФР,</w:t>
      </w:r>
      <w:r w:rsidR="000E3C19" w:rsidRPr="008C22E9">
        <w:t xml:space="preserve"> </w:t>
      </w:r>
      <w:r w:rsidRPr="008C22E9">
        <w:t>электронный</w:t>
      </w:r>
      <w:r w:rsidR="000E3C19" w:rsidRPr="008C22E9">
        <w:t xml:space="preserve"> </w:t>
      </w:r>
      <w:r w:rsidRPr="008C22E9">
        <w:t>сервис</w:t>
      </w:r>
      <w:r w:rsidR="000E3C19" w:rsidRPr="008C22E9">
        <w:t xml:space="preserve"> </w:t>
      </w:r>
      <w:r w:rsidRPr="008C22E9">
        <w:t>на</w:t>
      </w:r>
      <w:r w:rsidR="000E3C19" w:rsidRPr="008C22E9">
        <w:t xml:space="preserve"> </w:t>
      </w:r>
      <w:r w:rsidRPr="008C22E9">
        <w:t>портале</w:t>
      </w:r>
      <w:r w:rsidR="000E3C19" w:rsidRPr="008C22E9">
        <w:t xml:space="preserve"> </w:t>
      </w:r>
      <w:r w:rsidRPr="008C22E9">
        <w:t>госуслуг</w:t>
      </w:r>
      <w:r w:rsidR="000E3C19" w:rsidRPr="008C22E9">
        <w:t xml:space="preserve"> </w:t>
      </w:r>
      <w:r w:rsidRPr="008C22E9">
        <w:t>позволяет</w:t>
      </w:r>
      <w:r w:rsidR="000E3C19" w:rsidRPr="008C22E9">
        <w:t xml:space="preserve"> </w:t>
      </w:r>
      <w:r w:rsidRPr="008C22E9">
        <w:t>уточнить</w:t>
      </w:r>
      <w:r w:rsidR="000E3C19" w:rsidRPr="008C22E9">
        <w:t xml:space="preserve"> </w:t>
      </w:r>
      <w:r w:rsidRPr="008C22E9">
        <w:t>полноту</w:t>
      </w:r>
      <w:r w:rsidR="000E3C19" w:rsidRPr="008C22E9">
        <w:t xml:space="preserve"> </w:t>
      </w:r>
      <w:r w:rsidRPr="008C22E9">
        <w:t>сведений</w:t>
      </w:r>
      <w:r w:rsidR="000E3C19" w:rsidRPr="008C22E9">
        <w:t xml:space="preserve"> </w:t>
      </w:r>
      <w:r w:rsidRPr="008C22E9">
        <w:t>о</w:t>
      </w:r>
      <w:r w:rsidR="000E3C19" w:rsidRPr="008C22E9">
        <w:t xml:space="preserve"> </w:t>
      </w:r>
      <w:r w:rsidRPr="008C22E9">
        <w:t>пенсионных</w:t>
      </w:r>
      <w:r w:rsidR="000E3C19" w:rsidRPr="008C22E9">
        <w:t xml:space="preserve"> </w:t>
      </w:r>
      <w:r w:rsidRPr="008C22E9">
        <w:t>правах</w:t>
      </w:r>
      <w:r w:rsidR="000E3C19" w:rsidRPr="008C22E9">
        <w:t xml:space="preserve"> </w:t>
      </w:r>
      <w:r w:rsidRPr="008C22E9">
        <w:t>в</w:t>
      </w:r>
      <w:r w:rsidR="000E3C19" w:rsidRPr="008C22E9">
        <w:t xml:space="preserve"> </w:t>
      </w:r>
      <w:r w:rsidRPr="008C22E9">
        <w:t>лицевом</w:t>
      </w:r>
      <w:r w:rsidR="000E3C19" w:rsidRPr="008C22E9">
        <w:t xml:space="preserve"> </w:t>
      </w:r>
      <w:r w:rsidRPr="008C22E9">
        <w:t>счете,</w:t>
      </w:r>
      <w:r w:rsidR="000E3C19" w:rsidRPr="008C22E9">
        <w:t xml:space="preserve"> </w:t>
      </w:r>
      <w:r w:rsidRPr="008C22E9">
        <w:t>а</w:t>
      </w:r>
      <w:r w:rsidR="000E3C19" w:rsidRPr="008C22E9">
        <w:t xml:space="preserve"> </w:t>
      </w:r>
      <w:r w:rsidRPr="008C22E9">
        <w:t>также</w:t>
      </w:r>
      <w:r w:rsidR="000E3C19" w:rsidRPr="008C22E9">
        <w:t xml:space="preserve"> </w:t>
      </w:r>
      <w:r w:rsidRPr="008C22E9">
        <w:t>рассчитает</w:t>
      </w:r>
      <w:r w:rsidR="000E3C19" w:rsidRPr="008C22E9">
        <w:t xml:space="preserve"> </w:t>
      </w:r>
      <w:r w:rsidRPr="008C22E9">
        <w:t>размер</w:t>
      </w:r>
      <w:r w:rsidR="000E3C19" w:rsidRPr="008C22E9">
        <w:t xml:space="preserve"> </w:t>
      </w:r>
      <w:r w:rsidRPr="008C22E9">
        <w:t>выплат.</w:t>
      </w:r>
      <w:r w:rsidR="000E3C19" w:rsidRPr="008C22E9">
        <w:t xml:space="preserve"> </w:t>
      </w:r>
      <w:r w:rsidRPr="008C22E9">
        <w:t>При</w:t>
      </w:r>
      <w:r w:rsidR="000E3C19" w:rsidRPr="008C22E9">
        <w:t xml:space="preserve"> </w:t>
      </w:r>
      <w:r w:rsidRPr="008C22E9">
        <w:t>согласии</w:t>
      </w:r>
      <w:r w:rsidR="000E3C19" w:rsidRPr="008C22E9">
        <w:t xml:space="preserve"> </w:t>
      </w:r>
      <w:r w:rsidRPr="008C22E9">
        <w:t>на</w:t>
      </w:r>
      <w:r w:rsidR="000E3C19" w:rsidRPr="008C22E9">
        <w:t xml:space="preserve"> </w:t>
      </w:r>
      <w:r w:rsidRPr="008C22E9">
        <w:t>такой</w:t>
      </w:r>
      <w:r w:rsidR="000E3C19" w:rsidRPr="008C22E9">
        <w:t xml:space="preserve"> </w:t>
      </w:r>
      <w:r w:rsidRPr="008C22E9">
        <w:t>формат</w:t>
      </w:r>
      <w:r w:rsidR="000E3C19" w:rsidRPr="008C22E9">
        <w:t xml:space="preserve"> </w:t>
      </w:r>
      <w:r w:rsidRPr="008C22E9">
        <w:t>пенсия</w:t>
      </w:r>
      <w:r w:rsidR="000E3C19" w:rsidRPr="008C22E9">
        <w:t xml:space="preserve"> </w:t>
      </w:r>
      <w:r w:rsidRPr="008C22E9">
        <w:t>назначается</w:t>
      </w:r>
      <w:r w:rsidR="000E3C19" w:rsidRPr="008C22E9">
        <w:t xml:space="preserve"> </w:t>
      </w:r>
      <w:r w:rsidRPr="008C22E9">
        <w:t>автоматически,</w:t>
      </w:r>
      <w:r w:rsidR="000E3C19" w:rsidRPr="008C22E9">
        <w:t xml:space="preserve"> </w:t>
      </w:r>
      <w:r w:rsidRPr="008C22E9">
        <w:t>уведомление</w:t>
      </w:r>
      <w:r w:rsidR="000E3C19" w:rsidRPr="008C22E9">
        <w:t xml:space="preserve"> </w:t>
      </w:r>
      <w:r w:rsidRPr="008C22E9">
        <w:t>поступает</w:t>
      </w:r>
      <w:r w:rsidR="000E3C19" w:rsidRPr="008C22E9">
        <w:t xml:space="preserve"> </w:t>
      </w:r>
      <w:r w:rsidRPr="008C22E9">
        <w:t>заявителю</w:t>
      </w:r>
      <w:r w:rsidR="000E3C19" w:rsidRPr="008C22E9">
        <w:t xml:space="preserve"> </w:t>
      </w:r>
      <w:r w:rsidRPr="008C22E9">
        <w:t>в</w:t>
      </w:r>
      <w:r w:rsidR="000E3C19" w:rsidRPr="008C22E9">
        <w:t xml:space="preserve"> </w:t>
      </w:r>
      <w:r w:rsidRPr="008C22E9">
        <w:t>личный</w:t>
      </w:r>
      <w:r w:rsidR="000E3C19" w:rsidRPr="008C22E9">
        <w:t xml:space="preserve"> </w:t>
      </w:r>
      <w:r w:rsidRPr="008C22E9">
        <w:t>кабинет</w:t>
      </w:r>
      <w:r w:rsidR="000E3C19" w:rsidRPr="008C22E9">
        <w:t xml:space="preserve"> </w:t>
      </w:r>
      <w:r w:rsidRPr="008C22E9">
        <w:t>в</w:t>
      </w:r>
      <w:r w:rsidR="000E3C19" w:rsidRPr="008C22E9">
        <w:t xml:space="preserve"> </w:t>
      </w:r>
      <w:r w:rsidRPr="008C22E9">
        <w:t>течение</w:t>
      </w:r>
      <w:r w:rsidR="000E3C19" w:rsidRPr="008C22E9">
        <w:t xml:space="preserve"> </w:t>
      </w:r>
      <w:r w:rsidRPr="008C22E9">
        <w:t>трех</w:t>
      </w:r>
      <w:r w:rsidR="000E3C19" w:rsidRPr="008C22E9">
        <w:t xml:space="preserve"> </w:t>
      </w:r>
      <w:r w:rsidRPr="008C22E9">
        <w:t>часов.</w:t>
      </w:r>
      <w:r w:rsidR="000E3C19" w:rsidRPr="008C22E9">
        <w:t xml:space="preserve"> </w:t>
      </w:r>
      <w:r w:rsidRPr="008C22E9">
        <w:t>Весь</w:t>
      </w:r>
      <w:r w:rsidR="000E3C19" w:rsidRPr="008C22E9">
        <w:t xml:space="preserve"> </w:t>
      </w:r>
      <w:r w:rsidRPr="008C22E9">
        <w:t>процесс</w:t>
      </w:r>
      <w:r w:rsidR="000E3C19" w:rsidRPr="008C22E9">
        <w:t xml:space="preserve"> </w:t>
      </w:r>
      <w:r w:rsidRPr="008C22E9">
        <w:t>происходит</w:t>
      </w:r>
      <w:r w:rsidR="000E3C19" w:rsidRPr="008C22E9">
        <w:t xml:space="preserve"> </w:t>
      </w:r>
      <w:r w:rsidRPr="008C22E9">
        <w:t>без</w:t>
      </w:r>
      <w:r w:rsidR="000E3C19" w:rsidRPr="008C22E9">
        <w:t xml:space="preserve"> </w:t>
      </w:r>
      <w:r w:rsidRPr="008C22E9">
        <w:t>личного</w:t>
      </w:r>
      <w:r w:rsidR="000E3C19" w:rsidRPr="008C22E9">
        <w:t xml:space="preserve"> </w:t>
      </w:r>
      <w:r w:rsidRPr="008C22E9">
        <w:t>визита</w:t>
      </w:r>
      <w:r w:rsidR="000E3C19" w:rsidRPr="008C22E9">
        <w:t xml:space="preserve"> </w:t>
      </w:r>
      <w:r w:rsidRPr="008C22E9">
        <w:t>в</w:t>
      </w:r>
      <w:r w:rsidR="000E3C19" w:rsidRPr="008C22E9">
        <w:t xml:space="preserve"> </w:t>
      </w:r>
      <w:r w:rsidRPr="008C22E9">
        <w:t>офис</w:t>
      </w:r>
      <w:r w:rsidR="000E3C19" w:rsidRPr="008C22E9">
        <w:t xml:space="preserve"> </w:t>
      </w:r>
      <w:r w:rsidRPr="008C22E9">
        <w:t>Социального</w:t>
      </w:r>
      <w:r w:rsidR="000E3C19" w:rsidRPr="008C22E9">
        <w:t xml:space="preserve"> </w:t>
      </w:r>
      <w:r w:rsidRPr="008C22E9">
        <w:t>фонда.</w:t>
      </w:r>
    </w:p>
    <w:p w14:paraId="2F3E4D7F" w14:textId="77777777" w:rsidR="00E55EB8" w:rsidRPr="008C22E9" w:rsidRDefault="00E55EB8" w:rsidP="00E55EB8">
      <w:r w:rsidRPr="008C22E9">
        <w:t>Работающим</w:t>
      </w:r>
      <w:r w:rsidR="000E3C19" w:rsidRPr="008C22E9">
        <w:t xml:space="preserve"> </w:t>
      </w:r>
      <w:r w:rsidRPr="008C22E9">
        <w:t>следует</w:t>
      </w:r>
      <w:r w:rsidR="000E3C19" w:rsidRPr="008C22E9">
        <w:t xml:space="preserve"> </w:t>
      </w:r>
      <w:r w:rsidRPr="008C22E9">
        <w:t>время</w:t>
      </w:r>
      <w:r w:rsidR="000E3C19" w:rsidRPr="008C22E9">
        <w:t xml:space="preserve"> </w:t>
      </w:r>
      <w:r w:rsidRPr="008C22E9">
        <w:t>от</w:t>
      </w:r>
      <w:r w:rsidR="000E3C19" w:rsidRPr="008C22E9">
        <w:t xml:space="preserve"> </w:t>
      </w:r>
      <w:r w:rsidRPr="008C22E9">
        <w:t>времени</w:t>
      </w:r>
      <w:r w:rsidR="000E3C19" w:rsidRPr="008C22E9">
        <w:t xml:space="preserve"> </w:t>
      </w:r>
      <w:r w:rsidRPr="008C22E9">
        <w:t>проверять</w:t>
      </w:r>
      <w:r w:rsidR="000E3C19" w:rsidRPr="008C22E9">
        <w:t xml:space="preserve"> </w:t>
      </w:r>
      <w:r w:rsidRPr="008C22E9">
        <w:t>сведения</w:t>
      </w:r>
      <w:r w:rsidR="000E3C19" w:rsidRPr="008C22E9">
        <w:t xml:space="preserve"> </w:t>
      </w:r>
      <w:r w:rsidRPr="008C22E9">
        <w:t>на</w:t>
      </w:r>
      <w:r w:rsidR="000E3C19" w:rsidRPr="008C22E9">
        <w:t xml:space="preserve"> </w:t>
      </w:r>
      <w:r w:rsidRPr="008C22E9">
        <w:t>своем</w:t>
      </w:r>
      <w:r w:rsidR="000E3C19" w:rsidRPr="008C22E9">
        <w:t xml:space="preserve"> </w:t>
      </w:r>
      <w:r w:rsidRPr="008C22E9">
        <w:t>лицевом</w:t>
      </w:r>
      <w:r w:rsidR="000E3C19" w:rsidRPr="008C22E9">
        <w:t xml:space="preserve"> </w:t>
      </w:r>
      <w:r w:rsidRPr="008C22E9">
        <w:t>счете,</w:t>
      </w:r>
      <w:r w:rsidR="000E3C19" w:rsidRPr="008C22E9">
        <w:t xml:space="preserve"> </w:t>
      </w:r>
      <w:r w:rsidRPr="008C22E9">
        <w:t>чтобы</w:t>
      </w:r>
      <w:r w:rsidR="000E3C19" w:rsidRPr="008C22E9">
        <w:t xml:space="preserve"> </w:t>
      </w:r>
      <w:r w:rsidRPr="008C22E9">
        <w:t>понимать,</w:t>
      </w:r>
      <w:r w:rsidR="000E3C19" w:rsidRPr="008C22E9">
        <w:t xml:space="preserve"> </w:t>
      </w:r>
      <w:r w:rsidRPr="008C22E9">
        <w:t>как</w:t>
      </w:r>
      <w:r w:rsidR="000E3C19" w:rsidRPr="008C22E9">
        <w:t xml:space="preserve"> </w:t>
      </w:r>
      <w:r w:rsidRPr="008C22E9">
        <w:t>формируется</w:t>
      </w:r>
      <w:r w:rsidR="000E3C19" w:rsidRPr="008C22E9">
        <w:t xml:space="preserve"> </w:t>
      </w:r>
      <w:r w:rsidRPr="008C22E9">
        <w:t>пенсия.</w:t>
      </w:r>
      <w:r w:rsidR="000E3C19" w:rsidRPr="008C22E9">
        <w:t xml:space="preserve"> </w:t>
      </w:r>
      <w:r w:rsidRPr="008C22E9">
        <w:t>Делать</w:t>
      </w:r>
      <w:r w:rsidR="000E3C19" w:rsidRPr="008C22E9">
        <w:t xml:space="preserve"> </w:t>
      </w:r>
      <w:r w:rsidRPr="008C22E9">
        <w:t>это</w:t>
      </w:r>
      <w:r w:rsidR="000E3C19" w:rsidRPr="008C22E9">
        <w:t xml:space="preserve"> </w:t>
      </w:r>
      <w:r w:rsidRPr="008C22E9">
        <w:t>можно</w:t>
      </w:r>
      <w:r w:rsidR="000E3C19" w:rsidRPr="008C22E9">
        <w:t xml:space="preserve"> </w:t>
      </w:r>
      <w:r w:rsidRPr="008C22E9">
        <w:t>по</w:t>
      </w:r>
      <w:r w:rsidR="000E3C19" w:rsidRPr="008C22E9">
        <w:t xml:space="preserve"> </w:t>
      </w:r>
      <w:r w:rsidRPr="008C22E9">
        <w:t>выписке,</w:t>
      </w:r>
      <w:r w:rsidR="000E3C19" w:rsidRPr="008C22E9">
        <w:t xml:space="preserve"> </w:t>
      </w:r>
      <w:r w:rsidRPr="008C22E9">
        <w:t>которая</w:t>
      </w:r>
      <w:r w:rsidR="000E3C19" w:rsidRPr="008C22E9">
        <w:t xml:space="preserve"> </w:t>
      </w:r>
      <w:r w:rsidRPr="008C22E9">
        <w:t>доступна</w:t>
      </w:r>
      <w:r w:rsidR="000E3C19" w:rsidRPr="008C22E9">
        <w:t xml:space="preserve"> </w:t>
      </w:r>
      <w:r w:rsidRPr="008C22E9">
        <w:t>на</w:t>
      </w:r>
      <w:r w:rsidR="000E3C19" w:rsidRPr="008C22E9">
        <w:t xml:space="preserve"> «</w:t>
      </w:r>
      <w:r w:rsidRPr="008C22E9">
        <w:t>Госуслугах</w:t>
      </w:r>
      <w:r w:rsidR="000E3C19" w:rsidRPr="008C22E9">
        <w:t>»</w:t>
      </w:r>
      <w:r w:rsidRPr="008C22E9">
        <w:t>,</w:t>
      </w:r>
      <w:r w:rsidR="000E3C19" w:rsidRPr="008C22E9">
        <w:t xml:space="preserve"> </w:t>
      </w:r>
      <w:r w:rsidRPr="008C22E9">
        <w:t>она</w:t>
      </w:r>
      <w:r w:rsidR="000E3C19" w:rsidRPr="008C22E9">
        <w:t xml:space="preserve"> </w:t>
      </w:r>
      <w:r w:rsidRPr="008C22E9">
        <w:t>также</w:t>
      </w:r>
      <w:r w:rsidR="000E3C19" w:rsidRPr="008C22E9">
        <w:t xml:space="preserve"> </w:t>
      </w:r>
      <w:r w:rsidRPr="008C22E9">
        <w:t>предоставляется</w:t>
      </w:r>
      <w:r w:rsidR="000E3C19" w:rsidRPr="008C22E9">
        <w:t xml:space="preserve"> </w:t>
      </w:r>
      <w:r w:rsidRPr="008C22E9">
        <w:t>в</w:t>
      </w:r>
      <w:r w:rsidR="000E3C19" w:rsidRPr="008C22E9">
        <w:t xml:space="preserve"> </w:t>
      </w:r>
      <w:r w:rsidRPr="008C22E9">
        <w:t>отделениях</w:t>
      </w:r>
      <w:r w:rsidR="000E3C19" w:rsidRPr="008C22E9">
        <w:t xml:space="preserve"> </w:t>
      </w:r>
      <w:r w:rsidRPr="008C22E9">
        <w:t>Социального</w:t>
      </w:r>
      <w:r w:rsidR="000E3C19" w:rsidRPr="008C22E9">
        <w:t xml:space="preserve"> </w:t>
      </w:r>
      <w:r w:rsidRPr="008C22E9">
        <w:t>фонда</w:t>
      </w:r>
      <w:r w:rsidR="000E3C19" w:rsidRPr="008C22E9">
        <w:t xml:space="preserve"> </w:t>
      </w:r>
      <w:r w:rsidRPr="008C22E9">
        <w:t>и</w:t>
      </w:r>
      <w:r w:rsidR="000E3C19" w:rsidRPr="008C22E9">
        <w:t xml:space="preserve"> </w:t>
      </w:r>
      <w:r w:rsidRPr="008C22E9">
        <w:t>МФЦ.</w:t>
      </w:r>
    </w:p>
    <w:p w14:paraId="042FDC54" w14:textId="77777777" w:rsidR="00E55EB8" w:rsidRPr="008C22E9" w:rsidRDefault="00E55EB8" w:rsidP="00E55EB8">
      <w:r w:rsidRPr="008C22E9">
        <w:lastRenderedPageBreak/>
        <w:t>-</w:t>
      </w:r>
      <w:r w:rsidR="000E3C19" w:rsidRPr="008C22E9">
        <w:t xml:space="preserve"> </w:t>
      </w:r>
      <w:r w:rsidRPr="008C22E9">
        <w:t>Выписка</w:t>
      </w:r>
      <w:r w:rsidR="000E3C19" w:rsidRPr="008C22E9">
        <w:t xml:space="preserve"> </w:t>
      </w:r>
      <w:r w:rsidRPr="008C22E9">
        <w:t>наглядно</w:t>
      </w:r>
      <w:r w:rsidR="000E3C19" w:rsidRPr="008C22E9">
        <w:t xml:space="preserve"> </w:t>
      </w:r>
      <w:r w:rsidRPr="008C22E9">
        <w:t>демонстрирует</w:t>
      </w:r>
      <w:r w:rsidR="000E3C19" w:rsidRPr="008C22E9">
        <w:t xml:space="preserve"> </w:t>
      </w:r>
      <w:r w:rsidRPr="008C22E9">
        <w:t>размер</w:t>
      </w:r>
      <w:r w:rsidR="000E3C19" w:rsidRPr="008C22E9">
        <w:t xml:space="preserve"> </w:t>
      </w:r>
      <w:r w:rsidRPr="008C22E9">
        <w:t>сформированной</w:t>
      </w:r>
      <w:r w:rsidR="000E3C19" w:rsidRPr="008C22E9">
        <w:t xml:space="preserve"> </w:t>
      </w:r>
      <w:r w:rsidRPr="008C22E9">
        <w:t>пенсии.</w:t>
      </w:r>
      <w:r w:rsidR="000E3C19" w:rsidRPr="008C22E9">
        <w:t xml:space="preserve"> </w:t>
      </w:r>
      <w:r w:rsidRPr="008C22E9">
        <w:t>Если</w:t>
      </w:r>
      <w:r w:rsidR="000E3C19" w:rsidRPr="008C22E9">
        <w:t xml:space="preserve"> </w:t>
      </w:r>
      <w:r w:rsidRPr="008C22E9">
        <w:t>в</w:t>
      </w:r>
      <w:r w:rsidR="000E3C19" w:rsidRPr="008C22E9">
        <w:t xml:space="preserve"> </w:t>
      </w:r>
      <w:r w:rsidRPr="008C22E9">
        <w:t>документе</w:t>
      </w:r>
      <w:r w:rsidR="000E3C19" w:rsidRPr="008C22E9">
        <w:t xml:space="preserve"> </w:t>
      </w:r>
      <w:r w:rsidRPr="008C22E9">
        <w:t>нет</w:t>
      </w:r>
      <w:r w:rsidR="000E3C19" w:rsidRPr="008C22E9">
        <w:t xml:space="preserve"> </w:t>
      </w:r>
      <w:r w:rsidRPr="008C22E9">
        <w:t>какой-то</w:t>
      </w:r>
      <w:r w:rsidR="000E3C19" w:rsidRPr="008C22E9">
        <w:t xml:space="preserve"> </w:t>
      </w:r>
      <w:r w:rsidRPr="008C22E9">
        <w:t>информации</w:t>
      </w:r>
      <w:r w:rsidR="000E3C19" w:rsidRPr="008C22E9">
        <w:t xml:space="preserve"> </w:t>
      </w:r>
      <w:r w:rsidRPr="008C22E9">
        <w:t>о</w:t>
      </w:r>
      <w:r w:rsidR="000E3C19" w:rsidRPr="008C22E9">
        <w:t xml:space="preserve"> </w:t>
      </w:r>
      <w:r w:rsidRPr="008C22E9">
        <w:t>периодах</w:t>
      </w:r>
      <w:r w:rsidR="000E3C19" w:rsidRPr="008C22E9">
        <w:t xml:space="preserve"> </w:t>
      </w:r>
      <w:r w:rsidRPr="008C22E9">
        <w:t>работы</w:t>
      </w:r>
      <w:r w:rsidR="000E3C19" w:rsidRPr="008C22E9">
        <w:t xml:space="preserve"> </w:t>
      </w:r>
      <w:r w:rsidRPr="008C22E9">
        <w:t>или</w:t>
      </w:r>
      <w:r w:rsidR="000E3C19" w:rsidRPr="008C22E9">
        <w:t xml:space="preserve"> </w:t>
      </w:r>
      <w:r w:rsidRPr="008C22E9">
        <w:t>есть</w:t>
      </w:r>
      <w:r w:rsidR="000E3C19" w:rsidRPr="008C22E9">
        <w:t xml:space="preserve"> </w:t>
      </w:r>
      <w:r w:rsidRPr="008C22E9">
        <w:t>ошибочные</w:t>
      </w:r>
      <w:r w:rsidR="000E3C19" w:rsidRPr="008C22E9">
        <w:t xml:space="preserve"> </w:t>
      </w:r>
      <w:r w:rsidRPr="008C22E9">
        <w:t>данные,</w:t>
      </w:r>
      <w:r w:rsidR="000E3C19" w:rsidRPr="008C22E9">
        <w:t xml:space="preserve"> </w:t>
      </w:r>
      <w:r w:rsidRPr="008C22E9">
        <w:t>необходимо</w:t>
      </w:r>
      <w:r w:rsidR="000E3C19" w:rsidRPr="008C22E9">
        <w:t xml:space="preserve"> </w:t>
      </w:r>
      <w:r w:rsidRPr="008C22E9">
        <w:t>обратиться</w:t>
      </w:r>
      <w:r w:rsidR="000E3C19" w:rsidRPr="008C22E9">
        <w:t xml:space="preserve"> </w:t>
      </w:r>
      <w:r w:rsidRPr="008C22E9">
        <w:t>к</w:t>
      </w:r>
      <w:r w:rsidR="000E3C19" w:rsidRPr="008C22E9">
        <w:t xml:space="preserve"> </w:t>
      </w:r>
      <w:r w:rsidRPr="008C22E9">
        <w:t>работодателю,</w:t>
      </w:r>
      <w:r w:rsidR="000E3C19" w:rsidRPr="008C22E9">
        <w:t xml:space="preserve"> </w:t>
      </w:r>
      <w:r w:rsidRPr="008C22E9">
        <w:t>чтобы</w:t>
      </w:r>
      <w:r w:rsidR="000E3C19" w:rsidRPr="008C22E9">
        <w:t xml:space="preserve"> </w:t>
      </w:r>
      <w:r w:rsidRPr="008C22E9">
        <w:t>он</w:t>
      </w:r>
      <w:r w:rsidR="000E3C19" w:rsidRPr="008C22E9">
        <w:t xml:space="preserve"> </w:t>
      </w:r>
      <w:r w:rsidRPr="008C22E9">
        <w:t>представил</w:t>
      </w:r>
      <w:r w:rsidR="000E3C19" w:rsidRPr="008C22E9">
        <w:t xml:space="preserve"> </w:t>
      </w:r>
      <w:r w:rsidRPr="008C22E9">
        <w:t>корректную</w:t>
      </w:r>
      <w:r w:rsidR="000E3C19" w:rsidRPr="008C22E9">
        <w:t xml:space="preserve"> </w:t>
      </w:r>
      <w:r w:rsidRPr="008C22E9">
        <w:t>информацию</w:t>
      </w:r>
      <w:r w:rsidR="000E3C19" w:rsidRPr="008C22E9">
        <w:t xml:space="preserve"> </w:t>
      </w:r>
      <w:r w:rsidRPr="008C22E9">
        <w:t>в</w:t>
      </w:r>
      <w:r w:rsidR="000E3C19" w:rsidRPr="008C22E9">
        <w:t xml:space="preserve"> </w:t>
      </w:r>
      <w:r w:rsidRPr="008C22E9">
        <w:t>Социальный</w:t>
      </w:r>
      <w:r w:rsidR="000E3C19" w:rsidRPr="008C22E9">
        <w:t xml:space="preserve"> </w:t>
      </w:r>
      <w:r w:rsidRPr="008C22E9">
        <w:t>фонд</w:t>
      </w:r>
      <w:r w:rsidR="000E3C19" w:rsidRPr="008C22E9">
        <w:t xml:space="preserve"> </w:t>
      </w:r>
      <w:r w:rsidRPr="008C22E9">
        <w:t>и</w:t>
      </w:r>
      <w:r w:rsidR="000E3C19" w:rsidRPr="008C22E9">
        <w:t xml:space="preserve"> </w:t>
      </w:r>
      <w:r w:rsidRPr="008C22E9">
        <w:t>дополнил</w:t>
      </w:r>
      <w:r w:rsidR="000E3C19" w:rsidRPr="008C22E9">
        <w:t xml:space="preserve"> </w:t>
      </w:r>
      <w:r w:rsidRPr="008C22E9">
        <w:t>сведения,</w:t>
      </w:r>
      <w:r w:rsidR="000E3C19" w:rsidRPr="008C22E9">
        <w:t xml:space="preserve"> </w:t>
      </w:r>
      <w:r w:rsidRPr="008C22E9">
        <w:t>-</w:t>
      </w:r>
      <w:r w:rsidR="000E3C19" w:rsidRPr="008C22E9">
        <w:t xml:space="preserve"> </w:t>
      </w:r>
      <w:r w:rsidRPr="008C22E9">
        <w:t>сказали</w:t>
      </w:r>
      <w:r w:rsidR="000E3C19" w:rsidRPr="008C22E9">
        <w:t xml:space="preserve"> </w:t>
      </w:r>
      <w:r w:rsidRPr="008C22E9">
        <w:t>в</w:t>
      </w:r>
      <w:r w:rsidR="000E3C19" w:rsidRPr="008C22E9">
        <w:t xml:space="preserve"> </w:t>
      </w:r>
      <w:r w:rsidRPr="008C22E9">
        <w:t>СФР.</w:t>
      </w:r>
    </w:p>
    <w:p w14:paraId="3B24382A" w14:textId="77777777" w:rsidR="00E55EB8" w:rsidRPr="008C22E9" w:rsidRDefault="00E55EB8" w:rsidP="00E55EB8">
      <w:r w:rsidRPr="008C22E9">
        <w:t>По</w:t>
      </w:r>
      <w:r w:rsidR="000E3C19" w:rsidRPr="008C22E9">
        <w:t xml:space="preserve"> </w:t>
      </w:r>
      <w:r w:rsidRPr="008C22E9">
        <w:t>обращению</w:t>
      </w:r>
      <w:r w:rsidR="000E3C19" w:rsidRPr="008C22E9">
        <w:t xml:space="preserve"> </w:t>
      </w:r>
      <w:r w:rsidRPr="008C22E9">
        <w:t>человека</w:t>
      </w:r>
      <w:r w:rsidR="000E3C19" w:rsidRPr="008C22E9">
        <w:t xml:space="preserve"> </w:t>
      </w:r>
      <w:r w:rsidRPr="008C22E9">
        <w:t>специалисты</w:t>
      </w:r>
      <w:r w:rsidR="000E3C19" w:rsidRPr="008C22E9">
        <w:t xml:space="preserve"> </w:t>
      </w:r>
      <w:r w:rsidRPr="008C22E9">
        <w:t>фонда</w:t>
      </w:r>
      <w:r w:rsidR="000E3C19" w:rsidRPr="008C22E9">
        <w:t xml:space="preserve"> </w:t>
      </w:r>
      <w:r w:rsidRPr="008C22E9">
        <w:t>помогут</w:t>
      </w:r>
      <w:r w:rsidR="000E3C19" w:rsidRPr="008C22E9">
        <w:t xml:space="preserve"> </w:t>
      </w:r>
      <w:r w:rsidRPr="008C22E9">
        <w:t>сделать</w:t>
      </w:r>
      <w:r w:rsidR="000E3C19" w:rsidRPr="008C22E9">
        <w:t xml:space="preserve"> </w:t>
      </w:r>
      <w:r w:rsidRPr="008C22E9">
        <w:t>запрос</w:t>
      </w:r>
      <w:r w:rsidR="000E3C19" w:rsidRPr="008C22E9">
        <w:t xml:space="preserve"> </w:t>
      </w:r>
      <w:r w:rsidRPr="008C22E9">
        <w:t>его</w:t>
      </w:r>
      <w:r w:rsidR="000E3C19" w:rsidRPr="008C22E9">
        <w:t xml:space="preserve"> </w:t>
      </w:r>
      <w:r w:rsidRPr="008C22E9">
        <w:t>работодателю,</w:t>
      </w:r>
      <w:r w:rsidR="000E3C19" w:rsidRPr="008C22E9">
        <w:t xml:space="preserve"> </w:t>
      </w:r>
      <w:r w:rsidRPr="008C22E9">
        <w:t>организации-правопреемнику</w:t>
      </w:r>
      <w:r w:rsidR="000E3C19" w:rsidRPr="008C22E9">
        <w:t xml:space="preserve"> </w:t>
      </w:r>
      <w:r w:rsidRPr="008C22E9">
        <w:t>либо</w:t>
      </w:r>
      <w:r w:rsidR="000E3C19" w:rsidRPr="008C22E9">
        <w:t xml:space="preserve"> </w:t>
      </w:r>
      <w:r w:rsidRPr="008C22E9">
        <w:t>в</w:t>
      </w:r>
      <w:r w:rsidR="000E3C19" w:rsidRPr="008C22E9">
        <w:t xml:space="preserve"> </w:t>
      </w:r>
      <w:r w:rsidRPr="008C22E9">
        <w:t>архив,</w:t>
      </w:r>
      <w:r w:rsidR="000E3C19" w:rsidRPr="008C22E9">
        <w:t xml:space="preserve"> </w:t>
      </w:r>
      <w:r w:rsidRPr="008C22E9">
        <w:t>если</w:t>
      </w:r>
      <w:r w:rsidR="000E3C19" w:rsidRPr="008C22E9">
        <w:t xml:space="preserve"> </w:t>
      </w:r>
      <w:r w:rsidRPr="008C22E9">
        <w:t>компании,</w:t>
      </w:r>
      <w:r w:rsidR="000E3C19" w:rsidRPr="008C22E9">
        <w:t xml:space="preserve"> </w:t>
      </w:r>
      <w:r w:rsidRPr="008C22E9">
        <w:t>в</w:t>
      </w:r>
      <w:r w:rsidR="000E3C19" w:rsidRPr="008C22E9">
        <w:t xml:space="preserve"> </w:t>
      </w:r>
      <w:r w:rsidRPr="008C22E9">
        <w:t>которой</w:t>
      </w:r>
      <w:r w:rsidR="000E3C19" w:rsidRPr="008C22E9">
        <w:t xml:space="preserve"> </w:t>
      </w:r>
      <w:r w:rsidRPr="008C22E9">
        <w:t>работал</w:t>
      </w:r>
      <w:r w:rsidR="000E3C19" w:rsidRPr="008C22E9">
        <w:t xml:space="preserve"> </w:t>
      </w:r>
      <w:r w:rsidRPr="008C22E9">
        <w:t>человек,</w:t>
      </w:r>
      <w:r w:rsidR="000E3C19" w:rsidRPr="008C22E9">
        <w:t xml:space="preserve"> </w:t>
      </w:r>
      <w:r w:rsidRPr="008C22E9">
        <w:t>уже</w:t>
      </w:r>
      <w:r w:rsidR="000E3C19" w:rsidRPr="008C22E9">
        <w:t xml:space="preserve"> </w:t>
      </w:r>
      <w:r w:rsidRPr="008C22E9">
        <w:t>не</w:t>
      </w:r>
      <w:r w:rsidR="000E3C19" w:rsidRPr="008C22E9">
        <w:t xml:space="preserve"> </w:t>
      </w:r>
      <w:r w:rsidRPr="008C22E9">
        <w:t>существует.</w:t>
      </w:r>
      <w:r w:rsidR="000E3C19" w:rsidRPr="008C22E9">
        <w:t xml:space="preserve"> </w:t>
      </w:r>
      <w:r w:rsidRPr="008C22E9">
        <w:t>Сегодня</w:t>
      </w:r>
      <w:r w:rsidR="000E3C19" w:rsidRPr="008C22E9">
        <w:t xml:space="preserve"> </w:t>
      </w:r>
      <w:r w:rsidRPr="008C22E9">
        <w:t>обмен</w:t>
      </w:r>
      <w:r w:rsidR="000E3C19" w:rsidRPr="008C22E9">
        <w:t xml:space="preserve"> </w:t>
      </w:r>
      <w:r w:rsidRPr="008C22E9">
        <w:t>информацией</w:t>
      </w:r>
      <w:r w:rsidR="000E3C19" w:rsidRPr="008C22E9">
        <w:t xml:space="preserve"> </w:t>
      </w:r>
      <w:r w:rsidRPr="008C22E9">
        <w:t>с</w:t>
      </w:r>
      <w:r w:rsidR="000E3C19" w:rsidRPr="008C22E9">
        <w:t xml:space="preserve"> </w:t>
      </w:r>
      <w:r w:rsidRPr="008C22E9">
        <w:t>государственными</w:t>
      </w:r>
      <w:r w:rsidR="000E3C19" w:rsidRPr="008C22E9">
        <w:t xml:space="preserve"> </w:t>
      </w:r>
      <w:r w:rsidRPr="008C22E9">
        <w:t>и</w:t>
      </w:r>
      <w:r w:rsidR="000E3C19" w:rsidRPr="008C22E9">
        <w:t xml:space="preserve"> </w:t>
      </w:r>
      <w:r w:rsidRPr="008C22E9">
        <w:t>муниципальными</w:t>
      </w:r>
      <w:r w:rsidR="000E3C19" w:rsidRPr="008C22E9">
        <w:t xml:space="preserve"> </w:t>
      </w:r>
      <w:r w:rsidRPr="008C22E9">
        <w:t>архивами</w:t>
      </w:r>
      <w:r w:rsidR="000E3C19" w:rsidRPr="008C22E9">
        <w:t xml:space="preserve"> </w:t>
      </w:r>
      <w:r w:rsidRPr="008C22E9">
        <w:t>налажен</w:t>
      </w:r>
      <w:r w:rsidR="000E3C19" w:rsidRPr="008C22E9">
        <w:t xml:space="preserve"> </w:t>
      </w:r>
      <w:r w:rsidRPr="008C22E9">
        <w:t>в</w:t>
      </w:r>
      <w:r w:rsidR="000E3C19" w:rsidRPr="008C22E9">
        <w:t xml:space="preserve"> </w:t>
      </w:r>
      <w:r w:rsidRPr="008C22E9">
        <w:t>электронном</w:t>
      </w:r>
      <w:r w:rsidR="000E3C19" w:rsidRPr="008C22E9">
        <w:t xml:space="preserve"> </w:t>
      </w:r>
      <w:r w:rsidRPr="008C22E9">
        <w:t>формате.</w:t>
      </w:r>
      <w:r w:rsidR="000E3C19" w:rsidRPr="008C22E9">
        <w:t xml:space="preserve"> </w:t>
      </w:r>
      <w:r w:rsidRPr="008C22E9">
        <w:t>В</w:t>
      </w:r>
      <w:r w:rsidR="000E3C19" w:rsidRPr="008C22E9">
        <w:t xml:space="preserve"> </w:t>
      </w:r>
      <w:r w:rsidRPr="008C22E9">
        <w:t>случае</w:t>
      </w:r>
      <w:r w:rsidR="000E3C19" w:rsidRPr="008C22E9">
        <w:t xml:space="preserve"> </w:t>
      </w:r>
      <w:r w:rsidRPr="008C22E9">
        <w:t>провалов</w:t>
      </w:r>
      <w:r w:rsidR="000E3C19" w:rsidRPr="008C22E9">
        <w:t xml:space="preserve"> </w:t>
      </w:r>
      <w:r w:rsidRPr="008C22E9">
        <w:t>в</w:t>
      </w:r>
      <w:r w:rsidR="000E3C19" w:rsidRPr="008C22E9">
        <w:t xml:space="preserve"> </w:t>
      </w:r>
      <w:r w:rsidRPr="008C22E9">
        <w:t>сведениях</w:t>
      </w:r>
      <w:r w:rsidR="000E3C19" w:rsidRPr="008C22E9">
        <w:t xml:space="preserve"> </w:t>
      </w:r>
      <w:r w:rsidRPr="008C22E9">
        <w:t>о</w:t>
      </w:r>
      <w:r w:rsidR="000E3C19" w:rsidRPr="008C22E9">
        <w:t xml:space="preserve"> </w:t>
      </w:r>
      <w:r w:rsidRPr="008C22E9">
        <w:t>стаже</w:t>
      </w:r>
      <w:r w:rsidR="000E3C19" w:rsidRPr="008C22E9">
        <w:t xml:space="preserve"> </w:t>
      </w:r>
      <w:r w:rsidRPr="008C22E9">
        <w:t>сотрудники</w:t>
      </w:r>
      <w:r w:rsidR="000E3C19" w:rsidRPr="008C22E9">
        <w:t xml:space="preserve"> </w:t>
      </w:r>
      <w:r w:rsidRPr="008C22E9">
        <w:t>отделений</w:t>
      </w:r>
      <w:r w:rsidR="000E3C19" w:rsidRPr="008C22E9">
        <w:t xml:space="preserve"> </w:t>
      </w:r>
      <w:r w:rsidRPr="008C22E9">
        <w:t>СФР</w:t>
      </w:r>
      <w:r w:rsidR="000E3C19" w:rsidRPr="008C22E9">
        <w:t xml:space="preserve"> </w:t>
      </w:r>
      <w:r w:rsidRPr="008C22E9">
        <w:t>направляют</w:t>
      </w:r>
      <w:r w:rsidR="000E3C19" w:rsidRPr="008C22E9">
        <w:t xml:space="preserve"> </w:t>
      </w:r>
      <w:r w:rsidRPr="008C22E9">
        <w:t>запросы</w:t>
      </w:r>
      <w:r w:rsidR="000E3C19" w:rsidRPr="008C22E9">
        <w:t xml:space="preserve"> </w:t>
      </w:r>
      <w:r w:rsidRPr="008C22E9">
        <w:t>коллегам-архивариусам,</w:t>
      </w:r>
      <w:r w:rsidR="000E3C19" w:rsidRPr="008C22E9">
        <w:t xml:space="preserve"> </w:t>
      </w:r>
      <w:r w:rsidRPr="008C22E9">
        <w:t>а</w:t>
      </w:r>
      <w:r w:rsidR="000E3C19" w:rsidRPr="008C22E9">
        <w:t xml:space="preserve"> </w:t>
      </w:r>
      <w:r w:rsidRPr="008C22E9">
        <w:t>те</w:t>
      </w:r>
      <w:r w:rsidR="000E3C19" w:rsidRPr="008C22E9">
        <w:t xml:space="preserve"> </w:t>
      </w:r>
      <w:r w:rsidRPr="008C22E9">
        <w:t>посылают</w:t>
      </w:r>
      <w:r w:rsidR="000E3C19" w:rsidRPr="008C22E9">
        <w:t xml:space="preserve"> </w:t>
      </w:r>
      <w:r w:rsidRPr="008C22E9">
        <w:t>запрошенную</w:t>
      </w:r>
      <w:r w:rsidR="000E3C19" w:rsidRPr="008C22E9">
        <w:t xml:space="preserve"> </w:t>
      </w:r>
      <w:r w:rsidRPr="008C22E9">
        <w:t>информацию</w:t>
      </w:r>
      <w:r w:rsidR="000E3C19" w:rsidRPr="008C22E9">
        <w:t xml:space="preserve"> </w:t>
      </w:r>
      <w:r w:rsidRPr="008C22E9">
        <w:t>в</w:t>
      </w:r>
      <w:r w:rsidR="000E3C19" w:rsidRPr="008C22E9">
        <w:t xml:space="preserve"> </w:t>
      </w:r>
      <w:r w:rsidRPr="008C22E9">
        <w:t>фонд.</w:t>
      </w:r>
    </w:p>
    <w:p w14:paraId="778B7F31" w14:textId="77777777" w:rsidR="00E55EB8" w:rsidRPr="008C22E9" w:rsidRDefault="00E55EB8" w:rsidP="00E55EB8">
      <w:r w:rsidRPr="008C22E9">
        <w:t>Сенатор</w:t>
      </w:r>
      <w:r w:rsidR="000E3C19" w:rsidRPr="008C22E9">
        <w:t xml:space="preserve"> </w:t>
      </w:r>
      <w:r w:rsidRPr="008C22E9">
        <w:t>РФ,</w:t>
      </w:r>
      <w:r w:rsidR="000E3C19" w:rsidRPr="008C22E9">
        <w:t xml:space="preserve"> </w:t>
      </w:r>
      <w:r w:rsidRPr="008C22E9">
        <w:t>арбитражный</w:t>
      </w:r>
      <w:r w:rsidR="000E3C19" w:rsidRPr="008C22E9">
        <w:t xml:space="preserve"> </w:t>
      </w:r>
      <w:r w:rsidRPr="008C22E9">
        <w:t>управляющий</w:t>
      </w:r>
      <w:r w:rsidR="000E3C19" w:rsidRPr="008C22E9">
        <w:t xml:space="preserve"> </w:t>
      </w:r>
      <w:r w:rsidRPr="008C22E9">
        <w:t>Минюста</w:t>
      </w:r>
      <w:r w:rsidR="000E3C19" w:rsidRPr="008C22E9">
        <w:t xml:space="preserve"> </w:t>
      </w:r>
      <w:r w:rsidRPr="008C22E9">
        <w:t>России</w:t>
      </w:r>
      <w:r w:rsidR="000E3C19" w:rsidRPr="008C22E9">
        <w:t xml:space="preserve"> </w:t>
      </w:r>
      <w:r w:rsidRPr="008C22E9">
        <w:t>Ольга</w:t>
      </w:r>
      <w:r w:rsidR="000E3C19" w:rsidRPr="008C22E9">
        <w:t xml:space="preserve"> </w:t>
      </w:r>
      <w:r w:rsidRPr="008C22E9">
        <w:t>Епифанова</w:t>
      </w:r>
      <w:r w:rsidR="000E3C19" w:rsidRPr="008C22E9">
        <w:t xml:space="preserve"> </w:t>
      </w:r>
      <w:r w:rsidRPr="008C22E9">
        <w:t>добавляет,</w:t>
      </w:r>
      <w:r w:rsidR="000E3C19" w:rsidRPr="008C22E9">
        <w:t xml:space="preserve"> </w:t>
      </w:r>
      <w:r w:rsidRPr="008C22E9">
        <w:t>что</w:t>
      </w:r>
      <w:r w:rsidR="000E3C19" w:rsidRPr="008C22E9">
        <w:t xml:space="preserve"> </w:t>
      </w:r>
      <w:r w:rsidRPr="008C22E9">
        <w:t>если</w:t>
      </w:r>
      <w:r w:rsidR="000E3C19" w:rsidRPr="008C22E9">
        <w:t xml:space="preserve"> </w:t>
      </w:r>
      <w:r w:rsidRPr="008C22E9">
        <w:t>какие-то</w:t>
      </w:r>
      <w:r w:rsidR="000E3C19" w:rsidRPr="008C22E9">
        <w:t xml:space="preserve"> </w:t>
      </w:r>
      <w:r w:rsidRPr="008C22E9">
        <w:t>периоды</w:t>
      </w:r>
      <w:r w:rsidR="000E3C19" w:rsidRPr="008C22E9">
        <w:t xml:space="preserve"> </w:t>
      </w:r>
      <w:r w:rsidRPr="008C22E9">
        <w:t>работы</w:t>
      </w:r>
      <w:r w:rsidR="000E3C19" w:rsidRPr="008C22E9">
        <w:t xml:space="preserve"> </w:t>
      </w:r>
      <w:r w:rsidRPr="008C22E9">
        <w:t>по</w:t>
      </w:r>
      <w:r w:rsidR="000E3C19" w:rsidRPr="008C22E9">
        <w:t xml:space="preserve"> </w:t>
      </w:r>
      <w:r w:rsidRPr="008C22E9">
        <w:t>тем</w:t>
      </w:r>
      <w:r w:rsidR="000E3C19" w:rsidRPr="008C22E9">
        <w:t xml:space="preserve"> </w:t>
      </w:r>
      <w:r w:rsidRPr="008C22E9">
        <w:t>или</w:t>
      </w:r>
      <w:r w:rsidR="000E3C19" w:rsidRPr="008C22E9">
        <w:t xml:space="preserve"> </w:t>
      </w:r>
      <w:r w:rsidRPr="008C22E9">
        <w:t>иным</w:t>
      </w:r>
      <w:r w:rsidR="000E3C19" w:rsidRPr="008C22E9">
        <w:t xml:space="preserve"> </w:t>
      </w:r>
      <w:r w:rsidRPr="008C22E9">
        <w:t>причинам</w:t>
      </w:r>
      <w:r w:rsidR="000E3C19" w:rsidRPr="008C22E9">
        <w:t xml:space="preserve"> </w:t>
      </w:r>
      <w:r w:rsidRPr="008C22E9">
        <w:t>отсутствуют</w:t>
      </w:r>
      <w:r w:rsidR="000E3C19" w:rsidRPr="008C22E9">
        <w:t xml:space="preserve"> </w:t>
      </w:r>
      <w:r w:rsidRPr="008C22E9">
        <w:t>в</w:t>
      </w:r>
      <w:r w:rsidR="000E3C19" w:rsidRPr="008C22E9">
        <w:t xml:space="preserve"> </w:t>
      </w:r>
      <w:r w:rsidRPr="008C22E9">
        <w:t>трудовой</w:t>
      </w:r>
      <w:r w:rsidR="000E3C19" w:rsidRPr="008C22E9">
        <w:t xml:space="preserve"> </w:t>
      </w:r>
      <w:r w:rsidRPr="008C22E9">
        <w:t>книжке</w:t>
      </w:r>
      <w:r w:rsidR="000E3C19" w:rsidRPr="008C22E9">
        <w:t xml:space="preserve"> </w:t>
      </w:r>
      <w:r w:rsidRPr="008C22E9">
        <w:t>или</w:t>
      </w:r>
      <w:r w:rsidR="000E3C19" w:rsidRPr="008C22E9">
        <w:t xml:space="preserve"> </w:t>
      </w:r>
      <w:r w:rsidRPr="008C22E9">
        <w:t>в</w:t>
      </w:r>
      <w:r w:rsidR="000E3C19" w:rsidRPr="008C22E9">
        <w:t xml:space="preserve"> </w:t>
      </w:r>
      <w:r w:rsidRPr="008C22E9">
        <w:t>ней</w:t>
      </w:r>
      <w:r w:rsidR="000E3C19" w:rsidRPr="008C22E9">
        <w:t xml:space="preserve"> </w:t>
      </w:r>
      <w:r w:rsidRPr="008C22E9">
        <w:t>допущены</w:t>
      </w:r>
      <w:r w:rsidR="000E3C19" w:rsidRPr="008C22E9">
        <w:t xml:space="preserve"> </w:t>
      </w:r>
      <w:r w:rsidRPr="008C22E9">
        <w:t>ошибки,</w:t>
      </w:r>
      <w:r w:rsidR="000E3C19" w:rsidRPr="008C22E9">
        <w:t xml:space="preserve"> </w:t>
      </w:r>
      <w:r w:rsidRPr="008C22E9">
        <w:t>исправления,</w:t>
      </w:r>
      <w:r w:rsidR="000E3C19" w:rsidRPr="008C22E9">
        <w:t xml:space="preserve"> </w:t>
      </w:r>
      <w:r w:rsidRPr="008C22E9">
        <w:t>то</w:t>
      </w:r>
      <w:r w:rsidR="000E3C19" w:rsidRPr="008C22E9">
        <w:t xml:space="preserve"> </w:t>
      </w:r>
      <w:r w:rsidRPr="008C22E9">
        <w:t>стаж</w:t>
      </w:r>
      <w:r w:rsidR="000E3C19" w:rsidRPr="008C22E9">
        <w:t xml:space="preserve"> </w:t>
      </w:r>
      <w:r w:rsidRPr="008C22E9">
        <w:t>можно</w:t>
      </w:r>
      <w:r w:rsidR="000E3C19" w:rsidRPr="008C22E9">
        <w:t xml:space="preserve"> </w:t>
      </w:r>
      <w:r w:rsidRPr="008C22E9">
        <w:t>подтвердить</w:t>
      </w:r>
      <w:r w:rsidR="000E3C19" w:rsidRPr="008C22E9">
        <w:t xml:space="preserve"> </w:t>
      </w:r>
      <w:r w:rsidRPr="008C22E9">
        <w:t>другими</w:t>
      </w:r>
      <w:r w:rsidR="000E3C19" w:rsidRPr="008C22E9">
        <w:t xml:space="preserve"> </w:t>
      </w:r>
      <w:r w:rsidRPr="008C22E9">
        <w:t>документами.</w:t>
      </w:r>
      <w:r w:rsidR="000E3C19" w:rsidRPr="008C22E9">
        <w:t xml:space="preserve"> </w:t>
      </w:r>
      <w:r w:rsidRPr="008C22E9">
        <w:t>Например,</w:t>
      </w:r>
      <w:r w:rsidR="000E3C19" w:rsidRPr="008C22E9">
        <w:t xml:space="preserve"> </w:t>
      </w:r>
      <w:r w:rsidRPr="008C22E9">
        <w:t>предоставить</w:t>
      </w:r>
      <w:r w:rsidR="000E3C19" w:rsidRPr="008C22E9">
        <w:t xml:space="preserve"> </w:t>
      </w:r>
      <w:r w:rsidRPr="008C22E9">
        <w:t>трудовой</w:t>
      </w:r>
      <w:r w:rsidR="000E3C19" w:rsidRPr="008C22E9">
        <w:t xml:space="preserve"> </w:t>
      </w:r>
      <w:r w:rsidRPr="008C22E9">
        <w:t>договор,</w:t>
      </w:r>
      <w:r w:rsidR="000E3C19" w:rsidRPr="008C22E9">
        <w:t xml:space="preserve"> </w:t>
      </w:r>
      <w:r w:rsidRPr="008C22E9">
        <w:t>справку</w:t>
      </w:r>
      <w:r w:rsidR="000E3C19" w:rsidRPr="008C22E9">
        <w:t xml:space="preserve"> </w:t>
      </w:r>
      <w:r w:rsidRPr="008C22E9">
        <w:t>от</w:t>
      </w:r>
      <w:r w:rsidR="000E3C19" w:rsidRPr="008C22E9">
        <w:t xml:space="preserve"> </w:t>
      </w:r>
      <w:r w:rsidRPr="008C22E9">
        <w:t>организации-работодателя</w:t>
      </w:r>
      <w:r w:rsidR="000E3C19" w:rsidRPr="008C22E9">
        <w:t xml:space="preserve"> </w:t>
      </w:r>
      <w:r w:rsidRPr="008C22E9">
        <w:t>(если</w:t>
      </w:r>
      <w:r w:rsidR="000E3C19" w:rsidRPr="008C22E9">
        <w:t xml:space="preserve"> </w:t>
      </w:r>
      <w:r w:rsidRPr="008C22E9">
        <w:t>она</w:t>
      </w:r>
      <w:r w:rsidR="000E3C19" w:rsidRPr="008C22E9">
        <w:t xml:space="preserve"> </w:t>
      </w:r>
      <w:r w:rsidRPr="008C22E9">
        <w:t>еще</w:t>
      </w:r>
      <w:r w:rsidR="000E3C19" w:rsidRPr="008C22E9">
        <w:t xml:space="preserve"> </w:t>
      </w:r>
      <w:r w:rsidRPr="008C22E9">
        <w:t>существует</w:t>
      </w:r>
      <w:r w:rsidR="000E3C19" w:rsidRPr="008C22E9">
        <w:t xml:space="preserve"> </w:t>
      </w:r>
      <w:r w:rsidRPr="008C22E9">
        <w:t>или</w:t>
      </w:r>
      <w:r w:rsidR="000E3C19" w:rsidRPr="008C22E9">
        <w:t xml:space="preserve"> </w:t>
      </w:r>
      <w:r w:rsidRPr="008C22E9">
        <w:t>у</w:t>
      </w:r>
      <w:r w:rsidR="000E3C19" w:rsidRPr="008C22E9">
        <w:t xml:space="preserve"> </w:t>
      </w:r>
      <w:r w:rsidRPr="008C22E9">
        <w:t>нее</w:t>
      </w:r>
      <w:r w:rsidR="000E3C19" w:rsidRPr="008C22E9">
        <w:t xml:space="preserve"> </w:t>
      </w:r>
      <w:r w:rsidRPr="008C22E9">
        <w:t>остался</w:t>
      </w:r>
      <w:r w:rsidR="000E3C19" w:rsidRPr="008C22E9">
        <w:t xml:space="preserve"> </w:t>
      </w:r>
      <w:r w:rsidRPr="008C22E9">
        <w:t>преемник),</w:t>
      </w:r>
      <w:r w:rsidR="000E3C19" w:rsidRPr="008C22E9">
        <w:t xml:space="preserve"> </w:t>
      </w:r>
      <w:r w:rsidRPr="008C22E9">
        <w:t>выписку</w:t>
      </w:r>
      <w:r w:rsidR="000E3C19" w:rsidRPr="008C22E9">
        <w:t xml:space="preserve"> </w:t>
      </w:r>
      <w:r w:rsidRPr="008C22E9">
        <w:t>из</w:t>
      </w:r>
      <w:r w:rsidR="000E3C19" w:rsidRPr="008C22E9">
        <w:t xml:space="preserve"> </w:t>
      </w:r>
      <w:r w:rsidRPr="008C22E9">
        <w:t>приказов</w:t>
      </w:r>
      <w:r w:rsidR="000E3C19" w:rsidRPr="008C22E9">
        <w:t xml:space="preserve"> </w:t>
      </w:r>
      <w:r w:rsidRPr="008C22E9">
        <w:t>о</w:t>
      </w:r>
      <w:r w:rsidR="000E3C19" w:rsidRPr="008C22E9">
        <w:t xml:space="preserve"> </w:t>
      </w:r>
      <w:r w:rsidRPr="008C22E9">
        <w:t>приеме</w:t>
      </w:r>
      <w:r w:rsidR="000E3C19" w:rsidRPr="008C22E9">
        <w:t xml:space="preserve"> </w:t>
      </w:r>
      <w:r w:rsidRPr="008C22E9">
        <w:t>на</w:t>
      </w:r>
      <w:r w:rsidR="000E3C19" w:rsidRPr="008C22E9">
        <w:t xml:space="preserve"> </w:t>
      </w:r>
      <w:r w:rsidRPr="008C22E9">
        <w:t>работу</w:t>
      </w:r>
      <w:r w:rsidR="000E3C19" w:rsidRPr="008C22E9">
        <w:t xml:space="preserve"> </w:t>
      </w:r>
      <w:r w:rsidRPr="008C22E9">
        <w:t>и</w:t>
      </w:r>
      <w:r w:rsidR="000E3C19" w:rsidRPr="008C22E9">
        <w:t xml:space="preserve"> </w:t>
      </w:r>
      <w:r w:rsidRPr="008C22E9">
        <w:t>увольнении.</w:t>
      </w:r>
    </w:p>
    <w:p w14:paraId="3D9B7622" w14:textId="77777777" w:rsidR="00E55EB8" w:rsidRPr="008C22E9" w:rsidRDefault="00E55EB8" w:rsidP="00E55EB8">
      <w:r w:rsidRPr="008C22E9">
        <w:t>-</w:t>
      </w:r>
      <w:r w:rsidR="000E3C19" w:rsidRPr="008C22E9">
        <w:t xml:space="preserve"> </w:t>
      </w:r>
      <w:r w:rsidRPr="008C22E9">
        <w:t>Может</w:t>
      </w:r>
      <w:r w:rsidR="000E3C19" w:rsidRPr="008C22E9">
        <w:t xml:space="preserve"> </w:t>
      </w:r>
      <w:r w:rsidRPr="008C22E9">
        <w:t>потребоваться</w:t>
      </w:r>
      <w:r w:rsidR="000E3C19" w:rsidRPr="008C22E9">
        <w:t xml:space="preserve"> </w:t>
      </w:r>
      <w:r w:rsidRPr="008C22E9">
        <w:t>также</w:t>
      </w:r>
      <w:r w:rsidR="000E3C19" w:rsidRPr="008C22E9">
        <w:t xml:space="preserve"> </w:t>
      </w:r>
      <w:r w:rsidRPr="008C22E9">
        <w:t>справка</w:t>
      </w:r>
      <w:r w:rsidR="000E3C19" w:rsidRPr="008C22E9">
        <w:t xml:space="preserve"> </w:t>
      </w:r>
      <w:r w:rsidRPr="008C22E9">
        <w:t>о</w:t>
      </w:r>
      <w:r w:rsidR="000E3C19" w:rsidRPr="008C22E9">
        <w:t xml:space="preserve"> </w:t>
      </w:r>
      <w:r w:rsidRPr="008C22E9">
        <w:t>реорганизациях</w:t>
      </w:r>
      <w:r w:rsidR="000E3C19" w:rsidRPr="008C22E9">
        <w:t xml:space="preserve"> </w:t>
      </w:r>
      <w:r w:rsidRPr="008C22E9">
        <w:t>предприятий-работодателей</w:t>
      </w:r>
      <w:r w:rsidR="000E3C19" w:rsidRPr="008C22E9">
        <w:t xml:space="preserve"> </w:t>
      </w:r>
      <w:r w:rsidRPr="008C22E9">
        <w:t>и</w:t>
      </w:r>
      <w:r w:rsidR="000E3C19" w:rsidRPr="008C22E9">
        <w:t xml:space="preserve"> </w:t>
      </w:r>
      <w:r w:rsidRPr="008C22E9">
        <w:t>их</w:t>
      </w:r>
      <w:r w:rsidR="000E3C19" w:rsidRPr="008C22E9">
        <w:t xml:space="preserve"> </w:t>
      </w:r>
      <w:r w:rsidRPr="008C22E9">
        <w:t>переименованиях,</w:t>
      </w:r>
      <w:r w:rsidR="000E3C19" w:rsidRPr="008C22E9">
        <w:t xml:space="preserve"> </w:t>
      </w:r>
      <w:r w:rsidRPr="008C22E9">
        <w:t>если</w:t>
      </w:r>
      <w:r w:rsidR="000E3C19" w:rsidRPr="008C22E9">
        <w:t xml:space="preserve"> </w:t>
      </w:r>
      <w:r w:rsidRPr="008C22E9">
        <w:t>такие</w:t>
      </w:r>
      <w:r w:rsidR="000E3C19" w:rsidRPr="008C22E9">
        <w:t xml:space="preserve"> </w:t>
      </w:r>
      <w:r w:rsidRPr="008C22E9">
        <w:t>были,</w:t>
      </w:r>
      <w:r w:rsidR="000E3C19" w:rsidRPr="008C22E9">
        <w:t xml:space="preserve"> </w:t>
      </w:r>
      <w:r w:rsidRPr="008C22E9">
        <w:t>-</w:t>
      </w:r>
      <w:r w:rsidR="000E3C19" w:rsidRPr="008C22E9">
        <w:t xml:space="preserve"> </w:t>
      </w:r>
      <w:r w:rsidRPr="008C22E9">
        <w:t>говорит</w:t>
      </w:r>
      <w:r w:rsidR="000E3C19" w:rsidRPr="008C22E9">
        <w:t xml:space="preserve"> </w:t>
      </w:r>
      <w:r w:rsidRPr="008C22E9">
        <w:t>сенатор.</w:t>
      </w:r>
      <w:r w:rsidR="000E3C19" w:rsidRPr="008C22E9">
        <w:t xml:space="preserve"> </w:t>
      </w:r>
      <w:r w:rsidRPr="008C22E9">
        <w:t>-</w:t>
      </w:r>
      <w:r w:rsidR="000E3C19" w:rsidRPr="008C22E9">
        <w:t xml:space="preserve"> </w:t>
      </w:r>
      <w:r w:rsidRPr="008C22E9">
        <w:t>Вероятнее</w:t>
      </w:r>
      <w:r w:rsidR="000E3C19" w:rsidRPr="008C22E9">
        <w:t xml:space="preserve"> </w:t>
      </w:r>
      <w:r w:rsidRPr="008C22E9">
        <w:t>всего,</w:t>
      </w:r>
      <w:r w:rsidR="000E3C19" w:rsidRPr="008C22E9">
        <w:t xml:space="preserve"> </w:t>
      </w:r>
      <w:r w:rsidRPr="008C22E9">
        <w:t>эти</w:t>
      </w:r>
      <w:r w:rsidR="000E3C19" w:rsidRPr="008C22E9">
        <w:t xml:space="preserve"> </w:t>
      </w:r>
      <w:r w:rsidRPr="008C22E9">
        <w:t>документы</w:t>
      </w:r>
      <w:r w:rsidR="000E3C19" w:rsidRPr="008C22E9">
        <w:t xml:space="preserve"> </w:t>
      </w:r>
      <w:r w:rsidRPr="008C22E9">
        <w:t>будут</w:t>
      </w:r>
      <w:r w:rsidR="000E3C19" w:rsidRPr="008C22E9">
        <w:t xml:space="preserve"> </w:t>
      </w:r>
      <w:r w:rsidRPr="008C22E9">
        <w:t>архивными.</w:t>
      </w:r>
      <w:r w:rsidR="000E3C19" w:rsidRPr="008C22E9">
        <w:t xml:space="preserve"> </w:t>
      </w:r>
      <w:r w:rsidRPr="008C22E9">
        <w:t>Если</w:t>
      </w:r>
      <w:r w:rsidR="000E3C19" w:rsidRPr="008C22E9">
        <w:t xml:space="preserve"> </w:t>
      </w:r>
      <w:r w:rsidRPr="008C22E9">
        <w:t>документы</w:t>
      </w:r>
      <w:r w:rsidR="000E3C19" w:rsidRPr="008C22E9">
        <w:t xml:space="preserve"> </w:t>
      </w:r>
      <w:r w:rsidRPr="008C22E9">
        <w:t>из</w:t>
      </w:r>
      <w:r w:rsidR="000E3C19" w:rsidRPr="008C22E9">
        <w:t xml:space="preserve"> </w:t>
      </w:r>
      <w:r w:rsidRPr="008C22E9">
        <w:t>архивов</w:t>
      </w:r>
      <w:r w:rsidR="000E3C19" w:rsidRPr="008C22E9">
        <w:t xml:space="preserve"> </w:t>
      </w:r>
      <w:r w:rsidRPr="008C22E9">
        <w:t>получить</w:t>
      </w:r>
      <w:r w:rsidR="000E3C19" w:rsidRPr="008C22E9">
        <w:t xml:space="preserve"> </w:t>
      </w:r>
      <w:r w:rsidRPr="008C22E9">
        <w:t>не</w:t>
      </w:r>
      <w:r w:rsidR="000E3C19" w:rsidRPr="008C22E9">
        <w:t xml:space="preserve"> </w:t>
      </w:r>
      <w:r w:rsidRPr="008C22E9">
        <w:t>удалось,</w:t>
      </w:r>
      <w:r w:rsidR="000E3C19" w:rsidRPr="008C22E9">
        <w:t xml:space="preserve"> </w:t>
      </w:r>
      <w:r w:rsidRPr="008C22E9">
        <w:t>или</w:t>
      </w:r>
      <w:r w:rsidR="000E3C19" w:rsidRPr="008C22E9">
        <w:t xml:space="preserve"> </w:t>
      </w:r>
      <w:r w:rsidRPr="008C22E9">
        <w:t>работодатель</w:t>
      </w:r>
      <w:r w:rsidR="000E3C19" w:rsidRPr="008C22E9">
        <w:t xml:space="preserve"> </w:t>
      </w:r>
      <w:r w:rsidRPr="008C22E9">
        <w:t>не</w:t>
      </w:r>
      <w:r w:rsidR="000E3C19" w:rsidRPr="008C22E9">
        <w:t xml:space="preserve"> </w:t>
      </w:r>
      <w:r w:rsidRPr="008C22E9">
        <w:t>передал</w:t>
      </w:r>
      <w:r w:rsidR="000E3C19" w:rsidRPr="008C22E9">
        <w:t xml:space="preserve"> </w:t>
      </w:r>
      <w:r w:rsidRPr="008C22E9">
        <w:t>их</w:t>
      </w:r>
      <w:r w:rsidR="000E3C19" w:rsidRPr="008C22E9">
        <w:t xml:space="preserve"> </w:t>
      </w:r>
      <w:r w:rsidRPr="008C22E9">
        <w:t>на</w:t>
      </w:r>
      <w:r w:rsidR="000E3C19" w:rsidRPr="008C22E9">
        <w:t xml:space="preserve"> </w:t>
      </w:r>
      <w:r w:rsidRPr="008C22E9">
        <w:t>хранение,</w:t>
      </w:r>
      <w:r w:rsidR="000E3C19" w:rsidRPr="008C22E9">
        <w:t xml:space="preserve"> </w:t>
      </w:r>
      <w:r w:rsidRPr="008C22E9">
        <w:t>или</w:t>
      </w:r>
      <w:r w:rsidR="000E3C19" w:rsidRPr="008C22E9">
        <w:t xml:space="preserve"> </w:t>
      </w:r>
      <w:r w:rsidRPr="008C22E9">
        <w:t>они</w:t>
      </w:r>
      <w:r w:rsidR="000E3C19" w:rsidRPr="008C22E9">
        <w:t xml:space="preserve"> </w:t>
      </w:r>
      <w:r w:rsidRPr="008C22E9">
        <w:t>были</w:t>
      </w:r>
      <w:r w:rsidR="000E3C19" w:rsidRPr="008C22E9">
        <w:t xml:space="preserve"> </w:t>
      </w:r>
      <w:r w:rsidRPr="008C22E9">
        <w:t>уничтожены,</w:t>
      </w:r>
      <w:r w:rsidR="000E3C19" w:rsidRPr="008C22E9">
        <w:t xml:space="preserve"> </w:t>
      </w:r>
      <w:r w:rsidRPr="008C22E9">
        <w:t>подтвердить</w:t>
      </w:r>
      <w:r w:rsidR="000E3C19" w:rsidRPr="008C22E9">
        <w:t xml:space="preserve"> </w:t>
      </w:r>
      <w:r w:rsidRPr="008C22E9">
        <w:t>стаж</w:t>
      </w:r>
      <w:r w:rsidR="000E3C19" w:rsidRPr="008C22E9">
        <w:t xml:space="preserve"> </w:t>
      </w:r>
      <w:r w:rsidRPr="008C22E9">
        <w:t>работы</w:t>
      </w:r>
      <w:r w:rsidR="000E3C19" w:rsidRPr="008C22E9">
        <w:t xml:space="preserve"> </w:t>
      </w:r>
      <w:r w:rsidRPr="008C22E9">
        <w:t>в</w:t>
      </w:r>
      <w:r w:rsidR="000E3C19" w:rsidRPr="008C22E9">
        <w:t xml:space="preserve"> </w:t>
      </w:r>
      <w:r w:rsidRPr="008C22E9">
        <w:t>СССР</w:t>
      </w:r>
      <w:r w:rsidR="000E3C19" w:rsidRPr="008C22E9">
        <w:t xml:space="preserve"> </w:t>
      </w:r>
      <w:r w:rsidRPr="008C22E9">
        <w:t>можно</w:t>
      </w:r>
      <w:r w:rsidR="000E3C19" w:rsidRPr="008C22E9">
        <w:t xml:space="preserve"> </w:t>
      </w:r>
      <w:r w:rsidRPr="008C22E9">
        <w:t>через</w:t>
      </w:r>
      <w:r w:rsidR="000E3C19" w:rsidRPr="008C22E9">
        <w:t xml:space="preserve"> </w:t>
      </w:r>
      <w:r w:rsidRPr="008C22E9">
        <w:t>суд</w:t>
      </w:r>
      <w:r w:rsidR="000E3C19" w:rsidRPr="008C22E9">
        <w:t xml:space="preserve"> </w:t>
      </w:r>
      <w:r w:rsidRPr="008C22E9">
        <w:t>на</w:t>
      </w:r>
      <w:r w:rsidR="000E3C19" w:rsidRPr="008C22E9">
        <w:t xml:space="preserve"> </w:t>
      </w:r>
      <w:r w:rsidRPr="008C22E9">
        <w:t>основании</w:t>
      </w:r>
      <w:r w:rsidR="000E3C19" w:rsidRPr="008C22E9">
        <w:t xml:space="preserve"> </w:t>
      </w:r>
      <w:r w:rsidRPr="008C22E9">
        <w:t>свидетельских</w:t>
      </w:r>
      <w:r w:rsidR="000E3C19" w:rsidRPr="008C22E9">
        <w:t xml:space="preserve"> </w:t>
      </w:r>
      <w:r w:rsidRPr="008C22E9">
        <w:t>показаний.</w:t>
      </w:r>
    </w:p>
    <w:p w14:paraId="100FCF98" w14:textId="77777777" w:rsidR="00E55EB8" w:rsidRPr="008C22E9" w:rsidRDefault="00E55EB8" w:rsidP="00E55EB8">
      <w:r w:rsidRPr="008C22E9">
        <w:t>Но</w:t>
      </w:r>
      <w:r w:rsidR="000E3C19" w:rsidRPr="008C22E9">
        <w:t xml:space="preserve"> </w:t>
      </w:r>
      <w:r w:rsidRPr="008C22E9">
        <w:t>перед</w:t>
      </w:r>
      <w:r w:rsidR="000E3C19" w:rsidRPr="008C22E9">
        <w:t xml:space="preserve"> </w:t>
      </w:r>
      <w:r w:rsidRPr="008C22E9">
        <w:t>тем</w:t>
      </w:r>
      <w:r w:rsidR="000E3C19" w:rsidRPr="008C22E9">
        <w:t xml:space="preserve"> </w:t>
      </w:r>
      <w:r w:rsidRPr="008C22E9">
        <w:t>как</w:t>
      </w:r>
      <w:r w:rsidR="000E3C19" w:rsidRPr="008C22E9">
        <w:t xml:space="preserve"> </w:t>
      </w:r>
      <w:r w:rsidRPr="008C22E9">
        <w:t>идти</w:t>
      </w:r>
      <w:r w:rsidR="000E3C19" w:rsidRPr="008C22E9">
        <w:t xml:space="preserve"> </w:t>
      </w:r>
      <w:r w:rsidRPr="008C22E9">
        <w:t>в</w:t>
      </w:r>
      <w:r w:rsidR="000E3C19" w:rsidRPr="008C22E9">
        <w:t xml:space="preserve"> </w:t>
      </w:r>
      <w:r w:rsidRPr="008C22E9">
        <w:t>суд,</w:t>
      </w:r>
      <w:r w:rsidR="000E3C19" w:rsidRPr="008C22E9">
        <w:t xml:space="preserve"> </w:t>
      </w:r>
      <w:r w:rsidRPr="008C22E9">
        <w:t>напоминает</w:t>
      </w:r>
      <w:r w:rsidR="000E3C19" w:rsidRPr="008C22E9">
        <w:t xml:space="preserve"> </w:t>
      </w:r>
      <w:r w:rsidRPr="008C22E9">
        <w:t>Епифанова,</w:t>
      </w:r>
      <w:r w:rsidR="000E3C19" w:rsidRPr="008C22E9">
        <w:t xml:space="preserve"> </w:t>
      </w:r>
      <w:r w:rsidRPr="008C22E9">
        <w:t>можно</w:t>
      </w:r>
      <w:r w:rsidR="000E3C19" w:rsidRPr="008C22E9">
        <w:t xml:space="preserve"> </w:t>
      </w:r>
      <w:r w:rsidRPr="008C22E9">
        <w:t>обратиться</w:t>
      </w:r>
      <w:r w:rsidR="000E3C19" w:rsidRPr="008C22E9">
        <w:t xml:space="preserve"> </w:t>
      </w:r>
      <w:r w:rsidRPr="008C22E9">
        <w:t>с</w:t>
      </w:r>
      <w:r w:rsidR="000E3C19" w:rsidRPr="008C22E9">
        <w:t xml:space="preserve"> </w:t>
      </w:r>
      <w:r w:rsidRPr="008C22E9">
        <w:t>заявлением</w:t>
      </w:r>
      <w:r w:rsidR="000E3C19" w:rsidRPr="008C22E9">
        <w:t xml:space="preserve"> </w:t>
      </w:r>
      <w:r w:rsidRPr="008C22E9">
        <w:t>в</w:t>
      </w:r>
      <w:r w:rsidR="000E3C19" w:rsidRPr="008C22E9">
        <w:t xml:space="preserve"> </w:t>
      </w:r>
      <w:r w:rsidRPr="008C22E9">
        <w:t>Социальный</w:t>
      </w:r>
      <w:r w:rsidR="000E3C19" w:rsidRPr="008C22E9">
        <w:t xml:space="preserve"> </w:t>
      </w:r>
      <w:r w:rsidRPr="008C22E9">
        <w:t>фонд,</w:t>
      </w:r>
      <w:r w:rsidR="000E3C19" w:rsidRPr="008C22E9">
        <w:t xml:space="preserve"> </w:t>
      </w:r>
      <w:r w:rsidRPr="008C22E9">
        <w:t>указав</w:t>
      </w:r>
      <w:r w:rsidR="000E3C19" w:rsidRPr="008C22E9">
        <w:t xml:space="preserve"> </w:t>
      </w:r>
      <w:r w:rsidRPr="008C22E9">
        <w:t>данные</w:t>
      </w:r>
      <w:r w:rsidR="000E3C19" w:rsidRPr="008C22E9">
        <w:t xml:space="preserve"> </w:t>
      </w:r>
      <w:r w:rsidRPr="008C22E9">
        <w:t>как</w:t>
      </w:r>
      <w:r w:rsidR="000E3C19" w:rsidRPr="008C22E9">
        <w:t xml:space="preserve"> </w:t>
      </w:r>
      <w:r w:rsidRPr="008C22E9">
        <w:t>минимум</w:t>
      </w:r>
      <w:r w:rsidR="000E3C19" w:rsidRPr="008C22E9">
        <w:t xml:space="preserve"> </w:t>
      </w:r>
      <w:r w:rsidRPr="008C22E9">
        <w:t>двух</w:t>
      </w:r>
      <w:r w:rsidR="000E3C19" w:rsidRPr="008C22E9">
        <w:t xml:space="preserve"> </w:t>
      </w:r>
      <w:r w:rsidRPr="008C22E9">
        <w:t>свидетелей</w:t>
      </w:r>
      <w:r w:rsidR="000E3C19" w:rsidRPr="008C22E9">
        <w:t xml:space="preserve"> </w:t>
      </w:r>
      <w:r w:rsidRPr="008C22E9">
        <w:t>своей</w:t>
      </w:r>
      <w:r w:rsidR="000E3C19" w:rsidRPr="008C22E9">
        <w:t xml:space="preserve"> </w:t>
      </w:r>
      <w:r w:rsidRPr="008C22E9">
        <w:t>трудовой</w:t>
      </w:r>
      <w:r w:rsidR="000E3C19" w:rsidRPr="008C22E9">
        <w:t xml:space="preserve"> </w:t>
      </w:r>
      <w:r w:rsidRPr="008C22E9">
        <w:t>деятельности,</w:t>
      </w:r>
      <w:r w:rsidR="000E3C19" w:rsidRPr="008C22E9">
        <w:t xml:space="preserve"> </w:t>
      </w:r>
      <w:r w:rsidRPr="008C22E9">
        <w:t>и</w:t>
      </w:r>
      <w:r w:rsidR="000E3C19" w:rsidRPr="008C22E9">
        <w:t xml:space="preserve"> </w:t>
      </w:r>
      <w:r w:rsidRPr="008C22E9">
        <w:t>к</w:t>
      </w:r>
      <w:r w:rsidR="000E3C19" w:rsidRPr="008C22E9">
        <w:t xml:space="preserve"> </w:t>
      </w:r>
      <w:r w:rsidRPr="008C22E9">
        <w:t>заявлению</w:t>
      </w:r>
      <w:r w:rsidR="000E3C19" w:rsidRPr="008C22E9">
        <w:t xml:space="preserve"> </w:t>
      </w:r>
      <w:r w:rsidRPr="008C22E9">
        <w:t>приложить</w:t>
      </w:r>
      <w:r w:rsidR="000E3C19" w:rsidRPr="008C22E9">
        <w:t xml:space="preserve"> </w:t>
      </w:r>
      <w:r w:rsidRPr="008C22E9">
        <w:t>письменный</w:t>
      </w:r>
      <w:r w:rsidR="000E3C19" w:rsidRPr="008C22E9">
        <w:t xml:space="preserve"> </w:t>
      </w:r>
      <w:r w:rsidRPr="008C22E9">
        <w:t>ответ</w:t>
      </w:r>
      <w:r w:rsidR="000E3C19" w:rsidRPr="008C22E9">
        <w:t xml:space="preserve"> </w:t>
      </w:r>
      <w:r w:rsidRPr="008C22E9">
        <w:t>из</w:t>
      </w:r>
      <w:r w:rsidR="000E3C19" w:rsidRPr="008C22E9">
        <w:t xml:space="preserve"> </w:t>
      </w:r>
      <w:r w:rsidRPr="008C22E9">
        <w:t>архива</w:t>
      </w:r>
      <w:r w:rsidR="000E3C19" w:rsidRPr="008C22E9">
        <w:t xml:space="preserve"> </w:t>
      </w:r>
      <w:r w:rsidRPr="008C22E9">
        <w:t>об</w:t>
      </w:r>
      <w:r w:rsidR="000E3C19" w:rsidRPr="008C22E9">
        <w:t xml:space="preserve"> </w:t>
      </w:r>
      <w:r w:rsidRPr="008C22E9">
        <w:t>отсутствии</w:t>
      </w:r>
      <w:r w:rsidR="000E3C19" w:rsidRPr="008C22E9">
        <w:t xml:space="preserve"> </w:t>
      </w:r>
      <w:r w:rsidRPr="008C22E9">
        <w:t>необходимых</w:t>
      </w:r>
      <w:r w:rsidR="000E3C19" w:rsidRPr="008C22E9">
        <w:t xml:space="preserve"> </w:t>
      </w:r>
      <w:r w:rsidRPr="008C22E9">
        <w:t>документов.</w:t>
      </w:r>
      <w:r w:rsidR="000E3C19" w:rsidRPr="008C22E9">
        <w:t xml:space="preserve"> </w:t>
      </w:r>
      <w:r w:rsidRPr="008C22E9">
        <w:t>Возможно,</w:t>
      </w:r>
      <w:r w:rsidR="000E3C19" w:rsidRPr="008C22E9">
        <w:t xml:space="preserve"> </w:t>
      </w:r>
      <w:r w:rsidRPr="008C22E9">
        <w:t>Социальный</w:t>
      </w:r>
      <w:r w:rsidR="000E3C19" w:rsidRPr="008C22E9">
        <w:t xml:space="preserve"> </w:t>
      </w:r>
      <w:r w:rsidRPr="008C22E9">
        <w:t>фонд</w:t>
      </w:r>
      <w:r w:rsidR="000E3C19" w:rsidRPr="008C22E9">
        <w:t xml:space="preserve"> </w:t>
      </w:r>
      <w:r w:rsidRPr="008C22E9">
        <w:t>сочтет</w:t>
      </w:r>
      <w:r w:rsidR="000E3C19" w:rsidRPr="008C22E9">
        <w:t xml:space="preserve"> </w:t>
      </w:r>
      <w:r w:rsidRPr="008C22E9">
        <w:t>возможным</w:t>
      </w:r>
      <w:r w:rsidR="000E3C19" w:rsidRPr="008C22E9">
        <w:t xml:space="preserve"> </w:t>
      </w:r>
      <w:r w:rsidRPr="008C22E9">
        <w:t>пойти</w:t>
      </w:r>
      <w:r w:rsidR="000E3C19" w:rsidRPr="008C22E9">
        <w:t xml:space="preserve"> </w:t>
      </w:r>
      <w:r w:rsidRPr="008C22E9">
        <w:t>навстречу</w:t>
      </w:r>
      <w:r w:rsidR="000E3C19" w:rsidRPr="008C22E9">
        <w:t xml:space="preserve"> </w:t>
      </w:r>
      <w:r w:rsidRPr="008C22E9">
        <w:t>и</w:t>
      </w:r>
      <w:r w:rsidR="000E3C19" w:rsidRPr="008C22E9">
        <w:t xml:space="preserve"> </w:t>
      </w:r>
      <w:r w:rsidRPr="008C22E9">
        <w:t>упростить</w:t>
      </w:r>
      <w:r w:rsidR="000E3C19" w:rsidRPr="008C22E9">
        <w:t xml:space="preserve"> </w:t>
      </w:r>
      <w:r w:rsidRPr="008C22E9">
        <w:t>процедуру</w:t>
      </w:r>
      <w:r w:rsidR="000E3C19" w:rsidRPr="008C22E9">
        <w:t xml:space="preserve"> </w:t>
      </w:r>
      <w:r w:rsidRPr="008C22E9">
        <w:t>-</w:t>
      </w:r>
      <w:r w:rsidR="000E3C19" w:rsidRPr="008C22E9">
        <w:t xml:space="preserve"> </w:t>
      </w:r>
      <w:r w:rsidRPr="008C22E9">
        <w:t>подтвердить</w:t>
      </w:r>
      <w:r w:rsidR="000E3C19" w:rsidRPr="008C22E9">
        <w:t xml:space="preserve"> </w:t>
      </w:r>
      <w:r w:rsidRPr="008C22E9">
        <w:t>стаж</w:t>
      </w:r>
      <w:r w:rsidR="000E3C19" w:rsidRPr="008C22E9">
        <w:t xml:space="preserve"> </w:t>
      </w:r>
      <w:r w:rsidRPr="008C22E9">
        <w:t>без</w:t>
      </w:r>
      <w:r w:rsidR="000E3C19" w:rsidRPr="008C22E9">
        <w:t xml:space="preserve"> </w:t>
      </w:r>
      <w:r w:rsidRPr="008C22E9">
        <w:t>суда.</w:t>
      </w:r>
      <w:r w:rsidR="000E3C19" w:rsidRPr="008C22E9">
        <w:t xml:space="preserve"> </w:t>
      </w:r>
      <w:r w:rsidRPr="008C22E9">
        <w:t>Правда,</w:t>
      </w:r>
      <w:r w:rsidR="000E3C19" w:rsidRPr="008C22E9">
        <w:t xml:space="preserve"> </w:t>
      </w:r>
      <w:r w:rsidRPr="008C22E9">
        <w:t>таким</w:t>
      </w:r>
      <w:r w:rsidR="000E3C19" w:rsidRPr="008C22E9">
        <w:t xml:space="preserve"> </w:t>
      </w:r>
      <w:r w:rsidRPr="008C22E9">
        <w:t>способом</w:t>
      </w:r>
      <w:r w:rsidR="000E3C19" w:rsidRPr="008C22E9">
        <w:t xml:space="preserve"> </w:t>
      </w:r>
      <w:r w:rsidRPr="008C22E9">
        <w:t>можно</w:t>
      </w:r>
      <w:r w:rsidR="000E3C19" w:rsidRPr="008C22E9">
        <w:t xml:space="preserve"> </w:t>
      </w:r>
      <w:r w:rsidRPr="008C22E9">
        <w:t>восстановить</w:t>
      </w:r>
      <w:r w:rsidR="000E3C19" w:rsidRPr="008C22E9">
        <w:t xml:space="preserve"> </w:t>
      </w:r>
      <w:r w:rsidRPr="008C22E9">
        <w:t>не</w:t>
      </w:r>
      <w:r w:rsidR="000E3C19" w:rsidRPr="008C22E9">
        <w:t xml:space="preserve"> </w:t>
      </w:r>
      <w:r w:rsidRPr="008C22E9">
        <w:t>весь</w:t>
      </w:r>
      <w:r w:rsidR="000E3C19" w:rsidRPr="008C22E9">
        <w:t xml:space="preserve"> </w:t>
      </w:r>
      <w:r w:rsidRPr="008C22E9">
        <w:t>трудовой</w:t>
      </w:r>
      <w:r w:rsidR="000E3C19" w:rsidRPr="008C22E9">
        <w:t xml:space="preserve"> </w:t>
      </w:r>
      <w:r w:rsidRPr="008C22E9">
        <w:t>стаж,</w:t>
      </w:r>
      <w:r w:rsidR="000E3C19" w:rsidRPr="008C22E9">
        <w:t xml:space="preserve"> </w:t>
      </w:r>
      <w:r w:rsidRPr="008C22E9">
        <w:t>а</w:t>
      </w:r>
      <w:r w:rsidR="000E3C19" w:rsidRPr="008C22E9">
        <w:t xml:space="preserve"> </w:t>
      </w:r>
      <w:r w:rsidRPr="008C22E9">
        <w:t>только</w:t>
      </w:r>
      <w:r w:rsidR="000E3C19" w:rsidRPr="008C22E9">
        <w:t xml:space="preserve"> </w:t>
      </w:r>
      <w:r w:rsidRPr="008C22E9">
        <w:t>его</w:t>
      </w:r>
      <w:r w:rsidR="000E3C19" w:rsidRPr="008C22E9">
        <w:t xml:space="preserve"> </w:t>
      </w:r>
      <w:r w:rsidRPr="008C22E9">
        <w:t>половину.</w:t>
      </w:r>
      <w:r w:rsidR="000E3C19" w:rsidRPr="008C22E9">
        <w:t xml:space="preserve"> </w:t>
      </w:r>
      <w:r w:rsidRPr="008C22E9">
        <w:t>Если</w:t>
      </w:r>
      <w:r w:rsidR="000E3C19" w:rsidRPr="008C22E9">
        <w:t xml:space="preserve"> </w:t>
      </w:r>
      <w:r w:rsidRPr="008C22E9">
        <w:t>же</w:t>
      </w:r>
      <w:r w:rsidR="000E3C19" w:rsidRPr="008C22E9">
        <w:t xml:space="preserve"> </w:t>
      </w:r>
      <w:r w:rsidRPr="008C22E9">
        <w:t>речь</w:t>
      </w:r>
      <w:r w:rsidR="000E3C19" w:rsidRPr="008C22E9">
        <w:t xml:space="preserve"> </w:t>
      </w:r>
      <w:r w:rsidRPr="008C22E9">
        <w:t>идет</w:t>
      </w:r>
      <w:r w:rsidR="000E3C19" w:rsidRPr="008C22E9">
        <w:t xml:space="preserve"> </w:t>
      </w:r>
      <w:r w:rsidRPr="008C22E9">
        <w:t>о</w:t>
      </w:r>
      <w:r w:rsidR="000E3C19" w:rsidRPr="008C22E9">
        <w:t xml:space="preserve"> </w:t>
      </w:r>
      <w:r w:rsidRPr="008C22E9">
        <w:t>льготном</w:t>
      </w:r>
      <w:r w:rsidR="000E3C19" w:rsidRPr="008C22E9">
        <w:t xml:space="preserve"> </w:t>
      </w:r>
      <w:r w:rsidRPr="008C22E9">
        <w:t>стаже,</w:t>
      </w:r>
      <w:r w:rsidR="000E3C19" w:rsidRPr="008C22E9">
        <w:t xml:space="preserve"> </w:t>
      </w:r>
      <w:r w:rsidRPr="008C22E9">
        <w:t>то</w:t>
      </w:r>
      <w:r w:rsidR="000E3C19" w:rsidRPr="008C22E9">
        <w:t xml:space="preserve"> </w:t>
      </w:r>
      <w:r w:rsidRPr="008C22E9">
        <w:t>для</w:t>
      </w:r>
      <w:r w:rsidR="000E3C19" w:rsidRPr="008C22E9">
        <w:t xml:space="preserve"> </w:t>
      </w:r>
      <w:r w:rsidRPr="008C22E9">
        <w:t>его</w:t>
      </w:r>
      <w:r w:rsidR="000E3C19" w:rsidRPr="008C22E9">
        <w:t xml:space="preserve"> </w:t>
      </w:r>
      <w:r w:rsidRPr="008C22E9">
        <w:t>подтверждения</w:t>
      </w:r>
      <w:r w:rsidR="000E3C19" w:rsidRPr="008C22E9">
        <w:t xml:space="preserve"> </w:t>
      </w:r>
      <w:r w:rsidRPr="008C22E9">
        <w:t>придется</w:t>
      </w:r>
      <w:r w:rsidR="000E3C19" w:rsidRPr="008C22E9">
        <w:t xml:space="preserve"> </w:t>
      </w:r>
      <w:r w:rsidRPr="008C22E9">
        <w:t>обращаться</w:t>
      </w:r>
      <w:r w:rsidR="000E3C19" w:rsidRPr="008C22E9">
        <w:t xml:space="preserve"> </w:t>
      </w:r>
      <w:r w:rsidRPr="008C22E9">
        <w:t>в</w:t>
      </w:r>
      <w:r w:rsidR="000E3C19" w:rsidRPr="008C22E9">
        <w:t xml:space="preserve"> </w:t>
      </w:r>
      <w:r w:rsidRPr="008C22E9">
        <w:t>суд.</w:t>
      </w:r>
    </w:p>
    <w:p w14:paraId="499BBA82" w14:textId="77777777" w:rsidR="00E55EB8" w:rsidRPr="008C22E9" w:rsidRDefault="00E55EB8" w:rsidP="00E55EB8">
      <w:r w:rsidRPr="008C22E9">
        <w:t>Также</w:t>
      </w:r>
      <w:r w:rsidR="000E3C19" w:rsidRPr="008C22E9">
        <w:t xml:space="preserve"> </w:t>
      </w:r>
      <w:r w:rsidRPr="008C22E9">
        <w:t>потенциальным</w:t>
      </w:r>
      <w:r w:rsidR="000E3C19" w:rsidRPr="008C22E9">
        <w:t xml:space="preserve"> </w:t>
      </w:r>
      <w:r w:rsidRPr="008C22E9">
        <w:t>пенсионерам</w:t>
      </w:r>
      <w:r w:rsidR="000E3C19" w:rsidRPr="008C22E9">
        <w:t xml:space="preserve"> </w:t>
      </w:r>
      <w:r w:rsidRPr="008C22E9">
        <w:t>необходимо</w:t>
      </w:r>
      <w:r w:rsidR="000E3C19" w:rsidRPr="008C22E9">
        <w:t xml:space="preserve"> </w:t>
      </w:r>
      <w:r w:rsidRPr="008C22E9">
        <w:t>вспомнить</w:t>
      </w:r>
      <w:r w:rsidR="000E3C19" w:rsidRPr="008C22E9">
        <w:t xml:space="preserve"> </w:t>
      </w:r>
      <w:r w:rsidRPr="008C22E9">
        <w:t>о</w:t>
      </w:r>
      <w:r w:rsidR="000E3C19" w:rsidRPr="008C22E9">
        <w:t xml:space="preserve"> </w:t>
      </w:r>
      <w:r w:rsidRPr="008C22E9">
        <w:t>не</w:t>
      </w:r>
      <w:r w:rsidR="000E3C19" w:rsidRPr="008C22E9">
        <w:t xml:space="preserve"> «</w:t>
      </w:r>
      <w:r w:rsidRPr="008C22E9">
        <w:t>страховых</w:t>
      </w:r>
      <w:r w:rsidR="000E3C19" w:rsidRPr="008C22E9">
        <w:t xml:space="preserve">» </w:t>
      </w:r>
      <w:r w:rsidRPr="008C22E9">
        <w:t>периодах</w:t>
      </w:r>
      <w:r w:rsidR="000E3C19" w:rsidRPr="008C22E9">
        <w:t xml:space="preserve"> </w:t>
      </w:r>
      <w:r w:rsidRPr="008C22E9">
        <w:t>времен</w:t>
      </w:r>
      <w:r w:rsidR="000E3C19" w:rsidRPr="008C22E9">
        <w:t xml:space="preserve"> </w:t>
      </w:r>
      <w:r w:rsidRPr="008C22E9">
        <w:t>СССР,</w:t>
      </w:r>
      <w:r w:rsidR="000E3C19" w:rsidRPr="008C22E9">
        <w:t xml:space="preserve"> </w:t>
      </w:r>
      <w:r w:rsidRPr="008C22E9">
        <w:t>которые</w:t>
      </w:r>
      <w:r w:rsidR="000E3C19" w:rsidRPr="008C22E9">
        <w:t xml:space="preserve"> </w:t>
      </w:r>
      <w:r w:rsidRPr="008C22E9">
        <w:t>плюсуются</w:t>
      </w:r>
      <w:r w:rsidR="000E3C19" w:rsidRPr="008C22E9">
        <w:t xml:space="preserve"> </w:t>
      </w:r>
      <w:r w:rsidRPr="008C22E9">
        <w:t>к</w:t>
      </w:r>
      <w:r w:rsidR="000E3C19" w:rsidRPr="008C22E9">
        <w:t xml:space="preserve"> </w:t>
      </w:r>
      <w:r w:rsidRPr="008C22E9">
        <w:t>общей</w:t>
      </w:r>
      <w:r w:rsidR="000E3C19" w:rsidRPr="008C22E9">
        <w:t xml:space="preserve"> </w:t>
      </w:r>
      <w:r w:rsidRPr="008C22E9">
        <w:t>сумме</w:t>
      </w:r>
      <w:r w:rsidR="000E3C19" w:rsidRPr="008C22E9">
        <w:t xml:space="preserve"> </w:t>
      </w:r>
      <w:r w:rsidRPr="008C22E9">
        <w:t>ИПК</w:t>
      </w:r>
      <w:r w:rsidR="000E3C19" w:rsidRPr="008C22E9">
        <w:t xml:space="preserve"> </w:t>
      </w:r>
      <w:r w:rsidRPr="008C22E9">
        <w:t>(индивидуальных</w:t>
      </w:r>
      <w:r w:rsidR="000E3C19" w:rsidRPr="008C22E9">
        <w:t xml:space="preserve"> </w:t>
      </w:r>
      <w:r w:rsidRPr="008C22E9">
        <w:t>пенсионных</w:t>
      </w:r>
      <w:r w:rsidR="000E3C19" w:rsidRPr="008C22E9">
        <w:t xml:space="preserve"> </w:t>
      </w:r>
      <w:r w:rsidRPr="008C22E9">
        <w:t>коэффициентов),</w:t>
      </w:r>
      <w:r w:rsidR="000E3C19" w:rsidRPr="008C22E9">
        <w:t xml:space="preserve"> </w:t>
      </w:r>
      <w:r w:rsidRPr="008C22E9">
        <w:t>напоминает</w:t>
      </w:r>
      <w:r w:rsidR="000E3C19" w:rsidRPr="008C22E9">
        <w:t xml:space="preserve"> </w:t>
      </w:r>
      <w:r w:rsidRPr="008C22E9">
        <w:t>Епифанова.</w:t>
      </w:r>
      <w:r w:rsidR="000E3C19" w:rsidRPr="008C22E9">
        <w:t xml:space="preserve"> </w:t>
      </w:r>
      <w:r w:rsidRPr="008C22E9">
        <w:t>В</w:t>
      </w:r>
      <w:r w:rsidR="000E3C19" w:rsidRPr="008C22E9">
        <w:t xml:space="preserve"> </w:t>
      </w:r>
      <w:r w:rsidRPr="008C22E9">
        <w:t>советское</w:t>
      </w:r>
      <w:r w:rsidR="000E3C19" w:rsidRPr="008C22E9">
        <w:t xml:space="preserve"> </w:t>
      </w:r>
      <w:r w:rsidRPr="008C22E9">
        <w:t>время</w:t>
      </w:r>
      <w:r w:rsidR="000E3C19" w:rsidRPr="008C22E9">
        <w:t xml:space="preserve"> </w:t>
      </w:r>
      <w:r w:rsidRPr="008C22E9">
        <w:t>эти</w:t>
      </w:r>
      <w:r w:rsidR="000E3C19" w:rsidRPr="008C22E9">
        <w:t xml:space="preserve"> </w:t>
      </w:r>
      <w:r w:rsidRPr="008C22E9">
        <w:t>периоды</w:t>
      </w:r>
      <w:r w:rsidR="000E3C19" w:rsidRPr="008C22E9">
        <w:t xml:space="preserve"> </w:t>
      </w:r>
      <w:r w:rsidRPr="008C22E9">
        <w:t>входили</w:t>
      </w:r>
      <w:r w:rsidR="000E3C19" w:rsidRPr="008C22E9">
        <w:t xml:space="preserve"> </w:t>
      </w:r>
      <w:r w:rsidRPr="008C22E9">
        <w:t>в</w:t>
      </w:r>
      <w:r w:rsidR="000E3C19" w:rsidRPr="008C22E9">
        <w:t xml:space="preserve"> </w:t>
      </w:r>
      <w:r w:rsidRPr="008C22E9">
        <w:t>трудовой</w:t>
      </w:r>
      <w:r w:rsidR="000E3C19" w:rsidRPr="008C22E9">
        <w:t xml:space="preserve"> </w:t>
      </w:r>
      <w:r w:rsidRPr="008C22E9">
        <w:t>стаж</w:t>
      </w:r>
      <w:r w:rsidR="000E3C19" w:rsidRPr="008C22E9">
        <w:t xml:space="preserve"> </w:t>
      </w:r>
      <w:r w:rsidRPr="008C22E9">
        <w:t>граждан.</w:t>
      </w:r>
      <w:r w:rsidR="000E3C19" w:rsidRPr="008C22E9">
        <w:t xml:space="preserve"> </w:t>
      </w:r>
      <w:r w:rsidRPr="008C22E9">
        <w:t>Так,</w:t>
      </w:r>
      <w:r w:rsidR="000E3C19" w:rsidRPr="008C22E9">
        <w:t xml:space="preserve"> </w:t>
      </w:r>
      <w:r w:rsidRPr="008C22E9">
        <w:t>служба</w:t>
      </w:r>
      <w:r w:rsidR="000E3C19" w:rsidRPr="008C22E9">
        <w:t xml:space="preserve"> </w:t>
      </w:r>
      <w:r w:rsidRPr="008C22E9">
        <w:t>в</w:t>
      </w:r>
      <w:r w:rsidR="000E3C19" w:rsidRPr="008C22E9">
        <w:t xml:space="preserve"> </w:t>
      </w:r>
      <w:r w:rsidRPr="008C22E9">
        <w:t>армии</w:t>
      </w:r>
      <w:r w:rsidR="000E3C19" w:rsidRPr="008C22E9">
        <w:t xml:space="preserve"> </w:t>
      </w:r>
      <w:r w:rsidRPr="008C22E9">
        <w:t>по</w:t>
      </w:r>
      <w:r w:rsidR="000E3C19" w:rsidRPr="008C22E9">
        <w:t xml:space="preserve"> </w:t>
      </w:r>
      <w:r w:rsidRPr="008C22E9">
        <w:t>призыву</w:t>
      </w:r>
      <w:r w:rsidR="000E3C19" w:rsidRPr="008C22E9">
        <w:t xml:space="preserve"> </w:t>
      </w:r>
      <w:r w:rsidRPr="008C22E9">
        <w:t>в</w:t>
      </w:r>
      <w:r w:rsidR="000E3C19" w:rsidRPr="008C22E9">
        <w:t xml:space="preserve"> </w:t>
      </w:r>
      <w:r w:rsidRPr="008C22E9">
        <w:t>советские</w:t>
      </w:r>
      <w:r w:rsidR="000E3C19" w:rsidRPr="008C22E9">
        <w:t xml:space="preserve"> </w:t>
      </w:r>
      <w:r w:rsidRPr="008C22E9">
        <w:t>годы</w:t>
      </w:r>
      <w:r w:rsidR="000E3C19" w:rsidRPr="008C22E9">
        <w:t xml:space="preserve"> </w:t>
      </w:r>
      <w:r w:rsidRPr="008C22E9">
        <w:t>дает</w:t>
      </w:r>
      <w:r w:rsidR="000E3C19" w:rsidRPr="008C22E9">
        <w:t xml:space="preserve"> </w:t>
      </w:r>
      <w:r w:rsidRPr="008C22E9">
        <w:t>1,8</w:t>
      </w:r>
      <w:r w:rsidR="000E3C19" w:rsidRPr="008C22E9">
        <w:t xml:space="preserve"> </w:t>
      </w:r>
      <w:r w:rsidRPr="008C22E9">
        <w:t>ИПК</w:t>
      </w:r>
      <w:r w:rsidR="000E3C19" w:rsidRPr="008C22E9">
        <w:t xml:space="preserve"> </w:t>
      </w:r>
      <w:r w:rsidRPr="008C22E9">
        <w:t>за</w:t>
      </w:r>
      <w:r w:rsidR="000E3C19" w:rsidRPr="008C22E9">
        <w:t xml:space="preserve"> </w:t>
      </w:r>
      <w:r w:rsidRPr="008C22E9">
        <w:t>один</w:t>
      </w:r>
      <w:r w:rsidR="000E3C19" w:rsidRPr="008C22E9">
        <w:t xml:space="preserve"> </w:t>
      </w:r>
      <w:r w:rsidRPr="008C22E9">
        <w:t>календарный</w:t>
      </w:r>
      <w:r w:rsidR="000E3C19" w:rsidRPr="008C22E9">
        <w:t xml:space="preserve"> </w:t>
      </w:r>
      <w:r w:rsidRPr="008C22E9">
        <w:t>год.</w:t>
      </w:r>
      <w:r w:rsidR="000E3C19" w:rsidRPr="008C22E9">
        <w:t xml:space="preserve"> </w:t>
      </w:r>
      <w:r w:rsidRPr="008C22E9">
        <w:t>Периоды</w:t>
      </w:r>
      <w:r w:rsidR="000E3C19" w:rsidRPr="008C22E9">
        <w:t xml:space="preserve"> </w:t>
      </w:r>
      <w:r w:rsidRPr="008C22E9">
        <w:t>ухода</w:t>
      </w:r>
      <w:r w:rsidR="000E3C19" w:rsidRPr="008C22E9">
        <w:t xml:space="preserve"> </w:t>
      </w:r>
      <w:r w:rsidRPr="008C22E9">
        <w:t>одного</w:t>
      </w:r>
      <w:r w:rsidR="000E3C19" w:rsidRPr="008C22E9">
        <w:t xml:space="preserve"> </w:t>
      </w:r>
      <w:r w:rsidRPr="008C22E9">
        <w:t>из</w:t>
      </w:r>
      <w:r w:rsidR="000E3C19" w:rsidRPr="008C22E9">
        <w:t xml:space="preserve"> </w:t>
      </w:r>
      <w:r w:rsidRPr="008C22E9">
        <w:t>родителей</w:t>
      </w:r>
      <w:r w:rsidR="000E3C19" w:rsidRPr="008C22E9">
        <w:t xml:space="preserve"> </w:t>
      </w:r>
      <w:r w:rsidRPr="008C22E9">
        <w:t>за</w:t>
      </w:r>
      <w:r w:rsidR="000E3C19" w:rsidRPr="008C22E9">
        <w:t xml:space="preserve"> </w:t>
      </w:r>
      <w:r w:rsidRPr="008C22E9">
        <w:t>детьми</w:t>
      </w:r>
      <w:r w:rsidR="000E3C19" w:rsidRPr="008C22E9">
        <w:t xml:space="preserve"> </w:t>
      </w:r>
      <w:r w:rsidRPr="008C22E9">
        <w:t>до</w:t>
      </w:r>
      <w:r w:rsidR="000E3C19" w:rsidRPr="008C22E9">
        <w:t xml:space="preserve"> </w:t>
      </w:r>
      <w:r w:rsidRPr="008C22E9">
        <w:t>полутора</w:t>
      </w:r>
      <w:r w:rsidR="000E3C19" w:rsidRPr="008C22E9">
        <w:t xml:space="preserve"> </w:t>
      </w:r>
      <w:r w:rsidRPr="008C22E9">
        <w:t>лет</w:t>
      </w:r>
      <w:r w:rsidR="000E3C19" w:rsidRPr="008C22E9">
        <w:t xml:space="preserve"> </w:t>
      </w:r>
      <w:r w:rsidRPr="008C22E9">
        <w:t>также</w:t>
      </w:r>
      <w:r w:rsidR="000E3C19" w:rsidRPr="008C22E9">
        <w:t xml:space="preserve"> </w:t>
      </w:r>
      <w:r w:rsidRPr="008C22E9">
        <w:t>прибавляют</w:t>
      </w:r>
      <w:r w:rsidR="000E3C19" w:rsidRPr="008C22E9">
        <w:t xml:space="preserve"> </w:t>
      </w:r>
      <w:r w:rsidRPr="008C22E9">
        <w:t>1,8</w:t>
      </w:r>
      <w:r w:rsidR="000E3C19" w:rsidRPr="008C22E9">
        <w:t xml:space="preserve"> </w:t>
      </w:r>
      <w:r w:rsidRPr="008C22E9">
        <w:t>ИПК</w:t>
      </w:r>
      <w:r w:rsidR="000E3C19" w:rsidRPr="008C22E9">
        <w:t xml:space="preserve"> </w:t>
      </w:r>
      <w:r w:rsidRPr="008C22E9">
        <w:t>за</w:t>
      </w:r>
      <w:r w:rsidR="000E3C19" w:rsidRPr="008C22E9">
        <w:t xml:space="preserve"> </w:t>
      </w:r>
      <w:r w:rsidRPr="008C22E9">
        <w:t>один</w:t>
      </w:r>
      <w:r w:rsidR="000E3C19" w:rsidRPr="008C22E9">
        <w:t xml:space="preserve"> </w:t>
      </w:r>
      <w:r w:rsidRPr="008C22E9">
        <w:t>календарный</w:t>
      </w:r>
      <w:r w:rsidR="000E3C19" w:rsidRPr="008C22E9">
        <w:t xml:space="preserve"> </w:t>
      </w:r>
      <w:r w:rsidRPr="008C22E9">
        <w:t>год</w:t>
      </w:r>
      <w:r w:rsidR="000E3C19" w:rsidRPr="008C22E9">
        <w:t xml:space="preserve"> </w:t>
      </w:r>
      <w:r w:rsidRPr="008C22E9">
        <w:t>(3,6</w:t>
      </w:r>
      <w:r w:rsidR="000E3C19" w:rsidRPr="008C22E9">
        <w:t xml:space="preserve"> </w:t>
      </w:r>
      <w:r w:rsidRPr="008C22E9">
        <w:t>ИПК</w:t>
      </w:r>
      <w:r w:rsidR="000E3C19" w:rsidRPr="008C22E9">
        <w:t xml:space="preserve"> </w:t>
      </w:r>
      <w:r w:rsidRPr="008C22E9">
        <w:t>за</w:t>
      </w:r>
      <w:r w:rsidR="000E3C19" w:rsidRPr="008C22E9">
        <w:t xml:space="preserve"> </w:t>
      </w:r>
      <w:r w:rsidRPr="008C22E9">
        <w:t>год</w:t>
      </w:r>
      <w:r w:rsidR="000E3C19" w:rsidRPr="008C22E9">
        <w:t xml:space="preserve"> </w:t>
      </w:r>
      <w:r w:rsidRPr="008C22E9">
        <w:t>ухода</w:t>
      </w:r>
      <w:r w:rsidR="000E3C19" w:rsidRPr="008C22E9">
        <w:t xml:space="preserve"> </w:t>
      </w:r>
      <w:r w:rsidRPr="008C22E9">
        <w:t>за</w:t>
      </w:r>
      <w:r w:rsidR="000E3C19" w:rsidRPr="008C22E9">
        <w:t xml:space="preserve"> </w:t>
      </w:r>
      <w:r w:rsidRPr="008C22E9">
        <w:t>вторым</w:t>
      </w:r>
      <w:r w:rsidR="000E3C19" w:rsidRPr="008C22E9">
        <w:t xml:space="preserve"> </w:t>
      </w:r>
      <w:r w:rsidRPr="008C22E9">
        <w:t>ребенком,</w:t>
      </w:r>
      <w:r w:rsidR="000E3C19" w:rsidRPr="008C22E9">
        <w:t xml:space="preserve"> </w:t>
      </w:r>
      <w:r w:rsidRPr="008C22E9">
        <w:t>5,4</w:t>
      </w:r>
      <w:r w:rsidR="000E3C19" w:rsidRPr="008C22E9">
        <w:t xml:space="preserve"> </w:t>
      </w:r>
      <w:r w:rsidRPr="008C22E9">
        <w:t>ИПК</w:t>
      </w:r>
      <w:r w:rsidR="000E3C19" w:rsidRPr="008C22E9">
        <w:t xml:space="preserve"> </w:t>
      </w:r>
      <w:r w:rsidRPr="008C22E9">
        <w:t>-</w:t>
      </w:r>
      <w:r w:rsidR="000E3C19" w:rsidRPr="008C22E9">
        <w:t xml:space="preserve"> </w:t>
      </w:r>
      <w:r w:rsidRPr="008C22E9">
        <w:t>за</w:t>
      </w:r>
      <w:r w:rsidR="000E3C19" w:rsidRPr="008C22E9">
        <w:t xml:space="preserve"> </w:t>
      </w:r>
      <w:r w:rsidRPr="008C22E9">
        <w:t>один</w:t>
      </w:r>
      <w:r w:rsidR="000E3C19" w:rsidRPr="008C22E9">
        <w:t xml:space="preserve"> </w:t>
      </w:r>
      <w:r w:rsidRPr="008C22E9">
        <w:t>год</w:t>
      </w:r>
      <w:r w:rsidR="000E3C19" w:rsidRPr="008C22E9">
        <w:t xml:space="preserve"> </w:t>
      </w:r>
      <w:r w:rsidRPr="008C22E9">
        <w:t>ухода</w:t>
      </w:r>
      <w:r w:rsidR="000E3C19" w:rsidRPr="008C22E9">
        <w:t xml:space="preserve"> </w:t>
      </w:r>
      <w:r w:rsidRPr="008C22E9">
        <w:t>за</w:t>
      </w:r>
      <w:r w:rsidR="000E3C19" w:rsidRPr="008C22E9">
        <w:t xml:space="preserve"> </w:t>
      </w:r>
      <w:r w:rsidRPr="008C22E9">
        <w:t>третьим</w:t>
      </w:r>
      <w:r w:rsidR="000E3C19" w:rsidRPr="008C22E9">
        <w:t xml:space="preserve"> </w:t>
      </w:r>
      <w:r w:rsidRPr="008C22E9">
        <w:t>ребенком).</w:t>
      </w:r>
      <w:r w:rsidR="000E3C19" w:rsidRPr="008C22E9">
        <w:t xml:space="preserve"> </w:t>
      </w:r>
      <w:r w:rsidRPr="008C22E9">
        <w:t>Уход</w:t>
      </w:r>
      <w:r w:rsidR="000E3C19" w:rsidRPr="008C22E9">
        <w:t xml:space="preserve"> </w:t>
      </w:r>
      <w:r w:rsidRPr="008C22E9">
        <w:t>за</w:t>
      </w:r>
      <w:r w:rsidR="000E3C19" w:rsidRPr="008C22E9">
        <w:t xml:space="preserve"> </w:t>
      </w:r>
      <w:r w:rsidRPr="008C22E9">
        <w:t>родственниками-инвалидами</w:t>
      </w:r>
      <w:r w:rsidR="000E3C19" w:rsidRPr="008C22E9">
        <w:t xml:space="preserve"> </w:t>
      </w:r>
      <w:r w:rsidRPr="008C22E9">
        <w:t>или</w:t>
      </w:r>
      <w:r w:rsidR="000E3C19" w:rsidRPr="008C22E9">
        <w:t xml:space="preserve"> </w:t>
      </w:r>
      <w:r w:rsidRPr="008C22E9">
        <w:t>престарелыми</w:t>
      </w:r>
      <w:r w:rsidR="000E3C19" w:rsidRPr="008C22E9">
        <w:t xml:space="preserve"> </w:t>
      </w:r>
      <w:r w:rsidRPr="008C22E9">
        <w:t>родственниками</w:t>
      </w:r>
      <w:r w:rsidR="000E3C19" w:rsidRPr="008C22E9">
        <w:t xml:space="preserve"> </w:t>
      </w:r>
      <w:r w:rsidRPr="008C22E9">
        <w:t>дает</w:t>
      </w:r>
      <w:r w:rsidR="000E3C19" w:rsidRPr="008C22E9">
        <w:t xml:space="preserve"> </w:t>
      </w:r>
      <w:r w:rsidRPr="008C22E9">
        <w:t>1,8</w:t>
      </w:r>
      <w:r w:rsidR="000E3C19" w:rsidRPr="008C22E9">
        <w:t xml:space="preserve"> </w:t>
      </w:r>
      <w:r w:rsidRPr="008C22E9">
        <w:t>ИПК</w:t>
      </w:r>
      <w:r w:rsidR="000E3C19" w:rsidRPr="008C22E9">
        <w:t xml:space="preserve"> </w:t>
      </w:r>
      <w:r w:rsidRPr="008C22E9">
        <w:t>за</w:t>
      </w:r>
      <w:r w:rsidR="000E3C19" w:rsidRPr="008C22E9">
        <w:t xml:space="preserve"> </w:t>
      </w:r>
      <w:r w:rsidRPr="008C22E9">
        <w:t>календарный</w:t>
      </w:r>
      <w:r w:rsidR="000E3C19" w:rsidRPr="008C22E9">
        <w:t xml:space="preserve"> </w:t>
      </w:r>
      <w:r w:rsidRPr="008C22E9">
        <w:t>год</w:t>
      </w:r>
      <w:r w:rsidR="000E3C19" w:rsidRPr="008C22E9">
        <w:t xml:space="preserve"> </w:t>
      </w:r>
      <w:r w:rsidRPr="008C22E9">
        <w:t>и</w:t>
      </w:r>
      <w:r w:rsidR="000E3C19" w:rsidRPr="008C22E9">
        <w:t xml:space="preserve"> </w:t>
      </w:r>
      <w:r w:rsidRPr="008C22E9">
        <w:t>т.д.</w:t>
      </w:r>
    </w:p>
    <w:p w14:paraId="764EE138" w14:textId="77777777" w:rsidR="00E55EB8" w:rsidRPr="008C22E9" w:rsidRDefault="00E55EB8" w:rsidP="00E55EB8">
      <w:r w:rsidRPr="008C22E9">
        <w:t>По</w:t>
      </w:r>
      <w:r w:rsidR="000E3C19" w:rsidRPr="008C22E9">
        <w:t xml:space="preserve"> </w:t>
      </w:r>
      <w:r w:rsidRPr="008C22E9">
        <w:t>словам</w:t>
      </w:r>
      <w:r w:rsidR="000E3C19" w:rsidRPr="008C22E9">
        <w:t xml:space="preserve"> </w:t>
      </w:r>
      <w:r w:rsidRPr="008C22E9">
        <w:t>сенатора</w:t>
      </w:r>
      <w:r w:rsidR="000E3C19" w:rsidRPr="008C22E9">
        <w:t xml:space="preserve"> </w:t>
      </w:r>
      <w:r w:rsidRPr="008C22E9">
        <w:t>РФ,</w:t>
      </w:r>
      <w:r w:rsidR="000E3C19" w:rsidRPr="008C22E9">
        <w:t xml:space="preserve"> </w:t>
      </w:r>
      <w:r w:rsidRPr="008C22E9">
        <w:t>служба</w:t>
      </w:r>
      <w:r w:rsidR="000E3C19" w:rsidRPr="008C22E9">
        <w:t xml:space="preserve"> </w:t>
      </w:r>
      <w:r w:rsidRPr="008C22E9">
        <w:t>в</w:t>
      </w:r>
      <w:r w:rsidR="000E3C19" w:rsidRPr="008C22E9">
        <w:t xml:space="preserve"> </w:t>
      </w:r>
      <w:r w:rsidRPr="008C22E9">
        <w:t>армии</w:t>
      </w:r>
      <w:r w:rsidR="000E3C19" w:rsidRPr="008C22E9">
        <w:t xml:space="preserve"> </w:t>
      </w:r>
      <w:r w:rsidRPr="008C22E9">
        <w:t>может</w:t>
      </w:r>
      <w:r w:rsidR="000E3C19" w:rsidRPr="008C22E9">
        <w:t xml:space="preserve"> </w:t>
      </w:r>
      <w:r w:rsidRPr="008C22E9">
        <w:t>быть</w:t>
      </w:r>
      <w:r w:rsidR="000E3C19" w:rsidRPr="008C22E9">
        <w:t xml:space="preserve"> </w:t>
      </w:r>
      <w:r w:rsidRPr="008C22E9">
        <w:t>подтверждена</w:t>
      </w:r>
      <w:r w:rsidR="000E3C19" w:rsidRPr="008C22E9">
        <w:t xml:space="preserve"> </w:t>
      </w:r>
      <w:r w:rsidRPr="008C22E9">
        <w:t>записью</w:t>
      </w:r>
      <w:r w:rsidR="000E3C19" w:rsidRPr="008C22E9">
        <w:t xml:space="preserve"> </w:t>
      </w:r>
      <w:r w:rsidRPr="008C22E9">
        <w:t>в</w:t>
      </w:r>
      <w:r w:rsidR="000E3C19" w:rsidRPr="008C22E9">
        <w:t xml:space="preserve"> </w:t>
      </w:r>
      <w:r w:rsidRPr="008C22E9">
        <w:t>военном</w:t>
      </w:r>
      <w:r w:rsidR="000E3C19" w:rsidRPr="008C22E9">
        <w:t xml:space="preserve"> </w:t>
      </w:r>
      <w:r w:rsidRPr="008C22E9">
        <w:t>билете,</w:t>
      </w:r>
      <w:r w:rsidR="000E3C19" w:rsidRPr="008C22E9">
        <w:t xml:space="preserve"> </w:t>
      </w:r>
      <w:r w:rsidRPr="008C22E9">
        <w:t>период</w:t>
      </w:r>
      <w:r w:rsidR="000E3C19" w:rsidRPr="008C22E9">
        <w:t xml:space="preserve"> </w:t>
      </w:r>
      <w:r w:rsidRPr="008C22E9">
        <w:t>ухода</w:t>
      </w:r>
      <w:r w:rsidR="000E3C19" w:rsidRPr="008C22E9">
        <w:t xml:space="preserve"> </w:t>
      </w:r>
      <w:r w:rsidRPr="008C22E9">
        <w:t>за</w:t>
      </w:r>
      <w:r w:rsidR="000E3C19" w:rsidRPr="008C22E9">
        <w:t xml:space="preserve"> </w:t>
      </w:r>
      <w:r w:rsidRPr="008C22E9">
        <w:t>ребенком</w:t>
      </w:r>
      <w:r w:rsidR="000E3C19" w:rsidRPr="008C22E9">
        <w:t xml:space="preserve"> </w:t>
      </w:r>
      <w:r w:rsidRPr="008C22E9">
        <w:t>-</w:t>
      </w:r>
      <w:r w:rsidR="000E3C19" w:rsidRPr="008C22E9">
        <w:t xml:space="preserve"> </w:t>
      </w:r>
      <w:r w:rsidRPr="008C22E9">
        <w:t>свидетельством</w:t>
      </w:r>
      <w:r w:rsidR="000E3C19" w:rsidRPr="008C22E9">
        <w:t xml:space="preserve"> </w:t>
      </w:r>
      <w:r w:rsidRPr="008C22E9">
        <w:t>о</w:t>
      </w:r>
      <w:r w:rsidR="000E3C19" w:rsidRPr="008C22E9">
        <w:t xml:space="preserve"> </w:t>
      </w:r>
      <w:r w:rsidRPr="008C22E9">
        <w:t>рождении,</w:t>
      </w:r>
      <w:r w:rsidR="000E3C19" w:rsidRPr="008C22E9">
        <w:t xml:space="preserve"> </w:t>
      </w:r>
      <w:r w:rsidRPr="008C22E9">
        <w:t>период</w:t>
      </w:r>
      <w:r w:rsidR="000E3C19" w:rsidRPr="008C22E9">
        <w:t xml:space="preserve"> </w:t>
      </w:r>
      <w:r w:rsidRPr="008C22E9">
        <w:t>ухода</w:t>
      </w:r>
      <w:r w:rsidR="000E3C19" w:rsidRPr="008C22E9">
        <w:t xml:space="preserve"> </w:t>
      </w:r>
      <w:r w:rsidRPr="008C22E9">
        <w:t>за</w:t>
      </w:r>
      <w:r w:rsidR="000E3C19" w:rsidRPr="008C22E9">
        <w:t xml:space="preserve"> </w:t>
      </w:r>
      <w:r w:rsidRPr="008C22E9">
        <w:t>нетрудоспособными</w:t>
      </w:r>
      <w:r w:rsidR="000E3C19" w:rsidRPr="008C22E9">
        <w:t xml:space="preserve"> </w:t>
      </w:r>
      <w:r w:rsidRPr="008C22E9">
        <w:t>родственниками</w:t>
      </w:r>
      <w:r w:rsidR="000E3C19" w:rsidRPr="008C22E9">
        <w:t xml:space="preserve"> </w:t>
      </w:r>
      <w:r w:rsidRPr="008C22E9">
        <w:t>-</w:t>
      </w:r>
      <w:r w:rsidR="000E3C19" w:rsidRPr="008C22E9">
        <w:t xml:space="preserve"> </w:t>
      </w:r>
      <w:r w:rsidRPr="008C22E9">
        <w:t>решением</w:t>
      </w:r>
      <w:r w:rsidR="000E3C19" w:rsidRPr="008C22E9">
        <w:t xml:space="preserve"> </w:t>
      </w:r>
      <w:r w:rsidRPr="008C22E9">
        <w:t>органа</w:t>
      </w:r>
      <w:r w:rsidR="000E3C19" w:rsidRPr="008C22E9">
        <w:t xml:space="preserve"> </w:t>
      </w:r>
      <w:r w:rsidRPr="008C22E9">
        <w:t>соцзащиты</w:t>
      </w:r>
      <w:r w:rsidR="000E3C19" w:rsidRPr="008C22E9">
        <w:t xml:space="preserve"> </w:t>
      </w:r>
      <w:r w:rsidRPr="008C22E9">
        <w:t>о</w:t>
      </w:r>
      <w:r w:rsidR="000E3C19" w:rsidRPr="008C22E9">
        <w:t xml:space="preserve"> </w:t>
      </w:r>
      <w:r w:rsidRPr="008C22E9">
        <w:t>необходимости</w:t>
      </w:r>
      <w:r w:rsidR="000E3C19" w:rsidRPr="008C22E9">
        <w:t xml:space="preserve"> </w:t>
      </w:r>
      <w:r w:rsidRPr="008C22E9">
        <w:t>такого</w:t>
      </w:r>
      <w:r w:rsidR="000E3C19" w:rsidRPr="008C22E9">
        <w:t xml:space="preserve"> </w:t>
      </w:r>
      <w:r w:rsidRPr="008C22E9">
        <w:t>ухода</w:t>
      </w:r>
      <w:r w:rsidR="000E3C19" w:rsidRPr="008C22E9">
        <w:t xml:space="preserve"> </w:t>
      </w:r>
      <w:r w:rsidRPr="008C22E9">
        <w:t>и</w:t>
      </w:r>
      <w:r w:rsidR="000E3C19" w:rsidRPr="008C22E9">
        <w:t xml:space="preserve"> </w:t>
      </w:r>
      <w:r w:rsidRPr="008C22E9">
        <w:t>его</w:t>
      </w:r>
      <w:r w:rsidR="000E3C19" w:rsidRPr="008C22E9">
        <w:t xml:space="preserve"> </w:t>
      </w:r>
      <w:r w:rsidRPr="008C22E9">
        <w:t>продолжительности.</w:t>
      </w:r>
    </w:p>
    <w:p w14:paraId="4B2312EF" w14:textId="77777777" w:rsidR="00E55EB8" w:rsidRPr="008C22E9" w:rsidRDefault="00E55EB8" w:rsidP="00E55EB8">
      <w:r w:rsidRPr="008C22E9">
        <w:t>-</w:t>
      </w:r>
      <w:r w:rsidR="000E3C19" w:rsidRPr="008C22E9">
        <w:t xml:space="preserve"> </w:t>
      </w:r>
      <w:r w:rsidRPr="008C22E9">
        <w:t>Еще</w:t>
      </w:r>
      <w:r w:rsidR="000E3C19" w:rsidRPr="008C22E9">
        <w:t xml:space="preserve"> </w:t>
      </w:r>
      <w:r w:rsidRPr="008C22E9">
        <w:t>один</w:t>
      </w:r>
      <w:r w:rsidR="000E3C19" w:rsidRPr="008C22E9">
        <w:t xml:space="preserve"> </w:t>
      </w:r>
      <w:r w:rsidRPr="008C22E9">
        <w:t>путь</w:t>
      </w:r>
      <w:r w:rsidR="000E3C19" w:rsidRPr="008C22E9">
        <w:t xml:space="preserve"> </w:t>
      </w:r>
      <w:r w:rsidRPr="008C22E9">
        <w:t>восстановления</w:t>
      </w:r>
      <w:r w:rsidR="000E3C19" w:rsidRPr="008C22E9">
        <w:t xml:space="preserve"> </w:t>
      </w:r>
      <w:r w:rsidRPr="008C22E9">
        <w:t>справедливости</w:t>
      </w:r>
      <w:r w:rsidR="000E3C19" w:rsidRPr="008C22E9">
        <w:t xml:space="preserve"> </w:t>
      </w:r>
      <w:r w:rsidRPr="008C22E9">
        <w:t>-</w:t>
      </w:r>
      <w:r w:rsidR="000E3C19" w:rsidRPr="008C22E9">
        <w:t xml:space="preserve"> </w:t>
      </w:r>
      <w:r w:rsidRPr="008C22E9">
        <w:t>предоставить</w:t>
      </w:r>
      <w:r w:rsidR="000E3C19" w:rsidRPr="008C22E9">
        <w:t xml:space="preserve"> </w:t>
      </w:r>
      <w:r w:rsidRPr="008C22E9">
        <w:t>квитанции</w:t>
      </w:r>
      <w:r w:rsidR="000E3C19" w:rsidRPr="008C22E9">
        <w:t xml:space="preserve"> </w:t>
      </w:r>
      <w:r w:rsidRPr="008C22E9">
        <w:t>о</w:t>
      </w:r>
      <w:r w:rsidR="000E3C19" w:rsidRPr="008C22E9">
        <w:t xml:space="preserve"> </w:t>
      </w:r>
      <w:r w:rsidRPr="008C22E9">
        <w:t>получении</w:t>
      </w:r>
      <w:r w:rsidR="000E3C19" w:rsidRPr="008C22E9">
        <w:t xml:space="preserve"> </w:t>
      </w:r>
      <w:r w:rsidRPr="008C22E9">
        <w:t>заработной</w:t>
      </w:r>
      <w:r w:rsidR="000E3C19" w:rsidRPr="008C22E9">
        <w:t xml:space="preserve"> </w:t>
      </w:r>
      <w:r w:rsidRPr="008C22E9">
        <w:t>платы,</w:t>
      </w:r>
      <w:r w:rsidR="000E3C19" w:rsidRPr="008C22E9">
        <w:t xml:space="preserve"> </w:t>
      </w:r>
      <w:r w:rsidRPr="008C22E9">
        <w:t>но</w:t>
      </w:r>
      <w:r w:rsidR="000E3C19" w:rsidRPr="008C22E9">
        <w:t xml:space="preserve"> </w:t>
      </w:r>
      <w:r w:rsidRPr="008C22E9">
        <w:t>тут</w:t>
      </w:r>
      <w:r w:rsidR="000E3C19" w:rsidRPr="008C22E9">
        <w:t xml:space="preserve"> </w:t>
      </w:r>
      <w:r w:rsidRPr="008C22E9">
        <w:t>тоже</w:t>
      </w:r>
      <w:r w:rsidR="000E3C19" w:rsidRPr="008C22E9">
        <w:t xml:space="preserve"> </w:t>
      </w:r>
      <w:r w:rsidRPr="008C22E9">
        <w:t>могут</w:t>
      </w:r>
      <w:r w:rsidR="000E3C19" w:rsidRPr="008C22E9">
        <w:t xml:space="preserve"> </w:t>
      </w:r>
      <w:r w:rsidRPr="008C22E9">
        <w:t>отказать</w:t>
      </w:r>
      <w:r w:rsidR="000E3C19" w:rsidRPr="008C22E9">
        <w:t xml:space="preserve"> </w:t>
      </w:r>
      <w:r w:rsidRPr="008C22E9">
        <w:t>в</w:t>
      </w:r>
      <w:r w:rsidR="000E3C19" w:rsidRPr="008C22E9">
        <w:t xml:space="preserve"> </w:t>
      </w:r>
      <w:r w:rsidRPr="008C22E9">
        <w:t>перерасчете</w:t>
      </w:r>
      <w:r w:rsidR="000E3C19" w:rsidRPr="008C22E9">
        <w:t xml:space="preserve"> </w:t>
      </w:r>
      <w:r w:rsidRPr="008C22E9">
        <w:t>по</w:t>
      </w:r>
      <w:r w:rsidR="000E3C19" w:rsidRPr="008C22E9">
        <w:t xml:space="preserve"> </w:t>
      </w:r>
      <w:r w:rsidRPr="008C22E9">
        <w:t>понятным</w:t>
      </w:r>
      <w:r w:rsidR="000E3C19" w:rsidRPr="008C22E9">
        <w:t xml:space="preserve"> </w:t>
      </w:r>
      <w:r w:rsidRPr="008C22E9">
        <w:t>причинам,</w:t>
      </w:r>
      <w:r w:rsidR="000E3C19" w:rsidRPr="008C22E9">
        <w:t xml:space="preserve"> </w:t>
      </w:r>
      <w:r w:rsidRPr="008C22E9">
        <w:t>-</w:t>
      </w:r>
      <w:r w:rsidR="000E3C19" w:rsidRPr="008C22E9">
        <w:t xml:space="preserve"> </w:t>
      </w:r>
      <w:r w:rsidRPr="008C22E9">
        <w:t>добавил</w:t>
      </w:r>
      <w:r w:rsidR="000E3C19" w:rsidRPr="008C22E9">
        <w:t xml:space="preserve"> </w:t>
      </w:r>
      <w:r w:rsidRPr="008C22E9">
        <w:t>председатель</w:t>
      </w:r>
      <w:r w:rsidR="000E3C19" w:rsidRPr="008C22E9">
        <w:t xml:space="preserve"> </w:t>
      </w:r>
      <w:r w:rsidRPr="008C22E9">
        <w:t>комитета</w:t>
      </w:r>
      <w:r w:rsidR="000E3C19" w:rsidRPr="008C22E9">
        <w:t xml:space="preserve"> </w:t>
      </w:r>
      <w:r w:rsidRPr="008C22E9">
        <w:t>по</w:t>
      </w:r>
      <w:r w:rsidR="000E3C19" w:rsidRPr="008C22E9">
        <w:t xml:space="preserve"> </w:t>
      </w:r>
      <w:r w:rsidRPr="008C22E9">
        <w:t>социально-трудовым</w:t>
      </w:r>
      <w:r w:rsidR="000E3C19" w:rsidRPr="008C22E9">
        <w:t xml:space="preserve"> </w:t>
      </w:r>
      <w:r w:rsidRPr="008C22E9">
        <w:t>отношениям</w:t>
      </w:r>
      <w:r w:rsidR="000E3C19" w:rsidRPr="008C22E9">
        <w:t xml:space="preserve"> </w:t>
      </w:r>
      <w:r w:rsidRPr="008C22E9">
        <w:lastRenderedPageBreak/>
        <w:t>московского</w:t>
      </w:r>
      <w:r w:rsidR="000E3C19" w:rsidRPr="008C22E9">
        <w:t xml:space="preserve"> </w:t>
      </w:r>
      <w:r w:rsidRPr="008C22E9">
        <w:t>отделения</w:t>
      </w:r>
      <w:r w:rsidR="000E3C19" w:rsidRPr="008C22E9">
        <w:t xml:space="preserve"> «</w:t>
      </w:r>
      <w:r w:rsidRPr="008C22E9">
        <w:t>Опоры</w:t>
      </w:r>
      <w:r w:rsidR="000E3C19" w:rsidRPr="008C22E9">
        <w:t xml:space="preserve"> </w:t>
      </w:r>
      <w:r w:rsidRPr="008C22E9">
        <w:t>России</w:t>
      </w:r>
      <w:r w:rsidR="000E3C19" w:rsidRPr="008C22E9">
        <w:t xml:space="preserve">» </w:t>
      </w:r>
      <w:r w:rsidRPr="008C22E9">
        <w:t>Андрей</w:t>
      </w:r>
      <w:r w:rsidR="000E3C19" w:rsidRPr="008C22E9">
        <w:t xml:space="preserve"> </w:t>
      </w:r>
      <w:r w:rsidRPr="008C22E9">
        <w:t>Холин.</w:t>
      </w:r>
      <w:r w:rsidR="000E3C19" w:rsidRPr="008C22E9">
        <w:t xml:space="preserve"> </w:t>
      </w:r>
      <w:r w:rsidRPr="008C22E9">
        <w:t>-</w:t>
      </w:r>
      <w:r w:rsidR="000E3C19" w:rsidRPr="008C22E9">
        <w:t xml:space="preserve"> </w:t>
      </w:r>
      <w:r w:rsidRPr="008C22E9">
        <w:t>Если</w:t>
      </w:r>
      <w:r w:rsidR="000E3C19" w:rsidRPr="008C22E9">
        <w:t xml:space="preserve"> </w:t>
      </w:r>
      <w:r w:rsidRPr="008C22E9">
        <w:t>вс</w:t>
      </w:r>
      <w:r w:rsidR="000E3C19" w:rsidRPr="008C22E9">
        <w:t xml:space="preserve">е </w:t>
      </w:r>
      <w:r w:rsidRPr="008C22E9">
        <w:t>это</w:t>
      </w:r>
      <w:r w:rsidR="000E3C19" w:rsidRPr="008C22E9">
        <w:t xml:space="preserve"> </w:t>
      </w:r>
      <w:r w:rsidRPr="008C22E9">
        <w:t>не</w:t>
      </w:r>
      <w:r w:rsidR="000E3C19" w:rsidRPr="008C22E9">
        <w:t xml:space="preserve"> </w:t>
      </w:r>
      <w:r w:rsidRPr="008C22E9">
        <w:t>помогло,</w:t>
      </w:r>
      <w:r w:rsidR="000E3C19" w:rsidRPr="008C22E9">
        <w:t xml:space="preserve"> </w:t>
      </w:r>
      <w:r w:rsidRPr="008C22E9">
        <w:t>то</w:t>
      </w:r>
      <w:r w:rsidR="000E3C19" w:rsidRPr="008C22E9">
        <w:t xml:space="preserve"> </w:t>
      </w:r>
      <w:r w:rsidRPr="008C22E9">
        <w:t>нужно</w:t>
      </w:r>
      <w:r w:rsidR="000E3C19" w:rsidRPr="008C22E9">
        <w:t xml:space="preserve"> </w:t>
      </w:r>
      <w:r w:rsidRPr="008C22E9">
        <w:t>работать</w:t>
      </w:r>
      <w:r w:rsidR="000E3C19" w:rsidRPr="008C22E9">
        <w:t xml:space="preserve"> </w:t>
      </w:r>
      <w:r w:rsidRPr="008C22E9">
        <w:t>по</w:t>
      </w:r>
      <w:r w:rsidR="000E3C19" w:rsidRPr="008C22E9">
        <w:t xml:space="preserve"> </w:t>
      </w:r>
      <w:r w:rsidRPr="008C22E9">
        <w:t>старой</w:t>
      </w:r>
      <w:r w:rsidR="000E3C19" w:rsidRPr="008C22E9">
        <w:t xml:space="preserve"> </w:t>
      </w:r>
      <w:r w:rsidRPr="008C22E9">
        <w:t>схеме,:</w:t>
      </w:r>
      <w:r w:rsidR="000E3C19" w:rsidRPr="008C22E9">
        <w:t xml:space="preserve"> </w:t>
      </w:r>
      <w:r w:rsidRPr="008C22E9">
        <w:t>получаем</w:t>
      </w:r>
      <w:r w:rsidR="000E3C19" w:rsidRPr="008C22E9">
        <w:t xml:space="preserve"> </w:t>
      </w:r>
      <w:r w:rsidRPr="008C22E9">
        <w:t>мотивированный</w:t>
      </w:r>
      <w:r w:rsidR="000E3C19" w:rsidRPr="008C22E9">
        <w:t xml:space="preserve"> </w:t>
      </w:r>
      <w:r w:rsidRPr="008C22E9">
        <w:t>отказ,</w:t>
      </w:r>
      <w:r w:rsidR="000E3C19" w:rsidRPr="008C22E9">
        <w:t xml:space="preserve"> </w:t>
      </w:r>
      <w:r w:rsidRPr="008C22E9">
        <w:t>идем</w:t>
      </w:r>
      <w:r w:rsidR="000E3C19" w:rsidRPr="008C22E9">
        <w:t xml:space="preserve"> </w:t>
      </w:r>
      <w:r w:rsidRPr="008C22E9">
        <w:t>в</w:t>
      </w:r>
      <w:r w:rsidR="000E3C19" w:rsidRPr="008C22E9">
        <w:t xml:space="preserve"> </w:t>
      </w:r>
      <w:r w:rsidRPr="008C22E9">
        <w:t>вышестоящую</w:t>
      </w:r>
      <w:r w:rsidR="000E3C19" w:rsidRPr="008C22E9">
        <w:t xml:space="preserve"> </w:t>
      </w:r>
      <w:r w:rsidRPr="008C22E9">
        <w:t>инстанцию</w:t>
      </w:r>
      <w:r w:rsidR="000E3C19" w:rsidRPr="008C22E9">
        <w:t xml:space="preserve"> </w:t>
      </w:r>
      <w:r w:rsidRPr="008C22E9">
        <w:t>с</w:t>
      </w:r>
      <w:r w:rsidR="000E3C19" w:rsidRPr="008C22E9">
        <w:t xml:space="preserve"> </w:t>
      </w:r>
      <w:r w:rsidRPr="008C22E9">
        <w:t>жалобой,</w:t>
      </w:r>
      <w:r w:rsidR="000E3C19" w:rsidRPr="008C22E9">
        <w:t xml:space="preserve"> </w:t>
      </w:r>
      <w:r w:rsidRPr="008C22E9">
        <w:t>затем</w:t>
      </w:r>
      <w:r w:rsidR="000E3C19" w:rsidRPr="008C22E9">
        <w:t xml:space="preserve"> </w:t>
      </w:r>
      <w:r w:rsidRPr="008C22E9">
        <w:t>в</w:t>
      </w:r>
      <w:r w:rsidR="000E3C19" w:rsidRPr="008C22E9">
        <w:t xml:space="preserve"> </w:t>
      </w:r>
      <w:r w:rsidRPr="008C22E9">
        <w:t>суд,</w:t>
      </w:r>
      <w:r w:rsidR="000E3C19" w:rsidRPr="008C22E9">
        <w:t xml:space="preserve"> </w:t>
      </w:r>
      <w:r w:rsidRPr="008C22E9">
        <w:t>затем</w:t>
      </w:r>
      <w:r w:rsidR="000E3C19" w:rsidRPr="008C22E9">
        <w:t xml:space="preserve"> </w:t>
      </w:r>
      <w:r w:rsidRPr="008C22E9">
        <w:t>в</w:t>
      </w:r>
      <w:r w:rsidR="000E3C19" w:rsidRPr="008C22E9">
        <w:t xml:space="preserve"> </w:t>
      </w:r>
      <w:r w:rsidRPr="008C22E9">
        <w:t>вышестоящий</w:t>
      </w:r>
      <w:r w:rsidR="000E3C19" w:rsidRPr="008C22E9">
        <w:t xml:space="preserve"> </w:t>
      </w:r>
      <w:r w:rsidRPr="008C22E9">
        <w:t>суд</w:t>
      </w:r>
      <w:r w:rsidR="000E3C19" w:rsidRPr="008C22E9">
        <w:t xml:space="preserve"> </w:t>
      </w:r>
      <w:r w:rsidRPr="008C22E9">
        <w:t>и</w:t>
      </w:r>
      <w:r w:rsidR="000E3C19" w:rsidRPr="008C22E9">
        <w:t xml:space="preserve"> </w:t>
      </w:r>
      <w:r w:rsidRPr="008C22E9">
        <w:t>т.д.</w:t>
      </w:r>
    </w:p>
    <w:p w14:paraId="1B9A42C1" w14:textId="77777777" w:rsidR="00E55EB8" w:rsidRPr="008C22E9" w:rsidRDefault="00E55EB8" w:rsidP="00E55EB8">
      <w:r w:rsidRPr="008C22E9">
        <w:t>На</w:t>
      </w:r>
      <w:r w:rsidR="000E3C19" w:rsidRPr="008C22E9">
        <w:t xml:space="preserve"> </w:t>
      </w:r>
      <w:r w:rsidRPr="008C22E9">
        <w:t>какой-то</w:t>
      </w:r>
      <w:r w:rsidR="000E3C19" w:rsidRPr="008C22E9">
        <w:t xml:space="preserve"> </w:t>
      </w:r>
      <w:r w:rsidRPr="008C22E9">
        <w:t>из</w:t>
      </w:r>
      <w:r w:rsidR="000E3C19" w:rsidRPr="008C22E9">
        <w:t xml:space="preserve"> </w:t>
      </w:r>
      <w:r w:rsidRPr="008C22E9">
        <w:t>этих</w:t>
      </w:r>
      <w:r w:rsidR="000E3C19" w:rsidRPr="008C22E9">
        <w:t xml:space="preserve"> </w:t>
      </w:r>
      <w:r w:rsidRPr="008C22E9">
        <w:t>ступеней</w:t>
      </w:r>
      <w:r w:rsidR="000E3C19" w:rsidRPr="008C22E9">
        <w:t xml:space="preserve"> </w:t>
      </w:r>
      <w:r w:rsidRPr="008C22E9">
        <w:t>рано</w:t>
      </w:r>
      <w:r w:rsidR="000E3C19" w:rsidRPr="008C22E9">
        <w:t xml:space="preserve"> </w:t>
      </w:r>
      <w:r w:rsidRPr="008C22E9">
        <w:t>или</w:t>
      </w:r>
      <w:r w:rsidR="000E3C19" w:rsidRPr="008C22E9">
        <w:t xml:space="preserve"> </w:t>
      </w:r>
      <w:r w:rsidRPr="008C22E9">
        <w:t>поздно</w:t>
      </w:r>
      <w:r w:rsidR="000E3C19" w:rsidRPr="008C22E9">
        <w:t xml:space="preserve"> </w:t>
      </w:r>
      <w:r w:rsidRPr="008C22E9">
        <w:t>возможен</w:t>
      </w:r>
      <w:r w:rsidR="000E3C19" w:rsidRPr="008C22E9">
        <w:t xml:space="preserve"> </w:t>
      </w:r>
      <w:r w:rsidRPr="008C22E9">
        <w:t>успех,</w:t>
      </w:r>
      <w:r w:rsidR="000E3C19" w:rsidRPr="008C22E9">
        <w:t xml:space="preserve"> </w:t>
      </w:r>
      <w:r w:rsidRPr="008C22E9">
        <w:t>так</w:t>
      </w:r>
      <w:r w:rsidR="000E3C19" w:rsidRPr="008C22E9">
        <w:t xml:space="preserve"> </w:t>
      </w:r>
      <w:r w:rsidRPr="008C22E9">
        <w:t>как</w:t>
      </w:r>
      <w:r w:rsidR="000E3C19" w:rsidRPr="008C22E9">
        <w:t xml:space="preserve"> </w:t>
      </w:r>
      <w:r w:rsidRPr="008C22E9">
        <w:t>положительная</w:t>
      </w:r>
      <w:r w:rsidR="000E3C19" w:rsidRPr="008C22E9">
        <w:t xml:space="preserve"> </w:t>
      </w:r>
      <w:r w:rsidRPr="008C22E9">
        <w:t>практика</w:t>
      </w:r>
      <w:r w:rsidR="000E3C19" w:rsidRPr="008C22E9">
        <w:t xml:space="preserve"> </w:t>
      </w:r>
      <w:r w:rsidRPr="008C22E9">
        <w:t>существует,</w:t>
      </w:r>
      <w:r w:rsidR="000E3C19" w:rsidRPr="008C22E9">
        <w:t xml:space="preserve"> </w:t>
      </w:r>
      <w:r w:rsidRPr="008C22E9">
        <w:t>заключил</w:t>
      </w:r>
      <w:r w:rsidR="000E3C19" w:rsidRPr="008C22E9">
        <w:t xml:space="preserve"> </w:t>
      </w:r>
      <w:r w:rsidRPr="008C22E9">
        <w:t>эксперт.</w:t>
      </w:r>
    </w:p>
    <w:p w14:paraId="07FF971F" w14:textId="77777777" w:rsidR="00E55EB8" w:rsidRPr="008C22E9" w:rsidRDefault="000E3C19" w:rsidP="00E55EB8">
      <w:r w:rsidRPr="008C22E9">
        <w:t>«</w:t>
      </w:r>
      <w:r w:rsidR="00E55EB8" w:rsidRPr="008C22E9">
        <w:t>Известия</w:t>
      </w:r>
      <w:r w:rsidRPr="008C22E9">
        <w:t xml:space="preserve">» </w:t>
      </w:r>
      <w:r w:rsidR="00E55EB8" w:rsidRPr="008C22E9">
        <w:t>направили</w:t>
      </w:r>
      <w:r w:rsidRPr="008C22E9">
        <w:t xml:space="preserve"> </w:t>
      </w:r>
      <w:r w:rsidR="00E55EB8" w:rsidRPr="008C22E9">
        <w:t>запросы</w:t>
      </w:r>
      <w:r w:rsidRPr="008C22E9">
        <w:t xml:space="preserve"> </w:t>
      </w:r>
      <w:r w:rsidR="00E55EB8" w:rsidRPr="008C22E9">
        <w:t>в</w:t>
      </w:r>
      <w:r w:rsidRPr="008C22E9">
        <w:t xml:space="preserve"> </w:t>
      </w:r>
      <w:r w:rsidR="00E55EB8" w:rsidRPr="008C22E9">
        <w:t>Минтруд</w:t>
      </w:r>
      <w:r w:rsidRPr="008C22E9">
        <w:t xml:space="preserve"> </w:t>
      </w:r>
      <w:r w:rsidR="00E55EB8" w:rsidRPr="008C22E9">
        <w:t>и</w:t>
      </w:r>
      <w:r w:rsidRPr="008C22E9">
        <w:t xml:space="preserve"> </w:t>
      </w:r>
      <w:r w:rsidR="00E55EB8" w:rsidRPr="008C22E9">
        <w:t>финансовому</w:t>
      </w:r>
      <w:r w:rsidRPr="008C22E9">
        <w:t xml:space="preserve"> </w:t>
      </w:r>
      <w:r w:rsidR="00E55EB8" w:rsidRPr="008C22E9">
        <w:t>омбудсмену</w:t>
      </w:r>
      <w:r w:rsidRPr="008C22E9">
        <w:t xml:space="preserve"> </w:t>
      </w:r>
      <w:r w:rsidR="00E55EB8" w:rsidRPr="008C22E9">
        <w:t>РФ.</w:t>
      </w:r>
    </w:p>
    <w:p w14:paraId="73552BCB" w14:textId="77777777" w:rsidR="00E55EB8" w:rsidRPr="008C22E9" w:rsidRDefault="00791B31" w:rsidP="00E55EB8">
      <w:r w:rsidRPr="008C22E9">
        <w:t>ПРАВИЛА</w:t>
      </w:r>
      <w:r w:rsidR="000E3C19" w:rsidRPr="008C22E9">
        <w:t xml:space="preserve"> </w:t>
      </w:r>
      <w:r w:rsidRPr="008C22E9">
        <w:t>СТРАХОВОГО</w:t>
      </w:r>
      <w:r w:rsidR="000E3C19" w:rsidRPr="008C22E9">
        <w:t xml:space="preserve"> </w:t>
      </w:r>
      <w:r w:rsidRPr="008C22E9">
        <w:t>СТАЖА</w:t>
      </w:r>
    </w:p>
    <w:p w14:paraId="257DF90B" w14:textId="77777777" w:rsidR="00E55EB8" w:rsidRPr="008C22E9" w:rsidRDefault="00E55EB8" w:rsidP="00E55EB8">
      <w:r w:rsidRPr="008C22E9">
        <w:t>Провалы</w:t>
      </w:r>
      <w:r w:rsidR="000E3C19" w:rsidRPr="008C22E9">
        <w:t xml:space="preserve"> </w:t>
      </w:r>
      <w:r w:rsidRPr="008C22E9">
        <w:t>в</w:t>
      </w:r>
      <w:r w:rsidR="000E3C19" w:rsidRPr="008C22E9">
        <w:t xml:space="preserve"> </w:t>
      </w:r>
      <w:r w:rsidRPr="008C22E9">
        <w:t>стаже</w:t>
      </w:r>
      <w:r w:rsidR="000E3C19" w:rsidRPr="008C22E9">
        <w:t xml:space="preserve"> </w:t>
      </w:r>
      <w:r w:rsidRPr="008C22E9">
        <w:t>или</w:t>
      </w:r>
      <w:r w:rsidR="000E3C19" w:rsidRPr="008C22E9">
        <w:t xml:space="preserve"> </w:t>
      </w:r>
      <w:r w:rsidRPr="008C22E9">
        <w:t>неучет</w:t>
      </w:r>
      <w:r w:rsidR="000E3C19" w:rsidRPr="008C22E9">
        <w:t xml:space="preserve"> </w:t>
      </w:r>
      <w:r w:rsidRPr="008C22E9">
        <w:t>части</w:t>
      </w:r>
      <w:r w:rsidR="000E3C19" w:rsidRPr="008C22E9">
        <w:t xml:space="preserve"> </w:t>
      </w:r>
      <w:r w:rsidRPr="008C22E9">
        <w:t>заработной</w:t>
      </w:r>
      <w:r w:rsidR="000E3C19" w:rsidRPr="008C22E9">
        <w:t xml:space="preserve"> </w:t>
      </w:r>
      <w:r w:rsidRPr="008C22E9">
        <w:t>платы</w:t>
      </w:r>
      <w:r w:rsidR="000E3C19" w:rsidRPr="008C22E9">
        <w:t xml:space="preserve"> </w:t>
      </w:r>
      <w:r w:rsidRPr="008C22E9">
        <w:t>в</w:t>
      </w:r>
      <w:r w:rsidR="000E3C19" w:rsidRPr="008C22E9">
        <w:t xml:space="preserve"> </w:t>
      </w:r>
      <w:r w:rsidRPr="008C22E9">
        <w:t>значительной</w:t>
      </w:r>
      <w:r w:rsidR="000E3C19" w:rsidRPr="008C22E9">
        <w:t xml:space="preserve"> </w:t>
      </w:r>
      <w:r w:rsidRPr="008C22E9">
        <w:t>степени</w:t>
      </w:r>
      <w:r w:rsidR="000E3C19" w:rsidRPr="008C22E9">
        <w:t xml:space="preserve"> </w:t>
      </w:r>
      <w:r w:rsidRPr="008C22E9">
        <w:t>связаны</w:t>
      </w:r>
      <w:r w:rsidR="000E3C19" w:rsidRPr="008C22E9">
        <w:t xml:space="preserve"> </w:t>
      </w:r>
      <w:r w:rsidRPr="008C22E9">
        <w:t>с</w:t>
      </w:r>
      <w:r w:rsidR="000E3C19" w:rsidRPr="008C22E9">
        <w:t xml:space="preserve"> </w:t>
      </w:r>
      <w:r w:rsidRPr="008C22E9">
        <w:t>человеческим</w:t>
      </w:r>
      <w:r w:rsidR="000E3C19" w:rsidRPr="008C22E9">
        <w:t xml:space="preserve"> </w:t>
      </w:r>
      <w:r w:rsidRPr="008C22E9">
        <w:t>фактором,</w:t>
      </w:r>
      <w:r w:rsidR="000E3C19" w:rsidRPr="008C22E9">
        <w:t xml:space="preserve"> </w:t>
      </w:r>
      <w:r w:rsidRPr="008C22E9">
        <w:t>соглашается</w:t>
      </w:r>
      <w:r w:rsidR="000E3C19" w:rsidRPr="008C22E9">
        <w:t xml:space="preserve"> </w:t>
      </w:r>
      <w:r w:rsidRPr="008C22E9">
        <w:t>ведущий</w:t>
      </w:r>
      <w:r w:rsidR="000E3C19" w:rsidRPr="008C22E9">
        <w:t xml:space="preserve"> </w:t>
      </w:r>
      <w:r w:rsidRPr="008C22E9">
        <w:t>научный</w:t>
      </w:r>
      <w:r w:rsidR="000E3C19" w:rsidRPr="008C22E9">
        <w:t xml:space="preserve"> </w:t>
      </w:r>
      <w:r w:rsidRPr="008C22E9">
        <w:t>сотрудник</w:t>
      </w:r>
      <w:r w:rsidR="000E3C19" w:rsidRPr="008C22E9">
        <w:t xml:space="preserve"> </w:t>
      </w:r>
      <w:r w:rsidRPr="008C22E9">
        <w:t>Института</w:t>
      </w:r>
      <w:r w:rsidR="000E3C19" w:rsidRPr="008C22E9">
        <w:t xml:space="preserve"> </w:t>
      </w:r>
      <w:r w:rsidRPr="008C22E9">
        <w:t>социального</w:t>
      </w:r>
      <w:r w:rsidR="000E3C19" w:rsidRPr="008C22E9">
        <w:t xml:space="preserve"> </w:t>
      </w:r>
      <w:r w:rsidRPr="008C22E9">
        <w:t>анализа</w:t>
      </w:r>
      <w:r w:rsidR="000E3C19" w:rsidRPr="008C22E9">
        <w:t xml:space="preserve"> </w:t>
      </w:r>
      <w:r w:rsidRPr="008C22E9">
        <w:t>и</w:t>
      </w:r>
      <w:r w:rsidR="000E3C19" w:rsidRPr="008C22E9">
        <w:t xml:space="preserve"> </w:t>
      </w:r>
      <w:r w:rsidRPr="008C22E9">
        <w:t>прогнозирования</w:t>
      </w:r>
      <w:r w:rsidR="000E3C19" w:rsidRPr="008C22E9">
        <w:t xml:space="preserve"> </w:t>
      </w:r>
      <w:r w:rsidRPr="008C22E9">
        <w:t>РАНХиГС</w:t>
      </w:r>
      <w:r w:rsidR="000E3C19" w:rsidRPr="008C22E9">
        <w:t xml:space="preserve"> </w:t>
      </w:r>
      <w:r w:rsidRPr="008C22E9">
        <w:t>Виктор</w:t>
      </w:r>
      <w:r w:rsidR="000E3C19" w:rsidRPr="008C22E9">
        <w:t xml:space="preserve"> </w:t>
      </w:r>
      <w:r w:rsidRPr="008C22E9">
        <w:t>Ляшок.</w:t>
      </w:r>
      <w:r w:rsidR="000E3C19" w:rsidRPr="008C22E9">
        <w:t xml:space="preserve"> </w:t>
      </w:r>
      <w:r w:rsidRPr="008C22E9">
        <w:t>Особенно</w:t>
      </w:r>
      <w:r w:rsidR="000E3C19" w:rsidRPr="008C22E9">
        <w:t xml:space="preserve"> </w:t>
      </w:r>
      <w:r w:rsidRPr="008C22E9">
        <w:t>серьезные</w:t>
      </w:r>
      <w:r w:rsidR="000E3C19" w:rsidRPr="008C22E9">
        <w:t xml:space="preserve"> </w:t>
      </w:r>
      <w:r w:rsidRPr="008C22E9">
        <w:t>проблемы</w:t>
      </w:r>
      <w:r w:rsidR="000E3C19" w:rsidRPr="008C22E9">
        <w:t xml:space="preserve"> </w:t>
      </w:r>
      <w:r w:rsidRPr="008C22E9">
        <w:t>могут</w:t>
      </w:r>
      <w:r w:rsidR="000E3C19" w:rsidRPr="008C22E9">
        <w:t xml:space="preserve"> </w:t>
      </w:r>
      <w:r w:rsidRPr="008C22E9">
        <w:t>быть</w:t>
      </w:r>
      <w:r w:rsidR="000E3C19" w:rsidRPr="008C22E9">
        <w:t xml:space="preserve"> </w:t>
      </w:r>
      <w:r w:rsidRPr="008C22E9">
        <w:t>по</w:t>
      </w:r>
      <w:r w:rsidR="000E3C19" w:rsidRPr="008C22E9">
        <w:t xml:space="preserve"> </w:t>
      </w:r>
      <w:r w:rsidRPr="008C22E9">
        <w:t>периодам</w:t>
      </w:r>
      <w:r w:rsidR="000E3C19" w:rsidRPr="008C22E9">
        <w:t xml:space="preserve"> </w:t>
      </w:r>
      <w:r w:rsidRPr="008C22E9">
        <w:t>до</w:t>
      </w:r>
      <w:r w:rsidR="000E3C19" w:rsidRPr="008C22E9">
        <w:t xml:space="preserve"> </w:t>
      </w:r>
      <w:r w:rsidRPr="008C22E9">
        <w:t>2000</w:t>
      </w:r>
      <w:r w:rsidR="000E3C19" w:rsidRPr="008C22E9">
        <w:t xml:space="preserve"> </w:t>
      </w:r>
      <w:r w:rsidRPr="008C22E9">
        <w:t>года,</w:t>
      </w:r>
      <w:r w:rsidR="000E3C19" w:rsidRPr="008C22E9">
        <w:t xml:space="preserve"> </w:t>
      </w:r>
      <w:r w:rsidRPr="008C22E9">
        <w:t>когда</w:t>
      </w:r>
      <w:r w:rsidR="000E3C19" w:rsidRPr="008C22E9">
        <w:t xml:space="preserve"> </w:t>
      </w:r>
      <w:r w:rsidRPr="008C22E9">
        <w:t>персональные</w:t>
      </w:r>
      <w:r w:rsidR="000E3C19" w:rsidRPr="008C22E9">
        <w:t xml:space="preserve"> </w:t>
      </w:r>
      <w:r w:rsidRPr="008C22E9">
        <w:t>компьютеры</w:t>
      </w:r>
      <w:r w:rsidR="000E3C19" w:rsidRPr="008C22E9">
        <w:t xml:space="preserve"> </w:t>
      </w:r>
      <w:r w:rsidRPr="008C22E9">
        <w:t>еще</w:t>
      </w:r>
      <w:r w:rsidR="000E3C19" w:rsidRPr="008C22E9">
        <w:t xml:space="preserve"> </w:t>
      </w:r>
      <w:r w:rsidRPr="008C22E9">
        <w:t>массово</w:t>
      </w:r>
      <w:r w:rsidR="000E3C19" w:rsidRPr="008C22E9">
        <w:t xml:space="preserve"> </w:t>
      </w:r>
      <w:r w:rsidRPr="008C22E9">
        <w:t>не</w:t>
      </w:r>
      <w:r w:rsidR="000E3C19" w:rsidRPr="008C22E9">
        <w:t xml:space="preserve"> </w:t>
      </w:r>
      <w:r w:rsidRPr="008C22E9">
        <w:t>использовались</w:t>
      </w:r>
      <w:r w:rsidR="000E3C19" w:rsidRPr="008C22E9">
        <w:t xml:space="preserve"> </w:t>
      </w:r>
      <w:r w:rsidRPr="008C22E9">
        <w:t>и</w:t>
      </w:r>
      <w:r w:rsidR="000E3C19" w:rsidRPr="008C22E9">
        <w:t xml:space="preserve"> </w:t>
      </w:r>
      <w:r w:rsidRPr="008C22E9">
        <w:t>документы</w:t>
      </w:r>
      <w:r w:rsidR="000E3C19" w:rsidRPr="008C22E9">
        <w:t xml:space="preserve"> </w:t>
      </w:r>
      <w:r w:rsidRPr="008C22E9">
        <w:t>заполнялись</w:t>
      </w:r>
      <w:r w:rsidR="000E3C19" w:rsidRPr="008C22E9">
        <w:t xml:space="preserve"> </w:t>
      </w:r>
      <w:r w:rsidRPr="008C22E9">
        <w:t>от</w:t>
      </w:r>
      <w:r w:rsidR="000E3C19" w:rsidRPr="008C22E9">
        <w:t xml:space="preserve"> </w:t>
      </w:r>
      <w:r w:rsidRPr="008C22E9">
        <w:t>руки.</w:t>
      </w:r>
    </w:p>
    <w:p w14:paraId="6CC7DCDB" w14:textId="77777777" w:rsidR="00E55EB8" w:rsidRPr="008C22E9" w:rsidRDefault="00E55EB8" w:rsidP="00E55EB8">
      <w:r w:rsidRPr="008C22E9">
        <w:t>Президент</w:t>
      </w:r>
      <w:r w:rsidR="000E3C19" w:rsidRPr="008C22E9">
        <w:t xml:space="preserve"> </w:t>
      </w:r>
      <w:r w:rsidRPr="008C22E9">
        <w:t>НКО</w:t>
      </w:r>
      <w:r w:rsidR="000E3C19" w:rsidRPr="008C22E9">
        <w:t xml:space="preserve"> «</w:t>
      </w:r>
      <w:r w:rsidRPr="008C22E9">
        <w:t>Ассоциация</w:t>
      </w:r>
      <w:r w:rsidR="000E3C19" w:rsidRPr="008C22E9">
        <w:t xml:space="preserve"> </w:t>
      </w:r>
      <w:r w:rsidRPr="008C22E9">
        <w:t>активных</w:t>
      </w:r>
      <w:r w:rsidR="000E3C19" w:rsidRPr="008C22E9">
        <w:t xml:space="preserve"> </w:t>
      </w:r>
      <w:r w:rsidRPr="008C22E9">
        <w:t>пенсионеров</w:t>
      </w:r>
      <w:r w:rsidR="000E3C19" w:rsidRPr="008C22E9">
        <w:t xml:space="preserve">» </w:t>
      </w:r>
      <w:r w:rsidRPr="008C22E9">
        <w:t>Дарья</w:t>
      </w:r>
      <w:r w:rsidR="000E3C19" w:rsidRPr="008C22E9">
        <w:t xml:space="preserve"> </w:t>
      </w:r>
      <w:r w:rsidRPr="008C22E9">
        <w:t>Вязмикина</w:t>
      </w:r>
      <w:r w:rsidR="000E3C19" w:rsidRPr="008C22E9">
        <w:t xml:space="preserve"> </w:t>
      </w:r>
      <w:r w:rsidRPr="008C22E9">
        <w:t>дает</w:t>
      </w:r>
      <w:r w:rsidR="000E3C19" w:rsidRPr="008C22E9">
        <w:t xml:space="preserve"> </w:t>
      </w:r>
      <w:r w:rsidRPr="008C22E9">
        <w:t>следующий</w:t>
      </w:r>
      <w:r w:rsidR="000E3C19" w:rsidRPr="008C22E9">
        <w:t xml:space="preserve"> </w:t>
      </w:r>
      <w:r w:rsidRPr="008C22E9">
        <w:t>совет:</w:t>
      </w:r>
      <w:r w:rsidR="000E3C19" w:rsidRPr="008C22E9">
        <w:t xml:space="preserve"> </w:t>
      </w:r>
      <w:r w:rsidRPr="008C22E9">
        <w:t>чтобы</w:t>
      </w:r>
      <w:r w:rsidR="000E3C19" w:rsidRPr="008C22E9">
        <w:t xml:space="preserve"> </w:t>
      </w:r>
      <w:r w:rsidRPr="008C22E9">
        <w:t>проверить,</w:t>
      </w:r>
      <w:r w:rsidR="000E3C19" w:rsidRPr="008C22E9">
        <w:t xml:space="preserve"> </w:t>
      </w:r>
      <w:r w:rsidRPr="008C22E9">
        <w:t>не</w:t>
      </w:r>
      <w:r w:rsidR="000E3C19" w:rsidRPr="008C22E9">
        <w:t xml:space="preserve"> </w:t>
      </w:r>
      <w:r w:rsidRPr="008C22E9">
        <w:t>потерялся</w:t>
      </w:r>
      <w:r w:rsidR="000E3C19" w:rsidRPr="008C22E9">
        <w:t xml:space="preserve"> </w:t>
      </w:r>
      <w:r w:rsidRPr="008C22E9">
        <w:t>ли</w:t>
      </w:r>
      <w:r w:rsidR="000E3C19" w:rsidRPr="008C22E9">
        <w:t xml:space="preserve"> </w:t>
      </w:r>
      <w:r w:rsidRPr="008C22E9">
        <w:t>трудовой</w:t>
      </w:r>
      <w:r w:rsidR="000E3C19" w:rsidRPr="008C22E9">
        <w:t xml:space="preserve"> </w:t>
      </w:r>
      <w:r w:rsidRPr="008C22E9">
        <w:t>стаж,</w:t>
      </w:r>
      <w:r w:rsidR="000E3C19" w:rsidRPr="008C22E9">
        <w:t xml:space="preserve"> </w:t>
      </w:r>
      <w:r w:rsidRPr="008C22E9">
        <w:t>лучше</w:t>
      </w:r>
      <w:r w:rsidR="000E3C19" w:rsidRPr="008C22E9">
        <w:t xml:space="preserve"> </w:t>
      </w:r>
      <w:r w:rsidRPr="008C22E9">
        <w:t>лишний</w:t>
      </w:r>
      <w:r w:rsidR="000E3C19" w:rsidRPr="008C22E9">
        <w:t xml:space="preserve"> </w:t>
      </w:r>
      <w:r w:rsidRPr="008C22E9">
        <w:t>раз</w:t>
      </w:r>
      <w:r w:rsidR="000E3C19" w:rsidRPr="008C22E9">
        <w:t xml:space="preserve"> </w:t>
      </w:r>
      <w:r w:rsidRPr="008C22E9">
        <w:t>запросить</w:t>
      </w:r>
      <w:r w:rsidR="000E3C19" w:rsidRPr="008C22E9">
        <w:t xml:space="preserve"> </w:t>
      </w:r>
      <w:r w:rsidRPr="008C22E9">
        <w:t>выписку</w:t>
      </w:r>
      <w:r w:rsidR="000E3C19" w:rsidRPr="008C22E9">
        <w:t xml:space="preserve"> </w:t>
      </w:r>
      <w:r w:rsidRPr="008C22E9">
        <w:t>в</w:t>
      </w:r>
      <w:r w:rsidR="000E3C19" w:rsidRPr="008C22E9">
        <w:t xml:space="preserve"> </w:t>
      </w:r>
      <w:r w:rsidRPr="008C22E9">
        <w:t>СФР.</w:t>
      </w:r>
      <w:r w:rsidR="000E3C19" w:rsidRPr="008C22E9">
        <w:t xml:space="preserve"> </w:t>
      </w:r>
      <w:r w:rsidRPr="008C22E9">
        <w:t>В</w:t>
      </w:r>
      <w:r w:rsidR="000E3C19" w:rsidRPr="008C22E9">
        <w:t xml:space="preserve"> </w:t>
      </w:r>
      <w:r w:rsidRPr="008C22E9">
        <w:t>выписке</w:t>
      </w:r>
      <w:r w:rsidR="000E3C19" w:rsidRPr="008C22E9">
        <w:t xml:space="preserve"> </w:t>
      </w:r>
      <w:r w:rsidRPr="008C22E9">
        <w:t>будут</w:t>
      </w:r>
      <w:r w:rsidR="000E3C19" w:rsidRPr="008C22E9">
        <w:t xml:space="preserve"> </w:t>
      </w:r>
      <w:r w:rsidRPr="008C22E9">
        <w:t>указаны</w:t>
      </w:r>
      <w:r w:rsidR="000E3C19" w:rsidRPr="008C22E9">
        <w:t xml:space="preserve"> </w:t>
      </w:r>
      <w:r w:rsidRPr="008C22E9">
        <w:t>периоды</w:t>
      </w:r>
      <w:r w:rsidR="000E3C19" w:rsidRPr="008C22E9">
        <w:t xml:space="preserve"> </w:t>
      </w:r>
      <w:r w:rsidRPr="008C22E9">
        <w:t>работы</w:t>
      </w:r>
      <w:r w:rsidR="000E3C19" w:rsidRPr="008C22E9">
        <w:t xml:space="preserve"> </w:t>
      </w:r>
      <w:r w:rsidRPr="008C22E9">
        <w:t>с</w:t>
      </w:r>
      <w:r w:rsidR="000E3C19" w:rsidRPr="008C22E9">
        <w:t xml:space="preserve"> </w:t>
      </w:r>
      <w:r w:rsidRPr="008C22E9">
        <w:t>датами.</w:t>
      </w:r>
    </w:p>
    <w:p w14:paraId="4A70B0CC" w14:textId="77777777" w:rsidR="00E55EB8" w:rsidRPr="008C22E9" w:rsidRDefault="00E55EB8" w:rsidP="00E55EB8">
      <w:r w:rsidRPr="008C22E9">
        <w:t>Она</w:t>
      </w:r>
      <w:r w:rsidR="000E3C19" w:rsidRPr="008C22E9">
        <w:t xml:space="preserve"> </w:t>
      </w:r>
      <w:r w:rsidRPr="008C22E9">
        <w:t>добавляет,</w:t>
      </w:r>
      <w:r w:rsidR="000E3C19" w:rsidRPr="008C22E9">
        <w:t xml:space="preserve"> </w:t>
      </w:r>
      <w:r w:rsidRPr="008C22E9">
        <w:t>что,</w:t>
      </w:r>
      <w:r w:rsidR="000E3C19" w:rsidRPr="008C22E9">
        <w:t xml:space="preserve"> </w:t>
      </w:r>
      <w:r w:rsidRPr="008C22E9">
        <w:t>если</w:t>
      </w:r>
      <w:r w:rsidR="000E3C19" w:rsidRPr="008C22E9">
        <w:t xml:space="preserve"> </w:t>
      </w:r>
      <w:r w:rsidRPr="008C22E9">
        <w:t>компании,</w:t>
      </w:r>
      <w:r w:rsidR="000E3C19" w:rsidRPr="008C22E9">
        <w:t xml:space="preserve"> </w:t>
      </w:r>
      <w:r w:rsidRPr="008C22E9">
        <w:t>где</w:t>
      </w:r>
      <w:r w:rsidR="000E3C19" w:rsidRPr="008C22E9">
        <w:t xml:space="preserve"> </w:t>
      </w:r>
      <w:r w:rsidRPr="008C22E9">
        <w:t>когда-то</w:t>
      </w:r>
      <w:r w:rsidR="000E3C19" w:rsidRPr="008C22E9">
        <w:t xml:space="preserve"> </w:t>
      </w:r>
      <w:r w:rsidRPr="008C22E9">
        <w:t>трудились,</w:t>
      </w:r>
      <w:r w:rsidR="000E3C19" w:rsidRPr="008C22E9">
        <w:t xml:space="preserve"> </w:t>
      </w:r>
      <w:r w:rsidRPr="008C22E9">
        <w:t>больше</w:t>
      </w:r>
      <w:r w:rsidR="000E3C19" w:rsidRPr="008C22E9">
        <w:t xml:space="preserve"> </w:t>
      </w:r>
      <w:r w:rsidRPr="008C22E9">
        <w:t>не</w:t>
      </w:r>
      <w:r w:rsidR="000E3C19" w:rsidRPr="008C22E9">
        <w:t xml:space="preserve"> </w:t>
      </w:r>
      <w:r w:rsidRPr="008C22E9">
        <w:t>существует,</w:t>
      </w:r>
      <w:r w:rsidR="000E3C19" w:rsidRPr="008C22E9">
        <w:t xml:space="preserve"> </w:t>
      </w:r>
      <w:r w:rsidRPr="008C22E9">
        <w:t>нужно</w:t>
      </w:r>
      <w:r w:rsidR="000E3C19" w:rsidRPr="008C22E9">
        <w:t xml:space="preserve"> </w:t>
      </w:r>
      <w:r w:rsidRPr="008C22E9">
        <w:t>обратиться</w:t>
      </w:r>
      <w:r w:rsidR="000E3C19" w:rsidRPr="008C22E9">
        <w:t xml:space="preserve"> </w:t>
      </w:r>
      <w:r w:rsidRPr="008C22E9">
        <w:t>к</w:t>
      </w:r>
      <w:r w:rsidR="000E3C19" w:rsidRPr="008C22E9">
        <w:t xml:space="preserve"> </w:t>
      </w:r>
      <w:r w:rsidRPr="008C22E9">
        <w:t>ее</w:t>
      </w:r>
      <w:r w:rsidR="000E3C19" w:rsidRPr="008C22E9">
        <w:t xml:space="preserve"> </w:t>
      </w:r>
      <w:r w:rsidRPr="008C22E9">
        <w:t>правопреемнику.</w:t>
      </w:r>
      <w:r w:rsidR="000E3C19" w:rsidRPr="008C22E9">
        <w:t xml:space="preserve"> </w:t>
      </w:r>
      <w:r w:rsidRPr="008C22E9">
        <w:t>Тот</w:t>
      </w:r>
      <w:r w:rsidR="000E3C19" w:rsidRPr="008C22E9">
        <w:t xml:space="preserve"> </w:t>
      </w:r>
      <w:r w:rsidRPr="008C22E9">
        <w:t>же</w:t>
      </w:r>
      <w:r w:rsidR="000E3C19" w:rsidRPr="008C22E9">
        <w:t xml:space="preserve"> </w:t>
      </w:r>
      <w:r w:rsidRPr="008C22E9">
        <w:t>принцип</w:t>
      </w:r>
      <w:r w:rsidR="000E3C19" w:rsidRPr="008C22E9">
        <w:t xml:space="preserve"> </w:t>
      </w:r>
      <w:r w:rsidRPr="008C22E9">
        <w:t>касается</w:t>
      </w:r>
      <w:r w:rsidR="000E3C19" w:rsidRPr="008C22E9">
        <w:t xml:space="preserve"> </w:t>
      </w:r>
      <w:r w:rsidRPr="008C22E9">
        <w:t>и</w:t>
      </w:r>
      <w:r w:rsidR="000E3C19" w:rsidRPr="008C22E9">
        <w:t xml:space="preserve"> </w:t>
      </w:r>
      <w:r w:rsidRPr="008C22E9">
        <w:t>периода</w:t>
      </w:r>
      <w:r w:rsidR="000E3C19" w:rsidRPr="008C22E9">
        <w:t xml:space="preserve"> </w:t>
      </w:r>
      <w:r w:rsidRPr="008C22E9">
        <w:t>1991-1999</w:t>
      </w:r>
      <w:r w:rsidR="000E3C19" w:rsidRPr="008C22E9">
        <w:t xml:space="preserve"> </w:t>
      </w:r>
      <w:r w:rsidRPr="008C22E9">
        <w:t>годов,</w:t>
      </w:r>
      <w:r w:rsidR="000E3C19" w:rsidRPr="008C22E9">
        <w:t xml:space="preserve"> </w:t>
      </w:r>
      <w:r w:rsidRPr="008C22E9">
        <w:t>когда</w:t>
      </w:r>
      <w:r w:rsidR="000E3C19" w:rsidRPr="008C22E9">
        <w:t xml:space="preserve"> </w:t>
      </w:r>
      <w:r w:rsidRPr="008C22E9">
        <w:t>проводилась</w:t>
      </w:r>
      <w:r w:rsidR="000E3C19" w:rsidRPr="008C22E9">
        <w:t xml:space="preserve"> </w:t>
      </w:r>
      <w:r w:rsidRPr="008C22E9">
        <w:t>пенсионная</w:t>
      </w:r>
      <w:r w:rsidR="000E3C19" w:rsidRPr="008C22E9">
        <w:t xml:space="preserve"> </w:t>
      </w:r>
      <w:r w:rsidRPr="008C22E9">
        <w:t>реформа,</w:t>
      </w:r>
      <w:r w:rsidR="000E3C19" w:rsidRPr="008C22E9">
        <w:t xml:space="preserve"> </w:t>
      </w:r>
      <w:r w:rsidRPr="008C22E9">
        <w:t>но</w:t>
      </w:r>
      <w:r w:rsidR="000E3C19" w:rsidRPr="008C22E9">
        <w:t xml:space="preserve"> </w:t>
      </w:r>
      <w:r w:rsidRPr="008C22E9">
        <w:t>сделать</w:t>
      </w:r>
      <w:r w:rsidR="000E3C19" w:rsidRPr="008C22E9">
        <w:t xml:space="preserve"> </w:t>
      </w:r>
      <w:r w:rsidRPr="008C22E9">
        <w:t>это</w:t>
      </w:r>
      <w:r w:rsidR="000E3C19" w:rsidRPr="008C22E9">
        <w:t xml:space="preserve"> </w:t>
      </w:r>
      <w:r w:rsidRPr="008C22E9">
        <w:t>будет</w:t>
      </w:r>
      <w:r w:rsidR="000E3C19" w:rsidRPr="008C22E9">
        <w:t xml:space="preserve"> </w:t>
      </w:r>
      <w:r w:rsidRPr="008C22E9">
        <w:t>труднее,</w:t>
      </w:r>
      <w:r w:rsidR="000E3C19" w:rsidRPr="008C22E9">
        <w:t xml:space="preserve"> </w:t>
      </w:r>
      <w:r w:rsidRPr="008C22E9">
        <w:t>так</w:t>
      </w:r>
      <w:r w:rsidR="000E3C19" w:rsidRPr="008C22E9">
        <w:t xml:space="preserve"> </w:t>
      </w:r>
      <w:r w:rsidRPr="008C22E9">
        <w:t>как</w:t>
      </w:r>
      <w:r w:rsidR="000E3C19" w:rsidRPr="008C22E9">
        <w:t xml:space="preserve"> </w:t>
      </w:r>
      <w:r w:rsidRPr="008C22E9">
        <w:t>чем</w:t>
      </w:r>
      <w:r w:rsidR="000E3C19" w:rsidRPr="008C22E9">
        <w:t xml:space="preserve"> </w:t>
      </w:r>
      <w:r w:rsidRPr="008C22E9">
        <w:t>больше</w:t>
      </w:r>
      <w:r w:rsidR="000E3C19" w:rsidRPr="008C22E9">
        <w:t xml:space="preserve"> </w:t>
      </w:r>
      <w:r w:rsidRPr="008C22E9">
        <w:t>было</w:t>
      </w:r>
      <w:r w:rsidR="000E3C19" w:rsidRPr="008C22E9">
        <w:t xml:space="preserve"> </w:t>
      </w:r>
      <w:r w:rsidRPr="008C22E9">
        <w:t>правопреемников,</w:t>
      </w:r>
      <w:r w:rsidR="000E3C19" w:rsidRPr="008C22E9">
        <w:t xml:space="preserve"> </w:t>
      </w:r>
      <w:r w:rsidRPr="008C22E9">
        <w:t>тем</w:t>
      </w:r>
      <w:r w:rsidR="000E3C19" w:rsidRPr="008C22E9">
        <w:t xml:space="preserve"> </w:t>
      </w:r>
      <w:r w:rsidRPr="008C22E9">
        <w:t>тяжелее</w:t>
      </w:r>
      <w:r w:rsidR="000E3C19" w:rsidRPr="008C22E9">
        <w:t xml:space="preserve"> </w:t>
      </w:r>
      <w:r w:rsidRPr="008C22E9">
        <w:t>найти</w:t>
      </w:r>
      <w:r w:rsidR="000E3C19" w:rsidRPr="008C22E9">
        <w:t xml:space="preserve"> </w:t>
      </w:r>
      <w:r w:rsidRPr="008C22E9">
        <w:t>концы,</w:t>
      </w:r>
      <w:r w:rsidR="000E3C19" w:rsidRPr="008C22E9">
        <w:t xml:space="preserve"> </w:t>
      </w:r>
      <w:r w:rsidRPr="008C22E9">
        <w:t>отмечает</w:t>
      </w:r>
      <w:r w:rsidR="000E3C19" w:rsidRPr="008C22E9">
        <w:t xml:space="preserve"> </w:t>
      </w:r>
      <w:r w:rsidRPr="008C22E9">
        <w:t>собеседница.</w:t>
      </w:r>
    </w:p>
    <w:p w14:paraId="603B6A09" w14:textId="77777777" w:rsidR="00E55EB8" w:rsidRPr="008C22E9" w:rsidRDefault="00E55EB8" w:rsidP="00E55EB8">
      <w:r w:rsidRPr="008C22E9">
        <w:t>-</w:t>
      </w:r>
      <w:r w:rsidR="000E3C19" w:rsidRPr="008C22E9">
        <w:t xml:space="preserve"> </w:t>
      </w:r>
      <w:r w:rsidRPr="008C22E9">
        <w:t>В</w:t>
      </w:r>
      <w:r w:rsidR="000E3C19" w:rsidRPr="008C22E9">
        <w:t xml:space="preserve"> </w:t>
      </w:r>
      <w:r w:rsidRPr="008C22E9">
        <w:t>целом</w:t>
      </w:r>
      <w:r w:rsidR="000E3C19" w:rsidRPr="008C22E9">
        <w:t xml:space="preserve"> </w:t>
      </w:r>
      <w:r w:rsidRPr="008C22E9">
        <w:t>после</w:t>
      </w:r>
      <w:r w:rsidR="000E3C19" w:rsidRPr="008C22E9">
        <w:t xml:space="preserve"> </w:t>
      </w:r>
      <w:r w:rsidRPr="008C22E9">
        <w:t>развала</w:t>
      </w:r>
      <w:r w:rsidR="000E3C19" w:rsidRPr="008C22E9">
        <w:t xml:space="preserve"> </w:t>
      </w:r>
      <w:r w:rsidRPr="008C22E9">
        <w:t>СССР</w:t>
      </w:r>
      <w:r w:rsidR="000E3C19" w:rsidRPr="008C22E9">
        <w:t xml:space="preserve"> </w:t>
      </w:r>
      <w:r w:rsidRPr="008C22E9">
        <w:t>у</w:t>
      </w:r>
      <w:r w:rsidR="000E3C19" w:rsidRPr="008C22E9">
        <w:t xml:space="preserve"> </w:t>
      </w:r>
      <w:r w:rsidRPr="008C22E9">
        <w:t>людей</w:t>
      </w:r>
      <w:r w:rsidR="000E3C19" w:rsidRPr="008C22E9">
        <w:t xml:space="preserve"> </w:t>
      </w:r>
      <w:r w:rsidRPr="008C22E9">
        <w:t>были</w:t>
      </w:r>
      <w:r w:rsidR="000E3C19" w:rsidRPr="008C22E9">
        <w:t xml:space="preserve"> </w:t>
      </w:r>
      <w:r w:rsidRPr="008C22E9">
        <w:t>проблемы</w:t>
      </w:r>
      <w:r w:rsidR="000E3C19" w:rsidRPr="008C22E9">
        <w:t xml:space="preserve"> </w:t>
      </w:r>
      <w:r w:rsidRPr="008C22E9">
        <w:t>с</w:t>
      </w:r>
      <w:r w:rsidR="000E3C19" w:rsidRPr="008C22E9">
        <w:t xml:space="preserve"> </w:t>
      </w:r>
      <w:r w:rsidRPr="008C22E9">
        <w:t>документами,</w:t>
      </w:r>
      <w:r w:rsidR="000E3C19" w:rsidRPr="008C22E9">
        <w:t xml:space="preserve"> </w:t>
      </w:r>
      <w:r w:rsidRPr="008C22E9">
        <w:t>и</w:t>
      </w:r>
      <w:r w:rsidR="000E3C19" w:rsidRPr="008C22E9">
        <w:t xml:space="preserve"> </w:t>
      </w:r>
      <w:r w:rsidRPr="008C22E9">
        <w:t>документы</w:t>
      </w:r>
      <w:r w:rsidR="000E3C19" w:rsidRPr="008C22E9">
        <w:t xml:space="preserve"> </w:t>
      </w:r>
      <w:r w:rsidRPr="008C22E9">
        <w:t>по</w:t>
      </w:r>
      <w:r w:rsidR="000E3C19" w:rsidRPr="008C22E9">
        <w:t xml:space="preserve"> </w:t>
      </w:r>
      <w:r w:rsidRPr="008C22E9">
        <w:t>учету</w:t>
      </w:r>
      <w:r w:rsidR="000E3C19" w:rsidRPr="008C22E9">
        <w:t xml:space="preserve"> </w:t>
      </w:r>
      <w:r w:rsidRPr="008C22E9">
        <w:t>стажа</w:t>
      </w:r>
      <w:r w:rsidR="000E3C19" w:rsidRPr="008C22E9">
        <w:t xml:space="preserve"> </w:t>
      </w:r>
      <w:r w:rsidRPr="008C22E9">
        <w:t>не</w:t>
      </w:r>
      <w:r w:rsidR="000E3C19" w:rsidRPr="008C22E9">
        <w:t xml:space="preserve"> </w:t>
      </w:r>
      <w:r w:rsidRPr="008C22E9">
        <w:t>стали</w:t>
      </w:r>
      <w:r w:rsidR="000E3C19" w:rsidRPr="008C22E9">
        <w:t xml:space="preserve"> </w:t>
      </w:r>
      <w:r w:rsidRPr="008C22E9">
        <w:t>исключением,</w:t>
      </w:r>
      <w:r w:rsidR="000E3C19" w:rsidRPr="008C22E9">
        <w:t xml:space="preserve"> </w:t>
      </w:r>
      <w:r w:rsidRPr="008C22E9">
        <w:t>ведь</w:t>
      </w:r>
      <w:r w:rsidR="000E3C19" w:rsidRPr="008C22E9">
        <w:t xml:space="preserve"> </w:t>
      </w:r>
      <w:r w:rsidRPr="008C22E9">
        <w:t>в</w:t>
      </w:r>
      <w:r w:rsidR="000E3C19" w:rsidRPr="008C22E9">
        <w:t xml:space="preserve"> </w:t>
      </w:r>
      <w:r w:rsidRPr="008C22E9">
        <w:t>тот</w:t>
      </w:r>
      <w:r w:rsidR="000E3C19" w:rsidRPr="008C22E9">
        <w:t xml:space="preserve"> </w:t>
      </w:r>
      <w:r w:rsidRPr="008C22E9">
        <w:t>период</w:t>
      </w:r>
      <w:r w:rsidR="000E3C19" w:rsidRPr="008C22E9">
        <w:t xml:space="preserve"> </w:t>
      </w:r>
      <w:r w:rsidRPr="008C22E9">
        <w:t>многие</w:t>
      </w:r>
      <w:r w:rsidR="000E3C19" w:rsidRPr="008C22E9">
        <w:t xml:space="preserve"> </w:t>
      </w:r>
      <w:r w:rsidRPr="008C22E9">
        <w:t>работали</w:t>
      </w:r>
      <w:r w:rsidR="000E3C19" w:rsidRPr="008C22E9">
        <w:t xml:space="preserve"> </w:t>
      </w:r>
      <w:r w:rsidRPr="008C22E9">
        <w:t>неофициально,</w:t>
      </w:r>
      <w:r w:rsidR="000E3C19" w:rsidRPr="008C22E9">
        <w:t xml:space="preserve"> </w:t>
      </w:r>
      <w:r w:rsidRPr="008C22E9">
        <w:t>не</w:t>
      </w:r>
      <w:r w:rsidR="000E3C19" w:rsidRPr="008C22E9">
        <w:t xml:space="preserve"> </w:t>
      </w:r>
      <w:r w:rsidRPr="008C22E9">
        <w:t>всегда</w:t>
      </w:r>
      <w:r w:rsidR="000E3C19" w:rsidRPr="008C22E9">
        <w:t xml:space="preserve"> </w:t>
      </w:r>
      <w:r w:rsidRPr="008C22E9">
        <w:t>даже</w:t>
      </w:r>
      <w:r w:rsidR="000E3C19" w:rsidRPr="008C22E9">
        <w:t xml:space="preserve"> </w:t>
      </w:r>
      <w:r w:rsidRPr="008C22E9">
        <w:t>понимая</w:t>
      </w:r>
      <w:r w:rsidR="000E3C19" w:rsidRPr="008C22E9">
        <w:t xml:space="preserve"> </w:t>
      </w:r>
      <w:r w:rsidRPr="008C22E9">
        <w:t>это,</w:t>
      </w:r>
      <w:r w:rsidR="000E3C19" w:rsidRPr="008C22E9">
        <w:t xml:space="preserve"> </w:t>
      </w:r>
      <w:r w:rsidRPr="008C22E9">
        <w:t>-</w:t>
      </w:r>
      <w:r w:rsidR="000E3C19" w:rsidRPr="008C22E9">
        <w:t xml:space="preserve"> </w:t>
      </w:r>
      <w:r w:rsidRPr="008C22E9">
        <w:t>говорит</w:t>
      </w:r>
      <w:r w:rsidR="000E3C19" w:rsidRPr="008C22E9">
        <w:t xml:space="preserve"> </w:t>
      </w:r>
      <w:r w:rsidRPr="008C22E9">
        <w:t>эксперт.</w:t>
      </w:r>
      <w:r w:rsidR="000E3C19" w:rsidRPr="008C22E9">
        <w:t xml:space="preserve"> </w:t>
      </w:r>
      <w:r w:rsidRPr="008C22E9">
        <w:t>-</w:t>
      </w:r>
      <w:r w:rsidR="000E3C19" w:rsidRPr="008C22E9">
        <w:t xml:space="preserve"> </w:t>
      </w:r>
      <w:r w:rsidRPr="008C22E9">
        <w:t>Записей</w:t>
      </w:r>
      <w:r w:rsidR="000E3C19" w:rsidRPr="008C22E9">
        <w:t xml:space="preserve"> </w:t>
      </w:r>
      <w:r w:rsidRPr="008C22E9">
        <w:t>в</w:t>
      </w:r>
      <w:r w:rsidR="000E3C19" w:rsidRPr="008C22E9">
        <w:t xml:space="preserve"> </w:t>
      </w:r>
      <w:r w:rsidRPr="008C22E9">
        <w:t>трудовой</w:t>
      </w:r>
      <w:r w:rsidR="000E3C19" w:rsidRPr="008C22E9">
        <w:t xml:space="preserve"> </w:t>
      </w:r>
      <w:r w:rsidRPr="008C22E9">
        <w:t>книжке</w:t>
      </w:r>
      <w:r w:rsidR="000E3C19" w:rsidRPr="008C22E9">
        <w:t xml:space="preserve"> </w:t>
      </w:r>
      <w:r w:rsidRPr="008C22E9">
        <w:t>за</w:t>
      </w:r>
      <w:r w:rsidR="000E3C19" w:rsidRPr="008C22E9">
        <w:t xml:space="preserve"> </w:t>
      </w:r>
      <w:r w:rsidRPr="008C22E9">
        <w:t>этот</w:t>
      </w:r>
      <w:r w:rsidR="000E3C19" w:rsidRPr="008C22E9">
        <w:t xml:space="preserve"> </w:t>
      </w:r>
      <w:r w:rsidRPr="008C22E9">
        <w:t>период</w:t>
      </w:r>
      <w:r w:rsidR="000E3C19" w:rsidRPr="008C22E9">
        <w:t xml:space="preserve"> </w:t>
      </w:r>
      <w:r w:rsidRPr="008C22E9">
        <w:t>может</w:t>
      </w:r>
      <w:r w:rsidR="000E3C19" w:rsidRPr="008C22E9">
        <w:t xml:space="preserve"> </w:t>
      </w:r>
      <w:r w:rsidRPr="008C22E9">
        <w:t>просто</w:t>
      </w:r>
      <w:r w:rsidR="000E3C19" w:rsidRPr="008C22E9">
        <w:t xml:space="preserve"> </w:t>
      </w:r>
      <w:r w:rsidRPr="008C22E9">
        <w:t>не</w:t>
      </w:r>
      <w:r w:rsidR="000E3C19" w:rsidRPr="008C22E9">
        <w:t xml:space="preserve"> </w:t>
      </w:r>
      <w:r w:rsidRPr="008C22E9">
        <w:t>быть,</w:t>
      </w:r>
      <w:r w:rsidR="000E3C19" w:rsidRPr="008C22E9">
        <w:t xml:space="preserve"> </w:t>
      </w:r>
      <w:r w:rsidRPr="008C22E9">
        <w:t>хотя</w:t>
      </w:r>
      <w:r w:rsidR="000E3C19" w:rsidRPr="008C22E9">
        <w:t xml:space="preserve"> </w:t>
      </w:r>
      <w:r w:rsidRPr="008C22E9">
        <w:t>человек</w:t>
      </w:r>
      <w:r w:rsidR="000E3C19" w:rsidRPr="008C22E9">
        <w:t xml:space="preserve"> </w:t>
      </w:r>
      <w:r w:rsidRPr="008C22E9">
        <w:t>трудился.</w:t>
      </w:r>
    </w:p>
    <w:p w14:paraId="625FB2A2" w14:textId="77777777" w:rsidR="00E55EB8" w:rsidRPr="008C22E9" w:rsidRDefault="00E55EB8" w:rsidP="00E55EB8">
      <w:r w:rsidRPr="008C22E9">
        <w:t>Член</w:t>
      </w:r>
      <w:r w:rsidR="000E3C19" w:rsidRPr="008C22E9">
        <w:t xml:space="preserve"> </w:t>
      </w:r>
      <w:r w:rsidRPr="008C22E9">
        <w:t>Ассоциации</w:t>
      </w:r>
      <w:r w:rsidR="000E3C19" w:rsidRPr="008C22E9">
        <w:t xml:space="preserve"> </w:t>
      </w:r>
      <w:r w:rsidRPr="008C22E9">
        <w:t>юристов</w:t>
      </w:r>
      <w:r w:rsidR="000E3C19" w:rsidRPr="008C22E9">
        <w:t xml:space="preserve"> </w:t>
      </w:r>
      <w:r w:rsidRPr="008C22E9">
        <w:t>России</w:t>
      </w:r>
      <w:r w:rsidR="000E3C19" w:rsidRPr="008C22E9">
        <w:t xml:space="preserve"> </w:t>
      </w:r>
      <w:r w:rsidRPr="008C22E9">
        <w:t>Ольга</w:t>
      </w:r>
      <w:r w:rsidR="000E3C19" w:rsidRPr="008C22E9">
        <w:t xml:space="preserve"> </w:t>
      </w:r>
      <w:r w:rsidRPr="008C22E9">
        <w:t>Турунина</w:t>
      </w:r>
      <w:r w:rsidR="000E3C19" w:rsidRPr="008C22E9">
        <w:t xml:space="preserve"> </w:t>
      </w:r>
      <w:r w:rsidRPr="008C22E9">
        <w:t>напоминает,</w:t>
      </w:r>
      <w:r w:rsidR="000E3C19" w:rsidRPr="008C22E9">
        <w:t xml:space="preserve"> </w:t>
      </w:r>
      <w:r w:rsidRPr="008C22E9">
        <w:t>что</w:t>
      </w:r>
      <w:r w:rsidR="000E3C19" w:rsidRPr="008C22E9">
        <w:t xml:space="preserve"> </w:t>
      </w:r>
      <w:r w:rsidRPr="008C22E9">
        <w:t>после</w:t>
      </w:r>
      <w:r w:rsidR="000E3C19" w:rsidRPr="008C22E9">
        <w:t xml:space="preserve"> </w:t>
      </w:r>
      <w:r w:rsidRPr="008C22E9">
        <w:t>1</w:t>
      </w:r>
      <w:r w:rsidR="000E3C19" w:rsidRPr="008C22E9">
        <w:t xml:space="preserve"> </w:t>
      </w:r>
      <w:r w:rsidRPr="008C22E9">
        <w:t>января</w:t>
      </w:r>
      <w:r w:rsidR="000E3C19" w:rsidRPr="008C22E9">
        <w:t xml:space="preserve"> </w:t>
      </w:r>
      <w:r w:rsidRPr="008C22E9">
        <w:t>2002</w:t>
      </w:r>
      <w:r w:rsidR="000E3C19" w:rsidRPr="008C22E9">
        <w:t xml:space="preserve"> </w:t>
      </w:r>
      <w:r w:rsidRPr="008C22E9">
        <w:t>года</w:t>
      </w:r>
      <w:r w:rsidR="000E3C19" w:rsidRPr="008C22E9">
        <w:t xml:space="preserve"> </w:t>
      </w:r>
      <w:r w:rsidRPr="008C22E9">
        <w:t>в</w:t>
      </w:r>
      <w:r w:rsidR="000E3C19" w:rsidRPr="008C22E9">
        <w:t xml:space="preserve"> </w:t>
      </w:r>
      <w:r w:rsidRPr="008C22E9">
        <w:t>России</w:t>
      </w:r>
      <w:r w:rsidR="000E3C19" w:rsidRPr="008C22E9">
        <w:t xml:space="preserve"> </w:t>
      </w:r>
      <w:r w:rsidRPr="008C22E9">
        <w:t>прошла</w:t>
      </w:r>
      <w:r w:rsidR="000E3C19" w:rsidRPr="008C22E9">
        <w:t xml:space="preserve"> </w:t>
      </w:r>
      <w:r w:rsidRPr="008C22E9">
        <w:t>пенсионная</w:t>
      </w:r>
      <w:r w:rsidR="000E3C19" w:rsidRPr="008C22E9">
        <w:t xml:space="preserve"> </w:t>
      </w:r>
      <w:r w:rsidRPr="008C22E9">
        <w:t>реформа,</w:t>
      </w:r>
      <w:r w:rsidR="000E3C19" w:rsidRPr="008C22E9">
        <w:t xml:space="preserve"> </w:t>
      </w:r>
      <w:r w:rsidRPr="008C22E9">
        <w:t>в</w:t>
      </w:r>
      <w:r w:rsidR="000E3C19" w:rsidRPr="008C22E9">
        <w:t xml:space="preserve"> </w:t>
      </w:r>
      <w:r w:rsidRPr="008C22E9">
        <w:t>результате</w:t>
      </w:r>
      <w:r w:rsidR="000E3C19" w:rsidRPr="008C22E9">
        <w:t xml:space="preserve"> </w:t>
      </w:r>
      <w:r w:rsidRPr="008C22E9">
        <w:t>которой</w:t>
      </w:r>
      <w:r w:rsidR="000E3C19" w:rsidRPr="008C22E9">
        <w:t xml:space="preserve"> </w:t>
      </w:r>
      <w:r w:rsidRPr="008C22E9">
        <w:t>ключевое</w:t>
      </w:r>
      <w:r w:rsidR="000E3C19" w:rsidRPr="008C22E9">
        <w:t xml:space="preserve"> </w:t>
      </w:r>
      <w:r w:rsidRPr="008C22E9">
        <w:t>значение</w:t>
      </w:r>
      <w:r w:rsidR="000E3C19" w:rsidRPr="008C22E9">
        <w:t xml:space="preserve"> </w:t>
      </w:r>
      <w:r w:rsidRPr="008C22E9">
        <w:t>стал</w:t>
      </w:r>
      <w:r w:rsidR="000E3C19" w:rsidRPr="008C22E9">
        <w:t xml:space="preserve"> </w:t>
      </w:r>
      <w:r w:rsidRPr="008C22E9">
        <w:t>иметь</w:t>
      </w:r>
      <w:r w:rsidR="000E3C19" w:rsidRPr="008C22E9">
        <w:t xml:space="preserve"> </w:t>
      </w:r>
      <w:r w:rsidRPr="008C22E9">
        <w:t>страховой</w:t>
      </w:r>
      <w:r w:rsidR="000E3C19" w:rsidRPr="008C22E9">
        <w:t xml:space="preserve"> </w:t>
      </w:r>
      <w:r w:rsidRPr="008C22E9">
        <w:t>стаж.</w:t>
      </w:r>
      <w:r w:rsidR="000E3C19" w:rsidRPr="008C22E9">
        <w:t xml:space="preserve"> </w:t>
      </w:r>
      <w:r w:rsidRPr="008C22E9">
        <w:t>В</w:t>
      </w:r>
      <w:r w:rsidR="000E3C19" w:rsidRPr="008C22E9">
        <w:t xml:space="preserve"> </w:t>
      </w:r>
      <w:r w:rsidRPr="008C22E9">
        <w:t>выписке</w:t>
      </w:r>
      <w:r w:rsidR="000E3C19" w:rsidRPr="008C22E9">
        <w:t xml:space="preserve"> </w:t>
      </w:r>
      <w:r w:rsidRPr="008C22E9">
        <w:t>указывается</w:t>
      </w:r>
      <w:r w:rsidR="000E3C19" w:rsidRPr="008C22E9">
        <w:t xml:space="preserve"> </w:t>
      </w:r>
      <w:r w:rsidRPr="008C22E9">
        <w:t>общий</w:t>
      </w:r>
      <w:r w:rsidR="000E3C19" w:rsidRPr="008C22E9">
        <w:t xml:space="preserve"> </w:t>
      </w:r>
      <w:r w:rsidRPr="008C22E9">
        <w:t>стаж</w:t>
      </w:r>
      <w:r w:rsidR="000E3C19" w:rsidRPr="008C22E9">
        <w:t xml:space="preserve"> </w:t>
      </w:r>
      <w:r w:rsidRPr="008C22E9">
        <w:t>до</w:t>
      </w:r>
      <w:r w:rsidR="000E3C19" w:rsidRPr="008C22E9">
        <w:t xml:space="preserve"> </w:t>
      </w:r>
      <w:r w:rsidRPr="008C22E9">
        <w:t>2002</w:t>
      </w:r>
      <w:r w:rsidR="000E3C19" w:rsidRPr="008C22E9">
        <w:t xml:space="preserve"> </w:t>
      </w:r>
      <w:r w:rsidRPr="008C22E9">
        <w:t>года</w:t>
      </w:r>
      <w:r w:rsidR="000E3C19" w:rsidRPr="008C22E9">
        <w:t xml:space="preserve"> </w:t>
      </w:r>
      <w:r w:rsidRPr="008C22E9">
        <w:t>и</w:t>
      </w:r>
      <w:r w:rsidR="000E3C19" w:rsidRPr="008C22E9">
        <w:t xml:space="preserve"> </w:t>
      </w:r>
      <w:r w:rsidRPr="008C22E9">
        <w:t>приводятся</w:t>
      </w:r>
      <w:r w:rsidR="000E3C19" w:rsidRPr="008C22E9">
        <w:t xml:space="preserve"> </w:t>
      </w:r>
      <w:r w:rsidRPr="008C22E9">
        <w:t>периоды</w:t>
      </w:r>
      <w:r w:rsidR="000E3C19" w:rsidRPr="008C22E9">
        <w:t xml:space="preserve"> </w:t>
      </w:r>
      <w:r w:rsidRPr="008C22E9">
        <w:t>работы</w:t>
      </w:r>
      <w:r w:rsidR="000E3C19" w:rsidRPr="008C22E9">
        <w:t xml:space="preserve"> </w:t>
      </w:r>
      <w:r w:rsidRPr="008C22E9">
        <w:t>человека.</w:t>
      </w:r>
      <w:r w:rsidR="000E3C19" w:rsidRPr="008C22E9">
        <w:t xml:space="preserve"> </w:t>
      </w:r>
      <w:r w:rsidRPr="008C22E9">
        <w:t>При</w:t>
      </w:r>
      <w:r w:rsidR="000E3C19" w:rsidRPr="008C22E9">
        <w:t xml:space="preserve"> </w:t>
      </w:r>
      <w:r w:rsidRPr="008C22E9">
        <w:t>этом</w:t>
      </w:r>
      <w:r w:rsidR="000E3C19" w:rsidRPr="008C22E9">
        <w:t xml:space="preserve"> </w:t>
      </w:r>
      <w:r w:rsidRPr="008C22E9">
        <w:t>в</w:t>
      </w:r>
      <w:r w:rsidR="000E3C19" w:rsidRPr="008C22E9">
        <w:t xml:space="preserve"> </w:t>
      </w:r>
      <w:r w:rsidRPr="008C22E9">
        <w:t>стаж</w:t>
      </w:r>
      <w:r w:rsidR="000E3C19" w:rsidRPr="008C22E9">
        <w:t xml:space="preserve"> </w:t>
      </w:r>
      <w:r w:rsidRPr="008C22E9">
        <w:t>после</w:t>
      </w:r>
      <w:r w:rsidR="000E3C19" w:rsidRPr="008C22E9">
        <w:t xml:space="preserve"> </w:t>
      </w:r>
      <w:r w:rsidRPr="008C22E9">
        <w:t>2002</w:t>
      </w:r>
      <w:r w:rsidR="000E3C19" w:rsidRPr="008C22E9">
        <w:t xml:space="preserve"> </w:t>
      </w:r>
      <w:r w:rsidRPr="008C22E9">
        <w:t>года</w:t>
      </w:r>
      <w:r w:rsidR="000E3C19" w:rsidRPr="008C22E9">
        <w:t xml:space="preserve"> </w:t>
      </w:r>
      <w:r w:rsidRPr="008C22E9">
        <w:t>включаются</w:t>
      </w:r>
      <w:r w:rsidR="000E3C19" w:rsidRPr="008C22E9">
        <w:t xml:space="preserve"> </w:t>
      </w:r>
      <w:r w:rsidRPr="008C22E9">
        <w:t>только</w:t>
      </w:r>
      <w:r w:rsidR="000E3C19" w:rsidRPr="008C22E9">
        <w:t xml:space="preserve"> </w:t>
      </w:r>
      <w:r w:rsidRPr="008C22E9">
        <w:t>те</w:t>
      </w:r>
      <w:r w:rsidR="000E3C19" w:rsidRPr="008C22E9">
        <w:t xml:space="preserve"> </w:t>
      </w:r>
      <w:r w:rsidRPr="008C22E9">
        <w:t>периоды</w:t>
      </w:r>
      <w:r w:rsidR="000E3C19" w:rsidRPr="008C22E9">
        <w:t xml:space="preserve"> </w:t>
      </w:r>
      <w:r w:rsidRPr="008C22E9">
        <w:t>деятельности,</w:t>
      </w:r>
      <w:r w:rsidR="000E3C19" w:rsidRPr="008C22E9">
        <w:t xml:space="preserve"> </w:t>
      </w:r>
      <w:r w:rsidRPr="008C22E9">
        <w:t>за</w:t>
      </w:r>
      <w:r w:rsidR="000E3C19" w:rsidRPr="008C22E9">
        <w:t xml:space="preserve"> </w:t>
      </w:r>
      <w:r w:rsidRPr="008C22E9">
        <w:t>которые</w:t>
      </w:r>
      <w:r w:rsidR="000E3C19" w:rsidRPr="008C22E9">
        <w:t xml:space="preserve"> </w:t>
      </w:r>
      <w:r w:rsidRPr="008C22E9">
        <w:t>работодатель</w:t>
      </w:r>
      <w:r w:rsidR="000E3C19" w:rsidRPr="008C22E9">
        <w:t xml:space="preserve"> </w:t>
      </w:r>
      <w:r w:rsidRPr="008C22E9">
        <w:t>перечислял</w:t>
      </w:r>
      <w:r w:rsidR="000E3C19" w:rsidRPr="008C22E9">
        <w:t xml:space="preserve"> </w:t>
      </w:r>
      <w:r w:rsidRPr="008C22E9">
        <w:t>страховые</w:t>
      </w:r>
      <w:r w:rsidR="000E3C19" w:rsidRPr="008C22E9">
        <w:t xml:space="preserve"> </w:t>
      </w:r>
      <w:r w:rsidRPr="008C22E9">
        <w:t>взносы.</w:t>
      </w:r>
      <w:r w:rsidR="000E3C19" w:rsidRPr="008C22E9">
        <w:t xml:space="preserve"> </w:t>
      </w:r>
      <w:r w:rsidRPr="008C22E9">
        <w:t>Если</w:t>
      </w:r>
      <w:r w:rsidR="000E3C19" w:rsidRPr="008C22E9">
        <w:t xml:space="preserve"> </w:t>
      </w:r>
      <w:r w:rsidRPr="008C22E9">
        <w:t>их</w:t>
      </w:r>
      <w:r w:rsidR="000E3C19" w:rsidRPr="008C22E9">
        <w:t xml:space="preserve"> </w:t>
      </w:r>
      <w:r w:rsidRPr="008C22E9">
        <w:t>не</w:t>
      </w:r>
      <w:r w:rsidR="000E3C19" w:rsidRPr="008C22E9">
        <w:t xml:space="preserve"> </w:t>
      </w:r>
      <w:r w:rsidRPr="008C22E9">
        <w:t>было,</w:t>
      </w:r>
      <w:r w:rsidR="000E3C19" w:rsidRPr="008C22E9">
        <w:t xml:space="preserve"> </w:t>
      </w:r>
      <w:r w:rsidRPr="008C22E9">
        <w:t>то</w:t>
      </w:r>
      <w:r w:rsidR="000E3C19" w:rsidRPr="008C22E9">
        <w:t xml:space="preserve"> </w:t>
      </w:r>
      <w:r w:rsidRPr="008C22E9">
        <w:t>не</w:t>
      </w:r>
      <w:r w:rsidR="000E3C19" w:rsidRPr="008C22E9">
        <w:t xml:space="preserve"> </w:t>
      </w:r>
      <w:r w:rsidRPr="008C22E9">
        <w:t>будет</w:t>
      </w:r>
      <w:r w:rsidR="000E3C19" w:rsidRPr="008C22E9">
        <w:t xml:space="preserve"> </w:t>
      </w:r>
      <w:r w:rsidRPr="008C22E9">
        <w:t>засчитан</w:t>
      </w:r>
      <w:r w:rsidR="000E3C19" w:rsidRPr="008C22E9">
        <w:t xml:space="preserve"> </w:t>
      </w:r>
      <w:r w:rsidRPr="008C22E9">
        <w:t>и</w:t>
      </w:r>
      <w:r w:rsidR="000E3C19" w:rsidRPr="008C22E9">
        <w:t xml:space="preserve"> </w:t>
      </w:r>
      <w:r w:rsidRPr="008C22E9">
        <w:t>стаж.</w:t>
      </w:r>
    </w:p>
    <w:p w14:paraId="0C54E91D" w14:textId="77777777" w:rsidR="00E55EB8" w:rsidRPr="008C22E9" w:rsidRDefault="00E55EB8" w:rsidP="00E55EB8">
      <w:r w:rsidRPr="008C22E9">
        <w:t>Таким</w:t>
      </w:r>
      <w:r w:rsidR="000E3C19" w:rsidRPr="008C22E9">
        <w:t xml:space="preserve"> </w:t>
      </w:r>
      <w:r w:rsidRPr="008C22E9">
        <w:t>образом,</w:t>
      </w:r>
      <w:r w:rsidR="000E3C19" w:rsidRPr="008C22E9">
        <w:t xml:space="preserve"> </w:t>
      </w:r>
      <w:r w:rsidRPr="008C22E9">
        <w:t>в</w:t>
      </w:r>
      <w:r w:rsidR="000E3C19" w:rsidRPr="008C22E9">
        <w:t xml:space="preserve"> </w:t>
      </w:r>
      <w:r w:rsidRPr="008C22E9">
        <w:t>выписке</w:t>
      </w:r>
      <w:r w:rsidR="000E3C19" w:rsidRPr="008C22E9">
        <w:t xml:space="preserve"> </w:t>
      </w:r>
      <w:r w:rsidRPr="008C22E9">
        <w:t>ИЛС</w:t>
      </w:r>
      <w:r w:rsidR="000E3C19" w:rsidRPr="008C22E9">
        <w:t xml:space="preserve"> </w:t>
      </w:r>
      <w:r w:rsidRPr="008C22E9">
        <w:t>указываются</w:t>
      </w:r>
      <w:r w:rsidR="000E3C19" w:rsidRPr="008C22E9">
        <w:t xml:space="preserve"> </w:t>
      </w:r>
      <w:r w:rsidRPr="008C22E9">
        <w:t>следующие</w:t>
      </w:r>
      <w:r w:rsidR="000E3C19" w:rsidRPr="008C22E9">
        <w:t xml:space="preserve"> </w:t>
      </w:r>
      <w:r w:rsidRPr="008C22E9">
        <w:t>периоды</w:t>
      </w:r>
      <w:r w:rsidR="000E3C19" w:rsidRPr="008C22E9">
        <w:t xml:space="preserve"> </w:t>
      </w:r>
      <w:r w:rsidRPr="008C22E9">
        <w:t>трудовой</w:t>
      </w:r>
      <w:r w:rsidR="000E3C19" w:rsidRPr="008C22E9">
        <w:t xml:space="preserve"> </w:t>
      </w:r>
      <w:r w:rsidRPr="008C22E9">
        <w:t>деятельности:</w:t>
      </w:r>
    </w:p>
    <w:p w14:paraId="307FC578" w14:textId="77777777" w:rsidR="00E55EB8" w:rsidRPr="008C22E9" w:rsidRDefault="00E55EB8" w:rsidP="00E55EB8">
      <w:r w:rsidRPr="008C22E9">
        <w:t>-</w:t>
      </w:r>
      <w:r w:rsidR="000E3C19" w:rsidRPr="008C22E9">
        <w:t xml:space="preserve"> </w:t>
      </w:r>
      <w:r w:rsidRPr="008C22E9">
        <w:t>до</w:t>
      </w:r>
      <w:r w:rsidR="000E3C19" w:rsidRPr="008C22E9">
        <w:t xml:space="preserve"> </w:t>
      </w:r>
      <w:r w:rsidRPr="008C22E9">
        <w:t>2001</w:t>
      </w:r>
      <w:r w:rsidR="000E3C19" w:rsidRPr="008C22E9">
        <w:t xml:space="preserve"> </w:t>
      </w:r>
      <w:r w:rsidRPr="008C22E9">
        <w:t>года</w:t>
      </w:r>
      <w:r w:rsidR="000E3C19" w:rsidRPr="008C22E9">
        <w:t xml:space="preserve"> </w:t>
      </w:r>
      <w:r w:rsidRPr="008C22E9">
        <w:t>включительно</w:t>
      </w:r>
      <w:r w:rsidR="000E3C19" w:rsidRPr="008C22E9">
        <w:t xml:space="preserve"> </w:t>
      </w:r>
      <w:r w:rsidRPr="008C22E9">
        <w:t>-</w:t>
      </w:r>
      <w:r w:rsidR="000E3C19" w:rsidRPr="008C22E9">
        <w:t xml:space="preserve"> </w:t>
      </w:r>
      <w:r w:rsidRPr="008C22E9">
        <w:t>о</w:t>
      </w:r>
      <w:r w:rsidR="000E3C19" w:rsidRPr="008C22E9">
        <w:t xml:space="preserve"> </w:t>
      </w:r>
      <w:r w:rsidRPr="008C22E9">
        <w:t>среднемесячной</w:t>
      </w:r>
      <w:r w:rsidR="000E3C19" w:rsidRPr="008C22E9">
        <w:t xml:space="preserve"> </w:t>
      </w:r>
      <w:r w:rsidRPr="008C22E9">
        <w:t>заработной</w:t>
      </w:r>
      <w:r w:rsidR="000E3C19" w:rsidRPr="008C22E9">
        <w:t xml:space="preserve"> </w:t>
      </w:r>
      <w:r w:rsidRPr="008C22E9">
        <w:t>плате,</w:t>
      </w:r>
      <w:r w:rsidR="000E3C19" w:rsidRPr="008C22E9">
        <w:t xml:space="preserve"> </w:t>
      </w:r>
      <w:r w:rsidRPr="008C22E9">
        <w:t>о</w:t>
      </w:r>
      <w:r w:rsidR="000E3C19" w:rsidRPr="008C22E9">
        <w:t xml:space="preserve"> </w:t>
      </w:r>
      <w:r w:rsidRPr="008C22E9">
        <w:t>периодах</w:t>
      </w:r>
      <w:r w:rsidR="000E3C19" w:rsidRPr="008C22E9">
        <w:t xml:space="preserve"> </w:t>
      </w:r>
      <w:r w:rsidRPr="008C22E9">
        <w:t>работы</w:t>
      </w:r>
      <w:r w:rsidR="000E3C19" w:rsidRPr="008C22E9">
        <w:t xml:space="preserve"> </w:t>
      </w:r>
      <w:r w:rsidRPr="008C22E9">
        <w:t>у</w:t>
      </w:r>
      <w:r w:rsidR="000E3C19" w:rsidRPr="008C22E9">
        <w:t xml:space="preserve"> </w:t>
      </w:r>
      <w:r w:rsidRPr="008C22E9">
        <w:t>конкретных</w:t>
      </w:r>
      <w:r w:rsidR="000E3C19" w:rsidRPr="008C22E9">
        <w:t xml:space="preserve"> </w:t>
      </w:r>
      <w:r w:rsidRPr="008C22E9">
        <w:t>работодателей;</w:t>
      </w:r>
    </w:p>
    <w:p w14:paraId="30C74E75" w14:textId="77777777" w:rsidR="00E55EB8" w:rsidRPr="008C22E9" w:rsidRDefault="00E55EB8" w:rsidP="00E55EB8">
      <w:r w:rsidRPr="008C22E9">
        <w:t>-</w:t>
      </w:r>
      <w:r w:rsidR="000E3C19" w:rsidRPr="008C22E9">
        <w:t xml:space="preserve"> </w:t>
      </w:r>
      <w:r w:rsidRPr="008C22E9">
        <w:t>с</w:t>
      </w:r>
      <w:r w:rsidR="000E3C19" w:rsidRPr="008C22E9">
        <w:t xml:space="preserve"> </w:t>
      </w:r>
      <w:r w:rsidRPr="008C22E9">
        <w:t>2002</w:t>
      </w:r>
      <w:r w:rsidR="000E3C19" w:rsidRPr="008C22E9">
        <w:t xml:space="preserve"> </w:t>
      </w:r>
      <w:r w:rsidRPr="008C22E9">
        <w:t>года</w:t>
      </w:r>
      <w:r w:rsidR="000E3C19" w:rsidRPr="008C22E9">
        <w:t xml:space="preserve"> </w:t>
      </w:r>
      <w:r w:rsidRPr="008C22E9">
        <w:t>-</w:t>
      </w:r>
      <w:r w:rsidR="000E3C19" w:rsidRPr="008C22E9">
        <w:t xml:space="preserve"> </w:t>
      </w:r>
      <w:r w:rsidRPr="008C22E9">
        <w:t>о</w:t>
      </w:r>
      <w:r w:rsidR="000E3C19" w:rsidRPr="008C22E9">
        <w:t xml:space="preserve"> </w:t>
      </w:r>
      <w:r w:rsidRPr="008C22E9">
        <w:t>сумме</w:t>
      </w:r>
      <w:r w:rsidR="000E3C19" w:rsidRPr="008C22E9">
        <w:t xml:space="preserve"> </w:t>
      </w:r>
      <w:r w:rsidRPr="008C22E9">
        <w:t>страховых</w:t>
      </w:r>
      <w:r w:rsidR="000E3C19" w:rsidRPr="008C22E9">
        <w:t xml:space="preserve"> </w:t>
      </w:r>
      <w:r w:rsidRPr="008C22E9">
        <w:t>взносов,</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продолжительности</w:t>
      </w:r>
      <w:r w:rsidR="000E3C19" w:rsidRPr="008C22E9">
        <w:t xml:space="preserve"> </w:t>
      </w:r>
      <w:r w:rsidRPr="008C22E9">
        <w:t>периодов</w:t>
      </w:r>
      <w:r w:rsidR="000E3C19" w:rsidRPr="008C22E9">
        <w:t xml:space="preserve"> </w:t>
      </w:r>
      <w:r w:rsidRPr="008C22E9">
        <w:t>работы.</w:t>
      </w:r>
    </w:p>
    <w:p w14:paraId="6919AB61" w14:textId="77777777" w:rsidR="00E55EB8" w:rsidRPr="008C22E9" w:rsidRDefault="00183E57" w:rsidP="00E55EB8">
      <w:hyperlink r:id="rId32" w:history="1">
        <w:r w:rsidR="00E55EB8" w:rsidRPr="008C22E9">
          <w:rPr>
            <w:rStyle w:val="a3"/>
          </w:rPr>
          <w:t>https://iz.ru/1764081/dmitrii-alekseev/khronika-poteriannogo-vremeni-kak-sdelat-pereraschet-pensii-esli-nedoschitali-stazh</w:t>
        </w:r>
      </w:hyperlink>
    </w:p>
    <w:p w14:paraId="18D09004" w14:textId="77777777" w:rsidR="00C71F27" w:rsidRPr="008C22E9" w:rsidRDefault="00C71F27" w:rsidP="00C71F27">
      <w:pPr>
        <w:pStyle w:val="2"/>
      </w:pPr>
      <w:bookmarkStart w:id="102" w:name="А109"/>
      <w:bookmarkStart w:id="103" w:name="_Toc178141286"/>
      <w:bookmarkStart w:id="104" w:name="_Hlk178140855"/>
      <w:r w:rsidRPr="008C22E9">
        <w:lastRenderedPageBreak/>
        <w:t>Пенсия.pro,</w:t>
      </w:r>
      <w:r w:rsidR="000E3C19" w:rsidRPr="008C22E9">
        <w:t xml:space="preserve"> </w:t>
      </w:r>
      <w:r w:rsidRPr="008C22E9">
        <w:t>24.09.2024,</w:t>
      </w:r>
      <w:r w:rsidR="000E3C19" w:rsidRPr="008C22E9">
        <w:t xml:space="preserve"> </w:t>
      </w:r>
      <w:r w:rsidRPr="008C22E9">
        <w:t>Инна</w:t>
      </w:r>
      <w:r w:rsidR="000E3C19" w:rsidRPr="008C22E9">
        <w:t xml:space="preserve"> </w:t>
      </w:r>
      <w:r w:rsidRPr="008C22E9">
        <w:t>ФИЛАТОВА,</w:t>
      </w:r>
      <w:r w:rsidR="000E3C19" w:rsidRPr="008C22E9">
        <w:t xml:space="preserve"> </w:t>
      </w:r>
      <w:r w:rsidRPr="008C22E9">
        <w:t>Как</w:t>
      </w:r>
      <w:r w:rsidR="000E3C19" w:rsidRPr="008C22E9">
        <w:t xml:space="preserve"> </w:t>
      </w:r>
      <w:r w:rsidRPr="008C22E9">
        <w:t>ВЭБ.РФ</w:t>
      </w:r>
      <w:r w:rsidR="000E3C19" w:rsidRPr="008C22E9">
        <w:t xml:space="preserve"> </w:t>
      </w:r>
      <w:r w:rsidRPr="008C22E9">
        <w:t>распоряжается</w:t>
      </w:r>
      <w:r w:rsidR="000E3C19" w:rsidRPr="008C22E9">
        <w:t xml:space="preserve"> </w:t>
      </w:r>
      <w:r w:rsidRPr="008C22E9">
        <w:t>пенсионными</w:t>
      </w:r>
      <w:r w:rsidR="000E3C19" w:rsidRPr="008C22E9">
        <w:t xml:space="preserve"> </w:t>
      </w:r>
      <w:r w:rsidRPr="008C22E9">
        <w:t>накоплениями</w:t>
      </w:r>
      <w:bookmarkEnd w:id="102"/>
      <w:bookmarkEnd w:id="103"/>
    </w:p>
    <w:p w14:paraId="1431B2E3" w14:textId="77777777" w:rsidR="00C71F27" w:rsidRPr="008C22E9" w:rsidRDefault="00C71F27" w:rsidP="00922BFD">
      <w:pPr>
        <w:pStyle w:val="3"/>
      </w:pPr>
      <w:bookmarkStart w:id="105" w:name="_Toc178141287"/>
      <w:r w:rsidRPr="008C22E9">
        <w:t>Многие</w:t>
      </w:r>
      <w:r w:rsidR="000E3C19" w:rsidRPr="008C22E9">
        <w:t xml:space="preserve"> </w:t>
      </w:r>
      <w:r w:rsidRPr="008C22E9">
        <w:t>россияне</w:t>
      </w:r>
      <w:r w:rsidR="000E3C19" w:rsidRPr="008C22E9">
        <w:t xml:space="preserve"> </w:t>
      </w:r>
      <w:r w:rsidRPr="008C22E9">
        <w:t>доверили</w:t>
      </w:r>
      <w:r w:rsidR="000E3C19" w:rsidRPr="008C22E9">
        <w:t xml:space="preserve"> </w:t>
      </w:r>
      <w:r w:rsidRPr="008C22E9">
        <w:t>свои</w:t>
      </w:r>
      <w:r w:rsidR="000E3C19" w:rsidRPr="008C22E9">
        <w:t xml:space="preserve"> </w:t>
      </w:r>
      <w:r w:rsidRPr="008C22E9">
        <w:t>пенсионные</w:t>
      </w:r>
      <w:r w:rsidR="000E3C19" w:rsidRPr="008C22E9">
        <w:t xml:space="preserve"> </w:t>
      </w:r>
      <w:r w:rsidRPr="008C22E9">
        <w:t>накопления</w:t>
      </w:r>
      <w:r w:rsidR="000E3C19" w:rsidRPr="008C22E9">
        <w:t xml:space="preserve"> </w:t>
      </w:r>
      <w:r w:rsidRPr="008C22E9">
        <w:t>государственной</w:t>
      </w:r>
      <w:r w:rsidR="000E3C19" w:rsidRPr="008C22E9">
        <w:t xml:space="preserve"> </w:t>
      </w:r>
      <w:r w:rsidRPr="008C22E9">
        <w:t>управляющей</w:t>
      </w:r>
      <w:r w:rsidR="000E3C19" w:rsidRPr="008C22E9">
        <w:t xml:space="preserve"> </w:t>
      </w:r>
      <w:r w:rsidRPr="008C22E9">
        <w:t>компании</w:t>
      </w:r>
      <w:r w:rsidR="000E3C19" w:rsidRPr="008C22E9">
        <w:t xml:space="preserve"> </w:t>
      </w:r>
      <w:r w:rsidRPr="008C22E9">
        <w:t>ВЭБ.РФ.</w:t>
      </w:r>
      <w:r w:rsidR="000E3C19" w:rsidRPr="008C22E9">
        <w:t xml:space="preserve"> </w:t>
      </w:r>
      <w:r w:rsidRPr="008C22E9">
        <w:t>Сравнивая</w:t>
      </w:r>
      <w:r w:rsidR="000E3C19" w:rsidRPr="008C22E9">
        <w:t xml:space="preserve"> </w:t>
      </w:r>
      <w:r w:rsidRPr="008C22E9">
        <w:t>доходность</w:t>
      </w:r>
      <w:r w:rsidR="000E3C19" w:rsidRPr="008C22E9">
        <w:t xml:space="preserve"> </w:t>
      </w:r>
      <w:r w:rsidRPr="008C22E9">
        <w:t>накоплений</w:t>
      </w:r>
      <w:r w:rsidR="000E3C19" w:rsidRPr="008C22E9">
        <w:t xml:space="preserve"> </w:t>
      </w:r>
      <w:r w:rsidRPr="008C22E9">
        <w:t>в</w:t>
      </w:r>
      <w:r w:rsidR="000E3C19" w:rsidRPr="008C22E9">
        <w:t xml:space="preserve"> </w:t>
      </w:r>
      <w:r w:rsidRPr="008C22E9">
        <w:t>негосударственных</w:t>
      </w:r>
      <w:r w:rsidR="000E3C19" w:rsidRPr="008C22E9">
        <w:t xml:space="preserve"> </w:t>
      </w:r>
      <w:r w:rsidRPr="008C22E9">
        <w:t>пенсионных</w:t>
      </w:r>
      <w:r w:rsidR="000E3C19" w:rsidRPr="008C22E9">
        <w:t xml:space="preserve"> </w:t>
      </w:r>
      <w:r w:rsidRPr="008C22E9">
        <w:t>фондах</w:t>
      </w:r>
      <w:r w:rsidR="000E3C19" w:rsidRPr="008C22E9">
        <w:t xml:space="preserve"> </w:t>
      </w:r>
      <w:r w:rsidRPr="008C22E9">
        <w:t>и</w:t>
      </w:r>
      <w:r w:rsidR="000E3C19" w:rsidRPr="008C22E9">
        <w:t xml:space="preserve"> </w:t>
      </w:r>
      <w:r w:rsidRPr="008C22E9">
        <w:t>ВЭБ.РФ,</w:t>
      </w:r>
      <w:r w:rsidR="000E3C19" w:rsidRPr="008C22E9">
        <w:t xml:space="preserve"> </w:t>
      </w:r>
      <w:r w:rsidRPr="008C22E9">
        <w:t>можно</w:t>
      </w:r>
      <w:r w:rsidR="000E3C19" w:rsidRPr="008C22E9">
        <w:t xml:space="preserve"> </w:t>
      </w:r>
      <w:r w:rsidRPr="008C22E9">
        <w:t>заметить,</w:t>
      </w:r>
      <w:r w:rsidR="000E3C19" w:rsidRPr="008C22E9">
        <w:t xml:space="preserve"> </w:t>
      </w:r>
      <w:r w:rsidRPr="008C22E9">
        <w:t>что</w:t>
      </w:r>
      <w:r w:rsidR="000E3C19" w:rsidRPr="008C22E9">
        <w:t xml:space="preserve"> </w:t>
      </w:r>
      <w:r w:rsidRPr="008C22E9">
        <w:t>последняя</w:t>
      </w:r>
      <w:r w:rsidR="000E3C19" w:rsidRPr="008C22E9">
        <w:t xml:space="preserve"> </w:t>
      </w:r>
      <w:r w:rsidRPr="008C22E9">
        <w:t>заметно</w:t>
      </w:r>
      <w:r w:rsidR="000E3C19" w:rsidRPr="008C22E9">
        <w:t xml:space="preserve"> </w:t>
      </w:r>
      <w:r w:rsidRPr="008C22E9">
        <w:t>уступает:</w:t>
      </w:r>
      <w:r w:rsidR="000E3C19" w:rsidRPr="008C22E9">
        <w:t xml:space="preserve"> </w:t>
      </w:r>
      <w:r w:rsidRPr="008C22E9">
        <w:t>доходность</w:t>
      </w:r>
      <w:r w:rsidR="000E3C19" w:rsidRPr="008C22E9">
        <w:t xml:space="preserve"> </w:t>
      </w:r>
      <w:r w:rsidRPr="008C22E9">
        <w:t>в</w:t>
      </w:r>
      <w:r w:rsidR="000E3C19" w:rsidRPr="008C22E9">
        <w:t xml:space="preserve"> </w:t>
      </w:r>
      <w:r w:rsidRPr="008C22E9">
        <w:t>7,02</w:t>
      </w:r>
      <w:r w:rsidR="00333C9F">
        <w:t>%</w:t>
      </w:r>
      <w:r w:rsidR="000E3C19" w:rsidRPr="008C22E9">
        <w:t xml:space="preserve"> </w:t>
      </w:r>
      <w:r w:rsidRPr="008C22E9">
        <w:t>годовых</w:t>
      </w:r>
      <w:r w:rsidR="000E3C19" w:rsidRPr="008C22E9">
        <w:t xml:space="preserve"> - </w:t>
      </w:r>
      <w:r w:rsidRPr="008C22E9">
        <w:t>это</w:t>
      </w:r>
      <w:r w:rsidR="000E3C19" w:rsidRPr="008C22E9">
        <w:t xml:space="preserve"> </w:t>
      </w:r>
      <w:r w:rsidRPr="008C22E9">
        <w:t>ниже</w:t>
      </w:r>
      <w:r w:rsidR="000E3C19" w:rsidRPr="008C22E9">
        <w:t xml:space="preserve"> </w:t>
      </w:r>
      <w:r w:rsidRPr="008C22E9">
        <w:t>даже</w:t>
      </w:r>
      <w:r w:rsidR="000E3C19" w:rsidRPr="008C22E9">
        <w:t xml:space="preserve"> </w:t>
      </w:r>
      <w:r w:rsidRPr="008C22E9">
        <w:t>официальной</w:t>
      </w:r>
      <w:r w:rsidR="000E3C19" w:rsidRPr="008C22E9">
        <w:t xml:space="preserve"> </w:t>
      </w:r>
      <w:r w:rsidRPr="008C22E9">
        <w:t>инфляции.</w:t>
      </w:r>
      <w:r w:rsidR="000E3C19" w:rsidRPr="008C22E9">
        <w:t xml:space="preserve"> </w:t>
      </w:r>
      <w:r w:rsidRPr="008C22E9">
        <w:t>Значит,</w:t>
      </w:r>
      <w:r w:rsidR="000E3C19" w:rsidRPr="008C22E9">
        <w:t xml:space="preserve"> </w:t>
      </w:r>
      <w:r w:rsidRPr="008C22E9">
        <w:t>ВЭБ</w:t>
      </w:r>
      <w:r w:rsidR="000E3C19" w:rsidRPr="008C22E9">
        <w:t xml:space="preserve"> </w:t>
      </w:r>
      <w:r w:rsidRPr="008C22E9">
        <w:t>всегда</w:t>
      </w:r>
      <w:r w:rsidR="000E3C19" w:rsidRPr="008C22E9">
        <w:t xml:space="preserve"> </w:t>
      </w:r>
      <w:r w:rsidRPr="008C22E9">
        <w:t>остается</w:t>
      </w:r>
      <w:r w:rsidR="000E3C19" w:rsidRPr="008C22E9">
        <w:t xml:space="preserve"> </w:t>
      </w:r>
      <w:r w:rsidRPr="008C22E9">
        <w:t>в</w:t>
      </w:r>
      <w:r w:rsidR="000E3C19" w:rsidRPr="008C22E9">
        <w:t xml:space="preserve"> </w:t>
      </w:r>
      <w:r w:rsidRPr="008C22E9">
        <w:t>проигрыше</w:t>
      </w:r>
      <w:r w:rsidR="000E3C19" w:rsidRPr="008C22E9">
        <w:t xml:space="preserve"> </w:t>
      </w:r>
      <w:r w:rsidRPr="008C22E9">
        <w:t>по</w:t>
      </w:r>
      <w:r w:rsidR="000E3C19" w:rsidRPr="008C22E9">
        <w:t xml:space="preserve"> </w:t>
      </w:r>
      <w:r w:rsidRPr="008C22E9">
        <w:t>сравнению</w:t>
      </w:r>
      <w:r w:rsidR="000E3C19" w:rsidRPr="008C22E9">
        <w:t xml:space="preserve"> </w:t>
      </w:r>
      <w:r w:rsidRPr="008C22E9">
        <w:t>с</w:t>
      </w:r>
      <w:r w:rsidR="000E3C19" w:rsidRPr="008C22E9">
        <w:t xml:space="preserve"> </w:t>
      </w:r>
      <w:r w:rsidRPr="008C22E9">
        <w:t>инфляцией?</w:t>
      </w:r>
      <w:r w:rsidR="000E3C19" w:rsidRPr="008C22E9">
        <w:t xml:space="preserve"> </w:t>
      </w:r>
      <w:r w:rsidRPr="008C22E9">
        <w:t>Стоит</w:t>
      </w:r>
      <w:r w:rsidR="000E3C19" w:rsidRPr="008C22E9">
        <w:t xml:space="preserve"> </w:t>
      </w:r>
      <w:r w:rsidRPr="008C22E9">
        <w:t>сохранять</w:t>
      </w:r>
      <w:r w:rsidR="000E3C19" w:rsidRPr="008C22E9">
        <w:t xml:space="preserve"> </w:t>
      </w:r>
      <w:r w:rsidRPr="008C22E9">
        <w:t>свои</w:t>
      </w:r>
      <w:r w:rsidR="000E3C19" w:rsidRPr="008C22E9">
        <w:t xml:space="preserve"> </w:t>
      </w:r>
      <w:r w:rsidRPr="008C22E9">
        <w:t>средства</w:t>
      </w:r>
      <w:r w:rsidR="000E3C19" w:rsidRPr="008C22E9">
        <w:t xml:space="preserve"> </w:t>
      </w:r>
      <w:r w:rsidRPr="008C22E9">
        <w:t>на</w:t>
      </w:r>
      <w:r w:rsidR="000E3C19" w:rsidRPr="008C22E9">
        <w:t xml:space="preserve"> </w:t>
      </w:r>
      <w:r w:rsidRPr="008C22E9">
        <w:t>счетах</w:t>
      </w:r>
      <w:r w:rsidR="000E3C19" w:rsidRPr="008C22E9">
        <w:t xml:space="preserve"> </w:t>
      </w:r>
      <w:r w:rsidRPr="008C22E9">
        <w:t>этой</w:t>
      </w:r>
      <w:r w:rsidR="000E3C19" w:rsidRPr="008C22E9">
        <w:t xml:space="preserve"> </w:t>
      </w:r>
      <w:r w:rsidRPr="008C22E9">
        <w:t>УК</w:t>
      </w:r>
      <w:r w:rsidR="000E3C19" w:rsidRPr="008C22E9">
        <w:t xml:space="preserve"> </w:t>
      </w:r>
      <w:r w:rsidRPr="008C22E9">
        <w:t>или</w:t>
      </w:r>
      <w:r w:rsidR="000E3C19" w:rsidRPr="008C22E9">
        <w:t xml:space="preserve"> </w:t>
      </w:r>
      <w:r w:rsidRPr="008C22E9">
        <w:t>лучше</w:t>
      </w:r>
      <w:r w:rsidR="000E3C19" w:rsidRPr="008C22E9">
        <w:t xml:space="preserve"> </w:t>
      </w:r>
      <w:r w:rsidRPr="008C22E9">
        <w:t>переходить</w:t>
      </w:r>
      <w:r w:rsidR="000E3C19" w:rsidRPr="008C22E9">
        <w:t xml:space="preserve"> </w:t>
      </w:r>
      <w:r w:rsidRPr="008C22E9">
        <w:t>в</w:t>
      </w:r>
      <w:r w:rsidR="000E3C19" w:rsidRPr="008C22E9">
        <w:t xml:space="preserve"> </w:t>
      </w:r>
      <w:r w:rsidRPr="008C22E9">
        <w:t>негосударственные</w:t>
      </w:r>
      <w:r w:rsidR="000E3C19" w:rsidRPr="008C22E9">
        <w:t xml:space="preserve"> </w:t>
      </w:r>
      <w:r w:rsidRPr="008C22E9">
        <w:t>пенсионные</w:t>
      </w:r>
      <w:r w:rsidR="000E3C19" w:rsidRPr="008C22E9">
        <w:t xml:space="preserve"> </w:t>
      </w:r>
      <w:r w:rsidRPr="008C22E9">
        <w:t>фонды?</w:t>
      </w:r>
      <w:r w:rsidR="000E3C19" w:rsidRPr="008C22E9">
        <w:t xml:space="preserve"> «</w:t>
      </w:r>
      <w:r w:rsidRPr="008C22E9">
        <w:t>Пенсия.про</w:t>
      </w:r>
      <w:r w:rsidR="000E3C19" w:rsidRPr="008C22E9">
        <w:t xml:space="preserve">» </w:t>
      </w:r>
      <w:r w:rsidRPr="008C22E9">
        <w:t>объясняет.</w:t>
      </w:r>
      <w:bookmarkEnd w:id="105"/>
    </w:p>
    <w:p w14:paraId="51A8623D" w14:textId="77777777" w:rsidR="00C71F27" w:rsidRPr="008C22E9" w:rsidRDefault="00C71F27" w:rsidP="00C71F27">
      <w:r w:rsidRPr="008C22E9">
        <w:t>Краткий</w:t>
      </w:r>
      <w:r w:rsidR="000E3C19" w:rsidRPr="008C22E9">
        <w:t xml:space="preserve"> </w:t>
      </w:r>
      <w:r w:rsidRPr="008C22E9">
        <w:t>обзор</w:t>
      </w:r>
      <w:r w:rsidR="000E3C19" w:rsidRPr="008C22E9">
        <w:t xml:space="preserve"> </w:t>
      </w:r>
      <w:r w:rsidRPr="008C22E9">
        <w:t>ВЭБ.РФ:</w:t>
      </w:r>
      <w:r w:rsidR="000E3C19" w:rsidRPr="008C22E9">
        <w:t xml:space="preserve"> </w:t>
      </w:r>
      <w:r w:rsidRPr="008C22E9">
        <w:t>что</w:t>
      </w:r>
      <w:r w:rsidR="000E3C19" w:rsidRPr="008C22E9">
        <w:t xml:space="preserve"> </w:t>
      </w:r>
      <w:r w:rsidRPr="008C22E9">
        <w:t>за</w:t>
      </w:r>
      <w:r w:rsidR="000E3C19" w:rsidRPr="008C22E9">
        <w:t xml:space="preserve"> </w:t>
      </w:r>
      <w:r w:rsidRPr="008C22E9">
        <w:t>компания</w:t>
      </w:r>
      <w:r w:rsidR="000E3C19" w:rsidRPr="008C22E9">
        <w:t xml:space="preserve"> </w:t>
      </w:r>
      <w:r w:rsidRPr="008C22E9">
        <w:t>управляет</w:t>
      </w:r>
      <w:r w:rsidR="000E3C19" w:rsidRPr="008C22E9">
        <w:t xml:space="preserve"> </w:t>
      </w:r>
      <w:r w:rsidRPr="008C22E9">
        <w:t>вашими</w:t>
      </w:r>
      <w:r w:rsidR="000E3C19" w:rsidRPr="008C22E9">
        <w:t xml:space="preserve"> </w:t>
      </w:r>
      <w:r w:rsidRPr="008C22E9">
        <w:t>деньгами</w:t>
      </w:r>
    </w:p>
    <w:p w14:paraId="43CDABB5" w14:textId="77777777" w:rsidR="00C71F27" w:rsidRPr="008C22E9" w:rsidRDefault="00C71F27" w:rsidP="00C71F27">
      <w:r w:rsidRPr="008C22E9">
        <w:t>Государственный</w:t>
      </w:r>
      <w:r w:rsidR="000E3C19" w:rsidRPr="008C22E9">
        <w:t xml:space="preserve"> </w:t>
      </w:r>
      <w:r w:rsidRPr="008C22E9">
        <w:t>Внешэкономбанк</w:t>
      </w:r>
      <w:r w:rsidR="000E3C19" w:rsidRPr="008C22E9">
        <w:t xml:space="preserve"> </w:t>
      </w:r>
      <w:r w:rsidRPr="008C22E9">
        <w:t>в</w:t>
      </w:r>
      <w:r w:rsidR="000E3C19" w:rsidRPr="008C22E9">
        <w:t xml:space="preserve"> </w:t>
      </w:r>
      <w:r w:rsidRPr="008C22E9">
        <w:t>2003</w:t>
      </w:r>
      <w:r w:rsidR="000E3C19" w:rsidRPr="008C22E9">
        <w:t xml:space="preserve"> </w:t>
      </w:r>
      <w:r w:rsidRPr="008C22E9">
        <w:t>году</w:t>
      </w:r>
      <w:r w:rsidR="000E3C19" w:rsidRPr="008C22E9">
        <w:t xml:space="preserve"> </w:t>
      </w:r>
      <w:r w:rsidRPr="008C22E9">
        <w:t>превратился</w:t>
      </w:r>
      <w:r w:rsidR="000E3C19" w:rsidRPr="008C22E9">
        <w:t xml:space="preserve"> </w:t>
      </w:r>
      <w:r w:rsidRPr="008C22E9">
        <w:t>в</w:t>
      </w:r>
      <w:r w:rsidR="000E3C19" w:rsidRPr="008C22E9">
        <w:t xml:space="preserve"> </w:t>
      </w:r>
      <w:r w:rsidRPr="008C22E9">
        <w:t>государственную</w:t>
      </w:r>
      <w:r w:rsidR="000E3C19" w:rsidRPr="008C22E9">
        <w:t xml:space="preserve"> </w:t>
      </w:r>
      <w:r w:rsidRPr="008C22E9">
        <w:t>управляющую</w:t>
      </w:r>
      <w:r w:rsidR="000E3C19" w:rsidRPr="008C22E9">
        <w:t xml:space="preserve"> </w:t>
      </w:r>
      <w:r w:rsidRPr="008C22E9">
        <w:t>компанию</w:t>
      </w:r>
      <w:r w:rsidR="000E3C19" w:rsidRPr="008C22E9">
        <w:t xml:space="preserve"> </w:t>
      </w:r>
      <w:r w:rsidRPr="008C22E9">
        <w:t>ВЭБ.РФ.</w:t>
      </w:r>
      <w:r w:rsidR="000E3C19" w:rsidRPr="008C22E9">
        <w:t xml:space="preserve"> </w:t>
      </w:r>
      <w:r w:rsidRPr="008C22E9">
        <w:t>Эта</w:t>
      </w:r>
      <w:r w:rsidR="000E3C19" w:rsidRPr="008C22E9">
        <w:t xml:space="preserve"> </w:t>
      </w:r>
      <w:r w:rsidRPr="008C22E9">
        <w:t>УК</w:t>
      </w:r>
      <w:r w:rsidR="000E3C19" w:rsidRPr="008C22E9">
        <w:t xml:space="preserve"> </w:t>
      </w:r>
      <w:r w:rsidRPr="008C22E9">
        <w:t>сейчас</w:t>
      </w:r>
      <w:r w:rsidR="000E3C19" w:rsidRPr="008C22E9">
        <w:t xml:space="preserve"> </w:t>
      </w:r>
      <w:r w:rsidRPr="008C22E9">
        <w:t>отвечает</w:t>
      </w:r>
      <w:r w:rsidR="000E3C19" w:rsidRPr="008C22E9">
        <w:t xml:space="preserve"> </w:t>
      </w:r>
      <w:r w:rsidRPr="008C22E9">
        <w:t>за</w:t>
      </w:r>
      <w:r w:rsidR="000E3C19" w:rsidRPr="008C22E9">
        <w:t xml:space="preserve"> </w:t>
      </w:r>
      <w:r w:rsidRPr="008C22E9">
        <w:t>инвестирование</w:t>
      </w:r>
      <w:r w:rsidR="000E3C19" w:rsidRPr="008C22E9">
        <w:t xml:space="preserve"> </w:t>
      </w:r>
      <w:r w:rsidRPr="008C22E9">
        <w:t>пенсионных</w:t>
      </w:r>
      <w:r w:rsidR="000E3C19" w:rsidRPr="008C22E9">
        <w:t xml:space="preserve"> </w:t>
      </w:r>
      <w:r w:rsidRPr="008C22E9">
        <w:t>накоплений.</w:t>
      </w:r>
      <w:r w:rsidR="000E3C19" w:rsidRPr="008C22E9">
        <w:t xml:space="preserve"> </w:t>
      </w:r>
      <w:r w:rsidRPr="008C22E9">
        <w:t>А</w:t>
      </w:r>
      <w:r w:rsidR="000E3C19" w:rsidRPr="008C22E9">
        <w:t xml:space="preserve"> </w:t>
      </w:r>
      <w:r w:rsidRPr="008C22E9">
        <w:t>именно</w:t>
      </w:r>
      <w:r w:rsidR="000E3C19" w:rsidRPr="008C22E9">
        <w:t xml:space="preserve"> </w:t>
      </w:r>
      <w:r w:rsidRPr="008C22E9">
        <w:t>тех</w:t>
      </w:r>
      <w:r w:rsidR="000E3C19" w:rsidRPr="008C22E9">
        <w:t xml:space="preserve"> </w:t>
      </w:r>
      <w:r w:rsidRPr="008C22E9">
        <w:t>38</w:t>
      </w:r>
      <w:r w:rsidR="000E3C19" w:rsidRPr="008C22E9">
        <w:t xml:space="preserve"> </w:t>
      </w:r>
      <w:r w:rsidRPr="008C22E9">
        <w:t>миллионов</w:t>
      </w:r>
      <w:r w:rsidR="000E3C19" w:rsidRPr="008C22E9">
        <w:t xml:space="preserve"> </w:t>
      </w:r>
      <w:r w:rsidRPr="008C22E9">
        <w:t>россиян,</w:t>
      </w:r>
      <w:r w:rsidR="000E3C19" w:rsidRPr="008C22E9">
        <w:t xml:space="preserve"> </w:t>
      </w:r>
      <w:r w:rsidRPr="008C22E9">
        <w:t>которые</w:t>
      </w:r>
      <w:r w:rsidR="000E3C19" w:rsidRPr="008C22E9">
        <w:t xml:space="preserve"> </w:t>
      </w:r>
      <w:r w:rsidRPr="008C22E9">
        <w:t>не</w:t>
      </w:r>
      <w:r w:rsidR="000E3C19" w:rsidRPr="008C22E9">
        <w:t xml:space="preserve"> </w:t>
      </w:r>
      <w:r w:rsidRPr="008C22E9">
        <w:t>выбрали</w:t>
      </w:r>
      <w:r w:rsidR="000E3C19" w:rsidRPr="008C22E9">
        <w:t xml:space="preserve"> </w:t>
      </w:r>
      <w:r w:rsidRPr="008C22E9">
        <w:t>негосударственные</w:t>
      </w:r>
      <w:r w:rsidR="000E3C19" w:rsidRPr="008C22E9">
        <w:t xml:space="preserve"> </w:t>
      </w:r>
      <w:r w:rsidRPr="008C22E9">
        <w:t>пенсионные</w:t>
      </w:r>
      <w:r w:rsidR="000E3C19" w:rsidRPr="008C22E9">
        <w:t xml:space="preserve"> </w:t>
      </w:r>
      <w:r w:rsidRPr="008C22E9">
        <w:t>фонды</w:t>
      </w:r>
      <w:r w:rsidR="000E3C19" w:rsidRPr="008C22E9">
        <w:t xml:space="preserve"> </w:t>
      </w:r>
      <w:r w:rsidRPr="008C22E9">
        <w:t>(</w:t>
      </w:r>
      <w:r w:rsidR="000E3C19" w:rsidRPr="008C22E9">
        <w:t>«</w:t>
      </w:r>
      <w:r w:rsidRPr="008C22E9">
        <w:t>молчуны</w:t>
      </w:r>
      <w:r w:rsidR="000E3C19" w:rsidRPr="008C22E9">
        <w:t>»</w:t>
      </w:r>
      <w:r w:rsidRPr="008C22E9">
        <w:t>)</w:t>
      </w:r>
      <w:r w:rsidR="000E3C19" w:rsidRPr="008C22E9">
        <w:t xml:space="preserve"> </w:t>
      </w:r>
      <w:r w:rsidRPr="008C22E9">
        <w:t>или</w:t>
      </w:r>
      <w:r w:rsidR="000E3C19" w:rsidRPr="008C22E9">
        <w:t xml:space="preserve"> </w:t>
      </w:r>
      <w:r w:rsidRPr="008C22E9">
        <w:t>сознательно</w:t>
      </w:r>
      <w:r w:rsidR="000E3C19" w:rsidRPr="008C22E9">
        <w:t xml:space="preserve"> </w:t>
      </w:r>
      <w:r w:rsidRPr="008C22E9">
        <w:t>переместили</w:t>
      </w:r>
      <w:r w:rsidR="000E3C19" w:rsidRPr="008C22E9">
        <w:t xml:space="preserve"> </w:t>
      </w:r>
      <w:r w:rsidRPr="008C22E9">
        <w:t>свои</w:t>
      </w:r>
      <w:r w:rsidR="000E3C19" w:rsidRPr="008C22E9">
        <w:t xml:space="preserve"> </w:t>
      </w:r>
      <w:r w:rsidRPr="008C22E9">
        <w:t>накопления</w:t>
      </w:r>
      <w:r w:rsidR="000E3C19" w:rsidRPr="008C22E9">
        <w:t xml:space="preserve"> </w:t>
      </w:r>
      <w:r w:rsidRPr="008C22E9">
        <w:t>из</w:t>
      </w:r>
      <w:r w:rsidR="000E3C19" w:rsidRPr="008C22E9">
        <w:t xml:space="preserve"> </w:t>
      </w:r>
      <w:r w:rsidRPr="008C22E9">
        <w:t>НПФ</w:t>
      </w:r>
      <w:r w:rsidR="000E3C19" w:rsidRPr="008C22E9">
        <w:t xml:space="preserve"> </w:t>
      </w:r>
      <w:r w:rsidRPr="008C22E9">
        <w:t>в</w:t>
      </w:r>
      <w:r w:rsidR="000E3C19" w:rsidRPr="008C22E9">
        <w:t xml:space="preserve"> </w:t>
      </w:r>
      <w:r w:rsidRPr="008C22E9">
        <w:t>СФР</w:t>
      </w:r>
      <w:r w:rsidR="000E3C19" w:rsidRPr="008C22E9">
        <w:t xml:space="preserve"> </w:t>
      </w:r>
      <w:r w:rsidRPr="008C22E9">
        <w:t>(Социальный</w:t>
      </w:r>
      <w:r w:rsidR="000E3C19" w:rsidRPr="008C22E9">
        <w:t xml:space="preserve"> </w:t>
      </w:r>
      <w:r w:rsidRPr="008C22E9">
        <w:t>фонд</w:t>
      </w:r>
      <w:r w:rsidR="000E3C19" w:rsidRPr="008C22E9">
        <w:t xml:space="preserve"> </w:t>
      </w:r>
      <w:r w:rsidRPr="008C22E9">
        <w:t>России,</w:t>
      </w:r>
      <w:r w:rsidR="000E3C19" w:rsidRPr="008C22E9">
        <w:t xml:space="preserve"> </w:t>
      </w:r>
      <w:r w:rsidRPr="008C22E9">
        <w:t>бывший</w:t>
      </w:r>
      <w:r w:rsidR="000E3C19" w:rsidRPr="008C22E9">
        <w:t xml:space="preserve"> </w:t>
      </w:r>
      <w:r w:rsidRPr="008C22E9">
        <w:t>ПФР).</w:t>
      </w:r>
    </w:p>
    <w:p w14:paraId="444107A9" w14:textId="77777777" w:rsidR="00C71F27" w:rsidRPr="008C22E9" w:rsidRDefault="00C71F27" w:rsidP="00C71F27">
      <w:r w:rsidRPr="008C22E9">
        <w:t>На</w:t>
      </w:r>
      <w:r w:rsidR="000E3C19" w:rsidRPr="008C22E9">
        <w:t xml:space="preserve"> </w:t>
      </w:r>
      <w:r w:rsidRPr="008C22E9">
        <w:t>конец</w:t>
      </w:r>
      <w:r w:rsidR="000E3C19" w:rsidRPr="008C22E9">
        <w:t xml:space="preserve"> </w:t>
      </w:r>
      <w:r w:rsidRPr="008C22E9">
        <w:t>2023</w:t>
      </w:r>
      <w:r w:rsidR="000E3C19" w:rsidRPr="008C22E9">
        <w:t xml:space="preserve"> </w:t>
      </w:r>
      <w:r w:rsidRPr="008C22E9">
        <w:t>года</w:t>
      </w:r>
      <w:r w:rsidR="000E3C19" w:rsidRPr="008C22E9">
        <w:t xml:space="preserve"> </w:t>
      </w:r>
      <w:r w:rsidRPr="008C22E9">
        <w:t>всего</w:t>
      </w:r>
      <w:r w:rsidR="000E3C19" w:rsidRPr="008C22E9">
        <w:t xml:space="preserve"> </w:t>
      </w:r>
      <w:r w:rsidRPr="008C22E9">
        <w:t>6,3</w:t>
      </w:r>
      <w:r w:rsidR="000E3C19" w:rsidRPr="008C22E9">
        <w:t xml:space="preserve"> </w:t>
      </w:r>
      <w:r w:rsidRPr="008C22E9">
        <w:t>млн</w:t>
      </w:r>
      <w:r w:rsidR="000E3C19" w:rsidRPr="008C22E9">
        <w:t xml:space="preserve"> </w:t>
      </w:r>
      <w:r w:rsidRPr="008C22E9">
        <w:t>граждан</w:t>
      </w:r>
      <w:r w:rsidR="000E3C19" w:rsidRPr="008C22E9">
        <w:t xml:space="preserve"> </w:t>
      </w:r>
      <w:r w:rsidRPr="008C22E9">
        <w:t>держат</w:t>
      </w:r>
      <w:r w:rsidR="000E3C19" w:rsidRPr="008C22E9">
        <w:t xml:space="preserve"> </w:t>
      </w:r>
      <w:r w:rsidRPr="008C22E9">
        <w:t>свои</w:t>
      </w:r>
      <w:r w:rsidR="000E3C19" w:rsidRPr="008C22E9">
        <w:t xml:space="preserve"> </w:t>
      </w:r>
      <w:r w:rsidRPr="008C22E9">
        <w:t>средства</w:t>
      </w:r>
      <w:r w:rsidR="000E3C19" w:rsidRPr="008C22E9">
        <w:t xml:space="preserve"> </w:t>
      </w:r>
      <w:r w:rsidRPr="008C22E9">
        <w:t>на</w:t>
      </w:r>
      <w:r w:rsidR="000E3C19" w:rsidRPr="008C22E9">
        <w:t xml:space="preserve"> </w:t>
      </w:r>
      <w:r w:rsidRPr="008C22E9">
        <w:t>счетах</w:t>
      </w:r>
      <w:r w:rsidR="000E3C19" w:rsidRPr="008C22E9">
        <w:t xml:space="preserve"> </w:t>
      </w:r>
      <w:r w:rsidRPr="008C22E9">
        <w:t>37</w:t>
      </w:r>
      <w:r w:rsidR="000E3C19" w:rsidRPr="008C22E9">
        <w:t xml:space="preserve"> </w:t>
      </w:r>
      <w:r w:rsidRPr="008C22E9">
        <w:t>российских</w:t>
      </w:r>
      <w:r w:rsidR="000E3C19" w:rsidRPr="008C22E9">
        <w:t xml:space="preserve"> </w:t>
      </w:r>
      <w:r w:rsidRPr="008C22E9">
        <w:t>НПФ,</w:t>
      </w:r>
      <w:r w:rsidR="000E3C19" w:rsidRPr="008C22E9">
        <w:t xml:space="preserve"> </w:t>
      </w:r>
      <w:r w:rsidRPr="008C22E9">
        <w:t>остальные</w:t>
      </w:r>
      <w:r w:rsidR="000E3C19" w:rsidRPr="008C22E9">
        <w:t xml:space="preserve"> </w:t>
      </w:r>
      <w:r w:rsidRPr="008C22E9">
        <w:t>трудоспособные</w:t>
      </w:r>
      <w:r w:rsidR="000E3C19" w:rsidRPr="008C22E9">
        <w:t xml:space="preserve"> - </w:t>
      </w:r>
      <w:r w:rsidRPr="008C22E9">
        <w:t>в</w:t>
      </w:r>
      <w:r w:rsidR="000E3C19" w:rsidRPr="008C22E9">
        <w:t xml:space="preserve"> </w:t>
      </w:r>
      <w:r w:rsidRPr="008C22E9">
        <w:t>зоне</w:t>
      </w:r>
      <w:r w:rsidR="000E3C19" w:rsidRPr="008C22E9">
        <w:t xml:space="preserve"> </w:t>
      </w:r>
      <w:r w:rsidRPr="008C22E9">
        <w:t>ответственности</w:t>
      </w:r>
      <w:r w:rsidR="000E3C19" w:rsidRPr="008C22E9">
        <w:t xml:space="preserve"> </w:t>
      </w:r>
      <w:r w:rsidRPr="008C22E9">
        <w:t>ВЭБ.РФ.</w:t>
      </w:r>
      <w:r w:rsidR="000E3C19" w:rsidRPr="008C22E9">
        <w:t xml:space="preserve"> </w:t>
      </w:r>
    </w:p>
    <w:p w14:paraId="0DCFAE1F" w14:textId="77777777" w:rsidR="00C71F27" w:rsidRPr="008C22E9" w:rsidRDefault="00C71F27" w:rsidP="00C71F27">
      <w:r w:rsidRPr="008C22E9">
        <w:t>В</w:t>
      </w:r>
      <w:r w:rsidR="000E3C19" w:rsidRPr="008C22E9">
        <w:t xml:space="preserve"> </w:t>
      </w:r>
      <w:r w:rsidRPr="008C22E9">
        <w:t>конце</w:t>
      </w:r>
      <w:r w:rsidR="000E3C19" w:rsidRPr="008C22E9">
        <w:t xml:space="preserve"> </w:t>
      </w:r>
      <w:r w:rsidRPr="008C22E9">
        <w:t>2023</w:t>
      </w:r>
      <w:r w:rsidR="000E3C19" w:rsidRPr="008C22E9">
        <w:t xml:space="preserve"> </w:t>
      </w:r>
      <w:r w:rsidRPr="008C22E9">
        <w:t>года</w:t>
      </w:r>
      <w:r w:rsidR="000E3C19" w:rsidRPr="008C22E9">
        <w:t xml:space="preserve"> </w:t>
      </w:r>
      <w:r w:rsidRPr="008C22E9">
        <w:t>Социальный</w:t>
      </w:r>
      <w:r w:rsidR="000E3C19" w:rsidRPr="008C22E9">
        <w:t xml:space="preserve"> </w:t>
      </w:r>
      <w:r w:rsidRPr="008C22E9">
        <w:t>фонд</w:t>
      </w:r>
      <w:r w:rsidR="000E3C19" w:rsidRPr="008C22E9">
        <w:t xml:space="preserve"> </w:t>
      </w:r>
      <w:r w:rsidRPr="008C22E9">
        <w:t>России</w:t>
      </w:r>
      <w:r w:rsidR="000E3C19" w:rsidRPr="008C22E9">
        <w:t xml:space="preserve"> </w:t>
      </w:r>
      <w:r w:rsidRPr="008C22E9">
        <w:t>передал</w:t>
      </w:r>
      <w:r w:rsidR="000E3C19" w:rsidRPr="008C22E9">
        <w:t xml:space="preserve"> </w:t>
      </w:r>
      <w:r w:rsidRPr="008C22E9">
        <w:t>ВЭБ.РФ</w:t>
      </w:r>
      <w:r w:rsidR="000E3C19" w:rsidRPr="008C22E9">
        <w:t xml:space="preserve"> </w:t>
      </w:r>
      <w:r w:rsidRPr="008C22E9">
        <w:t>пенсионные</w:t>
      </w:r>
      <w:r w:rsidR="000E3C19" w:rsidRPr="008C22E9">
        <w:t xml:space="preserve"> </w:t>
      </w:r>
      <w:r w:rsidRPr="008C22E9">
        <w:t>накопления</w:t>
      </w:r>
      <w:r w:rsidR="000E3C19" w:rsidRPr="008C22E9">
        <w:t xml:space="preserve"> </w:t>
      </w:r>
      <w:r w:rsidRPr="008C22E9">
        <w:t>пяти</w:t>
      </w:r>
      <w:r w:rsidR="000E3C19" w:rsidRPr="008C22E9">
        <w:t xml:space="preserve"> </w:t>
      </w:r>
      <w:r w:rsidRPr="008C22E9">
        <w:t>частных</w:t>
      </w:r>
      <w:r w:rsidR="000E3C19" w:rsidRPr="008C22E9">
        <w:t xml:space="preserve"> </w:t>
      </w:r>
      <w:r w:rsidRPr="008C22E9">
        <w:t>управляющих</w:t>
      </w:r>
      <w:r w:rsidR="000E3C19" w:rsidRPr="008C22E9">
        <w:t xml:space="preserve"> </w:t>
      </w:r>
      <w:r w:rsidRPr="008C22E9">
        <w:t>компаний,</w:t>
      </w:r>
      <w:r w:rsidR="000E3C19" w:rsidRPr="008C22E9">
        <w:t xml:space="preserve"> </w:t>
      </w:r>
      <w:r w:rsidRPr="008C22E9">
        <w:t>c</w:t>
      </w:r>
      <w:r w:rsidR="000E3C19" w:rsidRPr="008C22E9">
        <w:t xml:space="preserve"> </w:t>
      </w:r>
      <w:r w:rsidRPr="008C22E9">
        <w:t>которыми</w:t>
      </w:r>
      <w:r w:rsidR="000E3C19" w:rsidRPr="008C22E9">
        <w:t xml:space="preserve"> </w:t>
      </w:r>
      <w:r w:rsidRPr="008C22E9">
        <w:t>в</w:t>
      </w:r>
      <w:r w:rsidR="000E3C19" w:rsidRPr="008C22E9">
        <w:t xml:space="preserve"> </w:t>
      </w:r>
      <w:r w:rsidRPr="008C22E9">
        <w:t>октябре</w:t>
      </w:r>
      <w:r w:rsidR="000E3C19" w:rsidRPr="008C22E9">
        <w:t xml:space="preserve"> </w:t>
      </w:r>
      <w:r w:rsidRPr="008C22E9">
        <w:t>прошлого</w:t>
      </w:r>
      <w:r w:rsidR="000E3C19" w:rsidRPr="008C22E9">
        <w:t xml:space="preserve"> </w:t>
      </w:r>
      <w:r w:rsidRPr="008C22E9">
        <w:t>года</w:t>
      </w:r>
      <w:r w:rsidR="000E3C19" w:rsidRPr="008C22E9">
        <w:t xml:space="preserve"> </w:t>
      </w:r>
      <w:r w:rsidRPr="008C22E9">
        <w:t>истек</w:t>
      </w:r>
      <w:r w:rsidR="000E3C19" w:rsidRPr="008C22E9">
        <w:t xml:space="preserve"> </w:t>
      </w:r>
      <w:r w:rsidRPr="008C22E9">
        <w:t>договор</w:t>
      </w:r>
      <w:r w:rsidR="000E3C19" w:rsidRPr="008C22E9">
        <w:t xml:space="preserve"> </w:t>
      </w:r>
      <w:r w:rsidRPr="008C22E9">
        <w:t>инвестирования</w:t>
      </w:r>
      <w:r w:rsidR="000E3C19" w:rsidRPr="008C22E9">
        <w:t xml:space="preserve"> </w:t>
      </w:r>
      <w:r w:rsidRPr="008C22E9">
        <w:t>средств</w:t>
      </w:r>
      <w:r w:rsidR="000E3C19" w:rsidRPr="008C22E9">
        <w:t xml:space="preserve"> </w:t>
      </w:r>
      <w:r w:rsidRPr="008C22E9">
        <w:t>клиентов</w:t>
      </w:r>
      <w:r w:rsidR="000E3C19" w:rsidRPr="008C22E9">
        <w:t xml:space="preserve"> </w:t>
      </w:r>
      <w:r w:rsidRPr="008C22E9">
        <w:t>фонда.</w:t>
      </w:r>
      <w:r w:rsidR="000E3C19" w:rsidRPr="008C22E9">
        <w:t xml:space="preserve"> </w:t>
      </w:r>
      <w:r w:rsidRPr="008C22E9">
        <w:t>Это</w:t>
      </w:r>
      <w:r w:rsidR="000E3C19" w:rsidRPr="008C22E9">
        <w:t xml:space="preserve"> </w:t>
      </w:r>
      <w:r w:rsidRPr="008C22E9">
        <w:t>компании</w:t>
      </w:r>
      <w:r w:rsidR="000E3C19" w:rsidRPr="008C22E9">
        <w:t xml:space="preserve"> «</w:t>
      </w:r>
      <w:r w:rsidRPr="008C22E9">
        <w:t>АМ-Инвест</w:t>
      </w:r>
      <w:r w:rsidR="000E3C19" w:rsidRPr="008C22E9">
        <w:t>»</w:t>
      </w:r>
      <w:r w:rsidRPr="008C22E9">
        <w:t>,</w:t>
      </w:r>
      <w:r w:rsidR="000E3C19" w:rsidRPr="008C22E9">
        <w:t xml:space="preserve"> «</w:t>
      </w:r>
      <w:r w:rsidRPr="008C22E9">
        <w:t>Атон-менеджмент</w:t>
      </w:r>
      <w:r w:rsidR="000E3C19" w:rsidRPr="008C22E9">
        <w:t>»</w:t>
      </w:r>
      <w:r w:rsidRPr="008C22E9">
        <w:t>,</w:t>
      </w:r>
      <w:r w:rsidR="000E3C19" w:rsidRPr="008C22E9">
        <w:t xml:space="preserve"> «</w:t>
      </w:r>
      <w:r w:rsidRPr="008C22E9">
        <w:t>Ингосстрах-инвестиции</w:t>
      </w:r>
      <w:r w:rsidR="000E3C19" w:rsidRPr="008C22E9">
        <w:t>»</w:t>
      </w:r>
      <w:r w:rsidRPr="008C22E9">
        <w:t>,</w:t>
      </w:r>
      <w:r w:rsidR="000E3C19" w:rsidRPr="008C22E9">
        <w:t xml:space="preserve"> «</w:t>
      </w:r>
      <w:r w:rsidRPr="008C22E9">
        <w:t>Брокеркредитсервис</w:t>
      </w:r>
      <w:r w:rsidR="000E3C19" w:rsidRPr="008C22E9">
        <w:t xml:space="preserve">» </w:t>
      </w:r>
      <w:r w:rsidRPr="008C22E9">
        <w:t>(БКС)</w:t>
      </w:r>
      <w:r w:rsidR="000E3C19" w:rsidRPr="008C22E9">
        <w:t xml:space="preserve"> </w:t>
      </w:r>
      <w:r w:rsidRPr="008C22E9">
        <w:t>и</w:t>
      </w:r>
      <w:r w:rsidR="000E3C19" w:rsidRPr="008C22E9">
        <w:t xml:space="preserve"> «</w:t>
      </w:r>
      <w:r w:rsidRPr="008C22E9">
        <w:t>Национальная</w:t>
      </w:r>
      <w:r w:rsidR="000E3C19" w:rsidRPr="008C22E9">
        <w:t xml:space="preserve"> </w:t>
      </w:r>
      <w:r w:rsidRPr="008C22E9">
        <w:t>управляющая</w:t>
      </w:r>
      <w:r w:rsidR="000E3C19" w:rsidRPr="008C22E9">
        <w:t xml:space="preserve"> </w:t>
      </w:r>
      <w:r w:rsidRPr="008C22E9">
        <w:t>компания</w:t>
      </w:r>
      <w:r w:rsidR="000E3C19" w:rsidRPr="008C22E9">
        <w:t>»</w:t>
      </w:r>
      <w:r w:rsidRPr="008C22E9">
        <w:t>.</w:t>
      </w:r>
      <w:r w:rsidR="000E3C19" w:rsidRPr="008C22E9">
        <w:t xml:space="preserve"> </w:t>
      </w:r>
      <w:r w:rsidRPr="008C22E9">
        <w:t>Совокупно</w:t>
      </w:r>
      <w:r w:rsidR="000E3C19" w:rsidRPr="008C22E9">
        <w:t xml:space="preserve"> </w:t>
      </w:r>
      <w:r w:rsidRPr="008C22E9">
        <w:t>они</w:t>
      </w:r>
      <w:r w:rsidR="000E3C19" w:rsidRPr="008C22E9">
        <w:t xml:space="preserve"> </w:t>
      </w:r>
      <w:r w:rsidRPr="008C22E9">
        <w:t>управляли</w:t>
      </w:r>
      <w:r w:rsidR="000E3C19" w:rsidRPr="008C22E9">
        <w:t xml:space="preserve"> </w:t>
      </w:r>
      <w:r w:rsidRPr="008C22E9">
        <w:t>средствами</w:t>
      </w:r>
      <w:r w:rsidR="000E3C19" w:rsidRPr="008C22E9">
        <w:t xml:space="preserve"> </w:t>
      </w:r>
      <w:r w:rsidRPr="008C22E9">
        <w:t>26</w:t>
      </w:r>
      <w:r w:rsidR="000E3C19" w:rsidRPr="008C22E9">
        <w:t xml:space="preserve"> </w:t>
      </w:r>
      <w:r w:rsidRPr="008C22E9">
        <w:t>000</w:t>
      </w:r>
      <w:r w:rsidR="000E3C19" w:rsidRPr="008C22E9">
        <w:t xml:space="preserve"> </w:t>
      </w:r>
      <w:r w:rsidRPr="008C22E9">
        <w:t>человек.</w:t>
      </w:r>
      <w:r w:rsidR="000E3C19" w:rsidRPr="008C22E9">
        <w:t xml:space="preserve"> </w:t>
      </w:r>
    </w:p>
    <w:p w14:paraId="735798ED" w14:textId="77777777" w:rsidR="00C71F27" w:rsidRPr="008C22E9" w:rsidRDefault="00C71F27" w:rsidP="00C71F27">
      <w:r w:rsidRPr="008C22E9">
        <w:t>Сейчас</w:t>
      </w:r>
      <w:r w:rsidR="000E3C19" w:rsidRPr="008C22E9">
        <w:t xml:space="preserve"> </w:t>
      </w:r>
      <w:r w:rsidRPr="008C22E9">
        <w:t>Социальный</w:t>
      </w:r>
      <w:r w:rsidR="000E3C19" w:rsidRPr="008C22E9">
        <w:t xml:space="preserve"> </w:t>
      </w:r>
      <w:r w:rsidRPr="008C22E9">
        <w:t>фонд</w:t>
      </w:r>
      <w:r w:rsidR="000E3C19" w:rsidRPr="008C22E9">
        <w:t xml:space="preserve"> </w:t>
      </w:r>
      <w:r w:rsidRPr="008C22E9">
        <w:t>работает</w:t>
      </w:r>
      <w:r w:rsidR="000E3C19" w:rsidRPr="008C22E9">
        <w:t xml:space="preserve"> </w:t>
      </w:r>
      <w:r w:rsidRPr="008C22E9">
        <w:t>с</w:t>
      </w:r>
      <w:r w:rsidR="000E3C19" w:rsidRPr="008C22E9">
        <w:t xml:space="preserve"> </w:t>
      </w:r>
      <w:r w:rsidRPr="008C22E9">
        <w:t>12</w:t>
      </w:r>
      <w:r w:rsidR="000E3C19" w:rsidRPr="008C22E9">
        <w:t xml:space="preserve"> </w:t>
      </w:r>
      <w:r w:rsidRPr="008C22E9">
        <w:t>управляющими</w:t>
      </w:r>
      <w:r w:rsidR="000E3C19" w:rsidRPr="008C22E9">
        <w:t xml:space="preserve"> </w:t>
      </w:r>
      <w:r w:rsidRPr="008C22E9">
        <w:t>компаниями.</w:t>
      </w:r>
      <w:r w:rsidR="000E3C19" w:rsidRPr="008C22E9">
        <w:t xml:space="preserve"> </w:t>
      </w:r>
      <w:r w:rsidRPr="008C22E9">
        <w:t>Самой</w:t>
      </w:r>
      <w:r w:rsidR="000E3C19" w:rsidRPr="008C22E9">
        <w:t xml:space="preserve"> </w:t>
      </w:r>
      <w:r w:rsidRPr="008C22E9">
        <w:t>крупной</w:t>
      </w:r>
      <w:r w:rsidR="000E3C19" w:rsidRPr="008C22E9">
        <w:t xml:space="preserve"> </w:t>
      </w:r>
      <w:r w:rsidRPr="008C22E9">
        <w:t>по</w:t>
      </w:r>
      <w:r w:rsidR="000E3C19" w:rsidRPr="008C22E9">
        <w:t xml:space="preserve"> </w:t>
      </w:r>
      <w:r w:rsidRPr="008C22E9">
        <w:t>числу</w:t>
      </w:r>
      <w:r w:rsidR="000E3C19" w:rsidRPr="008C22E9">
        <w:t xml:space="preserve"> </w:t>
      </w:r>
      <w:r w:rsidRPr="008C22E9">
        <w:t>застрахованных</w:t>
      </w:r>
      <w:r w:rsidR="000E3C19" w:rsidRPr="008C22E9">
        <w:t xml:space="preserve"> </w:t>
      </w:r>
      <w:r w:rsidRPr="008C22E9">
        <w:t>лиц</w:t>
      </w:r>
      <w:r w:rsidR="000E3C19" w:rsidRPr="008C22E9">
        <w:t xml:space="preserve"> </w:t>
      </w:r>
      <w:r w:rsidRPr="008C22E9">
        <w:t>и</w:t>
      </w:r>
      <w:r w:rsidR="000E3C19" w:rsidRPr="008C22E9">
        <w:t xml:space="preserve"> </w:t>
      </w:r>
      <w:r w:rsidRPr="008C22E9">
        <w:t>активов</w:t>
      </w:r>
      <w:r w:rsidR="000E3C19" w:rsidRPr="008C22E9">
        <w:t xml:space="preserve"> </w:t>
      </w:r>
      <w:r w:rsidRPr="008C22E9">
        <w:t>остается</w:t>
      </w:r>
      <w:r w:rsidR="000E3C19" w:rsidRPr="008C22E9">
        <w:t xml:space="preserve"> </w:t>
      </w:r>
      <w:r w:rsidRPr="008C22E9">
        <w:t>ВЭБ.РФ.</w:t>
      </w:r>
    </w:p>
    <w:p w14:paraId="0292A8BF" w14:textId="77777777" w:rsidR="00C71F27" w:rsidRPr="008C22E9" w:rsidRDefault="00C71F27" w:rsidP="00C71F27">
      <w:r w:rsidRPr="008C22E9">
        <w:t>Инвестиционные</w:t>
      </w:r>
      <w:r w:rsidR="000E3C19" w:rsidRPr="008C22E9">
        <w:t xml:space="preserve"> </w:t>
      </w:r>
      <w:r w:rsidRPr="008C22E9">
        <w:t>стратегии</w:t>
      </w:r>
      <w:r w:rsidR="000E3C19" w:rsidRPr="008C22E9">
        <w:t xml:space="preserve"> </w:t>
      </w:r>
      <w:r w:rsidRPr="008C22E9">
        <w:t>ВЭБ.РФ</w:t>
      </w:r>
    </w:p>
    <w:p w14:paraId="4F60698C" w14:textId="77777777" w:rsidR="00C71F27" w:rsidRPr="008C22E9" w:rsidRDefault="00C71F27" w:rsidP="00C71F27">
      <w:r w:rsidRPr="008C22E9">
        <w:t>При</w:t>
      </w:r>
      <w:r w:rsidR="000E3C19" w:rsidRPr="008C22E9">
        <w:t xml:space="preserve"> </w:t>
      </w:r>
      <w:r w:rsidRPr="008C22E9">
        <w:t>согласии</w:t>
      </w:r>
      <w:r w:rsidR="000E3C19" w:rsidRPr="008C22E9">
        <w:t xml:space="preserve"> </w:t>
      </w:r>
      <w:r w:rsidRPr="008C22E9">
        <w:t>молчунов</w:t>
      </w:r>
      <w:r w:rsidR="000E3C19" w:rsidRPr="008C22E9">
        <w:t xml:space="preserve"> </w:t>
      </w:r>
      <w:r w:rsidRPr="008C22E9">
        <w:t>государство</w:t>
      </w:r>
      <w:r w:rsidR="000E3C19" w:rsidRPr="008C22E9">
        <w:t xml:space="preserve"> </w:t>
      </w:r>
      <w:r w:rsidRPr="008C22E9">
        <w:t>управляет</w:t>
      </w:r>
      <w:r w:rsidR="000E3C19" w:rsidRPr="008C22E9">
        <w:t xml:space="preserve"> </w:t>
      </w:r>
      <w:r w:rsidRPr="008C22E9">
        <w:t>пенсионными</w:t>
      </w:r>
      <w:r w:rsidR="000E3C19" w:rsidRPr="008C22E9">
        <w:t xml:space="preserve"> </w:t>
      </w:r>
      <w:r w:rsidRPr="008C22E9">
        <w:t>средствами</w:t>
      </w:r>
      <w:r w:rsidR="000E3C19" w:rsidRPr="008C22E9">
        <w:t xml:space="preserve"> </w:t>
      </w:r>
      <w:r w:rsidRPr="008C22E9">
        <w:t>десятков</w:t>
      </w:r>
      <w:r w:rsidR="000E3C19" w:rsidRPr="008C22E9">
        <w:t xml:space="preserve"> </w:t>
      </w:r>
      <w:r w:rsidRPr="008C22E9">
        <w:t>миллионов</w:t>
      </w:r>
      <w:r w:rsidR="000E3C19" w:rsidRPr="008C22E9">
        <w:t xml:space="preserve"> </w:t>
      </w:r>
      <w:r w:rsidRPr="008C22E9">
        <w:t>людей,</w:t>
      </w:r>
      <w:r w:rsidR="000E3C19" w:rsidRPr="008C22E9">
        <w:t xml:space="preserve"> </w:t>
      </w:r>
      <w:r w:rsidRPr="008C22E9">
        <w:t>инвестируя</w:t>
      </w:r>
      <w:r w:rsidR="000E3C19" w:rsidRPr="008C22E9">
        <w:t xml:space="preserve"> </w:t>
      </w:r>
      <w:r w:rsidRPr="008C22E9">
        <w:t>по</w:t>
      </w:r>
      <w:r w:rsidR="000E3C19" w:rsidRPr="008C22E9">
        <w:t xml:space="preserve"> </w:t>
      </w:r>
      <w:r w:rsidRPr="008C22E9">
        <w:t>своему</w:t>
      </w:r>
      <w:r w:rsidR="000E3C19" w:rsidRPr="008C22E9">
        <w:t xml:space="preserve"> </w:t>
      </w:r>
      <w:r w:rsidRPr="008C22E9">
        <w:t>усмотрению.</w:t>
      </w:r>
      <w:r w:rsidR="000E3C19" w:rsidRPr="008C22E9">
        <w:t xml:space="preserve"> </w:t>
      </w:r>
      <w:r w:rsidRPr="008C22E9">
        <w:t>СФР</w:t>
      </w:r>
      <w:r w:rsidR="000E3C19" w:rsidRPr="008C22E9">
        <w:t xml:space="preserve"> </w:t>
      </w:r>
      <w:r w:rsidRPr="008C22E9">
        <w:t>выступает</w:t>
      </w:r>
      <w:r w:rsidR="000E3C19" w:rsidRPr="008C22E9">
        <w:t xml:space="preserve"> </w:t>
      </w:r>
      <w:r w:rsidRPr="008C22E9">
        <w:t>страховщиком</w:t>
      </w:r>
      <w:r w:rsidR="000E3C19" w:rsidRPr="008C22E9">
        <w:t xml:space="preserve"> </w:t>
      </w:r>
      <w:r w:rsidRPr="008C22E9">
        <w:t>по</w:t>
      </w:r>
      <w:r w:rsidR="000E3C19" w:rsidRPr="008C22E9">
        <w:t xml:space="preserve"> </w:t>
      </w:r>
      <w:r w:rsidRPr="008C22E9">
        <w:t>умолчанию,</w:t>
      </w:r>
      <w:r w:rsidR="000E3C19" w:rsidRPr="008C22E9">
        <w:t xml:space="preserve"> </w:t>
      </w:r>
      <w:r w:rsidRPr="008C22E9">
        <w:t>а</w:t>
      </w:r>
      <w:r w:rsidR="000E3C19" w:rsidRPr="008C22E9">
        <w:t xml:space="preserve"> </w:t>
      </w:r>
      <w:r w:rsidRPr="008C22E9">
        <w:t>средства</w:t>
      </w:r>
      <w:r w:rsidR="000E3C19" w:rsidRPr="008C22E9">
        <w:t xml:space="preserve"> </w:t>
      </w:r>
      <w:r w:rsidRPr="008C22E9">
        <w:t>находятся</w:t>
      </w:r>
      <w:r w:rsidR="000E3C19" w:rsidRPr="008C22E9">
        <w:t xml:space="preserve"> </w:t>
      </w:r>
      <w:r w:rsidRPr="008C22E9">
        <w:t>в</w:t>
      </w:r>
      <w:r w:rsidR="000E3C19" w:rsidRPr="008C22E9">
        <w:t xml:space="preserve"> </w:t>
      </w:r>
      <w:r w:rsidRPr="008C22E9">
        <w:t>расширенном</w:t>
      </w:r>
      <w:r w:rsidR="000E3C19" w:rsidRPr="008C22E9">
        <w:t xml:space="preserve"> </w:t>
      </w:r>
      <w:r w:rsidRPr="008C22E9">
        <w:t>инвестиционном</w:t>
      </w:r>
      <w:r w:rsidR="000E3C19" w:rsidRPr="008C22E9">
        <w:t xml:space="preserve"> </w:t>
      </w:r>
      <w:r w:rsidRPr="008C22E9">
        <w:t>портфеле</w:t>
      </w:r>
      <w:r w:rsidR="000E3C19" w:rsidRPr="008C22E9">
        <w:t xml:space="preserve"> </w:t>
      </w:r>
      <w:r w:rsidRPr="008C22E9">
        <w:t>государственной</w:t>
      </w:r>
      <w:r w:rsidR="000E3C19" w:rsidRPr="008C22E9">
        <w:t xml:space="preserve"> </w:t>
      </w:r>
      <w:r w:rsidRPr="008C22E9">
        <w:t>управляющей</w:t>
      </w:r>
      <w:r w:rsidR="000E3C19" w:rsidRPr="008C22E9">
        <w:t xml:space="preserve"> </w:t>
      </w:r>
      <w:r w:rsidRPr="008C22E9">
        <w:t>компании</w:t>
      </w:r>
      <w:r w:rsidR="000E3C19" w:rsidRPr="008C22E9">
        <w:t xml:space="preserve"> </w:t>
      </w:r>
      <w:r w:rsidRPr="008C22E9">
        <w:t>(ГУК).</w:t>
      </w:r>
      <w:r w:rsidR="000E3C19" w:rsidRPr="008C22E9">
        <w:t xml:space="preserve"> </w:t>
      </w:r>
    </w:p>
    <w:p w14:paraId="40BE089D" w14:textId="77777777" w:rsidR="00C71F27" w:rsidRPr="008C22E9" w:rsidRDefault="00C71F27" w:rsidP="00C71F27">
      <w:r w:rsidRPr="008C22E9">
        <w:t>До</w:t>
      </w:r>
      <w:r w:rsidR="000E3C19" w:rsidRPr="008C22E9">
        <w:t xml:space="preserve"> </w:t>
      </w:r>
      <w:r w:rsidRPr="008C22E9">
        <w:t>заморозки</w:t>
      </w:r>
      <w:r w:rsidR="000E3C19" w:rsidRPr="008C22E9">
        <w:t xml:space="preserve"> </w:t>
      </w:r>
      <w:r w:rsidRPr="008C22E9">
        <w:t>накопительной</w:t>
      </w:r>
      <w:r w:rsidR="000E3C19" w:rsidRPr="008C22E9">
        <w:t xml:space="preserve"> </w:t>
      </w:r>
      <w:r w:rsidRPr="008C22E9">
        <w:t>части</w:t>
      </w:r>
      <w:r w:rsidR="000E3C19" w:rsidRPr="008C22E9">
        <w:t xml:space="preserve"> </w:t>
      </w:r>
      <w:r w:rsidRPr="008C22E9">
        <w:t>пенсии</w:t>
      </w:r>
      <w:r w:rsidR="000E3C19" w:rsidRPr="008C22E9">
        <w:t xml:space="preserve"> </w:t>
      </w:r>
      <w:r w:rsidRPr="008C22E9">
        <w:t>(2014</w:t>
      </w:r>
      <w:r w:rsidR="000E3C19" w:rsidRPr="008C22E9">
        <w:t xml:space="preserve"> </w:t>
      </w:r>
      <w:r w:rsidRPr="008C22E9">
        <w:t>год)</w:t>
      </w:r>
      <w:r w:rsidR="000E3C19" w:rsidRPr="008C22E9">
        <w:t xml:space="preserve"> </w:t>
      </w:r>
      <w:r w:rsidRPr="008C22E9">
        <w:t>накопления</w:t>
      </w:r>
      <w:r w:rsidR="000E3C19" w:rsidRPr="008C22E9">
        <w:t xml:space="preserve"> </w:t>
      </w:r>
      <w:r w:rsidRPr="008C22E9">
        <w:t>молчунов</w:t>
      </w:r>
      <w:r w:rsidR="000E3C19" w:rsidRPr="008C22E9">
        <w:t xml:space="preserve"> </w:t>
      </w:r>
      <w:r w:rsidRPr="008C22E9">
        <w:t>инвестировались</w:t>
      </w:r>
      <w:r w:rsidR="000E3C19" w:rsidRPr="008C22E9">
        <w:t xml:space="preserve"> </w:t>
      </w:r>
      <w:r w:rsidRPr="008C22E9">
        <w:t>СФР</w:t>
      </w:r>
      <w:r w:rsidR="000E3C19" w:rsidRPr="008C22E9">
        <w:t xml:space="preserve"> </w:t>
      </w:r>
      <w:r w:rsidRPr="008C22E9">
        <w:t>через</w:t>
      </w:r>
      <w:r w:rsidR="000E3C19" w:rsidRPr="008C22E9">
        <w:t xml:space="preserve"> </w:t>
      </w:r>
      <w:r w:rsidRPr="008C22E9">
        <w:t>ВЭБ.</w:t>
      </w:r>
      <w:r w:rsidR="000E3C19" w:rsidRPr="008C22E9">
        <w:t xml:space="preserve"> </w:t>
      </w:r>
      <w:r w:rsidRPr="008C22E9">
        <w:t>После</w:t>
      </w:r>
      <w:r w:rsidR="000E3C19" w:rsidRPr="008C22E9">
        <w:t xml:space="preserve"> </w:t>
      </w:r>
      <w:r w:rsidRPr="008C22E9">
        <w:t>заморозки</w:t>
      </w:r>
      <w:r w:rsidR="000E3C19" w:rsidRPr="008C22E9">
        <w:t xml:space="preserve"> </w:t>
      </w:r>
      <w:r w:rsidRPr="008C22E9">
        <w:t>накопительной</w:t>
      </w:r>
      <w:r w:rsidR="000E3C19" w:rsidRPr="008C22E9">
        <w:t xml:space="preserve"> </w:t>
      </w:r>
      <w:r w:rsidRPr="008C22E9">
        <w:t>части</w:t>
      </w:r>
      <w:r w:rsidR="000E3C19" w:rsidRPr="008C22E9">
        <w:t xml:space="preserve"> </w:t>
      </w:r>
      <w:r w:rsidRPr="008C22E9">
        <w:t>пенсии</w:t>
      </w:r>
      <w:r w:rsidR="000E3C19" w:rsidRPr="008C22E9">
        <w:t xml:space="preserve"> </w:t>
      </w:r>
      <w:r w:rsidRPr="008C22E9">
        <w:t>в</w:t>
      </w:r>
      <w:r w:rsidR="000E3C19" w:rsidRPr="008C22E9">
        <w:t xml:space="preserve"> </w:t>
      </w:r>
      <w:r w:rsidRPr="008C22E9">
        <w:t>ВЭБ</w:t>
      </w:r>
      <w:r w:rsidR="000E3C19" w:rsidRPr="008C22E9">
        <w:t xml:space="preserve"> </w:t>
      </w:r>
      <w:r w:rsidRPr="008C22E9">
        <w:t>ничего</w:t>
      </w:r>
      <w:r w:rsidR="000E3C19" w:rsidRPr="008C22E9">
        <w:t xml:space="preserve"> </w:t>
      </w:r>
      <w:r w:rsidRPr="008C22E9">
        <w:t>не</w:t>
      </w:r>
      <w:r w:rsidR="000E3C19" w:rsidRPr="008C22E9">
        <w:t xml:space="preserve"> </w:t>
      </w:r>
      <w:r w:rsidRPr="008C22E9">
        <w:t>поступает</w:t>
      </w:r>
      <w:r w:rsidR="000E3C19" w:rsidRPr="008C22E9">
        <w:t xml:space="preserve"> </w:t>
      </w:r>
      <w:r w:rsidRPr="008C22E9">
        <w:t>(все</w:t>
      </w:r>
      <w:r w:rsidR="000E3C19" w:rsidRPr="008C22E9">
        <w:t xml:space="preserve"> </w:t>
      </w:r>
      <w:r w:rsidRPr="008C22E9">
        <w:t>поступления</w:t>
      </w:r>
      <w:r w:rsidR="000E3C19" w:rsidRPr="008C22E9">
        <w:t xml:space="preserve"> </w:t>
      </w:r>
      <w:r w:rsidRPr="008C22E9">
        <w:t>от</w:t>
      </w:r>
      <w:r w:rsidR="000E3C19" w:rsidRPr="008C22E9">
        <w:t xml:space="preserve"> </w:t>
      </w:r>
      <w:r w:rsidRPr="008C22E9">
        <w:t>работодателей</w:t>
      </w:r>
      <w:r w:rsidR="000E3C19" w:rsidRPr="008C22E9">
        <w:t xml:space="preserve"> </w:t>
      </w:r>
      <w:r w:rsidRPr="008C22E9">
        <w:t>идут</w:t>
      </w:r>
      <w:r w:rsidR="000E3C19" w:rsidRPr="008C22E9">
        <w:t xml:space="preserve"> </w:t>
      </w:r>
      <w:r w:rsidRPr="008C22E9">
        <w:t>просто</w:t>
      </w:r>
      <w:r w:rsidR="000E3C19" w:rsidRPr="008C22E9">
        <w:t xml:space="preserve"> </w:t>
      </w:r>
      <w:r w:rsidRPr="008C22E9">
        <w:t>на</w:t>
      </w:r>
      <w:r w:rsidR="000E3C19" w:rsidRPr="008C22E9">
        <w:t xml:space="preserve"> </w:t>
      </w:r>
      <w:r w:rsidRPr="008C22E9">
        <w:t>пенсии</w:t>
      </w:r>
      <w:r w:rsidR="000E3C19" w:rsidRPr="008C22E9">
        <w:t xml:space="preserve"> </w:t>
      </w:r>
      <w:r w:rsidRPr="008C22E9">
        <w:t>нынешним</w:t>
      </w:r>
      <w:r w:rsidR="000E3C19" w:rsidRPr="008C22E9">
        <w:t xml:space="preserve"> </w:t>
      </w:r>
      <w:r w:rsidRPr="008C22E9">
        <w:t>пенсионерам).</w:t>
      </w:r>
      <w:r w:rsidR="000E3C19" w:rsidRPr="008C22E9">
        <w:t xml:space="preserve"> </w:t>
      </w:r>
      <w:r w:rsidRPr="008C22E9">
        <w:t>Сейчас</w:t>
      </w:r>
      <w:r w:rsidR="000E3C19" w:rsidRPr="008C22E9">
        <w:t xml:space="preserve"> </w:t>
      </w:r>
      <w:r w:rsidRPr="008C22E9">
        <w:t>госкорпорация</w:t>
      </w:r>
      <w:r w:rsidR="000E3C19" w:rsidRPr="008C22E9">
        <w:t xml:space="preserve"> </w:t>
      </w:r>
      <w:r w:rsidRPr="008C22E9">
        <w:t>работает</w:t>
      </w:r>
      <w:r w:rsidR="000E3C19" w:rsidRPr="008C22E9">
        <w:t xml:space="preserve"> </w:t>
      </w:r>
      <w:r w:rsidRPr="008C22E9">
        <w:t>с</w:t>
      </w:r>
      <w:r w:rsidR="000E3C19" w:rsidRPr="008C22E9">
        <w:t xml:space="preserve"> </w:t>
      </w:r>
      <w:r w:rsidRPr="008C22E9">
        <w:t>уже</w:t>
      </w:r>
      <w:r w:rsidR="000E3C19" w:rsidRPr="008C22E9">
        <w:t xml:space="preserve"> </w:t>
      </w:r>
      <w:r w:rsidRPr="008C22E9">
        <w:t>имеющимися</w:t>
      </w:r>
      <w:r w:rsidR="000E3C19" w:rsidRPr="008C22E9">
        <w:t xml:space="preserve"> </w:t>
      </w:r>
      <w:r w:rsidRPr="008C22E9">
        <w:t>средствами.</w:t>
      </w:r>
      <w:r w:rsidR="000E3C19" w:rsidRPr="008C22E9">
        <w:t xml:space="preserve"> </w:t>
      </w:r>
    </w:p>
    <w:p w14:paraId="555D36F7" w14:textId="77777777" w:rsidR="00C71F27" w:rsidRPr="008C22E9" w:rsidRDefault="00C71F27" w:rsidP="00C71F27">
      <w:r w:rsidRPr="008C22E9">
        <w:t>Корпорация</w:t>
      </w:r>
      <w:r w:rsidR="000E3C19" w:rsidRPr="008C22E9">
        <w:t xml:space="preserve"> </w:t>
      </w:r>
      <w:r w:rsidRPr="008C22E9">
        <w:t>управляет</w:t>
      </w:r>
      <w:r w:rsidR="000E3C19" w:rsidRPr="008C22E9">
        <w:t xml:space="preserve"> </w:t>
      </w:r>
      <w:r w:rsidRPr="008C22E9">
        <w:t>двумя</w:t>
      </w:r>
      <w:r w:rsidR="000E3C19" w:rsidRPr="008C22E9">
        <w:t xml:space="preserve"> </w:t>
      </w:r>
      <w:r w:rsidRPr="008C22E9">
        <w:t>видами</w:t>
      </w:r>
      <w:r w:rsidR="000E3C19" w:rsidRPr="008C22E9">
        <w:t xml:space="preserve"> </w:t>
      </w:r>
      <w:r w:rsidRPr="008C22E9">
        <w:t>инвестиционных</w:t>
      </w:r>
      <w:r w:rsidR="000E3C19" w:rsidRPr="008C22E9">
        <w:t xml:space="preserve"> </w:t>
      </w:r>
      <w:r w:rsidRPr="008C22E9">
        <w:t>портфелей,</w:t>
      </w:r>
      <w:r w:rsidR="000E3C19" w:rsidRPr="008C22E9">
        <w:t xml:space="preserve"> </w:t>
      </w:r>
      <w:r w:rsidRPr="008C22E9">
        <w:t>где</w:t>
      </w:r>
      <w:r w:rsidR="000E3C19" w:rsidRPr="008C22E9">
        <w:t xml:space="preserve"> </w:t>
      </w:r>
      <w:r w:rsidRPr="008C22E9">
        <w:t>хранятся</w:t>
      </w:r>
      <w:r w:rsidR="000E3C19" w:rsidRPr="008C22E9">
        <w:t xml:space="preserve"> </w:t>
      </w:r>
      <w:r w:rsidRPr="008C22E9">
        <w:t>средства</w:t>
      </w:r>
      <w:r w:rsidR="000E3C19" w:rsidRPr="008C22E9">
        <w:t xml:space="preserve"> </w:t>
      </w:r>
      <w:r w:rsidRPr="008C22E9">
        <w:t>будущих</w:t>
      </w:r>
      <w:r w:rsidR="000E3C19" w:rsidRPr="008C22E9">
        <w:t xml:space="preserve"> </w:t>
      </w:r>
      <w:r w:rsidRPr="008C22E9">
        <w:t>пенсионеров:</w:t>
      </w:r>
      <w:r w:rsidR="000E3C19" w:rsidRPr="008C22E9">
        <w:t xml:space="preserve"> </w:t>
      </w:r>
      <w:r w:rsidRPr="008C22E9">
        <w:t>расширенным</w:t>
      </w:r>
      <w:r w:rsidR="000E3C19" w:rsidRPr="008C22E9">
        <w:t xml:space="preserve"> </w:t>
      </w:r>
      <w:r w:rsidRPr="008C22E9">
        <w:t>портфелем,</w:t>
      </w:r>
      <w:r w:rsidR="000E3C19" w:rsidRPr="008C22E9">
        <w:t xml:space="preserve"> </w:t>
      </w:r>
      <w:r w:rsidRPr="008C22E9">
        <w:t>содержащим</w:t>
      </w:r>
      <w:r w:rsidR="000E3C19" w:rsidRPr="008C22E9">
        <w:t xml:space="preserve"> </w:t>
      </w:r>
      <w:r w:rsidRPr="008C22E9">
        <w:t>большинство</w:t>
      </w:r>
      <w:r w:rsidR="000E3C19" w:rsidRPr="008C22E9">
        <w:t xml:space="preserve"> </w:t>
      </w:r>
      <w:r w:rsidRPr="008C22E9">
        <w:t>активов</w:t>
      </w:r>
      <w:r w:rsidR="000E3C19" w:rsidRPr="008C22E9">
        <w:t xml:space="preserve"> </w:t>
      </w:r>
      <w:r w:rsidRPr="008C22E9">
        <w:t>клиентов,</w:t>
      </w:r>
      <w:r w:rsidR="000E3C19" w:rsidRPr="008C22E9">
        <w:t xml:space="preserve"> </w:t>
      </w:r>
      <w:r w:rsidRPr="008C22E9">
        <w:t>и</w:t>
      </w:r>
      <w:r w:rsidR="000E3C19" w:rsidRPr="008C22E9">
        <w:t xml:space="preserve"> </w:t>
      </w:r>
      <w:r w:rsidRPr="008C22E9">
        <w:t>портфелем</w:t>
      </w:r>
      <w:r w:rsidR="000E3C19" w:rsidRPr="008C22E9">
        <w:t xml:space="preserve"> </w:t>
      </w:r>
      <w:r w:rsidRPr="008C22E9">
        <w:t>государственных</w:t>
      </w:r>
      <w:r w:rsidR="000E3C19" w:rsidRPr="008C22E9">
        <w:t xml:space="preserve"> </w:t>
      </w:r>
      <w:r w:rsidRPr="008C22E9">
        <w:t>ценных</w:t>
      </w:r>
      <w:r w:rsidR="000E3C19" w:rsidRPr="008C22E9">
        <w:t xml:space="preserve"> </w:t>
      </w:r>
      <w:r w:rsidRPr="008C22E9">
        <w:t>бумаг.</w:t>
      </w:r>
    </w:p>
    <w:p w14:paraId="741289F4" w14:textId="77777777" w:rsidR="00C71F27" w:rsidRPr="008C22E9" w:rsidRDefault="00C71F27" w:rsidP="00C71F27">
      <w:r w:rsidRPr="008C22E9">
        <w:t>Разница</w:t>
      </w:r>
      <w:r w:rsidR="000E3C19" w:rsidRPr="008C22E9">
        <w:t xml:space="preserve"> </w:t>
      </w:r>
      <w:r w:rsidRPr="008C22E9">
        <w:t>в</w:t>
      </w:r>
      <w:r w:rsidR="000E3C19" w:rsidRPr="008C22E9">
        <w:t xml:space="preserve"> </w:t>
      </w:r>
      <w:r w:rsidRPr="008C22E9">
        <w:t>содержании</w:t>
      </w:r>
      <w:r w:rsidR="000E3C19" w:rsidRPr="008C22E9">
        <w:t xml:space="preserve"> </w:t>
      </w:r>
      <w:r w:rsidRPr="008C22E9">
        <w:t>портфелей.</w:t>
      </w:r>
      <w:r w:rsidR="000E3C19" w:rsidRPr="008C22E9">
        <w:t xml:space="preserve"> </w:t>
      </w:r>
      <w:r w:rsidRPr="008C22E9">
        <w:t>Более</w:t>
      </w:r>
      <w:r w:rsidR="000E3C19" w:rsidRPr="008C22E9">
        <w:t xml:space="preserve"> </w:t>
      </w:r>
      <w:r w:rsidRPr="008C22E9">
        <w:t>консервативная</w:t>
      </w:r>
      <w:r w:rsidR="000E3C19" w:rsidRPr="008C22E9">
        <w:t xml:space="preserve"> </w:t>
      </w:r>
      <w:r w:rsidRPr="008C22E9">
        <w:t>политика</w:t>
      </w:r>
      <w:r w:rsidR="000E3C19" w:rsidRPr="008C22E9">
        <w:t xml:space="preserve"> - </w:t>
      </w:r>
      <w:r w:rsidRPr="008C22E9">
        <w:t>у</w:t>
      </w:r>
      <w:r w:rsidR="000E3C19" w:rsidRPr="008C22E9">
        <w:t xml:space="preserve"> </w:t>
      </w:r>
      <w:r w:rsidRPr="008C22E9">
        <w:t>портфеля</w:t>
      </w:r>
      <w:r w:rsidR="000E3C19" w:rsidRPr="008C22E9">
        <w:t xml:space="preserve"> </w:t>
      </w:r>
      <w:r w:rsidRPr="008C22E9">
        <w:t>государственных</w:t>
      </w:r>
      <w:r w:rsidR="000E3C19" w:rsidRPr="008C22E9">
        <w:t xml:space="preserve"> </w:t>
      </w:r>
      <w:r w:rsidRPr="008C22E9">
        <w:t>ценных</w:t>
      </w:r>
      <w:r w:rsidR="000E3C19" w:rsidRPr="008C22E9">
        <w:t xml:space="preserve"> </w:t>
      </w:r>
      <w:r w:rsidRPr="008C22E9">
        <w:t>бумаг</w:t>
      </w:r>
      <w:r w:rsidR="000E3C19" w:rsidRPr="008C22E9">
        <w:t xml:space="preserve"> </w:t>
      </w:r>
      <w:r w:rsidRPr="008C22E9">
        <w:t>(ГЦБ).</w:t>
      </w:r>
      <w:r w:rsidR="000E3C19" w:rsidRPr="008C22E9">
        <w:t xml:space="preserve"> </w:t>
      </w:r>
      <w:r w:rsidRPr="008C22E9">
        <w:t>ГУК</w:t>
      </w:r>
      <w:r w:rsidR="000E3C19" w:rsidRPr="008C22E9">
        <w:t xml:space="preserve"> </w:t>
      </w:r>
      <w:r w:rsidRPr="008C22E9">
        <w:t>инвестирует</w:t>
      </w:r>
      <w:r w:rsidR="000E3C19" w:rsidRPr="008C22E9">
        <w:t xml:space="preserve"> </w:t>
      </w:r>
      <w:r w:rsidRPr="008C22E9">
        <w:t>средства</w:t>
      </w:r>
      <w:r w:rsidR="000E3C19" w:rsidRPr="008C22E9">
        <w:t xml:space="preserve"> </w:t>
      </w:r>
      <w:r w:rsidRPr="008C22E9">
        <w:t>будущих</w:t>
      </w:r>
      <w:r w:rsidR="000E3C19" w:rsidRPr="008C22E9">
        <w:t xml:space="preserve"> </w:t>
      </w:r>
      <w:r w:rsidRPr="008C22E9">
        <w:t>пенсий</w:t>
      </w:r>
      <w:r w:rsidR="000E3C19" w:rsidRPr="008C22E9">
        <w:t xml:space="preserve"> </w:t>
      </w:r>
      <w:r w:rsidRPr="008C22E9">
        <w:lastRenderedPageBreak/>
        <w:t>главным</w:t>
      </w:r>
      <w:r w:rsidR="000E3C19" w:rsidRPr="008C22E9">
        <w:t xml:space="preserve"> </w:t>
      </w:r>
      <w:r w:rsidRPr="008C22E9">
        <w:t>образом</w:t>
      </w:r>
      <w:r w:rsidR="000E3C19" w:rsidRPr="008C22E9">
        <w:t xml:space="preserve"> </w:t>
      </w:r>
      <w:r w:rsidRPr="008C22E9">
        <w:t>в</w:t>
      </w:r>
      <w:r w:rsidR="000E3C19" w:rsidRPr="008C22E9">
        <w:t xml:space="preserve"> </w:t>
      </w:r>
      <w:r w:rsidRPr="008C22E9">
        <w:t>облигации</w:t>
      </w:r>
      <w:r w:rsidR="000E3C19" w:rsidRPr="008C22E9">
        <w:t xml:space="preserve"> </w:t>
      </w:r>
      <w:r w:rsidRPr="008C22E9">
        <w:t>российских</w:t>
      </w:r>
      <w:r w:rsidR="000E3C19" w:rsidRPr="008C22E9">
        <w:t xml:space="preserve"> </w:t>
      </w:r>
      <w:r w:rsidRPr="008C22E9">
        <w:t>компаний</w:t>
      </w:r>
      <w:r w:rsidR="000E3C19" w:rsidRPr="008C22E9">
        <w:t xml:space="preserve"> </w:t>
      </w:r>
      <w:r w:rsidRPr="008C22E9">
        <w:t>и</w:t>
      </w:r>
      <w:r w:rsidR="000E3C19" w:rsidRPr="008C22E9">
        <w:t xml:space="preserve"> </w:t>
      </w:r>
      <w:r w:rsidRPr="008C22E9">
        <w:t>госбумаги.</w:t>
      </w:r>
      <w:r w:rsidR="000E3C19" w:rsidRPr="008C22E9">
        <w:t xml:space="preserve"> </w:t>
      </w:r>
      <w:r w:rsidRPr="008C22E9">
        <w:t>Акций</w:t>
      </w:r>
      <w:r w:rsidR="000E3C19" w:rsidRPr="008C22E9">
        <w:t xml:space="preserve"> </w:t>
      </w:r>
      <w:r w:rsidRPr="008C22E9">
        <w:t>в</w:t>
      </w:r>
      <w:r w:rsidR="000E3C19" w:rsidRPr="008C22E9">
        <w:t xml:space="preserve"> </w:t>
      </w:r>
      <w:r w:rsidRPr="008C22E9">
        <w:t>портфелях</w:t>
      </w:r>
      <w:r w:rsidR="000E3C19" w:rsidRPr="008C22E9">
        <w:t xml:space="preserve"> </w:t>
      </w:r>
      <w:r w:rsidRPr="008C22E9">
        <w:t>ВЭБа</w:t>
      </w:r>
      <w:r w:rsidR="000E3C19" w:rsidRPr="008C22E9">
        <w:t xml:space="preserve"> </w:t>
      </w:r>
      <w:r w:rsidRPr="008C22E9">
        <w:t>нет.</w:t>
      </w:r>
      <w:r w:rsidR="000E3C19" w:rsidRPr="008C22E9">
        <w:t xml:space="preserve"> </w:t>
      </w:r>
    </w:p>
    <w:p w14:paraId="064348E2" w14:textId="77777777" w:rsidR="00C71F27" w:rsidRPr="008C22E9" w:rsidRDefault="006838D0" w:rsidP="00C71F27">
      <w:r>
        <w:pict w14:anchorId="1DD93C09">
          <v:shape id="_x0000_i1026" type="#_x0000_t75" style="width:425.25pt;height:210.75pt">
            <v:imagedata r:id="rId33" o:title="Т1"/>
          </v:shape>
        </w:pict>
      </w:r>
    </w:p>
    <w:p w14:paraId="5E4FC7AA" w14:textId="77777777" w:rsidR="00C71F27" w:rsidRPr="008C22E9" w:rsidRDefault="00C71F27" w:rsidP="00C71F27">
      <w:r w:rsidRPr="008C22E9">
        <w:t>Объем</w:t>
      </w:r>
      <w:r w:rsidR="000E3C19" w:rsidRPr="008C22E9">
        <w:t xml:space="preserve"> </w:t>
      </w:r>
      <w:r w:rsidRPr="008C22E9">
        <w:t>портфелей</w:t>
      </w:r>
      <w:r w:rsidR="000E3C19" w:rsidRPr="008C22E9">
        <w:t xml:space="preserve"> </w:t>
      </w:r>
      <w:r w:rsidRPr="008C22E9">
        <w:t>пенсионных</w:t>
      </w:r>
      <w:r w:rsidR="000E3C19" w:rsidRPr="008C22E9">
        <w:t xml:space="preserve"> </w:t>
      </w:r>
      <w:r w:rsidRPr="008C22E9">
        <w:t>накоплений</w:t>
      </w:r>
      <w:r w:rsidR="000E3C19" w:rsidRPr="008C22E9">
        <w:t xml:space="preserve"> </w:t>
      </w:r>
      <w:r w:rsidRPr="008C22E9">
        <w:t>в</w:t>
      </w:r>
      <w:r w:rsidR="000E3C19" w:rsidRPr="008C22E9">
        <w:t xml:space="preserve"> </w:t>
      </w:r>
      <w:r w:rsidRPr="008C22E9">
        <w:t>2023</w:t>
      </w:r>
      <w:r w:rsidR="000E3C19" w:rsidRPr="008C22E9">
        <w:t xml:space="preserve"> </w:t>
      </w:r>
      <w:r w:rsidRPr="008C22E9">
        <w:t>году:</w:t>
      </w:r>
      <w:r w:rsidR="000E3C19" w:rsidRPr="008C22E9">
        <w:t xml:space="preserve"> </w:t>
      </w:r>
      <w:r w:rsidRPr="008C22E9">
        <w:t>3,3</w:t>
      </w:r>
      <w:r w:rsidR="000E3C19" w:rsidRPr="008C22E9">
        <w:t xml:space="preserve"> </w:t>
      </w:r>
      <w:r w:rsidRPr="008C22E9">
        <w:t>трлн</w:t>
      </w:r>
      <w:r w:rsidR="000E3C19" w:rsidRPr="008C22E9">
        <w:t xml:space="preserve"> </w:t>
      </w:r>
      <w:r w:rsidRPr="008C22E9">
        <w:t>рублей</w:t>
      </w:r>
      <w:r w:rsidR="000E3C19" w:rsidRPr="008C22E9">
        <w:t xml:space="preserve"> - </w:t>
      </w:r>
      <w:r w:rsidRPr="008C22E9">
        <w:t>в</w:t>
      </w:r>
      <w:r w:rsidR="000E3C19" w:rsidRPr="008C22E9">
        <w:t xml:space="preserve"> </w:t>
      </w:r>
      <w:r w:rsidRPr="008C22E9">
        <w:t>НПФ,</w:t>
      </w:r>
      <w:r w:rsidR="000E3C19" w:rsidRPr="008C22E9">
        <w:t xml:space="preserve"> </w:t>
      </w:r>
      <w:r w:rsidRPr="008C22E9">
        <w:t>2,4</w:t>
      </w:r>
      <w:r w:rsidR="000E3C19" w:rsidRPr="008C22E9">
        <w:t xml:space="preserve"> </w:t>
      </w:r>
      <w:r w:rsidRPr="008C22E9">
        <w:t>трлн</w:t>
      </w:r>
      <w:r w:rsidR="000E3C19" w:rsidRPr="008C22E9">
        <w:t xml:space="preserve"> </w:t>
      </w:r>
      <w:r w:rsidRPr="008C22E9">
        <w:t>рублей</w:t>
      </w:r>
      <w:r w:rsidR="000E3C19" w:rsidRPr="008C22E9">
        <w:t xml:space="preserve"> - </w:t>
      </w:r>
      <w:r w:rsidRPr="008C22E9">
        <w:t>в</w:t>
      </w:r>
      <w:r w:rsidR="000E3C19" w:rsidRPr="008C22E9">
        <w:t xml:space="preserve"> </w:t>
      </w:r>
      <w:r w:rsidRPr="008C22E9">
        <w:t>ВЭБ.РФ.</w:t>
      </w:r>
      <w:r w:rsidR="000E3C19" w:rsidRPr="008C22E9">
        <w:t xml:space="preserve"> </w:t>
      </w:r>
    </w:p>
    <w:p w14:paraId="35AB9C20" w14:textId="77777777" w:rsidR="00C71F27" w:rsidRPr="008C22E9" w:rsidRDefault="00C71F27" w:rsidP="00C71F27">
      <w:r w:rsidRPr="008C22E9">
        <w:t>Помимо</w:t>
      </w:r>
      <w:r w:rsidR="000E3C19" w:rsidRPr="008C22E9">
        <w:t xml:space="preserve"> </w:t>
      </w:r>
      <w:r w:rsidRPr="008C22E9">
        <w:t>этого,</w:t>
      </w:r>
      <w:r w:rsidR="000E3C19" w:rsidRPr="008C22E9">
        <w:t xml:space="preserve"> </w:t>
      </w:r>
      <w:r w:rsidRPr="008C22E9">
        <w:t>ВЭБ.РФ</w:t>
      </w:r>
      <w:r w:rsidR="000E3C19" w:rsidRPr="008C22E9">
        <w:t xml:space="preserve"> </w:t>
      </w:r>
      <w:r w:rsidRPr="008C22E9">
        <w:t>управляет</w:t>
      </w:r>
      <w:r w:rsidR="000E3C19" w:rsidRPr="008C22E9">
        <w:t xml:space="preserve"> </w:t>
      </w:r>
      <w:r w:rsidRPr="008C22E9">
        <w:t>двумя</w:t>
      </w:r>
      <w:r w:rsidR="000E3C19" w:rsidRPr="008C22E9">
        <w:t xml:space="preserve"> </w:t>
      </w:r>
      <w:r w:rsidRPr="008C22E9">
        <w:t>другими</w:t>
      </w:r>
      <w:r w:rsidR="000E3C19" w:rsidRPr="008C22E9">
        <w:t xml:space="preserve"> </w:t>
      </w:r>
      <w:r w:rsidRPr="008C22E9">
        <w:t>инвестиционными</w:t>
      </w:r>
      <w:r w:rsidR="000E3C19" w:rsidRPr="008C22E9">
        <w:t xml:space="preserve"> </w:t>
      </w:r>
      <w:r w:rsidRPr="008C22E9">
        <w:t>портфелями:</w:t>
      </w:r>
      <w:r w:rsidR="000E3C19" w:rsidRPr="008C22E9">
        <w:t xml:space="preserve"> </w:t>
      </w:r>
      <w:r w:rsidRPr="008C22E9">
        <w:t>портфелем</w:t>
      </w:r>
      <w:r w:rsidR="000E3C19" w:rsidRPr="008C22E9">
        <w:t xml:space="preserve"> </w:t>
      </w:r>
      <w:r w:rsidRPr="008C22E9">
        <w:t>выплатного</w:t>
      </w:r>
      <w:r w:rsidR="000E3C19" w:rsidRPr="008C22E9">
        <w:t xml:space="preserve"> </w:t>
      </w:r>
      <w:r w:rsidRPr="008C22E9">
        <w:t>резерва</w:t>
      </w:r>
      <w:r w:rsidR="000E3C19" w:rsidRPr="008C22E9">
        <w:t xml:space="preserve"> </w:t>
      </w:r>
      <w:r w:rsidRPr="008C22E9">
        <w:t>и</w:t>
      </w:r>
      <w:r w:rsidR="000E3C19" w:rsidRPr="008C22E9">
        <w:t xml:space="preserve"> </w:t>
      </w:r>
      <w:r w:rsidRPr="008C22E9">
        <w:t>портфелем</w:t>
      </w:r>
      <w:r w:rsidR="000E3C19" w:rsidRPr="008C22E9">
        <w:t xml:space="preserve"> </w:t>
      </w:r>
      <w:r w:rsidRPr="008C22E9">
        <w:t>средств</w:t>
      </w:r>
      <w:r w:rsidR="000E3C19" w:rsidRPr="008C22E9">
        <w:t xml:space="preserve"> </w:t>
      </w:r>
      <w:r w:rsidRPr="008C22E9">
        <w:t>застрахованных</w:t>
      </w:r>
      <w:r w:rsidR="000E3C19" w:rsidRPr="008C22E9">
        <w:t xml:space="preserve"> </w:t>
      </w:r>
      <w:r w:rsidRPr="008C22E9">
        <w:t>граждан,</w:t>
      </w:r>
      <w:r w:rsidR="000E3C19" w:rsidRPr="008C22E9">
        <w:t xml:space="preserve"> </w:t>
      </w:r>
      <w:r w:rsidRPr="008C22E9">
        <w:t>для</w:t>
      </w:r>
      <w:r w:rsidR="000E3C19" w:rsidRPr="008C22E9">
        <w:t xml:space="preserve"> </w:t>
      </w:r>
      <w:r w:rsidRPr="008C22E9">
        <w:t>которых</w:t>
      </w:r>
      <w:r w:rsidR="000E3C19" w:rsidRPr="008C22E9">
        <w:t xml:space="preserve"> </w:t>
      </w:r>
      <w:r w:rsidRPr="008C22E9">
        <w:t>предусмотрена</w:t>
      </w:r>
      <w:r w:rsidR="000E3C19" w:rsidRPr="008C22E9">
        <w:t xml:space="preserve"> </w:t>
      </w:r>
      <w:r w:rsidRPr="008C22E9">
        <w:t>срочная</w:t>
      </w:r>
      <w:r w:rsidR="000E3C19" w:rsidRPr="008C22E9">
        <w:t xml:space="preserve"> </w:t>
      </w:r>
      <w:r w:rsidRPr="008C22E9">
        <w:t>пенсионная</w:t>
      </w:r>
      <w:r w:rsidR="000E3C19" w:rsidRPr="008C22E9">
        <w:t xml:space="preserve"> </w:t>
      </w:r>
      <w:r w:rsidRPr="008C22E9">
        <w:t>выплата.</w:t>
      </w:r>
      <w:r w:rsidR="000E3C19" w:rsidRPr="008C22E9">
        <w:t xml:space="preserve"> </w:t>
      </w:r>
    </w:p>
    <w:p w14:paraId="13914986" w14:textId="77777777" w:rsidR="00C71F27" w:rsidRPr="008C22E9" w:rsidRDefault="00C71F27" w:rsidP="00C71F27">
      <w:r w:rsidRPr="008C22E9">
        <w:t>Показатели</w:t>
      </w:r>
      <w:r w:rsidR="000E3C19" w:rsidRPr="008C22E9">
        <w:t xml:space="preserve"> </w:t>
      </w:r>
      <w:r w:rsidRPr="008C22E9">
        <w:t>деятельности</w:t>
      </w:r>
      <w:r w:rsidR="000E3C19" w:rsidRPr="008C22E9">
        <w:t xml:space="preserve"> </w:t>
      </w:r>
      <w:r w:rsidRPr="008C22E9">
        <w:t>ВЭБ.РФ</w:t>
      </w:r>
      <w:r w:rsidR="000E3C19" w:rsidRPr="008C22E9">
        <w:t xml:space="preserve"> </w:t>
      </w:r>
    </w:p>
    <w:p w14:paraId="47BE619C" w14:textId="77777777" w:rsidR="00C71F27" w:rsidRPr="008C22E9" w:rsidRDefault="00C71F27" w:rsidP="00C71F27">
      <w:r w:rsidRPr="008C22E9">
        <w:t>Согласно</w:t>
      </w:r>
      <w:r w:rsidR="000E3C19" w:rsidRPr="008C22E9">
        <w:t xml:space="preserve"> </w:t>
      </w:r>
      <w:r w:rsidRPr="008C22E9">
        <w:t>оценкам</w:t>
      </w:r>
      <w:r w:rsidR="000E3C19" w:rsidRPr="008C22E9">
        <w:t xml:space="preserve"> </w:t>
      </w:r>
      <w:r w:rsidRPr="008C22E9">
        <w:t>Банка</w:t>
      </w:r>
      <w:r w:rsidR="000E3C19" w:rsidRPr="008C22E9">
        <w:t xml:space="preserve"> </w:t>
      </w:r>
      <w:r w:rsidRPr="008C22E9">
        <w:t>России,</w:t>
      </w:r>
      <w:r w:rsidR="000E3C19" w:rsidRPr="008C22E9">
        <w:t xml:space="preserve"> </w:t>
      </w:r>
      <w:r w:rsidRPr="008C22E9">
        <w:t>средняя</w:t>
      </w:r>
      <w:r w:rsidR="000E3C19" w:rsidRPr="008C22E9">
        <w:t xml:space="preserve"> </w:t>
      </w:r>
      <w:r w:rsidRPr="008C22E9">
        <w:t>доходность</w:t>
      </w:r>
      <w:r w:rsidR="000E3C19" w:rsidRPr="008C22E9">
        <w:t xml:space="preserve"> </w:t>
      </w:r>
      <w:r w:rsidRPr="008C22E9">
        <w:t>НПФ</w:t>
      </w:r>
      <w:r w:rsidR="000E3C19" w:rsidRPr="008C22E9">
        <w:t xml:space="preserve"> </w:t>
      </w:r>
      <w:r w:rsidRPr="008C22E9">
        <w:t>за</w:t>
      </w:r>
      <w:r w:rsidR="000E3C19" w:rsidRPr="008C22E9">
        <w:t xml:space="preserve"> </w:t>
      </w:r>
      <w:r w:rsidRPr="008C22E9">
        <w:t>2023</w:t>
      </w:r>
      <w:r w:rsidR="000E3C19" w:rsidRPr="008C22E9">
        <w:t xml:space="preserve"> </w:t>
      </w:r>
      <w:r w:rsidRPr="008C22E9">
        <w:t>год</w:t>
      </w:r>
      <w:r w:rsidR="000E3C19" w:rsidRPr="008C22E9">
        <w:t xml:space="preserve"> </w:t>
      </w:r>
      <w:r w:rsidRPr="008C22E9">
        <w:t>составила</w:t>
      </w:r>
      <w:r w:rsidR="000E3C19" w:rsidRPr="008C22E9">
        <w:t xml:space="preserve"> </w:t>
      </w:r>
      <w:r w:rsidRPr="008C22E9">
        <w:t>9,9</w:t>
      </w:r>
      <w:r w:rsidR="00333C9F">
        <w:t>%</w:t>
      </w:r>
      <w:r w:rsidRPr="008C22E9">
        <w:t>,</w:t>
      </w:r>
      <w:r w:rsidR="000E3C19" w:rsidRPr="008C22E9">
        <w:t xml:space="preserve"> </w:t>
      </w:r>
      <w:r w:rsidRPr="008C22E9">
        <w:t>а</w:t>
      </w:r>
      <w:r w:rsidR="000E3C19" w:rsidRPr="008C22E9">
        <w:t xml:space="preserve"> </w:t>
      </w:r>
      <w:r w:rsidRPr="008C22E9">
        <w:t>доходность</w:t>
      </w:r>
      <w:r w:rsidR="000E3C19" w:rsidRPr="008C22E9">
        <w:t xml:space="preserve"> </w:t>
      </w:r>
      <w:r w:rsidRPr="008C22E9">
        <w:t>по</w:t>
      </w:r>
      <w:r w:rsidR="000E3C19" w:rsidRPr="008C22E9">
        <w:t xml:space="preserve"> </w:t>
      </w:r>
      <w:r w:rsidRPr="008C22E9">
        <w:t>пенсионным</w:t>
      </w:r>
      <w:r w:rsidR="000E3C19" w:rsidRPr="008C22E9">
        <w:t xml:space="preserve"> </w:t>
      </w:r>
      <w:r w:rsidRPr="008C22E9">
        <w:t>резервам</w:t>
      </w:r>
      <w:r w:rsidR="000E3C19" w:rsidRPr="008C22E9">
        <w:t xml:space="preserve"> - </w:t>
      </w:r>
      <w:r w:rsidRPr="008C22E9">
        <w:t>8,8</w:t>
      </w:r>
      <w:r w:rsidR="00333C9F">
        <w:t>%</w:t>
      </w:r>
      <w:r w:rsidRPr="008C22E9">
        <w:t>.</w:t>
      </w:r>
      <w:r w:rsidR="000E3C19" w:rsidRPr="008C22E9">
        <w:t xml:space="preserve"> </w:t>
      </w:r>
      <w:r w:rsidRPr="008C22E9">
        <w:t>Доходность</w:t>
      </w:r>
      <w:r w:rsidR="000E3C19" w:rsidRPr="008C22E9">
        <w:t xml:space="preserve"> </w:t>
      </w:r>
      <w:r w:rsidRPr="008C22E9">
        <w:t>большинства</w:t>
      </w:r>
      <w:r w:rsidR="000E3C19" w:rsidRPr="008C22E9">
        <w:t xml:space="preserve"> </w:t>
      </w:r>
      <w:r w:rsidRPr="008C22E9">
        <w:t>фондов</w:t>
      </w:r>
      <w:r w:rsidR="000E3C19" w:rsidRPr="008C22E9">
        <w:t xml:space="preserve"> </w:t>
      </w:r>
      <w:r w:rsidRPr="008C22E9">
        <w:t>превысила</w:t>
      </w:r>
      <w:r w:rsidR="000E3C19" w:rsidRPr="008C22E9">
        <w:t xml:space="preserve"> </w:t>
      </w:r>
      <w:r w:rsidRPr="008C22E9">
        <w:t>инфляцию.</w:t>
      </w:r>
      <w:r w:rsidR="000E3C19" w:rsidRPr="008C22E9">
        <w:t xml:space="preserve"> </w:t>
      </w:r>
      <w:r w:rsidRPr="008C22E9">
        <w:t>Доход</w:t>
      </w:r>
      <w:r w:rsidR="000E3C19" w:rsidRPr="008C22E9">
        <w:t xml:space="preserve"> </w:t>
      </w:r>
      <w:r w:rsidRPr="008C22E9">
        <w:t>НПФ</w:t>
      </w:r>
      <w:r w:rsidR="000E3C19" w:rsidRPr="008C22E9">
        <w:t xml:space="preserve"> </w:t>
      </w:r>
      <w:r w:rsidRPr="008C22E9">
        <w:t>как</w:t>
      </w:r>
      <w:r w:rsidR="000E3C19" w:rsidRPr="008C22E9">
        <w:t xml:space="preserve"> </w:t>
      </w:r>
      <w:r w:rsidRPr="008C22E9">
        <w:t>в</w:t>
      </w:r>
      <w:r w:rsidR="000E3C19" w:rsidRPr="008C22E9">
        <w:t xml:space="preserve"> </w:t>
      </w:r>
      <w:r w:rsidRPr="008C22E9">
        <w:t>четвертом</w:t>
      </w:r>
      <w:r w:rsidR="000E3C19" w:rsidRPr="008C22E9">
        <w:t xml:space="preserve"> </w:t>
      </w:r>
      <w:r w:rsidRPr="008C22E9">
        <w:t>квартале,</w:t>
      </w:r>
      <w:r w:rsidR="000E3C19" w:rsidRPr="008C22E9">
        <w:t xml:space="preserve"> </w:t>
      </w:r>
      <w:r w:rsidRPr="008C22E9">
        <w:t>так</w:t>
      </w:r>
      <w:r w:rsidR="000E3C19" w:rsidRPr="008C22E9">
        <w:t xml:space="preserve"> </w:t>
      </w:r>
      <w:r w:rsidRPr="008C22E9">
        <w:t>и</w:t>
      </w:r>
      <w:r w:rsidR="000E3C19" w:rsidRPr="008C22E9">
        <w:t xml:space="preserve"> </w:t>
      </w:r>
      <w:r w:rsidRPr="008C22E9">
        <w:t>за</w:t>
      </w:r>
      <w:r w:rsidR="000E3C19" w:rsidRPr="008C22E9">
        <w:t xml:space="preserve"> </w:t>
      </w:r>
      <w:r w:rsidRPr="008C22E9">
        <w:t>весь</w:t>
      </w:r>
      <w:r w:rsidR="000E3C19" w:rsidRPr="008C22E9">
        <w:t xml:space="preserve"> </w:t>
      </w:r>
      <w:r w:rsidRPr="008C22E9">
        <w:t>2023</w:t>
      </w:r>
      <w:r w:rsidR="000E3C19" w:rsidRPr="008C22E9">
        <w:t xml:space="preserve"> </w:t>
      </w:r>
      <w:r w:rsidRPr="008C22E9">
        <w:t>год</w:t>
      </w:r>
      <w:r w:rsidR="000E3C19" w:rsidRPr="008C22E9">
        <w:t xml:space="preserve"> </w:t>
      </w:r>
      <w:r w:rsidRPr="008C22E9">
        <w:t>был</w:t>
      </w:r>
      <w:r w:rsidR="000E3C19" w:rsidRPr="008C22E9">
        <w:t xml:space="preserve"> </w:t>
      </w:r>
      <w:r w:rsidRPr="008C22E9">
        <w:t>обеспечен</w:t>
      </w:r>
      <w:r w:rsidR="000E3C19" w:rsidRPr="008C22E9">
        <w:t xml:space="preserve"> </w:t>
      </w:r>
      <w:r w:rsidRPr="008C22E9">
        <w:t>преимущественно</w:t>
      </w:r>
      <w:r w:rsidR="000E3C19" w:rsidRPr="008C22E9">
        <w:t xml:space="preserve"> </w:t>
      </w:r>
      <w:r w:rsidRPr="008C22E9">
        <w:t>купонами</w:t>
      </w:r>
      <w:r w:rsidR="000E3C19" w:rsidRPr="008C22E9">
        <w:t xml:space="preserve"> </w:t>
      </w:r>
      <w:r w:rsidRPr="008C22E9">
        <w:t>по</w:t>
      </w:r>
      <w:r w:rsidR="000E3C19" w:rsidRPr="008C22E9">
        <w:t xml:space="preserve"> </w:t>
      </w:r>
      <w:r w:rsidRPr="008C22E9">
        <w:t>долговым</w:t>
      </w:r>
      <w:r w:rsidR="000E3C19" w:rsidRPr="008C22E9">
        <w:t xml:space="preserve"> </w:t>
      </w:r>
      <w:r w:rsidRPr="008C22E9">
        <w:t>ценным</w:t>
      </w:r>
      <w:r w:rsidR="000E3C19" w:rsidRPr="008C22E9">
        <w:t xml:space="preserve"> </w:t>
      </w:r>
      <w:r w:rsidRPr="008C22E9">
        <w:t>бумагам.</w:t>
      </w:r>
      <w:r w:rsidR="000E3C19" w:rsidRPr="008C22E9">
        <w:t xml:space="preserve"> </w:t>
      </w:r>
      <w:r w:rsidRPr="008C22E9">
        <w:t>Инфляция</w:t>
      </w:r>
      <w:r w:rsidR="000E3C19" w:rsidRPr="008C22E9">
        <w:t xml:space="preserve"> </w:t>
      </w:r>
      <w:r w:rsidRPr="008C22E9">
        <w:t>за</w:t>
      </w:r>
      <w:r w:rsidR="000E3C19" w:rsidRPr="008C22E9">
        <w:t xml:space="preserve"> </w:t>
      </w:r>
      <w:r w:rsidRPr="008C22E9">
        <w:t>2023</w:t>
      </w:r>
      <w:r w:rsidR="000E3C19" w:rsidRPr="008C22E9">
        <w:t xml:space="preserve"> </w:t>
      </w:r>
      <w:r w:rsidRPr="008C22E9">
        <w:t>год</w:t>
      </w:r>
      <w:r w:rsidR="000E3C19" w:rsidRPr="008C22E9">
        <w:t xml:space="preserve"> </w:t>
      </w:r>
      <w:r w:rsidRPr="008C22E9">
        <w:t>составила</w:t>
      </w:r>
      <w:r w:rsidR="000E3C19" w:rsidRPr="008C22E9">
        <w:t xml:space="preserve"> </w:t>
      </w:r>
      <w:r w:rsidRPr="008C22E9">
        <w:t>7,42</w:t>
      </w:r>
      <w:r w:rsidR="00333C9F">
        <w:t>%</w:t>
      </w:r>
      <w:r w:rsidRPr="008C22E9">
        <w:t>.</w:t>
      </w:r>
    </w:p>
    <w:p w14:paraId="6DB385E5" w14:textId="77777777" w:rsidR="00C71F27" w:rsidRPr="008C22E9" w:rsidRDefault="00C71F27" w:rsidP="00C71F27">
      <w:r w:rsidRPr="008C22E9">
        <w:t>В</w:t>
      </w:r>
      <w:r w:rsidR="000E3C19" w:rsidRPr="008C22E9">
        <w:t xml:space="preserve"> </w:t>
      </w:r>
      <w:r w:rsidRPr="008C22E9">
        <w:t>2023</w:t>
      </w:r>
      <w:r w:rsidR="000E3C19" w:rsidRPr="008C22E9">
        <w:t xml:space="preserve"> </w:t>
      </w:r>
      <w:r w:rsidRPr="008C22E9">
        <w:t>году</w:t>
      </w:r>
      <w:r w:rsidR="000E3C19" w:rsidRPr="008C22E9">
        <w:t xml:space="preserve"> </w:t>
      </w:r>
      <w:r w:rsidRPr="008C22E9">
        <w:t>темпы</w:t>
      </w:r>
      <w:r w:rsidR="000E3C19" w:rsidRPr="008C22E9">
        <w:t xml:space="preserve"> </w:t>
      </w:r>
      <w:r w:rsidRPr="008C22E9">
        <w:t>роста</w:t>
      </w:r>
      <w:r w:rsidR="000E3C19" w:rsidRPr="008C22E9">
        <w:t xml:space="preserve"> </w:t>
      </w:r>
      <w:r w:rsidRPr="008C22E9">
        <w:t>пенсионных</w:t>
      </w:r>
      <w:r w:rsidR="000E3C19" w:rsidRPr="008C22E9">
        <w:t xml:space="preserve"> </w:t>
      </w:r>
      <w:r w:rsidRPr="008C22E9">
        <w:t>накоплений</w:t>
      </w:r>
      <w:r w:rsidR="000E3C19" w:rsidRPr="008C22E9">
        <w:t xml:space="preserve"> </w:t>
      </w:r>
      <w:r w:rsidRPr="008C22E9">
        <w:t>негосударственных</w:t>
      </w:r>
      <w:r w:rsidR="000E3C19" w:rsidRPr="008C22E9">
        <w:t xml:space="preserve"> </w:t>
      </w:r>
      <w:r w:rsidRPr="008C22E9">
        <w:t>пенсионных</w:t>
      </w:r>
      <w:r w:rsidR="000E3C19" w:rsidRPr="008C22E9">
        <w:t xml:space="preserve"> </w:t>
      </w:r>
      <w:r w:rsidRPr="008C22E9">
        <w:t>фондов</w:t>
      </w:r>
      <w:r w:rsidR="000E3C19" w:rsidRPr="008C22E9">
        <w:t xml:space="preserve"> </w:t>
      </w:r>
      <w:r w:rsidRPr="008C22E9">
        <w:t>значительно</w:t>
      </w:r>
      <w:r w:rsidR="000E3C19" w:rsidRPr="008C22E9">
        <w:t xml:space="preserve"> </w:t>
      </w:r>
      <w:r w:rsidRPr="008C22E9">
        <w:t>замедлились</w:t>
      </w:r>
      <w:r w:rsidR="000E3C19" w:rsidRPr="008C22E9">
        <w:t xml:space="preserve"> </w:t>
      </w:r>
      <w:r w:rsidRPr="008C22E9">
        <w:t>из-за</w:t>
      </w:r>
      <w:r w:rsidR="000E3C19" w:rsidRPr="008C22E9">
        <w:t xml:space="preserve"> </w:t>
      </w:r>
      <w:r w:rsidRPr="008C22E9">
        <w:t>процесса</w:t>
      </w:r>
      <w:r w:rsidR="000E3C19" w:rsidRPr="008C22E9">
        <w:t xml:space="preserve"> </w:t>
      </w:r>
      <w:r w:rsidRPr="008C22E9">
        <w:t>перехода.</w:t>
      </w:r>
      <w:r w:rsidR="000E3C19" w:rsidRPr="008C22E9">
        <w:t xml:space="preserve"> </w:t>
      </w:r>
      <w:r w:rsidRPr="008C22E9">
        <w:t>В</w:t>
      </w:r>
      <w:r w:rsidR="000E3C19" w:rsidRPr="008C22E9">
        <w:t xml:space="preserve"> </w:t>
      </w:r>
      <w:r w:rsidRPr="008C22E9">
        <w:t>этот</w:t>
      </w:r>
      <w:r w:rsidR="000E3C19" w:rsidRPr="008C22E9">
        <w:t xml:space="preserve"> </w:t>
      </w:r>
      <w:r w:rsidRPr="008C22E9">
        <w:t>переходный</w:t>
      </w:r>
      <w:r w:rsidR="000E3C19" w:rsidRPr="008C22E9">
        <w:t xml:space="preserve"> </w:t>
      </w:r>
      <w:r w:rsidRPr="008C22E9">
        <w:t>период</w:t>
      </w:r>
      <w:r w:rsidR="000E3C19" w:rsidRPr="008C22E9">
        <w:t xml:space="preserve"> </w:t>
      </w:r>
      <w:r w:rsidRPr="008C22E9">
        <w:t>только</w:t>
      </w:r>
      <w:r w:rsidR="000E3C19" w:rsidRPr="008C22E9">
        <w:t xml:space="preserve"> </w:t>
      </w:r>
      <w:r w:rsidRPr="008C22E9">
        <w:t>6</w:t>
      </w:r>
      <w:r w:rsidR="000E3C19" w:rsidRPr="008C22E9">
        <w:t xml:space="preserve"> </w:t>
      </w:r>
      <w:r w:rsidRPr="008C22E9">
        <w:t>200</w:t>
      </w:r>
      <w:r w:rsidR="000E3C19" w:rsidRPr="008C22E9">
        <w:t xml:space="preserve"> </w:t>
      </w:r>
      <w:r w:rsidRPr="008C22E9">
        <w:t>человек</w:t>
      </w:r>
      <w:r w:rsidR="000E3C19" w:rsidRPr="008C22E9">
        <w:t xml:space="preserve"> </w:t>
      </w:r>
      <w:r w:rsidRPr="008C22E9">
        <w:t>выбрали</w:t>
      </w:r>
      <w:r w:rsidR="000E3C19" w:rsidRPr="008C22E9">
        <w:t xml:space="preserve"> </w:t>
      </w:r>
      <w:r w:rsidRPr="008C22E9">
        <w:t>НПФ,</w:t>
      </w:r>
      <w:r w:rsidR="000E3C19" w:rsidRPr="008C22E9">
        <w:t xml:space="preserve"> </w:t>
      </w:r>
      <w:r w:rsidRPr="008C22E9">
        <w:t>в</w:t>
      </w:r>
      <w:r w:rsidR="000E3C19" w:rsidRPr="008C22E9">
        <w:t xml:space="preserve"> </w:t>
      </w:r>
      <w:r w:rsidRPr="008C22E9">
        <w:t>то</w:t>
      </w:r>
      <w:r w:rsidR="000E3C19" w:rsidRPr="008C22E9">
        <w:t xml:space="preserve"> </w:t>
      </w:r>
      <w:r w:rsidRPr="008C22E9">
        <w:t>время</w:t>
      </w:r>
      <w:r w:rsidR="000E3C19" w:rsidRPr="008C22E9">
        <w:t xml:space="preserve"> </w:t>
      </w:r>
      <w:r w:rsidRPr="008C22E9">
        <w:t>как</w:t>
      </w:r>
      <w:r w:rsidR="000E3C19" w:rsidRPr="008C22E9">
        <w:t xml:space="preserve"> </w:t>
      </w:r>
      <w:r w:rsidRPr="008C22E9">
        <w:t>68</w:t>
      </w:r>
      <w:r w:rsidR="000E3C19" w:rsidRPr="008C22E9">
        <w:t xml:space="preserve"> </w:t>
      </w:r>
      <w:r w:rsidRPr="008C22E9">
        <w:t>700</w:t>
      </w:r>
      <w:r w:rsidR="000E3C19" w:rsidRPr="008C22E9">
        <w:t xml:space="preserve"> </w:t>
      </w:r>
      <w:r w:rsidRPr="008C22E9">
        <w:t>предпочли</w:t>
      </w:r>
      <w:r w:rsidR="000E3C19" w:rsidRPr="008C22E9">
        <w:t xml:space="preserve"> </w:t>
      </w:r>
      <w:r w:rsidRPr="008C22E9">
        <w:t>остаться</w:t>
      </w:r>
      <w:r w:rsidR="000E3C19" w:rsidRPr="008C22E9">
        <w:t xml:space="preserve"> </w:t>
      </w:r>
      <w:r w:rsidRPr="008C22E9">
        <w:t>в</w:t>
      </w:r>
      <w:r w:rsidR="000E3C19" w:rsidRPr="008C22E9">
        <w:t xml:space="preserve"> </w:t>
      </w:r>
      <w:r w:rsidRPr="008C22E9">
        <w:t>Социальном</w:t>
      </w:r>
      <w:r w:rsidR="000E3C19" w:rsidRPr="008C22E9">
        <w:t xml:space="preserve"> </w:t>
      </w:r>
      <w:r w:rsidRPr="008C22E9">
        <w:t>фонде</w:t>
      </w:r>
      <w:r w:rsidR="000E3C19" w:rsidRPr="008C22E9">
        <w:t xml:space="preserve"> </w:t>
      </w:r>
      <w:r w:rsidRPr="008C22E9">
        <w:t>России</w:t>
      </w:r>
      <w:r w:rsidR="000E3C19" w:rsidRPr="008C22E9">
        <w:t xml:space="preserve"> </w:t>
      </w:r>
      <w:r w:rsidRPr="008C22E9">
        <w:t>(СФР),</w:t>
      </w:r>
      <w:r w:rsidR="000E3C19" w:rsidRPr="008C22E9">
        <w:t xml:space="preserve"> </w:t>
      </w:r>
      <w:r w:rsidRPr="008C22E9">
        <w:t>то</w:t>
      </w:r>
      <w:r w:rsidR="000E3C19" w:rsidRPr="008C22E9">
        <w:t xml:space="preserve"> </w:t>
      </w:r>
      <w:r w:rsidRPr="008C22E9">
        <w:t>есть</w:t>
      </w:r>
      <w:r w:rsidR="000E3C19" w:rsidRPr="008C22E9">
        <w:t xml:space="preserve"> </w:t>
      </w:r>
      <w:r w:rsidRPr="008C22E9">
        <w:t>в</w:t>
      </w:r>
      <w:r w:rsidR="000E3C19" w:rsidRPr="008C22E9">
        <w:t xml:space="preserve"> </w:t>
      </w:r>
      <w:r w:rsidRPr="008C22E9">
        <w:t>ВЭБ.РФ.</w:t>
      </w:r>
      <w:r w:rsidR="000E3C19" w:rsidRPr="008C22E9">
        <w:t xml:space="preserve"> </w:t>
      </w:r>
    </w:p>
    <w:p w14:paraId="1B24956F" w14:textId="77777777" w:rsidR="00C71F27" w:rsidRPr="008C22E9" w:rsidRDefault="00C71F27" w:rsidP="00C71F27">
      <w:r w:rsidRPr="008C22E9">
        <w:t>Интересно,</w:t>
      </w:r>
      <w:r w:rsidR="000E3C19" w:rsidRPr="008C22E9">
        <w:t xml:space="preserve"> </w:t>
      </w:r>
      <w:r w:rsidRPr="008C22E9">
        <w:t>что</w:t>
      </w:r>
      <w:r w:rsidR="000E3C19" w:rsidRPr="008C22E9">
        <w:t xml:space="preserve"> </w:t>
      </w:r>
      <w:r w:rsidRPr="008C22E9">
        <w:t>вот</w:t>
      </w:r>
      <w:r w:rsidR="000E3C19" w:rsidRPr="008C22E9">
        <w:t xml:space="preserve"> </w:t>
      </w:r>
      <w:r w:rsidRPr="008C22E9">
        <w:t>уже</w:t>
      </w:r>
      <w:r w:rsidR="000E3C19" w:rsidRPr="008C22E9">
        <w:t xml:space="preserve"> </w:t>
      </w:r>
      <w:r w:rsidRPr="008C22E9">
        <w:t>пятый</w:t>
      </w:r>
      <w:r w:rsidR="000E3C19" w:rsidRPr="008C22E9">
        <w:t xml:space="preserve"> </w:t>
      </w:r>
      <w:r w:rsidRPr="008C22E9">
        <w:t>квартал</w:t>
      </w:r>
      <w:r w:rsidR="000E3C19" w:rsidRPr="008C22E9">
        <w:t xml:space="preserve"> </w:t>
      </w:r>
      <w:r w:rsidRPr="008C22E9">
        <w:t>подряд</w:t>
      </w:r>
      <w:r w:rsidR="000E3C19" w:rsidRPr="008C22E9">
        <w:t xml:space="preserve"> </w:t>
      </w:r>
      <w:r w:rsidRPr="008C22E9">
        <w:t>инвестиции</w:t>
      </w:r>
      <w:r w:rsidR="000E3C19" w:rsidRPr="008C22E9">
        <w:t xml:space="preserve"> </w:t>
      </w:r>
      <w:r w:rsidRPr="008C22E9">
        <w:t>НПФ</w:t>
      </w:r>
      <w:r w:rsidR="000E3C19" w:rsidRPr="008C22E9">
        <w:t xml:space="preserve"> </w:t>
      </w:r>
      <w:r w:rsidRPr="008C22E9">
        <w:t>приносят</w:t>
      </w:r>
      <w:r w:rsidR="000E3C19" w:rsidRPr="008C22E9">
        <w:t xml:space="preserve"> </w:t>
      </w:r>
      <w:r w:rsidRPr="008C22E9">
        <w:t>более</w:t>
      </w:r>
      <w:r w:rsidR="000E3C19" w:rsidRPr="008C22E9">
        <w:t xml:space="preserve"> </w:t>
      </w:r>
      <w:r w:rsidRPr="008C22E9">
        <w:t>высокий</w:t>
      </w:r>
      <w:r w:rsidR="000E3C19" w:rsidRPr="008C22E9">
        <w:t xml:space="preserve"> </w:t>
      </w:r>
      <w:r w:rsidRPr="008C22E9">
        <w:t>доход</w:t>
      </w:r>
      <w:r w:rsidR="000E3C19" w:rsidRPr="008C22E9">
        <w:t xml:space="preserve"> </w:t>
      </w:r>
      <w:r w:rsidRPr="008C22E9">
        <w:t>по</w:t>
      </w:r>
      <w:r w:rsidR="000E3C19" w:rsidRPr="008C22E9">
        <w:t xml:space="preserve"> </w:t>
      </w:r>
      <w:r w:rsidRPr="008C22E9">
        <w:t>сравнению</w:t>
      </w:r>
      <w:r w:rsidR="000E3C19" w:rsidRPr="008C22E9">
        <w:t xml:space="preserve"> </w:t>
      </w:r>
      <w:r w:rsidRPr="008C22E9">
        <w:t>с</w:t>
      </w:r>
      <w:r w:rsidR="000E3C19" w:rsidRPr="008C22E9">
        <w:t xml:space="preserve"> </w:t>
      </w:r>
      <w:r w:rsidRPr="008C22E9">
        <w:t>ВЭБ.РФ.</w:t>
      </w:r>
      <w:r w:rsidR="000E3C19" w:rsidRPr="008C22E9">
        <w:t xml:space="preserve"> </w:t>
      </w:r>
      <w:r w:rsidRPr="008C22E9">
        <w:t>Средняя</w:t>
      </w:r>
      <w:r w:rsidR="000E3C19" w:rsidRPr="008C22E9">
        <w:t xml:space="preserve"> </w:t>
      </w:r>
      <w:r w:rsidRPr="008C22E9">
        <w:t>доходность</w:t>
      </w:r>
      <w:r w:rsidR="000E3C19" w:rsidRPr="008C22E9">
        <w:t xml:space="preserve"> </w:t>
      </w:r>
      <w:r w:rsidRPr="008C22E9">
        <w:t>инвестиций</w:t>
      </w:r>
      <w:r w:rsidR="000E3C19" w:rsidRPr="008C22E9">
        <w:t xml:space="preserve"> </w:t>
      </w:r>
      <w:r w:rsidRPr="008C22E9">
        <w:t>в</w:t>
      </w:r>
      <w:r w:rsidR="000E3C19" w:rsidRPr="008C22E9">
        <w:t xml:space="preserve"> </w:t>
      </w:r>
      <w:r w:rsidRPr="008C22E9">
        <w:t>фондах</w:t>
      </w:r>
      <w:r w:rsidR="000E3C19" w:rsidRPr="008C22E9">
        <w:t xml:space="preserve"> </w:t>
      </w:r>
      <w:r w:rsidRPr="008C22E9">
        <w:t>составила</w:t>
      </w:r>
      <w:r w:rsidR="000E3C19" w:rsidRPr="008C22E9">
        <w:t xml:space="preserve"> </w:t>
      </w:r>
      <w:r w:rsidRPr="008C22E9">
        <w:t>9,7</w:t>
      </w:r>
      <w:r w:rsidR="00333C9F">
        <w:t>%</w:t>
      </w:r>
      <w:r w:rsidRPr="008C22E9">
        <w:t>,</w:t>
      </w:r>
      <w:r w:rsidR="000E3C19" w:rsidRPr="008C22E9">
        <w:t xml:space="preserve"> </w:t>
      </w:r>
      <w:r w:rsidRPr="008C22E9">
        <w:t>в</w:t>
      </w:r>
      <w:r w:rsidR="000E3C19" w:rsidRPr="008C22E9">
        <w:t xml:space="preserve"> </w:t>
      </w:r>
      <w:r w:rsidRPr="008C22E9">
        <w:t>то</w:t>
      </w:r>
      <w:r w:rsidR="000E3C19" w:rsidRPr="008C22E9">
        <w:t xml:space="preserve"> </w:t>
      </w:r>
      <w:r w:rsidRPr="008C22E9">
        <w:t>время</w:t>
      </w:r>
      <w:r w:rsidR="000E3C19" w:rsidRPr="008C22E9">
        <w:t xml:space="preserve"> </w:t>
      </w:r>
      <w:r w:rsidRPr="008C22E9">
        <w:t>как</w:t>
      </w:r>
      <w:r w:rsidR="000E3C19" w:rsidRPr="008C22E9">
        <w:t xml:space="preserve"> </w:t>
      </w:r>
      <w:r w:rsidRPr="008C22E9">
        <w:t>у</w:t>
      </w:r>
      <w:r w:rsidR="000E3C19" w:rsidRPr="008C22E9">
        <w:t xml:space="preserve"> </w:t>
      </w:r>
      <w:r w:rsidRPr="008C22E9">
        <w:t>ВЭБ.РФ</w:t>
      </w:r>
      <w:r w:rsidR="000E3C19" w:rsidRPr="008C22E9">
        <w:t xml:space="preserve"> </w:t>
      </w:r>
      <w:r w:rsidRPr="008C22E9">
        <w:t>она</w:t>
      </w:r>
      <w:r w:rsidR="000E3C19" w:rsidRPr="008C22E9">
        <w:t xml:space="preserve"> </w:t>
      </w:r>
      <w:r w:rsidRPr="008C22E9">
        <w:t>составила</w:t>
      </w:r>
      <w:r w:rsidR="000E3C19" w:rsidRPr="008C22E9">
        <w:t xml:space="preserve"> </w:t>
      </w:r>
      <w:r w:rsidRPr="008C22E9">
        <w:t>7</w:t>
      </w:r>
      <w:r w:rsidR="00333C9F">
        <w:t>%</w:t>
      </w:r>
      <w:r w:rsidR="000E3C19" w:rsidRPr="008C22E9">
        <w:t xml:space="preserve"> </w:t>
      </w:r>
      <w:r w:rsidRPr="008C22E9">
        <w:t>для</w:t>
      </w:r>
      <w:r w:rsidR="000E3C19" w:rsidRPr="008C22E9">
        <w:t xml:space="preserve"> </w:t>
      </w:r>
      <w:r w:rsidRPr="008C22E9">
        <w:t>расширенного</w:t>
      </w:r>
      <w:r w:rsidR="000E3C19" w:rsidRPr="008C22E9">
        <w:t xml:space="preserve"> </w:t>
      </w:r>
      <w:r w:rsidRPr="008C22E9">
        <w:t>портфеля</w:t>
      </w:r>
      <w:r w:rsidR="000E3C19" w:rsidRPr="008C22E9">
        <w:t xml:space="preserve"> </w:t>
      </w:r>
      <w:r w:rsidRPr="008C22E9">
        <w:t>и</w:t>
      </w:r>
      <w:r w:rsidR="000E3C19" w:rsidRPr="008C22E9">
        <w:t xml:space="preserve"> </w:t>
      </w:r>
      <w:r w:rsidRPr="008C22E9">
        <w:t>8,4</w:t>
      </w:r>
      <w:r w:rsidR="00333C9F">
        <w:t>%</w:t>
      </w:r>
      <w:r w:rsidR="000E3C19" w:rsidRPr="008C22E9">
        <w:t xml:space="preserve"> </w:t>
      </w:r>
      <w:r w:rsidRPr="008C22E9">
        <w:t>для</w:t>
      </w:r>
      <w:r w:rsidR="000E3C19" w:rsidRPr="008C22E9">
        <w:t xml:space="preserve"> </w:t>
      </w:r>
      <w:r w:rsidRPr="008C22E9">
        <w:t>портфеля</w:t>
      </w:r>
      <w:r w:rsidR="000E3C19" w:rsidRPr="008C22E9">
        <w:t xml:space="preserve"> </w:t>
      </w:r>
      <w:r w:rsidRPr="008C22E9">
        <w:t>государственных</w:t>
      </w:r>
      <w:r w:rsidR="000E3C19" w:rsidRPr="008C22E9">
        <w:t xml:space="preserve"> </w:t>
      </w:r>
      <w:r w:rsidRPr="008C22E9">
        <w:t>ценных</w:t>
      </w:r>
      <w:r w:rsidR="000E3C19" w:rsidRPr="008C22E9">
        <w:t xml:space="preserve"> </w:t>
      </w:r>
      <w:r w:rsidRPr="008C22E9">
        <w:t>бумаг.</w:t>
      </w:r>
      <w:r w:rsidR="000E3C19" w:rsidRPr="008C22E9">
        <w:t xml:space="preserve"> </w:t>
      </w:r>
      <w:r w:rsidRPr="008C22E9">
        <w:t>НПФ</w:t>
      </w:r>
      <w:r w:rsidR="000E3C19" w:rsidRPr="008C22E9">
        <w:t xml:space="preserve"> </w:t>
      </w:r>
      <w:r w:rsidRPr="008C22E9">
        <w:t>увеличивали</w:t>
      </w:r>
      <w:r w:rsidR="000E3C19" w:rsidRPr="008C22E9">
        <w:t xml:space="preserve"> </w:t>
      </w:r>
      <w:r w:rsidRPr="008C22E9">
        <w:t>вложения</w:t>
      </w:r>
      <w:r w:rsidR="000E3C19" w:rsidRPr="008C22E9">
        <w:t xml:space="preserve"> </w:t>
      </w:r>
      <w:r w:rsidRPr="008C22E9">
        <w:t>в</w:t>
      </w:r>
      <w:r w:rsidR="000E3C19" w:rsidRPr="008C22E9">
        <w:t xml:space="preserve"> </w:t>
      </w:r>
      <w:r w:rsidRPr="008C22E9">
        <w:t>облигации</w:t>
      </w:r>
      <w:r w:rsidR="000E3C19" w:rsidRPr="008C22E9">
        <w:t xml:space="preserve"> </w:t>
      </w:r>
      <w:r w:rsidRPr="008C22E9">
        <w:t>федерального</w:t>
      </w:r>
      <w:r w:rsidR="000E3C19" w:rsidRPr="008C22E9">
        <w:t xml:space="preserve"> </w:t>
      </w:r>
      <w:r w:rsidRPr="008C22E9">
        <w:t>займа,</w:t>
      </w:r>
      <w:r w:rsidR="000E3C19" w:rsidRPr="008C22E9">
        <w:t xml:space="preserve"> </w:t>
      </w:r>
      <w:r w:rsidRPr="008C22E9">
        <w:t>сокращая</w:t>
      </w:r>
      <w:r w:rsidR="000E3C19" w:rsidRPr="008C22E9">
        <w:t xml:space="preserve"> </w:t>
      </w:r>
      <w:r w:rsidRPr="008C22E9">
        <w:t>долю</w:t>
      </w:r>
      <w:r w:rsidR="000E3C19" w:rsidRPr="008C22E9">
        <w:t xml:space="preserve"> </w:t>
      </w:r>
      <w:r w:rsidRPr="008C22E9">
        <w:t>корпоративных</w:t>
      </w:r>
      <w:r w:rsidR="000E3C19" w:rsidRPr="008C22E9">
        <w:t xml:space="preserve"> </w:t>
      </w:r>
      <w:r w:rsidRPr="008C22E9">
        <w:t>облигаций,</w:t>
      </w:r>
      <w:r w:rsidR="000E3C19" w:rsidRPr="008C22E9">
        <w:t xml:space="preserve"> </w:t>
      </w:r>
      <w:r w:rsidRPr="008C22E9">
        <w:t>и</w:t>
      </w:r>
      <w:r w:rsidR="000E3C19" w:rsidRPr="008C22E9">
        <w:t xml:space="preserve"> </w:t>
      </w:r>
      <w:r w:rsidRPr="008C22E9">
        <w:t>увеличивали</w:t>
      </w:r>
      <w:r w:rsidR="000E3C19" w:rsidRPr="008C22E9">
        <w:t xml:space="preserve"> </w:t>
      </w:r>
      <w:r w:rsidRPr="008C22E9">
        <w:t>долю</w:t>
      </w:r>
      <w:r w:rsidR="000E3C19" w:rsidRPr="008C22E9">
        <w:t xml:space="preserve"> </w:t>
      </w:r>
      <w:r w:rsidRPr="008C22E9">
        <w:t>акций</w:t>
      </w:r>
      <w:r w:rsidR="000E3C19" w:rsidRPr="008C22E9">
        <w:t xml:space="preserve"> </w:t>
      </w:r>
      <w:r w:rsidRPr="008C22E9">
        <w:t>в</w:t>
      </w:r>
      <w:r w:rsidR="000E3C19" w:rsidRPr="008C22E9">
        <w:t xml:space="preserve"> </w:t>
      </w:r>
      <w:r w:rsidRPr="008C22E9">
        <w:t>своем</w:t>
      </w:r>
      <w:r w:rsidR="000E3C19" w:rsidRPr="008C22E9">
        <w:t xml:space="preserve"> </w:t>
      </w:r>
      <w:r w:rsidRPr="008C22E9">
        <w:t>портфеле</w:t>
      </w:r>
      <w:r w:rsidR="000E3C19" w:rsidRPr="008C22E9">
        <w:t xml:space="preserve"> </w:t>
      </w:r>
      <w:r w:rsidRPr="008C22E9">
        <w:t>в</w:t>
      </w:r>
      <w:r w:rsidR="000E3C19" w:rsidRPr="008C22E9">
        <w:t xml:space="preserve"> </w:t>
      </w:r>
      <w:r w:rsidRPr="008C22E9">
        <w:t>связи</w:t>
      </w:r>
      <w:r w:rsidR="000E3C19" w:rsidRPr="008C22E9">
        <w:t xml:space="preserve"> </w:t>
      </w:r>
      <w:r w:rsidRPr="008C22E9">
        <w:t>с</w:t>
      </w:r>
      <w:r w:rsidR="000E3C19" w:rsidRPr="008C22E9">
        <w:t xml:space="preserve"> </w:t>
      </w:r>
      <w:r w:rsidRPr="008C22E9">
        <w:t>повышением</w:t>
      </w:r>
      <w:r w:rsidR="000E3C19" w:rsidRPr="008C22E9">
        <w:t xml:space="preserve"> </w:t>
      </w:r>
      <w:r w:rsidRPr="008C22E9">
        <w:t>их</w:t>
      </w:r>
      <w:r w:rsidR="000E3C19" w:rsidRPr="008C22E9">
        <w:t xml:space="preserve"> </w:t>
      </w:r>
      <w:r w:rsidRPr="008C22E9">
        <w:t>стоимости</w:t>
      </w:r>
      <w:r w:rsidR="000E3C19" w:rsidRPr="008C22E9">
        <w:t xml:space="preserve"> </w:t>
      </w:r>
      <w:r w:rsidRPr="008C22E9">
        <w:t>на</w:t>
      </w:r>
      <w:r w:rsidR="000E3C19" w:rsidRPr="008C22E9">
        <w:t xml:space="preserve"> </w:t>
      </w:r>
      <w:r w:rsidRPr="008C22E9">
        <w:t>фондовом</w:t>
      </w:r>
      <w:r w:rsidR="000E3C19" w:rsidRPr="008C22E9">
        <w:t xml:space="preserve"> </w:t>
      </w:r>
      <w:r w:rsidRPr="008C22E9">
        <w:t>рынке.</w:t>
      </w:r>
    </w:p>
    <w:p w14:paraId="658584E2" w14:textId="77777777" w:rsidR="00C71F27" w:rsidRPr="008C22E9" w:rsidRDefault="00C71F27" w:rsidP="00C71F27">
      <w:r w:rsidRPr="008C22E9">
        <w:t>За</w:t>
      </w:r>
      <w:r w:rsidR="000E3C19" w:rsidRPr="008C22E9">
        <w:t xml:space="preserve"> </w:t>
      </w:r>
      <w:r w:rsidRPr="008C22E9">
        <w:t>весь</w:t>
      </w:r>
      <w:r w:rsidR="000E3C19" w:rsidRPr="008C22E9">
        <w:t xml:space="preserve"> </w:t>
      </w:r>
      <w:r w:rsidRPr="008C22E9">
        <w:t>2023</w:t>
      </w:r>
      <w:r w:rsidR="000E3C19" w:rsidRPr="008C22E9">
        <w:t xml:space="preserve"> </w:t>
      </w:r>
      <w:r w:rsidRPr="008C22E9">
        <w:t>год</w:t>
      </w:r>
      <w:r w:rsidR="000E3C19" w:rsidRPr="008C22E9">
        <w:t xml:space="preserve"> </w:t>
      </w:r>
      <w:r w:rsidRPr="008C22E9">
        <w:t>доходы</w:t>
      </w:r>
      <w:r w:rsidR="000E3C19" w:rsidRPr="008C22E9">
        <w:t xml:space="preserve"> </w:t>
      </w:r>
      <w:r w:rsidRPr="008C22E9">
        <w:t>ВЭБ.РФ</w:t>
      </w:r>
      <w:r w:rsidR="000E3C19" w:rsidRPr="008C22E9">
        <w:t xml:space="preserve"> </w:t>
      </w:r>
      <w:r w:rsidRPr="008C22E9">
        <w:t>по</w:t>
      </w:r>
      <w:r w:rsidR="000E3C19" w:rsidRPr="008C22E9">
        <w:t xml:space="preserve"> </w:t>
      </w:r>
      <w:r w:rsidRPr="008C22E9">
        <w:t>расширенному</w:t>
      </w:r>
      <w:r w:rsidR="000E3C19" w:rsidRPr="008C22E9">
        <w:t xml:space="preserve"> </w:t>
      </w:r>
      <w:r w:rsidRPr="008C22E9">
        <w:t>портфелю</w:t>
      </w:r>
      <w:r w:rsidR="000E3C19" w:rsidRPr="008C22E9">
        <w:t xml:space="preserve"> </w:t>
      </w:r>
      <w:r w:rsidRPr="008C22E9">
        <w:t>превысили</w:t>
      </w:r>
      <w:r w:rsidR="000E3C19" w:rsidRPr="008C22E9">
        <w:t xml:space="preserve"> </w:t>
      </w:r>
      <w:r w:rsidRPr="008C22E9">
        <w:t>161</w:t>
      </w:r>
      <w:r w:rsidR="000E3C19" w:rsidRPr="008C22E9">
        <w:t xml:space="preserve"> </w:t>
      </w:r>
      <w:r w:rsidRPr="008C22E9">
        <w:t>млрд</w:t>
      </w:r>
      <w:r w:rsidR="000E3C19" w:rsidRPr="008C22E9">
        <w:t xml:space="preserve"> </w:t>
      </w:r>
      <w:r w:rsidRPr="008C22E9">
        <w:t>рублей,</w:t>
      </w:r>
      <w:r w:rsidR="000E3C19" w:rsidRPr="008C22E9">
        <w:t xml:space="preserve"> </w:t>
      </w:r>
      <w:r w:rsidRPr="008C22E9">
        <w:t>доходность</w:t>
      </w:r>
      <w:r w:rsidR="000E3C19" w:rsidRPr="008C22E9">
        <w:t xml:space="preserve"> </w:t>
      </w:r>
      <w:r w:rsidRPr="008C22E9">
        <w:t>составила</w:t>
      </w:r>
      <w:r w:rsidR="000E3C19" w:rsidRPr="008C22E9">
        <w:t xml:space="preserve"> </w:t>
      </w:r>
      <w:r w:rsidRPr="008C22E9">
        <w:t>7,61</w:t>
      </w:r>
      <w:r w:rsidR="00333C9F">
        <w:t>%</w:t>
      </w:r>
      <w:r w:rsidR="000E3C19" w:rsidRPr="008C22E9">
        <w:t xml:space="preserve"> </w:t>
      </w:r>
      <w:r w:rsidRPr="008C22E9">
        <w:t>годовых,</w:t>
      </w:r>
      <w:r w:rsidR="000E3C19" w:rsidRPr="008C22E9">
        <w:t xml:space="preserve"> </w:t>
      </w:r>
      <w:r w:rsidRPr="008C22E9">
        <w:t>доходы</w:t>
      </w:r>
      <w:r w:rsidR="000E3C19" w:rsidRPr="008C22E9">
        <w:t xml:space="preserve"> </w:t>
      </w:r>
      <w:r w:rsidRPr="008C22E9">
        <w:t>по</w:t>
      </w:r>
      <w:r w:rsidR="000E3C19" w:rsidRPr="008C22E9">
        <w:t xml:space="preserve"> </w:t>
      </w:r>
      <w:r w:rsidRPr="008C22E9">
        <w:t>портфелю</w:t>
      </w:r>
      <w:r w:rsidR="000E3C19" w:rsidRPr="008C22E9">
        <w:t xml:space="preserve"> </w:t>
      </w:r>
      <w:r w:rsidRPr="008C22E9">
        <w:t>госбумаг</w:t>
      </w:r>
      <w:r w:rsidR="000E3C19" w:rsidRPr="008C22E9">
        <w:t xml:space="preserve"> </w:t>
      </w:r>
      <w:r w:rsidRPr="008C22E9">
        <w:t>достигли</w:t>
      </w:r>
      <w:r w:rsidR="000E3C19" w:rsidRPr="008C22E9">
        <w:t xml:space="preserve"> </w:t>
      </w:r>
      <w:r w:rsidRPr="008C22E9">
        <w:t>3,2</w:t>
      </w:r>
      <w:r w:rsidR="000E3C19" w:rsidRPr="008C22E9">
        <w:t xml:space="preserve"> </w:t>
      </w:r>
      <w:r w:rsidRPr="008C22E9">
        <w:t>млрд</w:t>
      </w:r>
      <w:r w:rsidR="000E3C19" w:rsidRPr="008C22E9">
        <w:t xml:space="preserve"> </w:t>
      </w:r>
      <w:r w:rsidRPr="008C22E9">
        <w:t>руб.</w:t>
      </w:r>
      <w:r w:rsidR="000E3C19" w:rsidRPr="008C22E9">
        <w:t xml:space="preserve"> </w:t>
      </w:r>
      <w:r w:rsidRPr="008C22E9">
        <w:t>Итог</w:t>
      </w:r>
      <w:r w:rsidR="000E3C19" w:rsidRPr="008C22E9">
        <w:t xml:space="preserve"> </w:t>
      </w:r>
      <w:r w:rsidRPr="008C22E9">
        <w:t>по</w:t>
      </w:r>
      <w:r w:rsidR="000E3C19" w:rsidRPr="008C22E9">
        <w:t xml:space="preserve"> </w:t>
      </w:r>
      <w:r w:rsidRPr="008C22E9">
        <w:t>инфляции</w:t>
      </w:r>
      <w:r w:rsidR="000E3C19" w:rsidRPr="008C22E9">
        <w:t xml:space="preserve"> </w:t>
      </w:r>
      <w:r w:rsidRPr="008C22E9">
        <w:t>за</w:t>
      </w:r>
      <w:r w:rsidR="000E3C19" w:rsidRPr="008C22E9">
        <w:t xml:space="preserve"> </w:t>
      </w:r>
      <w:r w:rsidRPr="008C22E9">
        <w:t>2023</w:t>
      </w:r>
      <w:r w:rsidR="000E3C19" w:rsidRPr="008C22E9">
        <w:t xml:space="preserve"> </w:t>
      </w:r>
      <w:r w:rsidRPr="008C22E9">
        <w:t>год</w:t>
      </w:r>
      <w:r w:rsidR="000E3C19" w:rsidRPr="008C22E9">
        <w:t xml:space="preserve"> - </w:t>
      </w:r>
      <w:r w:rsidRPr="008C22E9">
        <w:t>7,42</w:t>
      </w:r>
      <w:r w:rsidR="00333C9F">
        <w:t>%</w:t>
      </w:r>
      <w:r w:rsidRPr="008C22E9">
        <w:t>.</w:t>
      </w:r>
      <w:r w:rsidR="000E3C19" w:rsidRPr="008C22E9">
        <w:t xml:space="preserve"> </w:t>
      </w:r>
      <w:r w:rsidRPr="008C22E9">
        <w:t>ВЭБ</w:t>
      </w:r>
      <w:r w:rsidR="000E3C19" w:rsidRPr="008C22E9">
        <w:t xml:space="preserve"> </w:t>
      </w:r>
      <w:r w:rsidRPr="008C22E9">
        <w:t>с</w:t>
      </w:r>
      <w:r w:rsidR="000E3C19" w:rsidRPr="008C22E9">
        <w:t xml:space="preserve"> </w:t>
      </w:r>
      <w:r w:rsidRPr="008C22E9">
        <w:t>гордостью</w:t>
      </w:r>
      <w:r w:rsidR="000E3C19" w:rsidRPr="008C22E9">
        <w:t xml:space="preserve"> </w:t>
      </w:r>
      <w:r w:rsidRPr="008C22E9">
        <w:t>за</w:t>
      </w:r>
      <w:r w:rsidR="000E3C19" w:rsidRPr="008C22E9">
        <w:t xml:space="preserve"> </w:t>
      </w:r>
      <w:r w:rsidRPr="008C22E9">
        <w:t>год</w:t>
      </w:r>
      <w:r w:rsidR="000E3C19" w:rsidRPr="008C22E9">
        <w:t xml:space="preserve"> </w:t>
      </w:r>
      <w:r w:rsidRPr="008C22E9">
        <w:t>отчитался,</w:t>
      </w:r>
      <w:r w:rsidR="000E3C19" w:rsidRPr="008C22E9">
        <w:t xml:space="preserve"> </w:t>
      </w:r>
      <w:r w:rsidRPr="008C22E9">
        <w:t>что</w:t>
      </w:r>
      <w:r w:rsidR="000E3C19" w:rsidRPr="008C22E9">
        <w:t xml:space="preserve"> </w:t>
      </w:r>
      <w:r w:rsidRPr="008C22E9">
        <w:t>инфляцию</w:t>
      </w:r>
      <w:r w:rsidR="000E3C19" w:rsidRPr="008C22E9">
        <w:t xml:space="preserve"> </w:t>
      </w:r>
      <w:r w:rsidRPr="008C22E9">
        <w:t>обогнали.</w:t>
      </w:r>
      <w:r w:rsidR="000E3C19" w:rsidRPr="008C22E9">
        <w:t xml:space="preserve"> </w:t>
      </w:r>
      <w:r w:rsidRPr="008C22E9">
        <w:t>Правда,</w:t>
      </w:r>
      <w:r w:rsidR="000E3C19" w:rsidRPr="008C22E9">
        <w:t xml:space="preserve"> </w:t>
      </w:r>
      <w:r w:rsidRPr="008C22E9">
        <w:t>цифры</w:t>
      </w:r>
      <w:r w:rsidR="000E3C19" w:rsidRPr="008C22E9">
        <w:t xml:space="preserve"> </w:t>
      </w:r>
      <w:r w:rsidRPr="008C22E9">
        <w:t>говорят</w:t>
      </w:r>
      <w:r w:rsidR="000E3C19" w:rsidRPr="008C22E9">
        <w:t xml:space="preserve"> </w:t>
      </w:r>
      <w:r w:rsidRPr="008C22E9">
        <w:t>сами</w:t>
      </w:r>
      <w:r w:rsidR="000E3C19" w:rsidRPr="008C22E9">
        <w:t xml:space="preserve"> </w:t>
      </w:r>
      <w:r w:rsidRPr="008C22E9">
        <w:t>за</w:t>
      </w:r>
      <w:r w:rsidR="000E3C19" w:rsidRPr="008C22E9">
        <w:t xml:space="preserve"> </w:t>
      </w:r>
      <w:r w:rsidRPr="008C22E9">
        <w:t>себя,</w:t>
      </w:r>
      <w:r w:rsidR="000E3C19" w:rsidRPr="008C22E9">
        <w:t xml:space="preserve"> </w:t>
      </w:r>
      <w:r w:rsidRPr="008C22E9">
        <w:t>насколько</w:t>
      </w:r>
      <w:r w:rsidR="000E3C19" w:rsidRPr="008C22E9">
        <w:t xml:space="preserve"> </w:t>
      </w:r>
      <w:r w:rsidRPr="008C22E9">
        <w:t>именно.</w:t>
      </w:r>
      <w:r w:rsidR="000E3C19" w:rsidRPr="008C22E9">
        <w:t xml:space="preserve">  </w:t>
      </w:r>
    </w:p>
    <w:p w14:paraId="4E47CFD5" w14:textId="77777777" w:rsidR="00C71F27" w:rsidRPr="008C22E9" w:rsidRDefault="00C71F27" w:rsidP="00C71F27">
      <w:r w:rsidRPr="008C22E9">
        <w:lastRenderedPageBreak/>
        <w:t>В</w:t>
      </w:r>
      <w:r w:rsidR="000E3C19" w:rsidRPr="008C22E9">
        <w:t xml:space="preserve"> </w:t>
      </w:r>
      <w:r w:rsidRPr="008C22E9">
        <w:t>2022</w:t>
      </w:r>
      <w:r w:rsidR="000E3C19" w:rsidRPr="008C22E9">
        <w:t xml:space="preserve"> </w:t>
      </w:r>
      <w:r w:rsidRPr="008C22E9">
        <w:t>году</w:t>
      </w:r>
      <w:r w:rsidR="000E3C19" w:rsidRPr="008C22E9">
        <w:t xml:space="preserve"> </w:t>
      </w:r>
      <w:r w:rsidRPr="008C22E9">
        <w:t>ВЭБ</w:t>
      </w:r>
      <w:r w:rsidR="000E3C19" w:rsidRPr="008C22E9">
        <w:t xml:space="preserve"> </w:t>
      </w:r>
      <w:r w:rsidRPr="008C22E9">
        <w:t>не</w:t>
      </w:r>
      <w:r w:rsidR="000E3C19" w:rsidRPr="008C22E9">
        <w:t xml:space="preserve"> </w:t>
      </w:r>
      <w:r w:rsidRPr="008C22E9">
        <w:t>смог</w:t>
      </w:r>
      <w:r w:rsidR="000E3C19" w:rsidRPr="008C22E9">
        <w:t xml:space="preserve"> </w:t>
      </w:r>
      <w:r w:rsidRPr="008C22E9">
        <w:t>обогнать</w:t>
      </w:r>
      <w:r w:rsidR="000E3C19" w:rsidRPr="008C22E9">
        <w:t xml:space="preserve"> </w:t>
      </w:r>
      <w:r w:rsidRPr="008C22E9">
        <w:t>инфляцию</w:t>
      </w:r>
      <w:r w:rsidR="000E3C19" w:rsidRPr="008C22E9">
        <w:t xml:space="preserve"> </w:t>
      </w:r>
      <w:r w:rsidRPr="008C22E9">
        <w:t>по</w:t>
      </w:r>
      <w:r w:rsidR="000E3C19" w:rsidRPr="008C22E9">
        <w:t xml:space="preserve"> </w:t>
      </w:r>
      <w:r w:rsidRPr="008C22E9">
        <w:t>пенсионным</w:t>
      </w:r>
      <w:r w:rsidR="000E3C19" w:rsidRPr="008C22E9">
        <w:t xml:space="preserve"> </w:t>
      </w:r>
      <w:r w:rsidRPr="008C22E9">
        <w:t>накоплениям.</w:t>
      </w:r>
      <w:r w:rsidR="000E3C19" w:rsidRPr="008C22E9">
        <w:t xml:space="preserve"> </w:t>
      </w:r>
      <w:r w:rsidRPr="008C22E9">
        <w:t>Доходность</w:t>
      </w:r>
      <w:r w:rsidR="000E3C19" w:rsidRPr="008C22E9">
        <w:t xml:space="preserve"> </w:t>
      </w:r>
      <w:r w:rsidRPr="008C22E9">
        <w:t>размещения</w:t>
      </w:r>
      <w:r w:rsidR="000E3C19" w:rsidRPr="008C22E9">
        <w:t xml:space="preserve"> </w:t>
      </w:r>
      <w:r w:rsidRPr="008C22E9">
        <w:t>средств</w:t>
      </w:r>
      <w:r w:rsidR="000E3C19" w:rsidRPr="008C22E9">
        <w:t xml:space="preserve"> </w:t>
      </w:r>
      <w:r w:rsidRPr="008C22E9">
        <w:t>пенсионных</w:t>
      </w:r>
      <w:r w:rsidR="000E3C19" w:rsidRPr="008C22E9">
        <w:t xml:space="preserve"> </w:t>
      </w:r>
      <w:r w:rsidRPr="008C22E9">
        <w:t>накоплений</w:t>
      </w:r>
      <w:r w:rsidR="000E3C19" w:rsidRPr="008C22E9">
        <w:t xml:space="preserve"> </w:t>
      </w:r>
      <w:r w:rsidRPr="008C22E9">
        <w:t>по</w:t>
      </w:r>
      <w:r w:rsidR="000E3C19" w:rsidRPr="008C22E9">
        <w:t xml:space="preserve"> </w:t>
      </w:r>
      <w:r w:rsidRPr="008C22E9">
        <w:t>расширенному</w:t>
      </w:r>
      <w:r w:rsidR="000E3C19" w:rsidRPr="008C22E9">
        <w:t xml:space="preserve"> </w:t>
      </w:r>
      <w:r w:rsidRPr="008C22E9">
        <w:t>портфелю</w:t>
      </w:r>
      <w:r w:rsidR="000E3C19" w:rsidRPr="008C22E9">
        <w:t xml:space="preserve"> </w:t>
      </w:r>
      <w:r w:rsidRPr="008C22E9">
        <w:t>за</w:t>
      </w:r>
      <w:r w:rsidR="000E3C19" w:rsidRPr="008C22E9">
        <w:t xml:space="preserve"> </w:t>
      </w:r>
      <w:r w:rsidRPr="008C22E9">
        <w:t>2022</w:t>
      </w:r>
      <w:r w:rsidR="000E3C19" w:rsidRPr="008C22E9">
        <w:t xml:space="preserve"> </w:t>
      </w:r>
      <w:r w:rsidRPr="008C22E9">
        <w:t>год</w:t>
      </w:r>
      <w:r w:rsidR="000E3C19" w:rsidRPr="008C22E9">
        <w:t xml:space="preserve"> </w:t>
      </w:r>
      <w:r w:rsidRPr="008C22E9">
        <w:t>составила</w:t>
      </w:r>
      <w:r w:rsidR="000E3C19" w:rsidRPr="008C22E9">
        <w:t xml:space="preserve"> </w:t>
      </w:r>
      <w:r w:rsidRPr="008C22E9">
        <w:t>9,7</w:t>
      </w:r>
      <w:r w:rsidR="00333C9F">
        <w:t>%</w:t>
      </w:r>
      <w:r w:rsidR="000E3C19" w:rsidRPr="008C22E9">
        <w:t xml:space="preserve"> </w:t>
      </w:r>
      <w:r w:rsidRPr="008C22E9">
        <w:t>годовых,</w:t>
      </w:r>
      <w:r w:rsidR="000E3C19" w:rsidRPr="008C22E9">
        <w:t xml:space="preserve"> </w:t>
      </w:r>
      <w:r w:rsidRPr="008C22E9">
        <w:t>а</w:t>
      </w:r>
      <w:r w:rsidR="000E3C19" w:rsidRPr="008C22E9">
        <w:t xml:space="preserve"> </w:t>
      </w:r>
      <w:r w:rsidRPr="008C22E9">
        <w:t>по</w:t>
      </w:r>
      <w:r w:rsidR="000E3C19" w:rsidRPr="008C22E9">
        <w:t xml:space="preserve"> </w:t>
      </w:r>
      <w:r w:rsidRPr="008C22E9">
        <w:t>портфелю</w:t>
      </w:r>
      <w:r w:rsidR="000E3C19" w:rsidRPr="008C22E9">
        <w:t xml:space="preserve"> </w:t>
      </w:r>
      <w:r w:rsidRPr="008C22E9">
        <w:t>государственных</w:t>
      </w:r>
      <w:r w:rsidR="000E3C19" w:rsidRPr="008C22E9">
        <w:t xml:space="preserve"> </w:t>
      </w:r>
      <w:r w:rsidRPr="008C22E9">
        <w:t>ценных</w:t>
      </w:r>
      <w:r w:rsidR="000E3C19" w:rsidRPr="008C22E9">
        <w:t xml:space="preserve"> </w:t>
      </w:r>
      <w:r w:rsidRPr="008C22E9">
        <w:t>бумаг</w:t>
      </w:r>
      <w:r w:rsidR="000E3C19" w:rsidRPr="008C22E9">
        <w:t xml:space="preserve"> - </w:t>
      </w:r>
      <w:r w:rsidRPr="008C22E9">
        <w:t>10,24</w:t>
      </w:r>
      <w:r w:rsidR="00333C9F">
        <w:t>%</w:t>
      </w:r>
      <w:r w:rsidRPr="008C22E9">
        <w:t>.</w:t>
      </w:r>
      <w:r w:rsidR="000E3C19" w:rsidRPr="008C22E9">
        <w:t xml:space="preserve"> </w:t>
      </w:r>
      <w:r w:rsidRPr="008C22E9">
        <w:t>При</w:t>
      </w:r>
      <w:r w:rsidR="000E3C19" w:rsidRPr="008C22E9">
        <w:t xml:space="preserve"> </w:t>
      </w:r>
      <w:r w:rsidRPr="008C22E9">
        <w:t>этом</w:t>
      </w:r>
      <w:r w:rsidR="000E3C19" w:rsidRPr="008C22E9">
        <w:t xml:space="preserve"> </w:t>
      </w:r>
      <w:r w:rsidRPr="008C22E9">
        <w:t>официальная</w:t>
      </w:r>
      <w:r w:rsidR="000E3C19" w:rsidRPr="008C22E9">
        <w:t xml:space="preserve"> </w:t>
      </w:r>
      <w:r w:rsidRPr="008C22E9">
        <w:t>инфляция</w:t>
      </w:r>
      <w:r w:rsidR="000E3C19" w:rsidRPr="008C22E9">
        <w:t xml:space="preserve"> </w:t>
      </w:r>
      <w:r w:rsidRPr="008C22E9">
        <w:t>за</w:t>
      </w:r>
      <w:r w:rsidR="000E3C19" w:rsidRPr="008C22E9">
        <w:t xml:space="preserve"> </w:t>
      </w:r>
      <w:r w:rsidRPr="008C22E9">
        <w:t>2022</w:t>
      </w:r>
      <w:r w:rsidR="000E3C19" w:rsidRPr="008C22E9">
        <w:t xml:space="preserve"> </w:t>
      </w:r>
      <w:r w:rsidRPr="008C22E9">
        <w:t>год</w:t>
      </w:r>
      <w:r w:rsidR="000E3C19" w:rsidRPr="008C22E9">
        <w:t xml:space="preserve"> </w:t>
      </w:r>
      <w:r w:rsidRPr="008C22E9">
        <w:t>составила</w:t>
      </w:r>
      <w:r w:rsidR="000E3C19" w:rsidRPr="008C22E9">
        <w:t xml:space="preserve"> </w:t>
      </w:r>
      <w:r w:rsidRPr="008C22E9">
        <w:t>11,94</w:t>
      </w:r>
      <w:r w:rsidR="00333C9F">
        <w:t>%</w:t>
      </w:r>
      <w:r w:rsidRPr="008C22E9">
        <w:t>,</w:t>
      </w:r>
      <w:r w:rsidR="000E3C19" w:rsidRPr="008C22E9">
        <w:t xml:space="preserve"> </w:t>
      </w:r>
      <w:r w:rsidRPr="008C22E9">
        <w:t>это</w:t>
      </w:r>
      <w:r w:rsidR="000E3C19" w:rsidRPr="008C22E9">
        <w:t xml:space="preserve"> </w:t>
      </w:r>
      <w:r w:rsidRPr="008C22E9">
        <w:t>означает,</w:t>
      </w:r>
      <w:r w:rsidR="000E3C19" w:rsidRPr="008C22E9">
        <w:t xml:space="preserve"> </w:t>
      </w:r>
      <w:r w:rsidRPr="008C22E9">
        <w:t>что</w:t>
      </w:r>
      <w:r w:rsidR="000E3C19" w:rsidRPr="008C22E9">
        <w:t xml:space="preserve"> </w:t>
      </w:r>
      <w:r w:rsidRPr="008C22E9">
        <w:t>реальная</w:t>
      </w:r>
      <w:r w:rsidR="000E3C19" w:rsidRPr="008C22E9">
        <w:t xml:space="preserve"> </w:t>
      </w:r>
      <w:r w:rsidRPr="008C22E9">
        <w:t>доходность</w:t>
      </w:r>
      <w:r w:rsidR="000E3C19" w:rsidRPr="008C22E9">
        <w:t xml:space="preserve"> </w:t>
      </w:r>
      <w:r w:rsidRPr="008C22E9">
        <w:t>обоих</w:t>
      </w:r>
      <w:r w:rsidR="000E3C19" w:rsidRPr="008C22E9">
        <w:t xml:space="preserve"> </w:t>
      </w:r>
      <w:r w:rsidRPr="008C22E9">
        <w:t>портфелей</w:t>
      </w:r>
      <w:r w:rsidR="000E3C19" w:rsidRPr="008C22E9">
        <w:t xml:space="preserve"> </w:t>
      </w:r>
      <w:r w:rsidRPr="008C22E9">
        <w:t>была</w:t>
      </w:r>
      <w:r w:rsidR="000E3C19" w:rsidRPr="008C22E9">
        <w:t xml:space="preserve"> </w:t>
      </w:r>
      <w:r w:rsidRPr="008C22E9">
        <w:t>отрицательной</w:t>
      </w:r>
      <w:r w:rsidR="000E3C19" w:rsidRPr="008C22E9">
        <w:t xml:space="preserve"> </w:t>
      </w:r>
      <w:r w:rsidRPr="008C22E9">
        <w:t>с</w:t>
      </w:r>
      <w:r w:rsidR="000E3C19" w:rsidRPr="008C22E9">
        <w:t xml:space="preserve"> </w:t>
      </w:r>
      <w:r w:rsidRPr="008C22E9">
        <w:t>любой</w:t>
      </w:r>
      <w:r w:rsidR="000E3C19" w:rsidRPr="008C22E9">
        <w:t xml:space="preserve"> </w:t>
      </w:r>
      <w:r w:rsidRPr="008C22E9">
        <w:t>точки</w:t>
      </w:r>
      <w:r w:rsidR="000E3C19" w:rsidRPr="008C22E9">
        <w:t xml:space="preserve"> </w:t>
      </w:r>
      <w:r w:rsidRPr="008C22E9">
        <w:t>зрения.</w:t>
      </w:r>
      <w:r w:rsidR="000E3C19" w:rsidRPr="008C22E9">
        <w:t xml:space="preserve"> </w:t>
      </w:r>
      <w:r w:rsidRPr="008C22E9">
        <w:t>Однако</w:t>
      </w:r>
      <w:r w:rsidR="000E3C19" w:rsidRPr="008C22E9">
        <w:t xml:space="preserve"> </w:t>
      </w:r>
      <w:r w:rsidRPr="008C22E9">
        <w:t>результаты</w:t>
      </w:r>
      <w:r w:rsidR="000E3C19" w:rsidRPr="008C22E9">
        <w:t xml:space="preserve"> </w:t>
      </w:r>
      <w:r w:rsidRPr="008C22E9">
        <w:t>НПФ</w:t>
      </w:r>
      <w:r w:rsidR="000E3C19" w:rsidRPr="008C22E9">
        <w:t xml:space="preserve"> </w:t>
      </w:r>
      <w:r w:rsidRPr="008C22E9">
        <w:t>также</w:t>
      </w:r>
      <w:r w:rsidR="000E3C19" w:rsidRPr="008C22E9">
        <w:t xml:space="preserve"> </w:t>
      </w:r>
      <w:r w:rsidRPr="008C22E9">
        <w:t>были</w:t>
      </w:r>
      <w:r w:rsidR="000E3C19" w:rsidRPr="008C22E9">
        <w:t xml:space="preserve"> </w:t>
      </w:r>
      <w:r w:rsidRPr="008C22E9">
        <w:t>неутешительны.</w:t>
      </w:r>
      <w:r w:rsidR="000E3C19" w:rsidRPr="008C22E9">
        <w:t xml:space="preserve"> </w:t>
      </w:r>
    </w:p>
    <w:p w14:paraId="33FCF047" w14:textId="77777777" w:rsidR="00C71F27" w:rsidRPr="008C22E9" w:rsidRDefault="00C71F27" w:rsidP="00C71F27">
      <w:r w:rsidRPr="008C22E9">
        <w:t>Средневзвешенная</w:t>
      </w:r>
      <w:r w:rsidR="000E3C19" w:rsidRPr="008C22E9">
        <w:t xml:space="preserve"> </w:t>
      </w:r>
      <w:r w:rsidRPr="008C22E9">
        <w:t>доходность</w:t>
      </w:r>
      <w:r w:rsidR="000E3C19" w:rsidRPr="008C22E9">
        <w:t xml:space="preserve"> </w:t>
      </w:r>
      <w:r w:rsidRPr="008C22E9">
        <w:t>пенсионных</w:t>
      </w:r>
      <w:r w:rsidR="000E3C19" w:rsidRPr="008C22E9">
        <w:t xml:space="preserve"> </w:t>
      </w:r>
      <w:r w:rsidRPr="008C22E9">
        <w:t>накоплений</w:t>
      </w:r>
      <w:r w:rsidR="000E3C19" w:rsidRPr="008C22E9">
        <w:t xml:space="preserve"> </w:t>
      </w:r>
      <w:r w:rsidRPr="008C22E9">
        <w:t>НПФ</w:t>
      </w:r>
      <w:r w:rsidR="000E3C19" w:rsidRPr="008C22E9">
        <w:t xml:space="preserve"> </w:t>
      </w:r>
      <w:r w:rsidRPr="008C22E9">
        <w:t>за</w:t>
      </w:r>
      <w:r w:rsidR="000E3C19" w:rsidRPr="008C22E9">
        <w:t xml:space="preserve"> </w:t>
      </w:r>
      <w:r w:rsidRPr="008C22E9">
        <w:t>первый</w:t>
      </w:r>
      <w:r w:rsidR="000E3C19" w:rsidRPr="008C22E9">
        <w:t xml:space="preserve"> </w:t>
      </w:r>
      <w:r w:rsidRPr="008C22E9">
        <w:t>квартал</w:t>
      </w:r>
      <w:r w:rsidR="000E3C19" w:rsidRPr="008C22E9">
        <w:t xml:space="preserve"> </w:t>
      </w:r>
      <w:r w:rsidRPr="008C22E9">
        <w:t>2024</w:t>
      </w:r>
      <w:r w:rsidR="000E3C19" w:rsidRPr="008C22E9">
        <w:t xml:space="preserve"> </w:t>
      </w:r>
      <w:r w:rsidRPr="008C22E9">
        <w:t>года</w:t>
      </w:r>
      <w:r w:rsidR="000E3C19" w:rsidRPr="008C22E9">
        <w:t xml:space="preserve"> </w:t>
      </w:r>
      <w:r w:rsidRPr="008C22E9">
        <w:t>составила</w:t>
      </w:r>
      <w:r w:rsidR="000E3C19" w:rsidRPr="008C22E9">
        <w:t xml:space="preserve"> </w:t>
      </w:r>
      <w:r w:rsidRPr="008C22E9">
        <w:t>9,7</w:t>
      </w:r>
      <w:r w:rsidR="00333C9F">
        <w:t>%</w:t>
      </w:r>
      <w:r w:rsidR="000E3C19" w:rsidRPr="008C22E9">
        <w:t xml:space="preserve"> </w:t>
      </w:r>
      <w:r w:rsidRPr="008C22E9">
        <w:t>годовых,</w:t>
      </w:r>
      <w:r w:rsidR="000E3C19" w:rsidRPr="008C22E9">
        <w:t xml:space="preserve"> </w:t>
      </w:r>
      <w:r w:rsidRPr="008C22E9">
        <w:t>пенсионных</w:t>
      </w:r>
      <w:r w:rsidR="000E3C19" w:rsidRPr="008C22E9">
        <w:t xml:space="preserve"> </w:t>
      </w:r>
      <w:r w:rsidRPr="008C22E9">
        <w:t>резервов</w:t>
      </w:r>
      <w:r w:rsidR="000E3C19" w:rsidRPr="008C22E9">
        <w:t xml:space="preserve"> - </w:t>
      </w:r>
      <w:r w:rsidRPr="008C22E9">
        <w:t>7,5</w:t>
      </w:r>
      <w:r w:rsidR="00333C9F">
        <w:t>%</w:t>
      </w:r>
      <w:r w:rsidR="000E3C19" w:rsidRPr="008C22E9">
        <w:t xml:space="preserve"> </w:t>
      </w:r>
      <w:r w:rsidRPr="008C22E9">
        <w:t>годовых.</w:t>
      </w:r>
      <w:r w:rsidR="000E3C19" w:rsidRPr="008C22E9">
        <w:t xml:space="preserve"> </w:t>
      </w:r>
      <w:r w:rsidRPr="008C22E9">
        <w:t>Продемонстрировали</w:t>
      </w:r>
      <w:r w:rsidR="000E3C19" w:rsidRPr="008C22E9">
        <w:t xml:space="preserve"> </w:t>
      </w:r>
      <w:r w:rsidRPr="008C22E9">
        <w:t>доходность</w:t>
      </w:r>
      <w:r w:rsidR="000E3C19" w:rsidRPr="008C22E9">
        <w:t xml:space="preserve"> </w:t>
      </w:r>
      <w:r w:rsidRPr="008C22E9">
        <w:t>выше</w:t>
      </w:r>
      <w:r w:rsidR="000E3C19" w:rsidRPr="008C22E9">
        <w:t xml:space="preserve"> </w:t>
      </w:r>
      <w:r w:rsidRPr="008C22E9">
        <w:t>инфляции</w:t>
      </w:r>
      <w:r w:rsidR="000E3C19" w:rsidRPr="008C22E9">
        <w:t xml:space="preserve"> </w:t>
      </w:r>
      <w:r w:rsidRPr="008C22E9">
        <w:t>25</w:t>
      </w:r>
      <w:r w:rsidR="000E3C19" w:rsidRPr="008C22E9">
        <w:t xml:space="preserve"> </w:t>
      </w:r>
      <w:r w:rsidRPr="008C22E9">
        <w:t>из</w:t>
      </w:r>
      <w:r w:rsidR="000E3C19" w:rsidRPr="008C22E9">
        <w:t xml:space="preserve"> </w:t>
      </w:r>
      <w:r w:rsidRPr="008C22E9">
        <w:t>36</w:t>
      </w:r>
      <w:r w:rsidR="000E3C19" w:rsidRPr="008C22E9">
        <w:t xml:space="preserve"> </w:t>
      </w:r>
      <w:r w:rsidRPr="008C22E9">
        <w:t>фондов.</w:t>
      </w:r>
      <w:r w:rsidR="000E3C19" w:rsidRPr="008C22E9">
        <w:t xml:space="preserve"> </w:t>
      </w:r>
    </w:p>
    <w:p w14:paraId="099A9BBA" w14:textId="77777777" w:rsidR="00C71F27" w:rsidRPr="008C22E9" w:rsidRDefault="006838D0" w:rsidP="00C71F27">
      <w:r>
        <w:pict w14:anchorId="31E0E602">
          <v:shape id="_x0000_i1027" type="#_x0000_t75" style="width:453.75pt;height:228pt">
            <v:imagedata r:id="rId34" o:title="Т1"/>
          </v:shape>
        </w:pict>
      </w:r>
    </w:p>
    <w:p w14:paraId="0B54F070" w14:textId="77777777" w:rsidR="00C71F27" w:rsidRPr="008C22E9" w:rsidRDefault="00C71F27" w:rsidP="00C71F27">
      <w:r w:rsidRPr="008C22E9">
        <w:t>В</w:t>
      </w:r>
      <w:r w:rsidR="000E3C19" w:rsidRPr="008C22E9">
        <w:t xml:space="preserve"> </w:t>
      </w:r>
      <w:r w:rsidRPr="008C22E9">
        <w:t>середине</w:t>
      </w:r>
      <w:r w:rsidR="000E3C19" w:rsidRPr="008C22E9">
        <w:t xml:space="preserve"> </w:t>
      </w:r>
      <w:r w:rsidRPr="008C22E9">
        <w:t>июля</w:t>
      </w:r>
      <w:r w:rsidR="000E3C19" w:rsidRPr="008C22E9">
        <w:t xml:space="preserve"> </w:t>
      </w:r>
      <w:r w:rsidRPr="008C22E9">
        <w:t>2024</w:t>
      </w:r>
      <w:r w:rsidR="000E3C19" w:rsidRPr="008C22E9">
        <w:t xml:space="preserve"> </w:t>
      </w:r>
      <w:r w:rsidRPr="008C22E9">
        <w:t>года</w:t>
      </w:r>
      <w:r w:rsidR="000E3C19" w:rsidRPr="008C22E9">
        <w:t xml:space="preserve"> </w:t>
      </w:r>
      <w:r w:rsidRPr="008C22E9">
        <w:t>ВЭБ.РФ</w:t>
      </w:r>
      <w:r w:rsidR="000E3C19" w:rsidRPr="008C22E9">
        <w:t xml:space="preserve"> </w:t>
      </w:r>
      <w:r w:rsidRPr="008C22E9">
        <w:t>опубликовала</w:t>
      </w:r>
      <w:r w:rsidR="000E3C19" w:rsidRPr="008C22E9">
        <w:t xml:space="preserve"> </w:t>
      </w:r>
      <w:r w:rsidRPr="008C22E9">
        <w:t>результаты</w:t>
      </w:r>
      <w:r w:rsidR="000E3C19" w:rsidRPr="008C22E9">
        <w:t xml:space="preserve"> </w:t>
      </w:r>
      <w:r w:rsidRPr="008C22E9">
        <w:t>размещения</w:t>
      </w:r>
      <w:r w:rsidR="000E3C19" w:rsidRPr="008C22E9">
        <w:t xml:space="preserve"> </w:t>
      </w:r>
      <w:r w:rsidRPr="008C22E9">
        <w:t>пенсионных</w:t>
      </w:r>
      <w:r w:rsidR="000E3C19" w:rsidRPr="008C22E9">
        <w:t xml:space="preserve"> </w:t>
      </w:r>
      <w:r w:rsidRPr="008C22E9">
        <w:t>накоплений</w:t>
      </w:r>
      <w:r w:rsidR="000E3C19" w:rsidRPr="008C22E9">
        <w:t xml:space="preserve"> </w:t>
      </w:r>
      <w:r w:rsidRPr="008C22E9">
        <w:t>клиентов</w:t>
      </w:r>
      <w:r w:rsidR="000E3C19" w:rsidRPr="008C22E9">
        <w:t xml:space="preserve"> </w:t>
      </w:r>
      <w:r w:rsidRPr="008C22E9">
        <w:t>Социального</w:t>
      </w:r>
      <w:r w:rsidR="000E3C19" w:rsidRPr="008C22E9">
        <w:t xml:space="preserve"> </w:t>
      </w:r>
      <w:r w:rsidRPr="008C22E9">
        <w:t>фонда.</w:t>
      </w:r>
      <w:r w:rsidR="000E3C19" w:rsidRPr="008C22E9">
        <w:t xml:space="preserve"> </w:t>
      </w:r>
      <w:r w:rsidRPr="008C22E9">
        <w:t>По</w:t>
      </w:r>
      <w:r w:rsidR="000E3C19" w:rsidRPr="008C22E9">
        <w:t xml:space="preserve"> </w:t>
      </w:r>
      <w:r w:rsidRPr="008C22E9">
        <w:t>итогам</w:t>
      </w:r>
      <w:r w:rsidR="000E3C19" w:rsidRPr="008C22E9">
        <w:t xml:space="preserve"> </w:t>
      </w:r>
      <w:r w:rsidRPr="008C22E9">
        <w:t>второго</w:t>
      </w:r>
      <w:r w:rsidR="000E3C19" w:rsidRPr="008C22E9">
        <w:t xml:space="preserve"> </w:t>
      </w:r>
      <w:r w:rsidRPr="008C22E9">
        <w:t>квартала</w:t>
      </w:r>
      <w:r w:rsidR="000E3C19" w:rsidRPr="008C22E9">
        <w:t xml:space="preserve"> </w:t>
      </w:r>
      <w:r w:rsidRPr="008C22E9">
        <w:t>доходы</w:t>
      </w:r>
      <w:r w:rsidR="000E3C19" w:rsidRPr="008C22E9">
        <w:t xml:space="preserve"> </w:t>
      </w:r>
      <w:r w:rsidRPr="008C22E9">
        <w:t>по</w:t>
      </w:r>
      <w:r w:rsidR="000E3C19" w:rsidRPr="008C22E9">
        <w:t xml:space="preserve"> </w:t>
      </w:r>
      <w:r w:rsidRPr="008C22E9">
        <w:t>расширенному</w:t>
      </w:r>
      <w:r w:rsidR="000E3C19" w:rsidRPr="008C22E9">
        <w:t xml:space="preserve"> </w:t>
      </w:r>
      <w:r w:rsidRPr="008C22E9">
        <w:t>портфелю</w:t>
      </w:r>
      <w:r w:rsidR="000E3C19" w:rsidRPr="008C22E9">
        <w:t xml:space="preserve"> </w:t>
      </w:r>
      <w:r w:rsidRPr="008C22E9">
        <w:t>составили</w:t>
      </w:r>
      <w:r w:rsidR="000E3C19" w:rsidRPr="008C22E9">
        <w:t xml:space="preserve"> </w:t>
      </w:r>
      <w:r w:rsidRPr="008C22E9">
        <w:t>54</w:t>
      </w:r>
      <w:r w:rsidR="000E3C19" w:rsidRPr="008C22E9">
        <w:t xml:space="preserve"> </w:t>
      </w:r>
      <w:r w:rsidRPr="008C22E9">
        <w:t>млрд</w:t>
      </w:r>
      <w:r w:rsidR="000E3C19" w:rsidRPr="008C22E9">
        <w:t xml:space="preserve"> </w:t>
      </w:r>
      <w:r w:rsidRPr="008C22E9">
        <w:t>рублей,</w:t>
      </w:r>
      <w:r w:rsidR="000E3C19" w:rsidRPr="008C22E9">
        <w:t xml:space="preserve"> </w:t>
      </w:r>
      <w:r w:rsidRPr="008C22E9">
        <w:t>в</w:t>
      </w:r>
      <w:r w:rsidR="000E3C19" w:rsidRPr="008C22E9">
        <w:t xml:space="preserve"> </w:t>
      </w:r>
      <w:r w:rsidRPr="008C22E9">
        <w:t>то</w:t>
      </w:r>
      <w:r w:rsidR="000E3C19" w:rsidRPr="008C22E9">
        <w:t xml:space="preserve"> </w:t>
      </w:r>
      <w:r w:rsidRPr="008C22E9">
        <w:t>время</w:t>
      </w:r>
      <w:r w:rsidR="000E3C19" w:rsidRPr="008C22E9">
        <w:t xml:space="preserve"> </w:t>
      </w:r>
      <w:r w:rsidRPr="008C22E9">
        <w:t>как</w:t>
      </w:r>
      <w:r w:rsidR="000E3C19" w:rsidRPr="008C22E9">
        <w:t xml:space="preserve"> </w:t>
      </w:r>
      <w:r w:rsidRPr="008C22E9">
        <w:t>доход</w:t>
      </w:r>
      <w:r w:rsidR="000E3C19" w:rsidRPr="008C22E9">
        <w:t xml:space="preserve"> </w:t>
      </w:r>
      <w:r w:rsidRPr="008C22E9">
        <w:t>по</w:t>
      </w:r>
      <w:r w:rsidR="000E3C19" w:rsidRPr="008C22E9">
        <w:t xml:space="preserve"> </w:t>
      </w:r>
      <w:r w:rsidRPr="008C22E9">
        <w:t>портфелю</w:t>
      </w:r>
      <w:r w:rsidR="000E3C19" w:rsidRPr="008C22E9">
        <w:t xml:space="preserve"> </w:t>
      </w:r>
      <w:r w:rsidRPr="008C22E9">
        <w:t>государственных</w:t>
      </w:r>
      <w:r w:rsidR="000E3C19" w:rsidRPr="008C22E9">
        <w:t xml:space="preserve"> </w:t>
      </w:r>
      <w:r w:rsidRPr="008C22E9">
        <w:t>облигаций</w:t>
      </w:r>
      <w:r w:rsidR="000E3C19" w:rsidRPr="008C22E9">
        <w:t xml:space="preserve"> </w:t>
      </w:r>
      <w:r w:rsidRPr="008C22E9">
        <w:t>достиг</w:t>
      </w:r>
      <w:r w:rsidR="000E3C19" w:rsidRPr="008C22E9">
        <w:t xml:space="preserve"> </w:t>
      </w:r>
      <w:r w:rsidRPr="008C22E9">
        <w:t>1,5</w:t>
      </w:r>
      <w:r w:rsidR="000E3C19" w:rsidRPr="008C22E9">
        <w:t xml:space="preserve"> </w:t>
      </w:r>
      <w:r w:rsidRPr="008C22E9">
        <w:t>млрд</w:t>
      </w:r>
      <w:r w:rsidR="000E3C19" w:rsidRPr="008C22E9">
        <w:t xml:space="preserve"> </w:t>
      </w:r>
      <w:r w:rsidRPr="008C22E9">
        <w:t>рублей.</w:t>
      </w:r>
      <w:r w:rsidR="000E3C19" w:rsidRPr="008C22E9">
        <w:t xml:space="preserve"> </w:t>
      </w:r>
      <w:r w:rsidRPr="008C22E9">
        <w:t>Годовая</w:t>
      </w:r>
      <w:r w:rsidR="000E3C19" w:rsidRPr="008C22E9">
        <w:t xml:space="preserve"> </w:t>
      </w:r>
      <w:r w:rsidRPr="008C22E9">
        <w:t>доходность</w:t>
      </w:r>
      <w:r w:rsidR="000E3C19" w:rsidRPr="008C22E9">
        <w:t xml:space="preserve"> </w:t>
      </w:r>
      <w:r w:rsidRPr="008C22E9">
        <w:t>этих</w:t>
      </w:r>
      <w:r w:rsidR="000E3C19" w:rsidRPr="008C22E9">
        <w:t xml:space="preserve"> </w:t>
      </w:r>
      <w:r w:rsidRPr="008C22E9">
        <w:t>портфелей</w:t>
      </w:r>
      <w:r w:rsidR="000E3C19" w:rsidRPr="008C22E9">
        <w:t xml:space="preserve"> </w:t>
      </w:r>
      <w:r w:rsidRPr="008C22E9">
        <w:t>составила</w:t>
      </w:r>
      <w:r w:rsidR="000E3C19" w:rsidRPr="008C22E9">
        <w:t xml:space="preserve"> </w:t>
      </w:r>
      <w:r w:rsidRPr="008C22E9">
        <w:t>4,82</w:t>
      </w:r>
      <w:r w:rsidR="00333C9F">
        <w:t>%</w:t>
      </w:r>
      <w:r w:rsidR="000E3C19" w:rsidRPr="008C22E9">
        <w:t xml:space="preserve"> </w:t>
      </w:r>
      <w:r w:rsidRPr="008C22E9">
        <w:t>и</w:t>
      </w:r>
      <w:r w:rsidR="000E3C19" w:rsidRPr="008C22E9">
        <w:t xml:space="preserve"> </w:t>
      </w:r>
      <w:r w:rsidRPr="008C22E9">
        <w:t>6,53</w:t>
      </w:r>
      <w:r w:rsidR="00333C9F">
        <w:t>%</w:t>
      </w:r>
      <w:r w:rsidR="000E3C19" w:rsidRPr="008C22E9">
        <w:t xml:space="preserve"> </w:t>
      </w:r>
      <w:r w:rsidRPr="008C22E9">
        <w:t>соответственно.</w:t>
      </w:r>
    </w:p>
    <w:p w14:paraId="54989F33" w14:textId="77777777" w:rsidR="00C71F27" w:rsidRPr="008C22E9" w:rsidRDefault="00C71F27" w:rsidP="00C71F27">
      <w:r w:rsidRPr="008C22E9">
        <w:t>Оба</w:t>
      </w:r>
      <w:r w:rsidR="000E3C19" w:rsidRPr="008C22E9">
        <w:t xml:space="preserve"> </w:t>
      </w:r>
      <w:r w:rsidRPr="008C22E9">
        <w:t>портфеля</w:t>
      </w:r>
      <w:r w:rsidR="000E3C19" w:rsidRPr="008C22E9">
        <w:t xml:space="preserve"> </w:t>
      </w:r>
      <w:r w:rsidRPr="008C22E9">
        <w:t>показали</w:t>
      </w:r>
      <w:r w:rsidR="000E3C19" w:rsidRPr="008C22E9">
        <w:t xml:space="preserve"> </w:t>
      </w:r>
      <w:r w:rsidRPr="008C22E9">
        <w:t>стабильность.</w:t>
      </w:r>
      <w:r w:rsidR="000E3C19" w:rsidRPr="008C22E9">
        <w:t xml:space="preserve"> </w:t>
      </w:r>
      <w:r w:rsidRPr="008C22E9">
        <w:t>За</w:t>
      </w:r>
      <w:r w:rsidR="000E3C19" w:rsidRPr="008C22E9">
        <w:t xml:space="preserve"> </w:t>
      </w:r>
      <w:r w:rsidRPr="008C22E9">
        <w:t>полгода</w:t>
      </w:r>
      <w:r w:rsidR="000E3C19" w:rsidRPr="008C22E9">
        <w:t xml:space="preserve"> </w:t>
      </w:r>
      <w:r w:rsidRPr="008C22E9">
        <w:t>расширенный</w:t>
      </w:r>
      <w:r w:rsidR="000E3C19" w:rsidRPr="008C22E9">
        <w:t xml:space="preserve"> </w:t>
      </w:r>
      <w:r w:rsidRPr="008C22E9">
        <w:t>портфель</w:t>
      </w:r>
      <w:r w:rsidR="000E3C19" w:rsidRPr="008C22E9">
        <w:t xml:space="preserve"> </w:t>
      </w:r>
      <w:r w:rsidRPr="008C22E9">
        <w:t>увеличился</w:t>
      </w:r>
      <w:r w:rsidR="000E3C19" w:rsidRPr="008C22E9">
        <w:t xml:space="preserve"> </w:t>
      </w:r>
      <w:r w:rsidRPr="008C22E9">
        <w:t>на</w:t>
      </w:r>
      <w:r w:rsidR="000E3C19" w:rsidRPr="008C22E9">
        <w:t xml:space="preserve"> </w:t>
      </w:r>
      <w:r w:rsidRPr="008C22E9">
        <w:t>2,4</w:t>
      </w:r>
      <w:r w:rsidR="00333C9F">
        <w:t>%</w:t>
      </w:r>
      <w:r w:rsidRPr="008C22E9">
        <w:t>,</w:t>
      </w:r>
      <w:r w:rsidR="000E3C19" w:rsidRPr="008C22E9">
        <w:t xml:space="preserve"> </w:t>
      </w:r>
      <w:r w:rsidRPr="008C22E9">
        <w:t>а</w:t>
      </w:r>
      <w:r w:rsidR="000E3C19" w:rsidRPr="008C22E9">
        <w:t xml:space="preserve"> </w:t>
      </w:r>
      <w:r w:rsidRPr="008C22E9">
        <w:t>портфель</w:t>
      </w:r>
      <w:r w:rsidR="000E3C19" w:rsidRPr="008C22E9">
        <w:t xml:space="preserve"> </w:t>
      </w:r>
      <w:r w:rsidRPr="008C22E9">
        <w:t>госбумаг</w:t>
      </w:r>
      <w:r w:rsidR="000E3C19" w:rsidRPr="008C22E9">
        <w:t xml:space="preserve"> - </w:t>
      </w:r>
      <w:r w:rsidRPr="008C22E9">
        <w:t>на</w:t>
      </w:r>
      <w:r w:rsidR="000E3C19" w:rsidRPr="008C22E9">
        <w:t xml:space="preserve"> </w:t>
      </w:r>
      <w:r w:rsidRPr="008C22E9">
        <w:t>3,26</w:t>
      </w:r>
      <w:r w:rsidR="00333C9F">
        <w:t>%</w:t>
      </w:r>
      <w:r w:rsidRPr="008C22E9">
        <w:t>.</w:t>
      </w:r>
      <w:r w:rsidR="000E3C19" w:rsidRPr="008C22E9">
        <w:t xml:space="preserve"> </w:t>
      </w:r>
      <w:r w:rsidRPr="008C22E9">
        <w:t>В</w:t>
      </w:r>
      <w:r w:rsidR="000E3C19" w:rsidRPr="008C22E9">
        <w:t xml:space="preserve"> </w:t>
      </w:r>
      <w:r w:rsidRPr="008C22E9">
        <w:t>то</w:t>
      </w:r>
      <w:r w:rsidR="000E3C19" w:rsidRPr="008C22E9">
        <w:t xml:space="preserve"> </w:t>
      </w:r>
      <w:r w:rsidRPr="008C22E9">
        <w:t>же</w:t>
      </w:r>
      <w:r w:rsidR="000E3C19" w:rsidRPr="008C22E9">
        <w:t xml:space="preserve"> </w:t>
      </w:r>
      <w:r w:rsidRPr="008C22E9">
        <w:t>время</w:t>
      </w:r>
      <w:r w:rsidR="000E3C19" w:rsidRPr="008C22E9">
        <w:t xml:space="preserve"> </w:t>
      </w:r>
      <w:r w:rsidRPr="008C22E9">
        <w:t>референтные</w:t>
      </w:r>
      <w:r w:rsidR="000E3C19" w:rsidRPr="008C22E9">
        <w:t xml:space="preserve"> </w:t>
      </w:r>
      <w:r w:rsidRPr="008C22E9">
        <w:t>индексы</w:t>
      </w:r>
      <w:r w:rsidR="000E3C19" w:rsidRPr="008C22E9">
        <w:t xml:space="preserve"> </w:t>
      </w:r>
      <w:r w:rsidRPr="008C22E9">
        <w:t>Московской</w:t>
      </w:r>
      <w:r w:rsidR="000E3C19" w:rsidRPr="008C22E9">
        <w:t xml:space="preserve"> </w:t>
      </w:r>
      <w:r w:rsidRPr="008C22E9">
        <w:t>биржи</w:t>
      </w:r>
      <w:r w:rsidR="000E3C19" w:rsidRPr="008C22E9">
        <w:t xml:space="preserve"> </w:t>
      </w:r>
      <w:r w:rsidRPr="008C22E9">
        <w:t>в</w:t>
      </w:r>
      <w:r w:rsidR="000E3C19" w:rsidRPr="008C22E9">
        <w:t xml:space="preserve"> </w:t>
      </w:r>
      <w:r w:rsidRPr="008C22E9">
        <w:t>этот</w:t>
      </w:r>
      <w:r w:rsidR="000E3C19" w:rsidRPr="008C22E9">
        <w:t xml:space="preserve"> </w:t>
      </w:r>
      <w:r w:rsidRPr="008C22E9">
        <w:t>же</w:t>
      </w:r>
      <w:r w:rsidR="000E3C19" w:rsidRPr="008C22E9">
        <w:t xml:space="preserve"> </w:t>
      </w:r>
      <w:r w:rsidRPr="008C22E9">
        <w:t>период</w:t>
      </w:r>
      <w:r w:rsidR="000E3C19" w:rsidRPr="008C22E9">
        <w:t xml:space="preserve"> </w:t>
      </w:r>
      <w:r w:rsidRPr="008C22E9">
        <w:t>продемонстрировали</w:t>
      </w:r>
      <w:r w:rsidR="000E3C19" w:rsidRPr="008C22E9">
        <w:t xml:space="preserve"> </w:t>
      </w:r>
      <w:r w:rsidRPr="008C22E9">
        <w:t>отрицательные</w:t>
      </w:r>
      <w:r w:rsidR="000E3C19" w:rsidRPr="008C22E9">
        <w:t xml:space="preserve"> </w:t>
      </w:r>
      <w:r w:rsidRPr="008C22E9">
        <w:t>значения:</w:t>
      </w:r>
      <w:r w:rsidR="000E3C19" w:rsidRPr="008C22E9">
        <w:t xml:space="preserve"> </w:t>
      </w:r>
      <w:r w:rsidRPr="008C22E9">
        <w:t>индекс</w:t>
      </w:r>
      <w:r w:rsidR="000E3C19" w:rsidRPr="008C22E9">
        <w:t xml:space="preserve"> </w:t>
      </w:r>
      <w:r w:rsidRPr="008C22E9">
        <w:t>гособлигаций</w:t>
      </w:r>
      <w:r w:rsidR="000E3C19" w:rsidRPr="008C22E9">
        <w:t xml:space="preserve"> </w:t>
      </w:r>
      <w:r w:rsidRPr="008C22E9">
        <w:t>упал</w:t>
      </w:r>
      <w:r w:rsidR="000E3C19" w:rsidRPr="008C22E9">
        <w:t xml:space="preserve"> </w:t>
      </w:r>
      <w:r w:rsidRPr="008C22E9">
        <w:t>на</w:t>
      </w:r>
      <w:r w:rsidR="000E3C19" w:rsidRPr="008C22E9">
        <w:t xml:space="preserve"> </w:t>
      </w:r>
      <w:r w:rsidRPr="008C22E9">
        <w:t>7,31</w:t>
      </w:r>
      <w:r w:rsidR="00333C9F">
        <w:t>%</w:t>
      </w:r>
      <w:r w:rsidRPr="008C22E9">
        <w:t>,</w:t>
      </w:r>
      <w:r w:rsidR="000E3C19" w:rsidRPr="008C22E9">
        <w:t xml:space="preserve"> </w:t>
      </w:r>
      <w:r w:rsidRPr="008C22E9">
        <w:t>а</w:t>
      </w:r>
      <w:r w:rsidR="000E3C19" w:rsidRPr="008C22E9">
        <w:t xml:space="preserve"> </w:t>
      </w:r>
      <w:r w:rsidRPr="008C22E9">
        <w:t>консервативный</w:t>
      </w:r>
      <w:r w:rsidR="000E3C19" w:rsidRPr="008C22E9">
        <w:t xml:space="preserve"> </w:t>
      </w:r>
      <w:r w:rsidRPr="008C22E9">
        <w:t>индекс</w:t>
      </w:r>
      <w:r w:rsidR="000E3C19" w:rsidRPr="008C22E9">
        <w:t xml:space="preserve"> </w:t>
      </w:r>
      <w:r w:rsidRPr="008C22E9">
        <w:t>пенсионных</w:t>
      </w:r>
      <w:r w:rsidR="000E3C19" w:rsidRPr="008C22E9">
        <w:t xml:space="preserve"> </w:t>
      </w:r>
      <w:r w:rsidRPr="008C22E9">
        <w:t>накоплений</w:t>
      </w:r>
      <w:r w:rsidR="000E3C19" w:rsidRPr="008C22E9">
        <w:t xml:space="preserve"> - </w:t>
      </w:r>
      <w:r w:rsidRPr="008C22E9">
        <w:t>на</w:t>
      </w:r>
      <w:r w:rsidR="000E3C19" w:rsidRPr="008C22E9">
        <w:t xml:space="preserve"> </w:t>
      </w:r>
      <w:r w:rsidRPr="008C22E9">
        <w:t>1,03</w:t>
      </w:r>
      <w:r w:rsidR="00333C9F">
        <w:t>%</w:t>
      </w:r>
      <w:r w:rsidRPr="008C22E9">
        <w:t>.</w:t>
      </w:r>
    </w:p>
    <w:p w14:paraId="7E204F4D" w14:textId="77777777" w:rsidR="00C71F27" w:rsidRPr="008C22E9" w:rsidRDefault="00C71F27" w:rsidP="00C71F27">
      <w:r w:rsidRPr="008C22E9">
        <w:t>ВЭБ.РФ</w:t>
      </w:r>
      <w:r w:rsidR="000E3C19" w:rsidRPr="008C22E9">
        <w:t xml:space="preserve"> </w:t>
      </w:r>
      <w:r w:rsidRPr="008C22E9">
        <w:t>работает</w:t>
      </w:r>
      <w:r w:rsidR="000E3C19" w:rsidRPr="008C22E9">
        <w:t xml:space="preserve"> </w:t>
      </w:r>
      <w:r w:rsidRPr="008C22E9">
        <w:t>с</w:t>
      </w:r>
      <w:r w:rsidR="000E3C19" w:rsidRPr="008C22E9">
        <w:t xml:space="preserve"> </w:t>
      </w:r>
      <w:r w:rsidRPr="008C22E9">
        <w:t>одним</w:t>
      </w:r>
      <w:r w:rsidR="000E3C19" w:rsidRPr="008C22E9">
        <w:t xml:space="preserve"> </w:t>
      </w:r>
      <w:r w:rsidRPr="008C22E9">
        <w:t>из</w:t>
      </w:r>
      <w:r w:rsidR="000E3C19" w:rsidRPr="008C22E9">
        <w:t xml:space="preserve"> </w:t>
      </w:r>
      <w:r w:rsidRPr="008C22E9">
        <w:t>крупнейших</w:t>
      </w:r>
      <w:r w:rsidR="000E3C19" w:rsidRPr="008C22E9">
        <w:t xml:space="preserve"> </w:t>
      </w:r>
      <w:r w:rsidRPr="008C22E9">
        <w:t>в</w:t>
      </w:r>
      <w:r w:rsidR="000E3C19" w:rsidRPr="008C22E9">
        <w:t xml:space="preserve"> </w:t>
      </w:r>
      <w:r w:rsidRPr="008C22E9">
        <w:t>мире</w:t>
      </w:r>
      <w:r w:rsidR="000E3C19" w:rsidRPr="008C22E9">
        <w:t xml:space="preserve"> </w:t>
      </w:r>
      <w:r w:rsidRPr="008C22E9">
        <w:t>портфелей</w:t>
      </w:r>
      <w:r w:rsidR="000E3C19" w:rsidRPr="008C22E9">
        <w:t xml:space="preserve"> </w:t>
      </w:r>
      <w:r w:rsidRPr="008C22E9">
        <w:t>накоплений;</w:t>
      </w:r>
      <w:r w:rsidR="000E3C19" w:rsidRPr="008C22E9">
        <w:t xml:space="preserve"> </w:t>
      </w:r>
      <w:r w:rsidRPr="008C22E9">
        <w:t>на</w:t>
      </w:r>
      <w:r w:rsidR="000E3C19" w:rsidRPr="008C22E9">
        <w:t xml:space="preserve"> </w:t>
      </w:r>
      <w:r w:rsidRPr="008C22E9">
        <w:t>начало</w:t>
      </w:r>
      <w:r w:rsidR="000E3C19" w:rsidRPr="008C22E9">
        <w:t xml:space="preserve"> </w:t>
      </w:r>
      <w:r w:rsidRPr="008C22E9">
        <w:t>второго</w:t>
      </w:r>
      <w:r w:rsidR="000E3C19" w:rsidRPr="008C22E9">
        <w:t xml:space="preserve"> </w:t>
      </w:r>
      <w:r w:rsidRPr="008C22E9">
        <w:t>полугодия</w:t>
      </w:r>
      <w:r w:rsidR="000E3C19" w:rsidRPr="008C22E9">
        <w:t xml:space="preserve"> </w:t>
      </w:r>
      <w:r w:rsidRPr="008C22E9">
        <w:t>2024-го</w:t>
      </w:r>
      <w:r w:rsidR="000E3C19" w:rsidRPr="008C22E9">
        <w:t xml:space="preserve"> </w:t>
      </w:r>
      <w:r w:rsidRPr="008C22E9">
        <w:t>объем</w:t>
      </w:r>
      <w:r w:rsidR="000E3C19" w:rsidRPr="008C22E9">
        <w:t xml:space="preserve"> </w:t>
      </w:r>
      <w:r w:rsidRPr="008C22E9">
        <w:t>активов</w:t>
      </w:r>
      <w:r w:rsidR="000E3C19" w:rsidRPr="008C22E9">
        <w:t xml:space="preserve"> </w:t>
      </w:r>
      <w:r w:rsidRPr="008C22E9">
        <w:t>превысил</w:t>
      </w:r>
      <w:r w:rsidR="000E3C19" w:rsidRPr="008C22E9">
        <w:t xml:space="preserve"> </w:t>
      </w:r>
      <w:r w:rsidRPr="008C22E9">
        <w:t>2,3</w:t>
      </w:r>
      <w:r w:rsidR="000E3C19" w:rsidRPr="008C22E9">
        <w:t xml:space="preserve"> </w:t>
      </w:r>
      <w:r w:rsidRPr="008C22E9">
        <w:t>трлн</w:t>
      </w:r>
      <w:r w:rsidR="000E3C19" w:rsidRPr="008C22E9">
        <w:t xml:space="preserve"> </w:t>
      </w:r>
      <w:r w:rsidRPr="008C22E9">
        <w:t>рублей.</w:t>
      </w:r>
      <w:r w:rsidR="000E3C19" w:rsidRPr="008C22E9">
        <w:t xml:space="preserve"> </w:t>
      </w:r>
      <w:r w:rsidRPr="008C22E9">
        <w:t>Эта</w:t>
      </w:r>
      <w:r w:rsidR="000E3C19" w:rsidRPr="008C22E9">
        <w:t xml:space="preserve"> </w:t>
      </w:r>
      <w:r w:rsidRPr="008C22E9">
        <w:t>компания</w:t>
      </w:r>
      <w:r w:rsidR="000E3C19" w:rsidRPr="008C22E9">
        <w:t xml:space="preserve"> </w:t>
      </w:r>
      <w:r w:rsidRPr="008C22E9">
        <w:t>проявляет</w:t>
      </w:r>
      <w:r w:rsidR="000E3C19" w:rsidRPr="008C22E9">
        <w:t xml:space="preserve"> </w:t>
      </w:r>
      <w:r w:rsidRPr="008C22E9">
        <w:t>себя</w:t>
      </w:r>
      <w:r w:rsidR="000E3C19" w:rsidRPr="008C22E9">
        <w:t xml:space="preserve"> </w:t>
      </w:r>
      <w:r w:rsidRPr="008C22E9">
        <w:t>как</w:t>
      </w:r>
      <w:r w:rsidR="000E3C19" w:rsidRPr="008C22E9">
        <w:t xml:space="preserve"> </w:t>
      </w:r>
      <w:r w:rsidRPr="008C22E9">
        <w:t>консервативный</w:t>
      </w:r>
      <w:r w:rsidR="000E3C19" w:rsidRPr="008C22E9">
        <w:t xml:space="preserve"> </w:t>
      </w:r>
      <w:r w:rsidRPr="008C22E9">
        <w:t>инвестор,</w:t>
      </w:r>
      <w:r w:rsidR="000E3C19" w:rsidRPr="008C22E9">
        <w:t xml:space="preserve"> </w:t>
      </w:r>
      <w:r w:rsidRPr="008C22E9">
        <w:t>делая</w:t>
      </w:r>
      <w:r w:rsidR="000E3C19" w:rsidRPr="008C22E9">
        <w:t xml:space="preserve"> </w:t>
      </w:r>
      <w:r w:rsidRPr="008C22E9">
        <w:t>акцент</w:t>
      </w:r>
      <w:r w:rsidR="000E3C19" w:rsidRPr="008C22E9">
        <w:t xml:space="preserve"> </w:t>
      </w:r>
      <w:r w:rsidRPr="008C22E9">
        <w:t>на</w:t>
      </w:r>
      <w:r w:rsidR="000E3C19" w:rsidRPr="008C22E9">
        <w:t xml:space="preserve"> </w:t>
      </w:r>
      <w:r w:rsidRPr="008C22E9">
        <w:t>обязательствах:</w:t>
      </w:r>
      <w:r w:rsidR="000E3C19" w:rsidRPr="008C22E9">
        <w:t xml:space="preserve"> </w:t>
      </w:r>
      <w:r w:rsidRPr="008C22E9">
        <w:t>как</w:t>
      </w:r>
      <w:r w:rsidR="000E3C19" w:rsidRPr="008C22E9">
        <w:t xml:space="preserve"> </w:t>
      </w:r>
      <w:r w:rsidRPr="008C22E9">
        <w:t>государственных,</w:t>
      </w:r>
      <w:r w:rsidR="000E3C19" w:rsidRPr="008C22E9">
        <w:t xml:space="preserve"> </w:t>
      </w:r>
      <w:r w:rsidRPr="008C22E9">
        <w:t>так</w:t>
      </w:r>
      <w:r w:rsidR="000E3C19" w:rsidRPr="008C22E9">
        <w:t xml:space="preserve"> </w:t>
      </w:r>
      <w:r w:rsidRPr="008C22E9">
        <w:t>и</w:t>
      </w:r>
      <w:r w:rsidR="000E3C19" w:rsidRPr="008C22E9">
        <w:t xml:space="preserve"> </w:t>
      </w:r>
      <w:r w:rsidRPr="008C22E9">
        <w:t>выпущенных</w:t>
      </w:r>
      <w:r w:rsidR="000E3C19" w:rsidRPr="008C22E9">
        <w:t xml:space="preserve"> </w:t>
      </w:r>
      <w:r w:rsidRPr="008C22E9">
        <w:t>ведущими</w:t>
      </w:r>
      <w:r w:rsidR="000E3C19" w:rsidRPr="008C22E9">
        <w:t xml:space="preserve"> </w:t>
      </w:r>
      <w:r w:rsidRPr="008C22E9">
        <w:t>российскими</w:t>
      </w:r>
      <w:r w:rsidR="000E3C19" w:rsidRPr="008C22E9">
        <w:t xml:space="preserve"> </w:t>
      </w:r>
      <w:r w:rsidRPr="008C22E9">
        <w:t>предприятиями.</w:t>
      </w:r>
      <w:r w:rsidR="000E3C19" w:rsidRPr="008C22E9">
        <w:t xml:space="preserve"> </w:t>
      </w:r>
      <w:r w:rsidRPr="008C22E9">
        <w:t>В</w:t>
      </w:r>
      <w:r w:rsidR="000E3C19" w:rsidRPr="008C22E9">
        <w:t xml:space="preserve"> </w:t>
      </w:r>
      <w:r w:rsidRPr="008C22E9">
        <w:t>течение</w:t>
      </w:r>
      <w:r w:rsidR="000E3C19" w:rsidRPr="008C22E9">
        <w:t xml:space="preserve"> </w:t>
      </w:r>
      <w:r w:rsidRPr="008C22E9">
        <w:t>15</w:t>
      </w:r>
      <w:r w:rsidR="000E3C19" w:rsidRPr="008C22E9">
        <w:t xml:space="preserve"> </w:t>
      </w:r>
      <w:r w:rsidRPr="008C22E9">
        <w:t>лет</w:t>
      </w:r>
      <w:r w:rsidR="000E3C19" w:rsidRPr="008C22E9">
        <w:t xml:space="preserve"> </w:t>
      </w:r>
      <w:r w:rsidRPr="008C22E9">
        <w:t>ВЭБ.РФ</w:t>
      </w:r>
      <w:r w:rsidR="000E3C19" w:rsidRPr="008C22E9">
        <w:t xml:space="preserve"> </w:t>
      </w:r>
      <w:r w:rsidRPr="008C22E9">
        <w:t>активно</w:t>
      </w:r>
      <w:r w:rsidR="000E3C19" w:rsidRPr="008C22E9">
        <w:t xml:space="preserve"> </w:t>
      </w:r>
      <w:r w:rsidRPr="008C22E9">
        <w:t>направляет</w:t>
      </w:r>
      <w:r w:rsidR="000E3C19" w:rsidRPr="008C22E9">
        <w:t xml:space="preserve"> </w:t>
      </w:r>
      <w:r w:rsidRPr="008C22E9">
        <w:t>накопления</w:t>
      </w:r>
      <w:r w:rsidR="000E3C19" w:rsidRPr="008C22E9">
        <w:t xml:space="preserve"> </w:t>
      </w:r>
      <w:r w:rsidRPr="008C22E9">
        <w:t>в</w:t>
      </w:r>
      <w:r w:rsidR="000E3C19" w:rsidRPr="008C22E9">
        <w:t xml:space="preserve"> </w:t>
      </w:r>
      <w:r w:rsidRPr="008C22E9">
        <w:t>облигации</w:t>
      </w:r>
      <w:r w:rsidR="000E3C19" w:rsidRPr="008C22E9">
        <w:t xml:space="preserve"> </w:t>
      </w:r>
      <w:r w:rsidRPr="008C22E9">
        <w:t>компаний</w:t>
      </w:r>
      <w:r w:rsidR="000E3C19" w:rsidRPr="008C22E9">
        <w:t xml:space="preserve"> </w:t>
      </w:r>
      <w:r w:rsidRPr="008C22E9">
        <w:t>реального</w:t>
      </w:r>
      <w:r w:rsidR="000E3C19" w:rsidRPr="008C22E9">
        <w:t xml:space="preserve"> </w:t>
      </w:r>
      <w:r w:rsidRPr="008C22E9">
        <w:t>сектора,</w:t>
      </w:r>
      <w:r w:rsidR="000E3C19" w:rsidRPr="008C22E9">
        <w:t xml:space="preserve"> </w:t>
      </w:r>
      <w:r w:rsidRPr="008C22E9">
        <w:t>что</w:t>
      </w:r>
      <w:r w:rsidR="000E3C19" w:rsidRPr="008C22E9">
        <w:t xml:space="preserve"> </w:t>
      </w:r>
      <w:r w:rsidRPr="008C22E9">
        <w:t>в</w:t>
      </w:r>
      <w:r w:rsidR="000E3C19" w:rsidRPr="008C22E9">
        <w:t xml:space="preserve"> </w:t>
      </w:r>
      <w:r w:rsidRPr="008C22E9">
        <w:t>общей</w:t>
      </w:r>
      <w:r w:rsidR="000E3C19" w:rsidRPr="008C22E9">
        <w:t xml:space="preserve"> </w:t>
      </w:r>
      <w:r w:rsidRPr="008C22E9">
        <w:t>сложности</w:t>
      </w:r>
      <w:r w:rsidR="000E3C19" w:rsidRPr="008C22E9">
        <w:t xml:space="preserve"> </w:t>
      </w:r>
      <w:r w:rsidRPr="008C22E9">
        <w:t>превысило</w:t>
      </w:r>
      <w:r w:rsidR="000E3C19" w:rsidRPr="008C22E9">
        <w:t xml:space="preserve"> </w:t>
      </w:r>
      <w:r w:rsidRPr="008C22E9">
        <w:t>1,8</w:t>
      </w:r>
      <w:r w:rsidR="000E3C19" w:rsidRPr="008C22E9">
        <w:t xml:space="preserve"> </w:t>
      </w:r>
      <w:r w:rsidRPr="008C22E9">
        <w:t>трлн</w:t>
      </w:r>
      <w:r w:rsidR="000E3C19" w:rsidRPr="008C22E9">
        <w:t xml:space="preserve"> </w:t>
      </w:r>
      <w:r w:rsidRPr="008C22E9">
        <w:t>рублей.</w:t>
      </w:r>
      <w:r w:rsidR="000E3C19" w:rsidRPr="008C22E9">
        <w:t xml:space="preserve"> </w:t>
      </w:r>
      <w:r w:rsidRPr="008C22E9">
        <w:t>Основные</w:t>
      </w:r>
      <w:r w:rsidR="000E3C19" w:rsidRPr="008C22E9">
        <w:t xml:space="preserve"> </w:t>
      </w:r>
      <w:r w:rsidRPr="008C22E9">
        <w:t>приоритеты</w:t>
      </w:r>
      <w:r w:rsidR="000E3C19" w:rsidRPr="008C22E9">
        <w:t xml:space="preserve"> </w:t>
      </w:r>
      <w:r w:rsidRPr="008C22E9">
        <w:t>в</w:t>
      </w:r>
      <w:r w:rsidR="000E3C19" w:rsidRPr="008C22E9">
        <w:t xml:space="preserve"> </w:t>
      </w:r>
      <w:r w:rsidRPr="008C22E9">
        <w:t>инвестициях</w:t>
      </w:r>
      <w:r w:rsidR="000E3C19" w:rsidRPr="008C22E9">
        <w:t xml:space="preserve"> </w:t>
      </w:r>
      <w:r w:rsidRPr="008C22E9">
        <w:t>включают</w:t>
      </w:r>
      <w:r w:rsidR="000E3C19" w:rsidRPr="008C22E9">
        <w:t xml:space="preserve"> </w:t>
      </w:r>
      <w:r w:rsidRPr="008C22E9">
        <w:t>транспортную</w:t>
      </w:r>
      <w:r w:rsidR="000E3C19" w:rsidRPr="008C22E9">
        <w:t xml:space="preserve"> </w:t>
      </w:r>
      <w:r w:rsidRPr="008C22E9">
        <w:t>инфраструктуру,</w:t>
      </w:r>
      <w:r w:rsidR="000E3C19" w:rsidRPr="008C22E9">
        <w:t xml:space="preserve"> </w:t>
      </w:r>
      <w:r w:rsidRPr="008C22E9">
        <w:t>развитие</w:t>
      </w:r>
      <w:r w:rsidR="000E3C19" w:rsidRPr="008C22E9">
        <w:t xml:space="preserve"> </w:t>
      </w:r>
      <w:r w:rsidRPr="008C22E9">
        <w:t>городов,</w:t>
      </w:r>
      <w:r w:rsidR="000E3C19" w:rsidRPr="008C22E9">
        <w:t xml:space="preserve"> </w:t>
      </w:r>
      <w:r w:rsidRPr="008C22E9">
        <w:t>жилищное</w:t>
      </w:r>
      <w:r w:rsidR="000E3C19" w:rsidRPr="008C22E9">
        <w:t xml:space="preserve"> </w:t>
      </w:r>
      <w:r w:rsidRPr="008C22E9">
        <w:t>строительство,</w:t>
      </w:r>
      <w:r w:rsidR="000E3C19" w:rsidRPr="008C22E9">
        <w:t xml:space="preserve"> </w:t>
      </w:r>
      <w:r w:rsidRPr="008C22E9">
        <w:t>доступную</w:t>
      </w:r>
      <w:r w:rsidR="000E3C19" w:rsidRPr="008C22E9">
        <w:t xml:space="preserve"> </w:t>
      </w:r>
      <w:r w:rsidRPr="008C22E9">
        <w:t>ипотеку,</w:t>
      </w:r>
      <w:r w:rsidR="000E3C19" w:rsidRPr="008C22E9">
        <w:t xml:space="preserve"> </w:t>
      </w:r>
      <w:r w:rsidRPr="008C22E9">
        <w:t>а</w:t>
      </w:r>
      <w:r w:rsidR="000E3C19" w:rsidRPr="008C22E9">
        <w:t xml:space="preserve"> </w:t>
      </w:r>
      <w:r w:rsidRPr="008C22E9">
        <w:t>также</w:t>
      </w:r>
      <w:r w:rsidR="000E3C19" w:rsidRPr="008C22E9">
        <w:t xml:space="preserve"> </w:t>
      </w:r>
      <w:r w:rsidRPr="008C22E9">
        <w:t>энергетические</w:t>
      </w:r>
      <w:r w:rsidR="000E3C19" w:rsidRPr="008C22E9">
        <w:t xml:space="preserve"> </w:t>
      </w:r>
      <w:r w:rsidRPr="008C22E9">
        <w:t>проекты</w:t>
      </w:r>
      <w:r w:rsidR="000E3C19" w:rsidRPr="008C22E9">
        <w:t xml:space="preserve"> </w:t>
      </w:r>
      <w:r w:rsidRPr="008C22E9">
        <w:t>и</w:t>
      </w:r>
      <w:r w:rsidR="000E3C19" w:rsidRPr="008C22E9">
        <w:t xml:space="preserve"> </w:t>
      </w:r>
      <w:r w:rsidRPr="008C22E9">
        <w:t>газификацию.</w:t>
      </w:r>
    </w:p>
    <w:p w14:paraId="388F2CC4" w14:textId="77777777" w:rsidR="00C71F27" w:rsidRPr="008C22E9" w:rsidRDefault="00C71F27" w:rsidP="00C71F27">
      <w:r w:rsidRPr="008C22E9">
        <w:lastRenderedPageBreak/>
        <w:t>Как</w:t>
      </w:r>
      <w:r w:rsidR="000E3C19" w:rsidRPr="008C22E9">
        <w:t xml:space="preserve"> </w:t>
      </w:r>
      <w:r w:rsidRPr="008C22E9">
        <w:t>узнать,</w:t>
      </w:r>
      <w:r w:rsidR="000E3C19" w:rsidRPr="008C22E9">
        <w:t xml:space="preserve"> </w:t>
      </w:r>
      <w:r w:rsidRPr="008C22E9">
        <w:t>где</w:t>
      </w:r>
      <w:r w:rsidR="000E3C19" w:rsidRPr="008C22E9">
        <w:t xml:space="preserve"> </w:t>
      </w:r>
      <w:r w:rsidRPr="008C22E9">
        <w:t>ваши</w:t>
      </w:r>
      <w:r w:rsidR="000E3C19" w:rsidRPr="008C22E9">
        <w:t xml:space="preserve"> </w:t>
      </w:r>
      <w:r w:rsidRPr="008C22E9">
        <w:t>деньги:</w:t>
      </w:r>
      <w:r w:rsidR="000E3C19" w:rsidRPr="008C22E9">
        <w:t xml:space="preserve"> </w:t>
      </w:r>
      <w:r w:rsidRPr="008C22E9">
        <w:t>в</w:t>
      </w:r>
      <w:r w:rsidR="000E3C19" w:rsidRPr="008C22E9">
        <w:t xml:space="preserve"> </w:t>
      </w:r>
      <w:r w:rsidRPr="008C22E9">
        <w:t>НПФ</w:t>
      </w:r>
      <w:r w:rsidR="000E3C19" w:rsidRPr="008C22E9">
        <w:t xml:space="preserve"> </w:t>
      </w:r>
      <w:r w:rsidRPr="008C22E9">
        <w:t>или</w:t>
      </w:r>
      <w:r w:rsidR="000E3C19" w:rsidRPr="008C22E9">
        <w:t xml:space="preserve"> </w:t>
      </w:r>
      <w:r w:rsidRPr="008C22E9">
        <w:t>в</w:t>
      </w:r>
      <w:r w:rsidR="000E3C19" w:rsidRPr="008C22E9">
        <w:t xml:space="preserve"> </w:t>
      </w:r>
      <w:r w:rsidRPr="008C22E9">
        <w:t>ВЭБ.РФ</w:t>
      </w:r>
      <w:r w:rsidR="000E3C19" w:rsidRPr="008C22E9">
        <w:t xml:space="preserve"> </w:t>
      </w:r>
    </w:p>
    <w:p w14:paraId="67B53557" w14:textId="77777777" w:rsidR="00C71F27" w:rsidRPr="008C22E9" w:rsidRDefault="00C71F27" w:rsidP="00C71F27">
      <w:r w:rsidRPr="008C22E9">
        <w:t>Чтобы</w:t>
      </w:r>
      <w:r w:rsidR="000E3C19" w:rsidRPr="008C22E9">
        <w:t xml:space="preserve"> </w:t>
      </w:r>
      <w:r w:rsidRPr="008C22E9">
        <w:t>узнать,</w:t>
      </w:r>
      <w:r w:rsidR="000E3C19" w:rsidRPr="008C22E9">
        <w:t xml:space="preserve"> </w:t>
      </w:r>
      <w:r w:rsidRPr="008C22E9">
        <w:t>где</w:t>
      </w:r>
      <w:r w:rsidR="000E3C19" w:rsidRPr="008C22E9">
        <w:t xml:space="preserve"> </w:t>
      </w:r>
      <w:r w:rsidRPr="008C22E9">
        <w:t>же</w:t>
      </w:r>
      <w:r w:rsidR="000E3C19" w:rsidRPr="008C22E9">
        <w:t xml:space="preserve"> </w:t>
      </w:r>
      <w:r w:rsidRPr="008C22E9">
        <w:t>спрятана</w:t>
      </w:r>
      <w:r w:rsidR="000E3C19" w:rsidRPr="008C22E9">
        <w:t xml:space="preserve"> </w:t>
      </w:r>
      <w:r w:rsidRPr="008C22E9">
        <w:t>накопительная</w:t>
      </w:r>
      <w:r w:rsidR="000E3C19" w:rsidRPr="008C22E9">
        <w:t xml:space="preserve"> </w:t>
      </w:r>
      <w:r w:rsidRPr="008C22E9">
        <w:t>пенсия,</w:t>
      </w:r>
      <w:r w:rsidR="000E3C19" w:rsidRPr="008C22E9">
        <w:t xml:space="preserve"> </w:t>
      </w:r>
      <w:r w:rsidRPr="008C22E9">
        <w:t>нужно</w:t>
      </w:r>
      <w:r w:rsidR="000E3C19" w:rsidRPr="008C22E9">
        <w:t xml:space="preserve"> </w:t>
      </w:r>
      <w:r w:rsidRPr="008C22E9">
        <w:t>обратиться</w:t>
      </w:r>
      <w:r w:rsidR="000E3C19" w:rsidRPr="008C22E9">
        <w:t xml:space="preserve"> </w:t>
      </w:r>
      <w:r w:rsidRPr="008C22E9">
        <w:t>за</w:t>
      </w:r>
      <w:r w:rsidR="000E3C19" w:rsidRPr="008C22E9">
        <w:t xml:space="preserve"> </w:t>
      </w:r>
      <w:r w:rsidRPr="008C22E9">
        <w:t>выпиской</w:t>
      </w:r>
      <w:r w:rsidR="000E3C19" w:rsidRPr="008C22E9">
        <w:t xml:space="preserve"> </w:t>
      </w:r>
      <w:r w:rsidRPr="008C22E9">
        <w:t>с</w:t>
      </w:r>
      <w:r w:rsidR="000E3C19" w:rsidRPr="008C22E9">
        <w:t xml:space="preserve"> </w:t>
      </w:r>
      <w:r w:rsidRPr="008C22E9">
        <w:t>лицевого</w:t>
      </w:r>
      <w:r w:rsidR="000E3C19" w:rsidRPr="008C22E9">
        <w:t xml:space="preserve"> </w:t>
      </w:r>
      <w:r w:rsidRPr="008C22E9">
        <w:t>счета</w:t>
      </w:r>
      <w:r w:rsidR="000E3C19" w:rsidRPr="008C22E9">
        <w:t xml:space="preserve"> </w:t>
      </w:r>
      <w:r w:rsidRPr="008C22E9">
        <w:t>СФР</w:t>
      </w:r>
      <w:r w:rsidR="000E3C19" w:rsidRPr="008C22E9">
        <w:t xml:space="preserve"> </w:t>
      </w:r>
      <w:r w:rsidRPr="008C22E9">
        <w:t>на</w:t>
      </w:r>
      <w:r w:rsidR="000E3C19" w:rsidRPr="008C22E9">
        <w:t xml:space="preserve"> </w:t>
      </w:r>
      <w:r w:rsidRPr="008C22E9">
        <w:t>портале</w:t>
      </w:r>
      <w:r w:rsidR="000E3C19" w:rsidRPr="008C22E9">
        <w:t xml:space="preserve"> «</w:t>
      </w:r>
      <w:r w:rsidRPr="008C22E9">
        <w:t>Госуслуги</w:t>
      </w:r>
      <w:r w:rsidR="000E3C19" w:rsidRPr="008C22E9">
        <w:t xml:space="preserve">» </w:t>
      </w:r>
      <w:r w:rsidRPr="008C22E9">
        <w:t>или</w:t>
      </w:r>
      <w:r w:rsidR="000E3C19" w:rsidRPr="008C22E9">
        <w:t xml:space="preserve"> </w:t>
      </w:r>
      <w:r w:rsidRPr="008C22E9">
        <w:t>на</w:t>
      </w:r>
      <w:r w:rsidR="000E3C19" w:rsidRPr="008C22E9">
        <w:t xml:space="preserve"> </w:t>
      </w:r>
      <w:r w:rsidRPr="008C22E9">
        <w:t>сайте</w:t>
      </w:r>
      <w:r w:rsidR="000E3C19" w:rsidRPr="008C22E9">
        <w:t xml:space="preserve"> </w:t>
      </w:r>
      <w:r w:rsidRPr="008C22E9">
        <w:t>СФР.</w:t>
      </w:r>
    </w:p>
    <w:p w14:paraId="2DCC3827" w14:textId="77777777" w:rsidR="00C71F27" w:rsidRPr="008C22E9" w:rsidRDefault="006838D0" w:rsidP="00C71F27">
      <w:bookmarkStart w:id="106" w:name="_GoBack"/>
      <w:r>
        <w:pict w14:anchorId="1BE4B22C">
          <v:shape id="_x0000_i1028" type="#_x0000_t75" style="width:453.75pt;height:286.5pt">
            <v:imagedata r:id="rId35" o:title="Т1"/>
          </v:shape>
        </w:pict>
      </w:r>
      <w:bookmarkEnd w:id="106"/>
    </w:p>
    <w:p w14:paraId="0E92F914" w14:textId="77777777" w:rsidR="00C71F27" w:rsidRPr="008C22E9" w:rsidRDefault="00C71F27" w:rsidP="00C71F27">
      <w:r w:rsidRPr="008C22E9">
        <w:t>Это</w:t>
      </w:r>
      <w:r w:rsidR="000E3C19" w:rsidRPr="008C22E9">
        <w:t xml:space="preserve"> </w:t>
      </w:r>
      <w:r w:rsidRPr="008C22E9">
        <w:t>меню</w:t>
      </w:r>
      <w:r w:rsidR="000E3C19" w:rsidRPr="008C22E9">
        <w:t xml:space="preserve"> </w:t>
      </w:r>
      <w:r w:rsidRPr="008C22E9">
        <w:t>портала</w:t>
      </w:r>
      <w:r w:rsidR="000E3C19" w:rsidRPr="008C22E9">
        <w:t xml:space="preserve"> «</w:t>
      </w:r>
      <w:r w:rsidRPr="008C22E9">
        <w:t>Госуслуг</w:t>
      </w:r>
      <w:r w:rsidR="000E3C19" w:rsidRPr="008C22E9">
        <w:t>»</w:t>
      </w:r>
      <w:r w:rsidRPr="008C22E9">
        <w:t>,</w:t>
      </w:r>
      <w:r w:rsidR="000E3C19" w:rsidRPr="008C22E9">
        <w:t xml:space="preserve"> </w:t>
      </w:r>
      <w:r w:rsidRPr="008C22E9">
        <w:t>где</w:t>
      </w:r>
      <w:r w:rsidR="000E3C19" w:rsidRPr="008C22E9">
        <w:t xml:space="preserve"> </w:t>
      </w:r>
      <w:r w:rsidRPr="008C22E9">
        <w:t>нужно</w:t>
      </w:r>
      <w:r w:rsidR="000E3C19" w:rsidRPr="008C22E9">
        <w:t xml:space="preserve"> </w:t>
      </w:r>
      <w:r w:rsidRPr="008C22E9">
        <w:t>выбрать</w:t>
      </w:r>
      <w:r w:rsidR="000E3C19" w:rsidRPr="008C22E9">
        <w:t xml:space="preserve"> </w:t>
      </w:r>
      <w:r w:rsidRPr="008C22E9">
        <w:t>вкладку</w:t>
      </w:r>
      <w:r w:rsidR="000E3C19" w:rsidRPr="008C22E9">
        <w:t xml:space="preserve"> «</w:t>
      </w:r>
      <w:r w:rsidRPr="008C22E9">
        <w:t>Пенсии</w:t>
      </w:r>
      <w:r w:rsidR="000E3C19" w:rsidRPr="008C22E9">
        <w:t xml:space="preserve"> </w:t>
      </w:r>
      <w:r w:rsidRPr="008C22E9">
        <w:t>и</w:t>
      </w:r>
      <w:r w:rsidR="000E3C19" w:rsidRPr="008C22E9">
        <w:t xml:space="preserve"> </w:t>
      </w:r>
      <w:r w:rsidRPr="008C22E9">
        <w:t>пособия</w:t>
      </w:r>
      <w:r w:rsidR="000E3C19" w:rsidRPr="008C22E9">
        <w:t xml:space="preserve">» </w:t>
      </w:r>
      <w:r w:rsidRPr="008C22E9">
        <w:t>→</w:t>
      </w:r>
      <w:r w:rsidR="000E3C19" w:rsidRPr="008C22E9">
        <w:t xml:space="preserve"> «</w:t>
      </w:r>
      <w:r w:rsidRPr="008C22E9">
        <w:t>Выписка</w:t>
      </w:r>
      <w:r w:rsidR="000E3C19" w:rsidRPr="008C22E9">
        <w:t xml:space="preserve"> </w:t>
      </w:r>
      <w:r w:rsidRPr="008C22E9">
        <w:t>из</w:t>
      </w:r>
      <w:r w:rsidR="000E3C19" w:rsidRPr="008C22E9">
        <w:t xml:space="preserve"> </w:t>
      </w:r>
      <w:r w:rsidRPr="008C22E9">
        <w:t>лицевого</w:t>
      </w:r>
      <w:r w:rsidR="000E3C19" w:rsidRPr="008C22E9">
        <w:t xml:space="preserve"> </w:t>
      </w:r>
      <w:r w:rsidRPr="008C22E9">
        <w:t>счета</w:t>
      </w:r>
      <w:r w:rsidR="000E3C19" w:rsidRPr="008C22E9">
        <w:t xml:space="preserve"> </w:t>
      </w:r>
      <w:r w:rsidRPr="008C22E9">
        <w:t>в</w:t>
      </w:r>
      <w:r w:rsidR="000E3C19" w:rsidRPr="008C22E9">
        <w:t xml:space="preserve"> </w:t>
      </w:r>
      <w:r w:rsidRPr="008C22E9">
        <w:t>СФР</w:t>
      </w:r>
      <w:r w:rsidR="000E3C19" w:rsidRPr="008C22E9">
        <w:t xml:space="preserve">» </w:t>
      </w:r>
    </w:p>
    <w:p w14:paraId="376A1DA0" w14:textId="77777777" w:rsidR="00C71F27" w:rsidRPr="008C22E9" w:rsidRDefault="00C71F27" w:rsidP="00C71F27">
      <w:r w:rsidRPr="008C22E9">
        <w:t>На</w:t>
      </w:r>
      <w:r w:rsidR="000E3C19" w:rsidRPr="008C22E9">
        <w:t xml:space="preserve"> </w:t>
      </w:r>
      <w:r w:rsidRPr="008C22E9">
        <w:t>сайте</w:t>
      </w:r>
      <w:r w:rsidR="000E3C19" w:rsidRPr="008C22E9">
        <w:t xml:space="preserve"> </w:t>
      </w:r>
      <w:r w:rsidRPr="008C22E9">
        <w:t>СФР</w:t>
      </w:r>
      <w:r w:rsidR="000E3C19" w:rsidRPr="008C22E9">
        <w:t xml:space="preserve"> </w:t>
      </w:r>
      <w:r w:rsidRPr="008C22E9">
        <w:t>нужно</w:t>
      </w:r>
      <w:r w:rsidR="000E3C19" w:rsidRPr="008C22E9">
        <w:t xml:space="preserve"> </w:t>
      </w:r>
      <w:r w:rsidRPr="008C22E9">
        <w:t>пройти</w:t>
      </w:r>
      <w:r w:rsidR="000E3C19" w:rsidRPr="008C22E9">
        <w:t xml:space="preserve"> </w:t>
      </w:r>
      <w:r w:rsidRPr="008C22E9">
        <w:t>во</w:t>
      </w:r>
      <w:r w:rsidR="000E3C19" w:rsidRPr="008C22E9">
        <w:t xml:space="preserve"> </w:t>
      </w:r>
      <w:r w:rsidRPr="008C22E9">
        <w:t>вкладку</w:t>
      </w:r>
      <w:r w:rsidR="000E3C19" w:rsidRPr="008C22E9">
        <w:t xml:space="preserve"> «</w:t>
      </w:r>
      <w:r w:rsidRPr="008C22E9">
        <w:t>Индивидуальный</w:t>
      </w:r>
      <w:r w:rsidR="000E3C19" w:rsidRPr="008C22E9">
        <w:t xml:space="preserve"> </w:t>
      </w:r>
      <w:r w:rsidRPr="008C22E9">
        <w:t>лицевой</w:t>
      </w:r>
      <w:r w:rsidR="000E3C19" w:rsidRPr="008C22E9">
        <w:t xml:space="preserve"> </w:t>
      </w:r>
      <w:r w:rsidRPr="008C22E9">
        <w:t>счет</w:t>
      </w:r>
      <w:r w:rsidR="000E3C19" w:rsidRPr="008C22E9">
        <w:t>» - «</w:t>
      </w:r>
      <w:r w:rsidRPr="008C22E9">
        <w:t>Заказать</w:t>
      </w:r>
      <w:r w:rsidR="000E3C19" w:rsidRPr="008C22E9">
        <w:t xml:space="preserve"> </w:t>
      </w:r>
      <w:r w:rsidRPr="008C22E9">
        <w:t>справку</w:t>
      </w:r>
      <w:r w:rsidR="000E3C19" w:rsidRPr="008C22E9">
        <w:t xml:space="preserve"> </w:t>
      </w:r>
      <w:r w:rsidRPr="008C22E9">
        <w:t>о</w:t>
      </w:r>
      <w:r w:rsidR="000E3C19" w:rsidRPr="008C22E9">
        <w:t xml:space="preserve"> </w:t>
      </w:r>
      <w:r w:rsidRPr="008C22E9">
        <w:t>состоянии</w:t>
      </w:r>
      <w:r w:rsidR="000E3C19" w:rsidRPr="008C22E9">
        <w:t xml:space="preserve"> </w:t>
      </w:r>
      <w:r w:rsidRPr="008C22E9">
        <w:t>индивидуального</w:t>
      </w:r>
      <w:r w:rsidR="000E3C19" w:rsidRPr="008C22E9">
        <w:t xml:space="preserve"> </w:t>
      </w:r>
      <w:r w:rsidRPr="008C22E9">
        <w:t>лицевого</w:t>
      </w:r>
      <w:r w:rsidR="000E3C19" w:rsidRPr="008C22E9">
        <w:t xml:space="preserve"> </w:t>
      </w:r>
      <w:r w:rsidRPr="008C22E9">
        <w:t>счета</w:t>
      </w:r>
      <w:r w:rsidR="000E3C19" w:rsidRPr="008C22E9">
        <w:t>»</w:t>
      </w:r>
      <w:r w:rsidRPr="008C22E9">
        <w:t>.</w:t>
      </w:r>
    </w:p>
    <w:p w14:paraId="7CFF6727" w14:textId="77777777" w:rsidR="00C71F27" w:rsidRPr="008C22E9" w:rsidRDefault="00C71F27" w:rsidP="00C71F27">
      <w:r w:rsidRPr="008C22E9">
        <w:t>Как</w:t>
      </w:r>
      <w:r w:rsidR="000E3C19" w:rsidRPr="008C22E9">
        <w:t xml:space="preserve"> </w:t>
      </w:r>
      <w:r w:rsidRPr="008C22E9">
        <w:t>ВЭБ.РФ</w:t>
      </w:r>
      <w:r w:rsidR="000E3C19" w:rsidRPr="008C22E9">
        <w:t xml:space="preserve"> </w:t>
      </w:r>
      <w:r w:rsidRPr="008C22E9">
        <w:t>управляет</w:t>
      </w:r>
      <w:r w:rsidR="000E3C19" w:rsidRPr="008C22E9">
        <w:t xml:space="preserve"> </w:t>
      </w:r>
      <w:r w:rsidRPr="008C22E9">
        <w:t>пенсионными</w:t>
      </w:r>
      <w:r w:rsidR="000E3C19" w:rsidRPr="008C22E9">
        <w:t xml:space="preserve"> </w:t>
      </w:r>
      <w:r w:rsidRPr="008C22E9">
        <w:t>накоплениями</w:t>
      </w:r>
      <w:r w:rsidR="000E3C19" w:rsidRPr="008C22E9">
        <w:t xml:space="preserve"> - </w:t>
      </w:r>
      <w:r w:rsidRPr="008C22E9">
        <w:t>чего</w:t>
      </w:r>
      <w:r w:rsidR="000E3C19" w:rsidRPr="008C22E9">
        <w:t xml:space="preserve"> </w:t>
      </w:r>
      <w:r w:rsidRPr="008C22E9">
        <w:t>ждать</w:t>
      </w:r>
    </w:p>
    <w:p w14:paraId="6D252FD0" w14:textId="77777777" w:rsidR="00C71F27" w:rsidRPr="008C22E9" w:rsidRDefault="00C71F27" w:rsidP="00C71F27">
      <w:r w:rsidRPr="008C22E9">
        <w:t>Пример</w:t>
      </w:r>
      <w:r w:rsidR="000E3C19" w:rsidRPr="008C22E9">
        <w:t xml:space="preserve"> </w:t>
      </w:r>
      <w:r w:rsidRPr="008C22E9">
        <w:t>с</w:t>
      </w:r>
      <w:r w:rsidR="000E3C19" w:rsidRPr="008C22E9">
        <w:t xml:space="preserve"> </w:t>
      </w:r>
      <w:r w:rsidRPr="008C22E9">
        <w:t>сайта</w:t>
      </w:r>
      <w:r w:rsidR="000E3C19" w:rsidRPr="008C22E9">
        <w:t xml:space="preserve"> </w:t>
      </w:r>
      <w:r w:rsidRPr="008C22E9">
        <w:t>СФР,</w:t>
      </w:r>
      <w:r w:rsidR="000E3C19" w:rsidRPr="008C22E9">
        <w:t xml:space="preserve"> </w:t>
      </w:r>
      <w:r w:rsidRPr="008C22E9">
        <w:t>где</w:t>
      </w:r>
      <w:r w:rsidR="000E3C19" w:rsidRPr="008C22E9">
        <w:t xml:space="preserve"> </w:t>
      </w:r>
      <w:r w:rsidRPr="008C22E9">
        <w:t>находится</w:t>
      </w:r>
      <w:r w:rsidR="000E3C19" w:rsidRPr="008C22E9">
        <w:t xml:space="preserve"> </w:t>
      </w:r>
      <w:r w:rsidRPr="008C22E9">
        <w:t>нужная</w:t>
      </w:r>
      <w:r w:rsidR="000E3C19" w:rsidRPr="008C22E9">
        <w:t xml:space="preserve"> </w:t>
      </w:r>
      <w:r w:rsidRPr="008C22E9">
        <w:t>вкладка</w:t>
      </w:r>
      <w:r w:rsidR="000E3C19" w:rsidRPr="008C22E9">
        <w:t xml:space="preserve"> </w:t>
      </w:r>
      <w:r w:rsidRPr="008C22E9">
        <w:t>о</w:t>
      </w:r>
      <w:r w:rsidR="000E3C19" w:rsidRPr="008C22E9">
        <w:t xml:space="preserve"> </w:t>
      </w:r>
      <w:r w:rsidRPr="008C22E9">
        <w:t>выписке</w:t>
      </w:r>
    </w:p>
    <w:p w14:paraId="46A82716" w14:textId="77777777" w:rsidR="00C71F27" w:rsidRPr="008C22E9" w:rsidRDefault="00C71F27" w:rsidP="00C71F27">
      <w:r w:rsidRPr="008C22E9">
        <w:t>В</w:t>
      </w:r>
      <w:r w:rsidR="000E3C19" w:rsidRPr="008C22E9">
        <w:t xml:space="preserve"> </w:t>
      </w:r>
      <w:r w:rsidRPr="008C22E9">
        <w:t>течение</w:t>
      </w:r>
      <w:r w:rsidR="000E3C19" w:rsidRPr="008C22E9">
        <w:t xml:space="preserve"> </w:t>
      </w:r>
      <w:r w:rsidRPr="008C22E9">
        <w:t>нескольких</w:t>
      </w:r>
      <w:r w:rsidR="000E3C19" w:rsidRPr="008C22E9">
        <w:t xml:space="preserve"> </w:t>
      </w:r>
      <w:r w:rsidRPr="008C22E9">
        <w:t>минут</w:t>
      </w:r>
      <w:r w:rsidR="000E3C19" w:rsidRPr="008C22E9">
        <w:t xml:space="preserve"> </w:t>
      </w:r>
      <w:r w:rsidRPr="008C22E9">
        <w:t>вы</w:t>
      </w:r>
      <w:r w:rsidR="000E3C19" w:rsidRPr="008C22E9">
        <w:t xml:space="preserve"> </w:t>
      </w:r>
      <w:r w:rsidRPr="008C22E9">
        <w:t>получите</w:t>
      </w:r>
      <w:r w:rsidR="000E3C19" w:rsidRPr="008C22E9">
        <w:t xml:space="preserve"> </w:t>
      </w:r>
      <w:r w:rsidRPr="008C22E9">
        <w:t>документы</w:t>
      </w:r>
      <w:r w:rsidR="000E3C19" w:rsidRPr="008C22E9">
        <w:t xml:space="preserve"> </w:t>
      </w:r>
      <w:r w:rsidRPr="008C22E9">
        <w:t>в</w:t>
      </w:r>
      <w:r w:rsidR="000E3C19" w:rsidRPr="008C22E9">
        <w:t xml:space="preserve"> </w:t>
      </w:r>
      <w:r w:rsidRPr="008C22E9">
        <w:t>личном</w:t>
      </w:r>
      <w:r w:rsidR="000E3C19" w:rsidRPr="008C22E9">
        <w:t xml:space="preserve"> </w:t>
      </w:r>
      <w:r w:rsidRPr="008C22E9">
        <w:t>кабинете</w:t>
      </w:r>
      <w:r w:rsidR="000E3C19" w:rsidRPr="008C22E9">
        <w:t xml:space="preserve"> </w:t>
      </w:r>
      <w:r w:rsidRPr="008C22E9">
        <w:t>или</w:t>
      </w:r>
      <w:r w:rsidR="000E3C19" w:rsidRPr="008C22E9">
        <w:t xml:space="preserve"> </w:t>
      </w:r>
      <w:r w:rsidRPr="008C22E9">
        <w:t>по</w:t>
      </w:r>
      <w:r w:rsidR="000E3C19" w:rsidRPr="008C22E9">
        <w:t xml:space="preserve"> </w:t>
      </w:r>
      <w:r w:rsidRPr="008C22E9">
        <w:t>электронной</w:t>
      </w:r>
      <w:r w:rsidR="000E3C19" w:rsidRPr="008C22E9">
        <w:t xml:space="preserve"> </w:t>
      </w:r>
      <w:r w:rsidRPr="008C22E9">
        <w:t>почте.</w:t>
      </w:r>
    </w:p>
    <w:p w14:paraId="3BF05FD1" w14:textId="77777777" w:rsidR="00C71F27" w:rsidRPr="008C22E9" w:rsidRDefault="00C71F27" w:rsidP="00C71F27">
      <w:r w:rsidRPr="008C22E9">
        <w:t>При</w:t>
      </w:r>
      <w:r w:rsidR="000E3C19" w:rsidRPr="008C22E9">
        <w:t xml:space="preserve"> </w:t>
      </w:r>
      <w:r w:rsidRPr="008C22E9">
        <w:t>открытии</w:t>
      </w:r>
      <w:r w:rsidR="000E3C19" w:rsidRPr="008C22E9">
        <w:t xml:space="preserve"> </w:t>
      </w:r>
      <w:r w:rsidRPr="008C22E9">
        <w:t>выписки</w:t>
      </w:r>
      <w:r w:rsidR="000E3C19" w:rsidRPr="008C22E9">
        <w:t xml:space="preserve"> </w:t>
      </w:r>
      <w:r w:rsidRPr="008C22E9">
        <w:t>обратите</w:t>
      </w:r>
      <w:r w:rsidR="000E3C19" w:rsidRPr="008C22E9">
        <w:t xml:space="preserve"> </w:t>
      </w:r>
      <w:r w:rsidRPr="008C22E9">
        <w:t>внимание</w:t>
      </w:r>
      <w:r w:rsidR="000E3C19" w:rsidRPr="008C22E9">
        <w:t xml:space="preserve"> </w:t>
      </w:r>
      <w:r w:rsidRPr="008C22E9">
        <w:t>на</w:t>
      </w:r>
      <w:r w:rsidR="000E3C19" w:rsidRPr="008C22E9">
        <w:t xml:space="preserve"> </w:t>
      </w:r>
      <w:r w:rsidRPr="008C22E9">
        <w:t>графу,</w:t>
      </w:r>
      <w:r w:rsidR="000E3C19" w:rsidRPr="008C22E9">
        <w:t xml:space="preserve"> </w:t>
      </w:r>
      <w:r w:rsidRPr="008C22E9">
        <w:t>указывающую</w:t>
      </w:r>
      <w:r w:rsidR="000E3C19" w:rsidRPr="008C22E9">
        <w:t xml:space="preserve"> </w:t>
      </w:r>
      <w:r w:rsidRPr="008C22E9">
        <w:t>на</w:t>
      </w:r>
      <w:r w:rsidR="000E3C19" w:rsidRPr="008C22E9">
        <w:t xml:space="preserve"> </w:t>
      </w:r>
      <w:r w:rsidRPr="008C22E9">
        <w:t>страховщика,</w:t>
      </w:r>
      <w:r w:rsidR="000E3C19" w:rsidRPr="008C22E9">
        <w:t xml:space="preserve"> </w:t>
      </w:r>
      <w:r w:rsidRPr="008C22E9">
        <w:t>управляющего</w:t>
      </w:r>
      <w:r w:rsidR="000E3C19" w:rsidRPr="008C22E9">
        <w:t xml:space="preserve"> </w:t>
      </w:r>
      <w:r w:rsidRPr="008C22E9">
        <w:t>вашими</w:t>
      </w:r>
      <w:r w:rsidR="000E3C19" w:rsidRPr="008C22E9">
        <w:t xml:space="preserve"> </w:t>
      </w:r>
      <w:r w:rsidRPr="008C22E9">
        <w:t>накоплениями.</w:t>
      </w:r>
      <w:r w:rsidR="000E3C19" w:rsidRPr="008C22E9">
        <w:t xml:space="preserve"> </w:t>
      </w:r>
      <w:r w:rsidRPr="008C22E9">
        <w:t>Упоминание</w:t>
      </w:r>
      <w:r w:rsidR="000E3C19" w:rsidRPr="008C22E9">
        <w:t xml:space="preserve"> «</w:t>
      </w:r>
      <w:r w:rsidRPr="008C22E9">
        <w:t>ВЭБ</w:t>
      </w:r>
      <w:r w:rsidR="000E3C19" w:rsidRPr="008C22E9">
        <w:t xml:space="preserve"> </w:t>
      </w:r>
      <w:r w:rsidRPr="008C22E9">
        <w:t>УК</w:t>
      </w:r>
      <w:r w:rsidR="000E3C19" w:rsidRPr="008C22E9">
        <w:t xml:space="preserve"> «</w:t>
      </w:r>
      <w:r w:rsidRPr="008C22E9">
        <w:t>Расширенный</w:t>
      </w:r>
      <w:r w:rsidR="000E3C19" w:rsidRPr="008C22E9">
        <w:t xml:space="preserve">» </w:t>
      </w:r>
      <w:r w:rsidRPr="008C22E9">
        <w:t>в</w:t>
      </w:r>
      <w:r w:rsidR="000E3C19" w:rsidRPr="008C22E9">
        <w:t xml:space="preserve"> </w:t>
      </w:r>
      <w:r w:rsidRPr="008C22E9">
        <w:t>вашей</w:t>
      </w:r>
      <w:r w:rsidR="000E3C19" w:rsidRPr="008C22E9">
        <w:t xml:space="preserve"> </w:t>
      </w:r>
      <w:r w:rsidRPr="008C22E9">
        <w:t>выписке</w:t>
      </w:r>
      <w:r w:rsidR="000E3C19" w:rsidRPr="008C22E9">
        <w:t xml:space="preserve"> </w:t>
      </w:r>
      <w:r w:rsidRPr="008C22E9">
        <w:t>указывает</w:t>
      </w:r>
      <w:r w:rsidR="000E3C19" w:rsidRPr="008C22E9">
        <w:t xml:space="preserve"> </w:t>
      </w:r>
      <w:r w:rsidRPr="008C22E9">
        <w:t>на</w:t>
      </w:r>
      <w:r w:rsidR="000E3C19" w:rsidRPr="008C22E9">
        <w:t xml:space="preserve"> </w:t>
      </w:r>
      <w:r w:rsidRPr="008C22E9">
        <w:t>то,</w:t>
      </w:r>
      <w:r w:rsidR="000E3C19" w:rsidRPr="008C22E9">
        <w:t xml:space="preserve"> </w:t>
      </w:r>
      <w:r w:rsidRPr="008C22E9">
        <w:t>что</w:t>
      </w:r>
      <w:r w:rsidR="000E3C19" w:rsidRPr="008C22E9">
        <w:t xml:space="preserve"> </w:t>
      </w:r>
      <w:r w:rsidRPr="008C22E9">
        <w:t>средства</w:t>
      </w:r>
      <w:r w:rsidR="000E3C19" w:rsidRPr="008C22E9">
        <w:t xml:space="preserve"> </w:t>
      </w:r>
      <w:r w:rsidRPr="008C22E9">
        <w:t>инвестируются</w:t>
      </w:r>
      <w:r w:rsidR="000E3C19" w:rsidRPr="008C22E9">
        <w:t xml:space="preserve"> </w:t>
      </w:r>
      <w:r w:rsidRPr="008C22E9">
        <w:t>государственной</w:t>
      </w:r>
      <w:r w:rsidR="000E3C19" w:rsidRPr="008C22E9">
        <w:t xml:space="preserve"> </w:t>
      </w:r>
      <w:r w:rsidRPr="008C22E9">
        <w:t>управляющей</w:t>
      </w:r>
      <w:r w:rsidR="000E3C19" w:rsidRPr="008C22E9">
        <w:t xml:space="preserve"> </w:t>
      </w:r>
      <w:r w:rsidRPr="008C22E9">
        <w:t>компанией.</w:t>
      </w:r>
      <w:r w:rsidR="000E3C19" w:rsidRPr="008C22E9">
        <w:t xml:space="preserve"> </w:t>
      </w:r>
      <w:r w:rsidRPr="008C22E9">
        <w:t>Здесь</w:t>
      </w:r>
      <w:r w:rsidR="000E3C19" w:rsidRPr="008C22E9">
        <w:t xml:space="preserve"> </w:t>
      </w:r>
      <w:r w:rsidRPr="008C22E9">
        <w:t>же</w:t>
      </w:r>
      <w:r w:rsidR="000E3C19" w:rsidRPr="008C22E9">
        <w:t xml:space="preserve"> </w:t>
      </w:r>
      <w:r w:rsidRPr="008C22E9">
        <w:t>содержится</w:t>
      </w:r>
      <w:r w:rsidR="000E3C19" w:rsidRPr="008C22E9">
        <w:t xml:space="preserve"> </w:t>
      </w:r>
      <w:r w:rsidRPr="008C22E9">
        <w:t>информация</w:t>
      </w:r>
      <w:r w:rsidR="000E3C19" w:rsidRPr="008C22E9">
        <w:t xml:space="preserve"> </w:t>
      </w:r>
      <w:r w:rsidRPr="008C22E9">
        <w:t>о</w:t>
      </w:r>
      <w:r w:rsidR="000E3C19" w:rsidRPr="008C22E9">
        <w:t xml:space="preserve"> </w:t>
      </w:r>
      <w:r w:rsidRPr="008C22E9">
        <w:t>ваших</w:t>
      </w:r>
      <w:r w:rsidR="000E3C19" w:rsidRPr="008C22E9">
        <w:t xml:space="preserve"> </w:t>
      </w:r>
      <w:r w:rsidRPr="008C22E9">
        <w:t>пенсионных</w:t>
      </w:r>
      <w:r w:rsidR="000E3C19" w:rsidRPr="008C22E9">
        <w:t xml:space="preserve"> </w:t>
      </w:r>
      <w:r w:rsidRPr="008C22E9">
        <w:t>накоплениях</w:t>
      </w:r>
      <w:r w:rsidR="000E3C19" w:rsidRPr="008C22E9">
        <w:t xml:space="preserve"> </w:t>
      </w:r>
      <w:r w:rsidRPr="008C22E9">
        <w:t>и</w:t>
      </w:r>
      <w:r w:rsidR="000E3C19" w:rsidRPr="008C22E9">
        <w:t xml:space="preserve"> </w:t>
      </w:r>
      <w:r w:rsidRPr="008C22E9">
        <w:t>результатах</w:t>
      </w:r>
      <w:r w:rsidR="000E3C19" w:rsidRPr="008C22E9">
        <w:t xml:space="preserve"> </w:t>
      </w:r>
      <w:r w:rsidRPr="008C22E9">
        <w:t>инвестиций.</w:t>
      </w:r>
    </w:p>
    <w:p w14:paraId="0F98B330" w14:textId="77777777" w:rsidR="00C71F27" w:rsidRPr="008C22E9" w:rsidRDefault="00C71F27" w:rsidP="00C71F27">
      <w:r w:rsidRPr="008C22E9">
        <w:t>Управляющая</w:t>
      </w:r>
      <w:r w:rsidR="000E3C19" w:rsidRPr="008C22E9">
        <w:t xml:space="preserve"> </w:t>
      </w:r>
      <w:r w:rsidRPr="008C22E9">
        <w:t>компания</w:t>
      </w:r>
      <w:r w:rsidR="000E3C19" w:rsidRPr="008C22E9">
        <w:t xml:space="preserve"> </w:t>
      </w:r>
      <w:r w:rsidRPr="008C22E9">
        <w:t>ВЭБ.РФ</w:t>
      </w:r>
      <w:r w:rsidR="000E3C19" w:rsidRPr="008C22E9">
        <w:t xml:space="preserve"> </w:t>
      </w:r>
      <w:r w:rsidRPr="008C22E9">
        <w:t>управляет</w:t>
      </w:r>
      <w:r w:rsidR="000E3C19" w:rsidRPr="008C22E9">
        <w:t xml:space="preserve"> </w:t>
      </w:r>
      <w:r w:rsidRPr="008C22E9">
        <w:t>накоплениями</w:t>
      </w:r>
      <w:r w:rsidR="000E3C19" w:rsidRPr="008C22E9">
        <w:t xml:space="preserve"> </w:t>
      </w:r>
      <w:r w:rsidRPr="008C22E9">
        <w:t>граждан,</w:t>
      </w:r>
      <w:r w:rsidR="000E3C19" w:rsidRPr="008C22E9">
        <w:t xml:space="preserve"> </w:t>
      </w:r>
      <w:r w:rsidRPr="008C22E9">
        <w:t>хотя</w:t>
      </w:r>
      <w:r w:rsidR="000E3C19" w:rsidRPr="008C22E9">
        <w:t xml:space="preserve"> </w:t>
      </w:r>
      <w:r w:rsidRPr="008C22E9">
        <w:t>сама</w:t>
      </w:r>
      <w:r w:rsidR="000E3C19" w:rsidRPr="008C22E9">
        <w:t xml:space="preserve"> </w:t>
      </w:r>
      <w:r w:rsidRPr="008C22E9">
        <w:t>не</w:t>
      </w:r>
      <w:r w:rsidR="000E3C19" w:rsidRPr="008C22E9">
        <w:t xml:space="preserve"> </w:t>
      </w:r>
      <w:r w:rsidRPr="008C22E9">
        <w:t>имеет</w:t>
      </w:r>
      <w:r w:rsidR="000E3C19" w:rsidRPr="008C22E9">
        <w:t xml:space="preserve"> </w:t>
      </w:r>
      <w:r w:rsidRPr="008C22E9">
        <w:t>информации</w:t>
      </w:r>
      <w:r w:rsidR="000E3C19" w:rsidRPr="008C22E9">
        <w:t xml:space="preserve"> </w:t>
      </w:r>
      <w:r w:rsidRPr="008C22E9">
        <w:t>о</w:t>
      </w:r>
      <w:r w:rsidR="000E3C19" w:rsidRPr="008C22E9">
        <w:t xml:space="preserve"> </w:t>
      </w:r>
      <w:r w:rsidRPr="008C22E9">
        <w:t>конкретных</w:t>
      </w:r>
      <w:r w:rsidR="000E3C19" w:rsidRPr="008C22E9">
        <w:t xml:space="preserve"> </w:t>
      </w:r>
      <w:r w:rsidRPr="008C22E9">
        <w:t>клиентах.</w:t>
      </w:r>
      <w:r w:rsidR="000E3C19" w:rsidRPr="008C22E9">
        <w:t xml:space="preserve"> </w:t>
      </w:r>
      <w:r w:rsidRPr="008C22E9">
        <w:t>Следовательно,</w:t>
      </w:r>
      <w:r w:rsidR="000E3C19" w:rsidRPr="008C22E9">
        <w:t xml:space="preserve"> </w:t>
      </w:r>
      <w:r w:rsidRPr="008C22E9">
        <w:t>все</w:t>
      </w:r>
      <w:r w:rsidR="000E3C19" w:rsidRPr="008C22E9">
        <w:t xml:space="preserve"> </w:t>
      </w:r>
      <w:r w:rsidRPr="008C22E9">
        <w:t>данные</w:t>
      </w:r>
      <w:r w:rsidR="000E3C19" w:rsidRPr="008C22E9">
        <w:t xml:space="preserve"> </w:t>
      </w:r>
      <w:r w:rsidRPr="008C22E9">
        <w:t>о</w:t>
      </w:r>
      <w:r w:rsidR="000E3C19" w:rsidRPr="008C22E9">
        <w:t xml:space="preserve"> </w:t>
      </w:r>
      <w:r w:rsidRPr="008C22E9">
        <w:t>персональных</w:t>
      </w:r>
      <w:r w:rsidR="000E3C19" w:rsidRPr="008C22E9">
        <w:t xml:space="preserve"> </w:t>
      </w:r>
      <w:r w:rsidRPr="008C22E9">
        <w:t>счетах</w:t>
      </w:r>
      <w:r w:rsidR="000E3C19" w:rsidRPr="008C22E9">
        <w:t xml:space="preserve"> </w:t>
      </w:r>
      <w:r w:rsidRPr="008C22E9">
        <w:t>ведет</w:t>
      </w:r>
      <w:r w:rsidR="000E3C19" w:rsidRPr="008C22E9">
        <w:t xml:space="preserve"> </w:t>
      </w:r>
      <w:r w:rsidRPr="008C22E9">
        <w:t>СФР.</w:t>
      </w:r>
      <w:r w:rsidR="000E3C19" w:rsidRPr="008C22E9">
        <w:t xml:space="preserve"> </w:t>
      </w:r>
      <w:r w:rsidRPr="008C22E9">
        <w:t>Для</w:t>
      </w:r>
      <w:r w:rsidR="000E3C19" w:rsidRPr="008C22E9">
        <w:t xml:space="preserve"> </w:t>
      </w:r>
      <w:r w:rsidRPr="008C22E9">
        <w:t>получения</w:t>
      </w:r>
      <w:r w:rsidR="000E3C19" w:rsidRPr="008C22E9">
        <w:t xml:space="preserve"> </w:t>
      </w:r>
      <w:r w:rsidRPr="008C22E9">
        <w:t>всей</w:t>
      </w:r>
      <w:r w:rsidR="000E3C19" w:rsidRPr="008C22E9">
        <w:t xml:space="preserve"> </w:t>
      </w:r>
      <w:r w:rsidRPr="008C22E9">
        <w:t>необходимой</w:t>
      </w:r>
      <w:r w:rsidR="000E3C19" w:rsidRPr="008C22E9">
        <w:t xml:space="preserve"> </w:t>
      </w:r>
      <w:r w:rsidRPr="008C22E9">
        <w:t>информации</w:t>
      </w:r>
      <w:r w:rsidR="000E3C19" w:rsidRPr="008C22E9">
        <w:t xml:space="preserve"> </w:t>
      </w:r>
      <w:r w:rsidRPr="008C22E9">
        <w:t>по</w:t>
      </w:r>
      <w:r w:rsidR="000E3C19" w:rsidRPr="008C22E9">
        <w:t xml:space="preserve"> </w:t>
      </w:r>
      <w:r w:rsidRPr="008C22E9">
        <w:t>счету</w:t>
      </w:r>
      <w:r w:rsidR="000E3C19" w:rsidRPr="008C22E9">
        <w:t xml:space="preserve"> </w:t>
      </w:r>
      <w:r w:rsidRPr="008C22E9">
        <w:t>следует</w:t>
      </w:r>
      <w:r w:rsidR="000E3C19" w:rsidRPr="008C22E9">
        <w:t xml:space="preserve"> </w:t>
      </w:r>
      <w:r w:rsidRPr="008C22E9">
        <w:t>обращаться</w:t>
      </w:r>
      <w:r w:rsidR="000E3C19" w:rsidRPr="008C22E9">
        <w:t xml:space="preserve"> </w:t>
      </w:r>
      <w:r w:rsidRPr="008C22E9">
        <w:t>туда.</w:t>
      </w:r>
    </w:p>
    <w:p w14:paraId="701EFF3E" w14:textId="77777777" w:rsidR="00C71F27" w:rsidRPr="008C22E9" w:rsidRDefault="00C71F27" w:rsidP="00C71F27">
      <w:r w:rsidRPr="008C22E9">
        <w:t>Тонкости</w:t>
      </w:r>
      <w:r w:rsidR="000E3C19" w:rsidRPr="008C22E9">
        <w:t xml:space="preserve"> </w:t>
      </w:r>
      <w:r w:rsidRPr="008C22E9">
        <w:t>перехода</w:t>
      </w:r>
      <w:r w:rsidR="000E3C19" w:rsidRPr="008C22E9">
        <w:t xml:space="preserve"> </w:t>
      </w:r>
      <w:r w:rsidRPr="008C22E9">
        <w:t>из</w:t>
      </w:r>
      <w:r w:rsidR="000E3C19" w:rsidRPr="008C22E9">
        <w:t xml:space="preserve"> </w:t>
      </w:r>
      <w:r w:rsidRPr="008C22E9">
        <w:t>ВЭБ.РФ</w:t>
      </w:r>
      <w:r w:rsidR="000E3C19" w:rsidRPr="008C22E9">
        <w:t xml:space="preserve"> </w:t>
      </w:r>
    </w:p>
    <w:p w14:paraId="7032E050" w14:textId="77777777" w:rsidR="00C71F27" w:rsidRPr="008C22E9" w:rsidRDefault="00C71F27" w:rsidP="00C71F27">
      <w:r w:rsidRPr="008C22E9">
        <w:lastRenderedPageBreak/>
        <w:t>Существует</w:t>
      </w:r>
      <w:r w:rsidR="000E3C19" w:rsidRPr="008C22E9">
        <w:t xml:space="preserve"> </w:t>
      </w:r>
      <w:r w:rsidRPr="008C22E9">
        <w:t>несколько</w:t>
      </w:r>
      <w:r w:rsidR="000E3C19" w:rsidRPr="008C22E9">
        <w:t xml:space="preserve"> </w:t>
      </w:r>
      <w:r w:rsidRPr="008C22E9">
        <w:t>вариантов</w:t>
      </w:r>
      <w:r w:rsidR="000E3C19" w:rsidRPr="008C22E9">
        <w:t xml:space="preserve"> </w:t>
      </w:r>
      <w:r w:rsidRPr="008C22E9">
        <w:t>для</w:t>
      </w:r>
      <w:r w:rsidR="000E3C19" w:rsidRPr="008C22E9">
        <w:t xml:space="preserve"> </w:t>
      </w:r>
      <w:r w:rsidRPr="008C22E9">
        <w:t>перевода</w:t>
      </w:r>
      <w:r w:rsidR="000E3C19" w:rsidRPr="008C22E9">
        <w:t xml:space="preserve"> </w:t>
      </w:r>
      <w:r w:rsidRPr="008C22E9">
        <w:t>вашей</w:t>
      </w:r>
      <w:r w:rsidR="000E3C19" w:rsidRPr="008C22E9">
        <w:t xml:space="preserve"> </w:t>
      </w:r>
      <w:r w:rsidRPr="008C22E9">
        <w:t>накопительной</w:t>
      </w:r>
      <w:r w:rsidR="000E3C19" w:rsidRPr="008C22E9">
        <w:t xml:space="preserve"> </w:t>
      </w:r>
      <w:r w:rsidRPr="008C22E9">
        <w:t>части</w:t>
      </w:r>
      <w:r w:rsidR="000E3C19" w:rsidRPr="008C22E9">
        <w:t xml:space="preserve"> </w:t>
      </w:r>
      <w:r w:rsidRPr="008C22E9">
        <w:t>пенсионных</w:t>
      </w:r>
      <w:r w:rsidR="000E3C19" w:rsidRPr="008C22E9">
        <w:t xml:space="preserve"> </w:t>
      </w:r>
      <w:r w:rsidRPr="008C22E9">
        <w:t>сбережений,</w:t>
      </w:r>
      <w:r w:rsidR="000E3C19" w:rsidRPr="008C22E9">
        <w:t xml:space="preserve"> </w:t>
      </w:r>
      <w:r w:rsidRPr="008C22E9">
        <w:t>если</w:t>
      </w:r>
      <w:r w:rsidR="000E3C19" w:rsidRPr="008C22E9">
        <w:t xml:space="preserve"> </w:t>
      </w:r>
      <w:r w:rsidRPr="008C22E9">
        <w:t>вы</w:t>
      </w:r>
      <w:r w:rsidR="000E3C19" w:rsidRPr="008C22E9">
        <w:t xml:space="preserve"> </w:t>
      </w:r>
      <w:r w:rsidRPr="008C22E9">
        <w:t>не</w:t>
      </w:r>
      <w:r w:rsidR="000E3C19" w:rsidRPr="008C22E9">
        <w:t xml:space="preserve"> </w:t>
      </w:r>
      <w:r w:rsidRPr="008C22E9">
        <w:t>удовлетворены</w:t>
      </w:r>
      <w:r w:rsidR="000E3C19" w:rsidRPr="008C22E9">
        <w:t xml:space="preserve"> </w:t>
      </w:r>
      <w:r w:rsidRPr="008C22E9">
        <w:t>результатами</w:t>
      </w:r>
      <w:r w:rsidR="000E3C19" w:rsidRPr="008C22E9">
        <w:t xml:space="preserve"> </w:t>
      </w:r>
      <w:r w:rsidRPr="008C22E9">
        <w:t>работы</w:t>
      </w:r>
      <w:r w:rsidR="000E3C19" w:rsidRPr="008C22E9">
        <w:t xml:space="preserve"> </w:t>
      </w:r>
      <w:r w:rsidRPr="008C22E9">
        <w:t>ВЭБ.РФ:</w:t>
      </w:r>
      <w:r w:rsidR="000E3C19" w:rsidRPr="008C22E9">
        <w:t xml:space="preserve"> </w:t>
      </w:r>
    </w:p>
    <w:p w14:paraId="6AD44164" w14:textId="77777777" w:rsidR="00C71F27" w:rsidRPr="008C22E9" w:rsidRDefault="000E3C19" w:rsidP="00C71F27">
      <w:r w:rsidRPr="008C22E9">
        <w:t xml:space="preserve">    </w:t>
      </w:r>
      <w:r w:rsidR="00C71F27" w:rsidRPr="008C22E9">
        <w:t>перевести</w:t>
      </w:r>
      <w:r w:rsidRPr="008C22E9">
        <w:t xml:space="preserve"> </w:t>
      </w:r>
      <w:r w:rsidR="00C71F27" w:rsidRPr="008C22E9">
        <w:t>ваши</w:t>
      </w:r>
      <w:r w:rsidRPr="008C22E9">
        <w:t xml:space="preserve"> </w:t>
      </w:r>
      <w:r w:rsidR="00C71F27" w:rsidRPr="008C22E9">
        <w:t>пенсионные</w:t>
      </w:r>
      <w:r w:rsidRPr="008C22E9">
        <w:t xml:space="preserve"> </w:t>
      </w:r>
      <w:r w:rsidR="00C71F27" w:rsidRPr="008C22E9">
        <w:t>накопления</w:t>
      </w:r>
      <w:r w:rsidRPr="008C22E9">
        <w:t xml:space="preserve"> </w:t>
      </w:r>
      <w:r w:rsidR="00C71F27" w:rsidRPr="008C22E9">
        <w:t>из</w:t>
      </w:r>
      <w:r w:rsidRPr="008C22E9">
        <w:t xml:space="preserve"> </w:t>
      </w:r>
      <w:r w:rsidR="00C71F27" w:rsidRPr="008C22E9">
        <w:t>одного</w:t>
      </w:r>
      <w:r w:rsidRPr="008C22E9">
        <w:t xml:space="preserve"> </w:t>
      </w:r>
      <w:r w:rsidR="00C71F27" w:rsidRPr="008C22E9">
        <w:t>портфеля</w:t>
      </w:r>
      <w:r w:rsidRPr="008C22E9">
        <w:t xml:space="preserve"> </w:t>
      </w:r>
      <w:r w:rsidR="00C71F27" w:rsidRPr="008C22E9">
        <w:t>внутри</w:t>
      </w:r>
      <w:r w:rsidRPr="008C22E9">
        <w:t xml:space="preserve"> </w:t>
      </w:r>
      <w:r w:rsidR="00C71F27" w:rsidRPr="008C22E9">
        <w:t>ВЭБ</w:t>
      </w:r>
      <w:r w:rsidRPr="008C22E9">
        <w:t xml:space="preserve"> </w:t>
      </w:r>
      <w:r w:rsidR="00C71F27" w:rsidRPr="008C22E9">
        <w:t>в</w:t>
      </w:r>
      <w:r w:rsidRPr="008C22E9">
        <w:t xml:space="preserve"> </w:t>
      </w:r>
      <w:r w:rsidR="00C71F27" w:rsidRPr="008C22E9">
        <w:t>другой,</w:t>
      </w:r>
      <w:r w:rsidRPr="008C22E9">
        <w:t xml:space="preserve"> </w:t>
      </w:r>
      <w:r w:rsidR="00C71F27" w:rsidRPr="008C22E9">
        <w:t>который</w:t>
      </w:r>
      <w:r w:rsidRPr="008C22E9">
        <w:t xml:space="preserve"> </w:t>
      </w:r>
      <w:r w:rsidR="00C71F27" w:rsidRPr="008C22E9">
        <w:t>позволяет</w:t>
      </w:r>
      <w:r w:rsidRPr="008C22E9">
        <w:t xml:space="preserve"> </w:t>
      </w:r>
      <w:r w:rsidR="00C71F27" w:rsidRPr="008C22E9">
        <w:t>более</w:t>
      </w:r>
      <w:r w:rsidRPr="008C22E9">
        <w:t xml:space="preserve"> </w:t>
      </w:r>
      <w:r w:rsidR="00C71F27" w:rsidRPr="008C22E9">
        <w:t>успешно</w:t>
      </w:r>
      <w:r w:rsidRPr="008C22E9">
        <w:t xml:space="preserve"> </w:t>
      </w:r>
      <w:r w:rsidR="00C71F27" w:rsidRPr="008C22E9">
        <w:t>инвестировать.</w:t>
      </w:r>
      <w:r w:rsidRPr="008C22E9">
        <w:t xml:space="preserve"> </w:t>
      </w:r>
      <w:r w:rsidR="00C71F27" w:rsidRPr="008C22E9">
        <w:t>Для</w:t>
      </w:r>
      <w:r w:rsidRPr="008C22E9">
        <w:t xml:space="preserve"> </w:t>
      </w:r>
      <w:r w:rsidR="00C71F27" w:rsidRPr="008C22E9">
        <w:t>этого</w:t>
      </w:r>
      <w:r w:rsidRPr="008C22E9">
        <w:t xml:space="preserve"> </w:t>
      </w:r>
      <w:r w:rsidR="00C71F27" w:rsidRPr="008C22E9">
        <w:t>потребуется</w:t>
      </w:r>
      <w:r w:rsidRPr="008C22E9">
        <w:t xml:space="preserve"> </w:t>
      </w:r>
      <w:r w:rsidR="00C71F27" w:rsidRPr="008C22E9">
        <w:t>войти</w:t>
      </w:r>
      <w:r w:rsidRPr="008C22E9">
        <w:t xml:space="preserve"> </w:t>
      </w:r>
      <w:r w:rsidR="00C71F27" w:rsidRPr="008C22E9">
        <w:t>в</w:t>
      </w:r>
      <w:r w:rsidRPr="008C22E9">
        <w:t xml:space="preserve"> </w:t>
      </w:r>
      <w:r w:rsidR="00C71F27" w:rsidRPr="008C22E9">
        <w:t>свой</w:t>
      </w:r>
      <w:r w:rsidRPr="008C22E9">
        <w:t xml:space="preserve"> </w:t>
      </w:r>
      <w:r w:rsidR="00C71F27" w:rsidRPr="008C22E9">
        <w:t>личный</w:t>
      </w:r>
      <w:r w:rsidRPr="008C22E9">
        <w:t xml:space="preserve"> </w:t>
      </w:r>
      <w:r w:rsidR="00C71F27" w:rsidRPr="008C22E9">
        <w:t>кабинет</w:t>
      </w:r>
      <w:r w:rsidRPr="008C22E9">
        <w:t xml:space="preserve"> </w:t>
      </w:r>
      <w:r w:rsidR="00C71F27" w:rsidRPr="008C22E9">
        <w:t>на</w:t>
      </w:r>
      <w:r w:rsidRPr="008C22E9">
        <w:t xml:space="preserve"> </w:t>
      </w:r>
      <w:r w:rsidR="00C71F27" w:rsidRPr="008C22E9">
        <w:t>портале</w:t>
      </w:r>
      <w:r w:rsidRPr="008C22E9">
        <w:t xml:space="preserve"> «</w:t>
      </w:r>
      <w:r w:rsidR="00C71F27" w:rsidRPr="008C22E9">
        <w:t>Госуслуги</w:t>
      </w:r>
      <w:r w:rsidRPr="008C22E9">
        <w:t xml:space="preserve">» </w:t>
      </w:r>
      <w:r w:rsidR="00C71F27" w:rsidRPr="008C22E9">
        <w:t>или</w:t>
      </w:r>
      <w:r w:rsidRPr="008C22E9">
        <w:t xml:space="preserve"> </w:t>
      </w:r>
      <w:r w:rsidR="00C71F27" w:rsidRPr="008C22E9">
        <w:t>на</w:t>
      </w:r>
      <w:r w:rsidRPr="008C22E9">
        <w:t xml:space="preserve"> </w:t>
      </w:r>
      <w:r w:rsidR="00C71F27" w:rsidRPr="008C22E9">
        <w:t>сайте</w:t>
      </w:r>
      <w:r w:rsidRPr="008C22E9">
        <w:t xml:space="preserve"> </w:t>
      </w:r>
      <w:r w:rsidR="00C71F27" w:rsidRPr="008C22E9">
        <w:t>ПФР</w:t>
      </w:r>
      <w:r w:rsidRPr="008C22E9">
        <w:t xml:space="preserve"> </w:t>
      </w:r>
      <w:r w:rsidR="00C71F27" w:rsidRPr="008C22E9">
        <w:t>и</w:t>
      </w:r>
      <w:r w:rsidRPr="008C22E9">
        <w:t xml:space="preserve"> </w:t>
      </w:r>
      <w:r w:rsidR="00C71F27" w:rsidRPr="008C22E9">
        <w:t>подать</w:t>
      </w:r>
      <w:r w:rsidRPr="008C22E9">
        <w:t xml:space="preserve"> </w:t>
      </w:r>
      <w:r w:rsidR="00C71F27" w:rsidRPr="008C22E9">
        <w:t>заявление</w:t>
      </w:r>
      <w:r w:rsidRPr="008C22E9">
        <w:t xml:space="preserve"> </w:t>
      </w:r>
      <w:r w:rsidR="00C71F27" w:rsidRPr="008C22E9">
        <w:t>онлайн.</w:t>
      </w:r>
      <w:r w:rsidRPr="008C22E9">
        <w:t xml:space="preserve"> </w:t>
      </w:r>
      <w:r w:rsidR="00C71F27" w:rsidRPr="008C22E9">
        <w:t>Переход</w:t>
      </w:r>
      <w:r w:rsidRPr="008C22E9">
        <w:t xml:space="preserve"> </w:t>
      </w:r>
      <w:r w:rsidR="00C71F27" w:rsidRPr="008C22E9">
        <w:t>можно</w:t>
      </w:r>
      <w:r w:rsidRPr="008C22E9">
        <w:t xml:space="preserve"> </w:t>
      </w:r>
      <w:r w:rsidR="00C71F27" w:rsidRPr="008C22E9">
        <w:t>осуществлять</w:t>
      </w:r>
      <w:r w:rsidRPr="008C22E9">
        <w:t xml:space="preserve"> </w:t>
      </w:r>
      <w:r w:rsidR="00C71F27" w:rsidRPr="008C22E9">
        <w:t>не</w:t>
      </w:r>
      <w:r w:rsidRPr="008C22E9">
        <w:t xml:space="preserve"> </w:t>
      </w:r>
      <w:r w:rsidR="00C71F27" w:rsidRPr="008C22E9">
        <w:t>чаще</w:t>
      </w:r>
      <w:r w:rsidRPr="008C22E9">
        <w:t xml:space="preserve"> </w:t>
      </w:r>
      <w:r w:rsidR="00C71F27" w:rsidRPr="008C22E9">
        <w:t>одного</w:t>
      </w:r>
      <w:r w:rsidRPr="008C22E9">
        <w:t xml:space="preserve"> </w:t>
      </w:r>
      <w:r w:rsidR="00C71F27" w:rsidRPr="008C22E9">
        <w:t>раза</w:t>
      </w:r>
      <w:r w:rsidRPr="008C22E9">
        <w:t xml:space="preserve"> </w:t>
      </w:r>
      <w:r w:rsidR="00C71F27" w:rsidRPr="008C22E9">
        <w:t>в</w:t>
      </w:r>
      <w:r w:rsidRPr="008C22E9">
        <w:t xml:space="preserve"> </w:t>
      </w:r>
      <w:r w:rsidR="00C71F27" w:rsidRPr="008C22E9">
        <w:t>год</w:t>
      </w:r>
      <w:r w:rsidRPr="008C22E9">
        <w:t xml:space="preserve"> </w:t>
      </w:r>
      <w:r w:rsidR="00C71F27" w:rsidRPr="008C22E9">
        <w:t>и</w:t>
      </w:r>
      <w:r w:rsidRPr="008C22E9">
        <w:t xml:space="preserve"> </w:t>
      </w:r>
      <w:r w:rsidR="00C71F27" w:rsidRPr="008C22E9">
        <w:t>как</w:t>
      </w:r>
      <w:r w:rsidRPr="008C22E9">
        <w:t xml:space="preserve"> </w:t>
      </w:r>
      <w:r w:rsidR="00C71F27" w:rsidRPr="008C22E9">
        <w:t>бонус</w:t>
      </w:r>
      <w:r w:rsidRPr="008C22E9">
        <w:t xml:space="preserve"> - </w:t>
      </w:r>
      <w:r w:rsidR="00C71F27" w:rsidRPr="008C22E9">
        <w:t>не</w:t>
      </w:r>
      <w:r w:rsidRPr="008C22E9">
        <w:t xml:space="preserve"> </w:t>
      </w:r>
      <w:r w:rsidR="00C71F27" w:rsidRPr="008C22E9">
        <w:t>будет</w:t>
      </w:r>
      <w:r w:rsidRPr="008C22E9">
        <w:t xml:space="preserve"> </w:t>
      </w:r>
      <w:r w:rsidR="00C71F27" w:rsidRPr="008C22E9">
        <w:t>потери</w:t>
      </w:r>
      <w:r w:rsidRPr="008C22E9">
        <w:t xml:space="preserve"> </w:t>
      </w:r>
      <w:r w:rsidR="00C71F27" w:rsidRPr="008C22E9">
        <w:t>дохода;</w:t>
      </w:r>
      <w:r w:rsidRPr="008C22E9">
        <w:t xml:space="preserve">  </w:t>
      </w:r>
    </w:p>
    <w:p w14:paraId="6BDD7B8F" w14:textId="77777777" w:rsidR="00C71F27" w:rsidRPr="008C22E9" w:rsidRDefault="000E3C19" w:rsidP="00C71F27">
      <w:r w:rsidRPr="008C22E9">
        <w:t xml:space="preserve">    </w:t>
      </w:r>
      <w:r w:rsidR="00C71F27" w:rsidRPr="008C22E9">
        <w:t>Еще</w:t>
      </w:r>
      <w:r w:rsidRPr="008C22E9">
        <w:t xml:space="preserve"> </w:t>
      </w:r>
      <w:r w:rsidR="00C71F27" w:rsidRPr="008C22E9">
        <w:t>одна</w:t>
      </w:r>
      <w:r w:rsidRPr="008C22E9">
        <w:t xml:space="preserve"> </w:t>
      </w:r>
      <w:r w:rsidR="00C71F27" w:rsidRPr="008C22E9">
        <w:t>опция</w:t>
      </w:r>
      <w:r w:rsidRPr="008C22E9">
        <w:t xml:space="preserve"> - </w:t>
      </w:r>
      <w:r w:rsidR="00C71F27" w:rsidRPr="008C22E9">
        <w:t>перейти</w:t>
      </w:r>
      <w:r w:rsidRPr="008C22E9">
        <w:t xml:space="preserve"> </w:t>
      </w:r>
      <w:r w:rsidR="00C71F27" w:rsidRPr="008C22E9">
        <w:t>в</w:t>
      </w:r>
      <w:r w:rsidRPr="008C22E9">
        <w:t xml:space="preserve"> </w:t>
      </w:r>
      <w:r w:rsidR="00C71F27" w:rsidRPr="008C22E9">
        <w:t>частную</w:t>
      </w:r>
      <w:r w:rsidRPr="008C22E9">
        <w:t xml:space="preserve"> </w:t>
      </w:r>
      <w:r w:rsidR="00C71F27" w:rsidRPr="008C22E9">
        <w:t>управляющую</w:t>
      </w:r>
      <w:r w:rsidRPr="008C22E9">
        <w:t xml:space="preserve"> </w:t>
      </w:r>
      <w:r w:rsidR="00C71F27" w:rsidRPr="008C22E9">
        <w:t>компанию,</w:t>
      </w:r>
      <w:r w:rsidRPr="008C22E9">
        <w:t xml:space="preserve"> </w:t>
      </w:r>
      <w:r w:rsidR="00C71F27" w:rsidRPr="008C22E9">
        <w:t>с</w:t>
      </w:r>
      <w:r w:rsidRPr="008C22E9">
        <w:t xml:space="preserve"> </w:t>
      </w:r>
      <w:r w:rsidR="00C71F27" w:rsidRPr="008C22E9">
        <w:t>которой</w:t>
      </w:r>
      <w:r w:rsidRPr="008C22E9">
        <w:t xml:space="preserve"> </w:t>
      </w:r>
      <w:r w:rsidR="00C71F27" w:rsidRPr="008C22E9">
        <w:t>СФР</w:t>
      </w:r>
      <w:r w:rsidRPr="008C22E9">
        <w:t xml:space="preserve"> </w:t>
      </w:r>
      <w:r w:rsidR="00C71F27" w:rsidRPr="008C22E9">
        <w:t>имеет</w:t>
      </w:r>
      <w:r w:rsidRPr="008C22E9">
        <w:t xml:space="preserve"> </w:t>
      </w:r>
      <w:r w:rsidR="00C71F27" w:rsidRPr="008C22E9">
        <w:t>договор,</w:t>
      </w:r>
      <w:r w:rsidRPr="008C22E9">
        <w:t xml:space="preserve"> </w:t>
      </w:r>
      <w:r w:rsidR="00C71F27" w:rsidRPr="008C22E9">
        <w:t>помимо</w:t>
      </w:r>
      <w:r w:rsidRPr="008C22E9">
        <w:t xml:space="preserve"> </w:t>
      </w:r>
      <w:r w:rsidR="00C71F27" w:rsidRPr="008C22E9">
        <w:t>сотрудничества</w:t>
      </w:r>
      <w:r w:rsidRPr="008C22E9">
        <w:t xml:space="preserve"> </w:t>
      </w:r>
      <w:r w:rsidR="00C71F27" w:rsidRPr="008C22E9">
        <w:t>с</w:t>
      </w:r>
      <w:r w:rsidRPr="008C22E9">
        <w:t xml:space="preserve"> </w:t>
      </w:r>
      <w:r w:rsidR="00C71F27" w:rsidRPr="008C22E9">
        <w:t>ВЭБ.РФ.</w:t>
      </w:r>
      <w:r w:rsidRPr="008C22E9">
        <w:t xml:space="preserve"> </w:t>
      </w:r>
      <w:r w:rsidR="00C71F27" w:rsidRPr="008C22E9">
        <w:t>При</w:t>
      </w:r>
      <w:r w:rsidRPr="008C22E9">
        <w:t xml:space="preserve"> </w:t>
      </w:r>
      <w:r w:rsidR="00C71F27" w:rsidRPr="008C22E9">
        <w:t>этом</w:t>
      </w:r>
      <w:r w:rsidRPr="008C22E9">
        <w:t xml:space="preserve"> </w:t>
      </w:r>
      <w:r w:rsidR="00C71F27" w:rsidRPr="008C22E9">
        <w:t>СФР</w:t>
      </w:r>
      <w:r w:rsidRPr="008C22E9">
        <w:t xml:space="preserve"> </w:t>
      </w:r>
      <w:r w:rsidR="00C71F27" w:rsidRPr="008C22E9">
        <w:t>останется</w:t>
      </w:r>
      <w:r w:rsidRPr="008C22E9">
        <w:t xml:space="preserve"> </w:t>
      </w:r>
      <w:r w:rsidR="00C71F27" w:rsidRPr="008C22E9">
        <w:t>вашим</w:t>
      </w:r>
      <w:r w:rsidRPr="008C22E9">
        <w:t xml:space="preserve"> </w:t>
      </w:r>
      <w:r w:rsidR="00C71F27" w:rsidRPr="008C22E9">
        <w:t>страховщиком,</w:t>
      </w:r>
      <w:r w:rsidRPr="008C22E9">
        <w:t xml:space="preserve"> </w:t>
      </w:r>
      <w:r w:rsidR="00C71F27" w:rsidRPr="008C22E9">
        <w:t>который</w:t>
      </w:r>
      <w:r w:rsidRPr="008C22E9">
        <w:t xml:space="preserve"> </w:t>
      </w:r>
      <w:r w:rsidR="00C71F27" w:rsidRPr="008C22E9">
        <w:t>будет</w:t>
      </w:r>
      <w:r w:rsidRPr="008C22E9">
        <w:t xml:space="preserve"> </w:t>
      </w:r>
      <w:r w:rsidR="00C71F27" w:rsidRPr="008C22E9">
        <w:t>выплачивать</w:t>
      </w:r>
      <w:r w:rsidRPr="008C22E9">
        <w:t xml:space="preserve"> </w:t>
      </w:r>
      <w:r w:rsidR="00C71F27" w:rsidRPr="008C22E9">
        <w:t>накопительную</w:t>
      </w:r>
      <w:r w:rsidRPr="008C22E9">
        <w:t xml:space="preserve"> </w:t>
      </w:r>
      <w:r w:rsidR="00C71F27" w:rsidRPr="008C22E9">
        <w:t>пенсию,</w:t>
      </w:r>
      <w:r w:rsidRPr="008C22E9">
        <w:t xml:space="preserve"> </w:t>
      </w:r>
      <w:r w:rsidR="00C71F27" w:rsidRPr="008C22E9">
        <w:t>но</w:t>
      </w:r>
      <w:r w:rsidRPr="008C22E9">
        <w:t xml:space="preserve"> </w:t>
      </w:r>
      <w:r w:rsidR="00C71F27" w:rsidRPr="008C22E9">
        <w:t>сам</w:t>
      </w:r>
      <w:r w:rsidRPr="008C22E9">
        <w:t xml:space="preserve"> </w:t>
      </w:r>
      <w:r w:rsidR="00C71F27" w:rsidRPr="008C22E9">
        <w:t>портфель</w:t>
      </w:r>
      <w:r w:rsidRPr="008C22E9">
        <w:t xml:space="preserve"> </w:t>
      </w:r>
      <w:r w:rsidR="00C71F27" w:rsidRPr="008C22E9">
        <w:t>будет</w:t>
      </w:r>
      <w:r w:rsidRPr="008C22E9">
        <w:t xml:space="preserve"> </w:t>
      </w:r>
      <w:r w:rsidR="00C71F27" w:rsidRPr="008C22E9">
        <w:t>управляться</w:t>
      </w:r>
      <w:r w:rsidRPr="008C22E9">
        <w:t xml:space="preserve"> </w:t>
      </w:r>
      <w:r w:rsidR="00C71F27" w:rsidRPr="008C22E9">
        <w:t>не</w:t>
      </w:r>
      <w:r w:rsidRPr="008C22E9">
        <w:t xml:space="preserve"> </w:t>
      </w:r>
      <w:r w:rsidR="00C71F27" w:rsidRPr="008C22E9">
        <w:t>ВЭБ.</w:t>
      </w:r>
      <w:r w:rsidRPr="008C22E9">
        <w:t xml:space="preserve"> </w:t>
      </w:r>
    </w:p>
    <w:p w14:paraId="2AD9FBE3" w14:textId="77777777" w:rsidR="00C71F27" w:rsidRPr="008C22E9" w:rsidRDefault="000E3C19" w:rsidP="00C71F27">
      <w:r w:rsidRPr="008C22E9">
        <w:t xml:space="preserve">    </w:t>
      </w:r>
      <w:r w:rsidR="00C71F27" w:rsidRPr="008C22E9">
        <w:t>заключить</w:t>
      </w:r>
      <w:r w:rsidRPr="008C22E9">
        <w:t xml:space="preserve"> </w:t>
      </w:r>
      <w:r w:rsidR="00C71F27" w:rsidRPr="008C22E9">
        <w:t>соглашение</w:t>
      </w:r>
      <w:r w:rsidRPr="008C22E9">
        <w:t xml:space="preserve"> </w:t>
      </w:r>
      <w:r w:rsidR="00C71F27" w:rsidRPr="008C22E9">
        <w:t>с</w:t>
      </w:r>
      <w:r w:rsidRPr="008C22E9">
        <w:t xml:space="preserve"> </w:t>
      </w:r>
      <w:r w:rsidR="00C71F27" w:rsidRPr="008C22E9">
        <w:t>негосударственным</w:t>
      </w:r>
      <w:r w:rsidRPr="008C22E9">
        <w:t xml:space="preserve"> </w:t>
      </w:r>
      <w:r w:rsidR="00C71F27" w:rsidRPr="008C22E9">
        <w:t>пенсионным</w:t>
      </w:r>
      <w:r w:rsidRPr="008C22E9">
        <w:t xml:space="preserve"> </w:t>
      </w:r>
      <w:r w:rsidR="00C71F27" w:rsidRPr="008C22E9">
        <w:t>фондом</w:t>
      </w:r>
      <w:r w:rsidRPr="008C22E9">
        <w:t xml:space="preserve"> </w:t>
      </w:r>
      <w:r w:rsidR="00C71F27" w:rsidRPr="008C22E9">
        <w:t>(НПФ).</w:t>
      </w:r>
      <w:r w:rsidRPr="008C22E9">
        <w:t xml:space="preserve"> </w:t>
      </w:r>
      <w:r w:rsidR="00C71F27" w:rsidRPr="008C22E9">
        <w:t>В</w:t>
      </w:r>
      <w:r w:rsidRPr="008C22E9">
        <w:t xml:space="preserve"> </w:t>
      </w:r>
      <w:r w:rsidR="00C71F27" w:rsidRPr="008C22E9">
        <w:t>этом</w:t>
      </w:r>
      <w:r w:rsidRPr="008C22E9">
        <w:t xml:space="preserve"> </w:t>
      </w:r>
      <w:r w:rsidR="00C71F27" w:rsidRPr="008C22E9">
        <w:t>случае</w:t>
      </w:r>
      <w:r w:rsidRPr="008C22E9">
        <w:t xml:space="preserve"> </w:t>
      </w:r>
      <w:r w:rsidR="00C71F27" w:rsidRPr="008C22E9">
        <w:t>выбранный</w:t>
      </w:r>
      <w:r w:rsidRPr="008C22E9">
        <w:t xml:space="preserve"> </w:t>
      </w:r>
      <w:r w:rsidR="00C71F27" w:rsidRPr="008C22E9">
        <w:t>фонд</w:t>
      </w:r>
      <w:r w:rsidRPr="008C22E9">
        <w:t xml:space="preserve"> </w:t>
      </w:r>
      <w:r w:rsidR="00C71F27" w:rsidRPr="008C22E9">
        <w:t>примет</w:t>
      </w:r>
      <w:r w:rsidRPr="008C22E9">
        <w:t xml:space="preserve"> </w:t>
      </w:r>
      <w:r w:rsidR="00C71F27" w:rsidRPr="008C22E9">
        <w:t>на</w:t>
      </w:r>
      <w:r w:rsidRPr="008C22E9">
        <w:t xml:space="preserve"> </w:t>
      </w:r>
      <w:r w:rsidR="00C71F27" w:rsidRPr="008C22E9">
        <w:t>себя</w:t>
      </w:r>
      <w:r w:rsidRPr="008C22E9">
        <w:t xml:space="preserve"> </w:t>
      </w:r>
      <w:r w:rsidR="00C71F27" w:rsidRPr="008C22E9">
        <w:t>роль</w:t>
      </w:r>
      <w:r w:rsidRPr="008C22E9">
        <w:t xml:space="preserve"> </w:t>
      </w:r>
      <w:r w:rsidR="00C71F27" w:rsidRPr="008C22E9">
        <w:t>страховщика</w:t>
      </w:r>
      <w:r w:rsidRPr="008C22E9">
        <w:t xml:space="preserve"> </w:t>
      </w:r>
      <w:r w:rsidR="00C71F27" w:rsidRPr="008C22E9">
        <w:t>и</w:t>
      </w:r>
      <w:r w:rsidRPr="008C22E9">
        <w:t xml:space="preserve"> </w:t>
      </w:r>
      <w:r w:rsidR="00C71F27" w:rsidRPr="008C22E9">
        <w:t>займется</w:t>
      </w:r>
      <w:r w:rsidRPr="008C22E9">
        <w:t xml:space="preserve"> </w:t>
      </w:r>
      <w:r w:rsidR="00C71F27" w:rsidRPr="008C22E9">
        <w:t>выплатой</w:t>
      </w:r>
      <w:r w:rsidRPr="008C22E9">
        <w:t xml:space="preserve"> </w:t>
      </w:r>
      <w:r w:rsidR="00C71F27" w:rsidRPr="008C22E9">
        <w:t>пенсии.</w:t>
      </w:r>
      <w:r w:rsidRPr="008C22E9">
        <w:t xml:space="preserve"> </w:t>
      </w:r>
      <w:r w:rsidR="00C71F27" w:rsidRPr="008C22E9">
        <w:t>При</w:t>
      </w:r>
      <w:r w:rsidRPr="008C22E9">
        <w:t xml:space="preserve"> </w:t>
      </w:r>
      <w:r w:rsidR="00C71F27" w:rsidRPr="008C22E9">
        <w:t>этом</w:t>
      </w:r>
      <w:r w:rsidRPr="008C22E9">
        <w:t xml:space="preserve"> </w:t>
      </w:r>
      <w:r w:rsidR="00C71F27" w:rsidRPr="008C22E9">
        <w:t>переход</w:t>
      </w:r>
      <w:r w:rsidRPr="008C22E9">
        <w:t xml:space="preserve"> </w:t>
      </w:r>
      <w:r w:rsidR="00C71F27" w:rsidRPr="008C22E9">
        <w:t>без</w:t>
      </w:r>
      <w:r w:rsidRPr="008C22E9">
        <w:t xml:space="preserve"> </w:t>
      </w:r>
      <w:r w:rsidR="00C71F27" w:rsidRPr="008C22E9">
        <w:t>потерь</w:t>
      </w:r>
      <w:r w:rsidRPr="008C22E9">
        <w:t xml:space="preserve"> </w:t>
      </w:r>
      <w:r w:rsidR="00C71F27" w:rsidRPr="008C22E9">
        <w:t>дохода</w:t>
      </w:r>
      <w:r w:rsidRPr="008C22E9">
        <w:t xml:space="preserve"> </w:t>
      </w:r>
      <w:r w:rsidR="00C71F27" w:rsidRPr="008C22E9">
        <w:t>от</w:t>
      </w:r>
      <w:r w:rsidRPr="008C22E9">
        <w:t xml:space="preserve"> </w:t>
      </w:r>
      <w:r w:rsidR="00C71F27" w:rsidRPr="008C22E9">
        <w:t>инвестиций,</w:t>
      </w:r>
      <w:r w:rsidRPr="008C22E9">
        <w:t xml:space="preserve"> </w:t>
      </w:r>
      <w:r w:rsidR="00C71F27" w:rsidRPr="008C22E9">
        <w:t>сделанных</w:t>
      </w:r>
      <w:r w:rsidRPr="008C22E9">
        <w:t xml:space="preserve"> </w:t>
      </w:r>
      <w:r w:rsidR="00C71F27" w:rsidRPr="008C22E9">
        <w:t>за</w:t>
      </w:r>
      <w:r w:rsidRPr="008C22E9">
        <w:t xml:space="preserve"> </w:t>
      </w:r>
      <w:r w:rsidR="00C71F27" w:rsidRPr="008C22E9">
        <w:t>все</w:t>
      </w:r>
      <w:r w:rsidRPr="008C22E9">
        <w:t xml:space="preserve"> </w:t>
      </w:r>
      <w:r w:rsidR="00C71F27" w:rsidRPr="008C22E9">
        <w:t>годы,</w:t>
      </w:r>
      <w:r w:rsidRPr="008C22E9">
        <w:t xml:space="preserve"> </w:t>
      </w:r>
      <w:r w:rsidR="00C71F27" w:rsidRPr="008C22E9">
        <w:t>возможен</w:t>
      </w:r>
      <w:r w:rsidRPr="008C22E9">
        <w:t xml:space="preserve"> </w:t>
      </w:r>
      <w:r w:rsidR="00C71F27" w:rsidRPr="008C22E9">
        <w:t>только</w:t>
      </w:r>
      <w:r w:rsidRPr="008C22E9">
        <w:t xml:space="preserve"> </w:t>
      </w:r>
      <w:r w:rsidR="00C71F27" w:rsidRPr="008C22E9">
        <w:t>через</w:t>
      </w:r>
      <w:r w:rsidRPr="008C22E9">
        <w:t xml:space="preserve"> </w:t>
      </w:r>
      <w:r w:rsidR="00C71F27" w:rsidRPr="008C22E9">
        <w:t>пять</w:t>
      </w:r>
      <w:r w:rsidRPr="008C22E9">
        <w:t xml:space="preserve"> </w:t>
      </w:r>
      <w:r w:rsidR="00C71F27" w:rsidRPr="008C22E9">
        <w:t>лет</w:t>
      </w:r>
      <w:r w:rsidRPr="008C22E9">
        <w:t xml:space="preserve"> </w:t>
      </w:r>
      <w:r w:rsidR="00C71F27" w:rsidRPr="008C22E9">
        <w:t>после</w:t>
      </w:r>
      <w:r w:rsidRPr="008C22E9">
        <w:t xml:space="preserve"> </w:t>
      </w:r>
      <w:r w:rsidR="00C71F27" w:rsidRPr="008C22E9">
        <w:t>подачи</w:t>
      </w:r>
      <w:r w:rsidRPr="008C22E9">
        <w:t xml:space="preserve"> </w:t>
      </w:r>
      <w:r w:rsidR="00C71F27" w:rsidRPr="008C22E9">
        <w:t>заявления.</w:t>
      </w:r>
      <w:r w:rsidRPr="008C22E9">
        <w:t xml:space="preserve"> </w:t>
      </w:r>
      <w:r w:rsidR="00C71F27" w:rsidRPr="008C22E9">
        <w:t>С</w:t>
      </w:r>
      <w:r w:rsidRPr="008C22E9">
        <w:t xml:space="preserve"> </w:t>
      </w:r>
      <w:r w:rsidR="00C71F27" w:rsidRPr="008C22E9">
        <w:t>потерей</w:t>
      </w:r>
      <w:r w:rsidRPr="008C22E9">
        <w:t xml:space="preserve"> </w:t>
      </w:r>
      <w:r w:rsidR="00C71F27" w:rsidRPr="008C22E9">
        <w:t>дохода</w:t>
      </w:r>
      <w:r w:rsidRPr="008C22E9">
        <w:t xml:space="preserve"> </w:t>
      </w:r>
      <w:r w:rsidR="00C71F27" w:rsidRPr="008C22E9">
        <w:t>это</w:t>
      </w:r>
      <w:r w:rsidRPr="008C22E9">
        <w:t xml:space="preserve"> </w:t>
      </w:r>
      <w:r w:rsidR="00C71F27" w:rsidRPr="008C22E9">
        <w:t>можно</w:t>
      </w:r>
      <w:r w:rsidRPr="008C22E9">
        <w:t xml:space="preserve"> </w:t>
      </w:r>
      <w:r w:rsidR="00C71F27" w:rsidRPr="008C22E9">
        <w:t>сделать</w:t>
      </w:r>
      <w:r w:rsidRPr="008C22E9">
        <w:t xml:space="preserve"> </w:t>
      </w:r>
      <w:r w:rsidR="00C71F27" w:rsidRPr="008C22E9">
        <w:t>уже</w:t>
      </w:r>
      <w:r w:rsidRPr="008C22E9">
        <w:t xml:space="preserve"> </w:t>
      </w:r>
      <w:r w:rsidR="00C71F27" w:rsidRPr="008C22E9">
        <w:t>через</w:t>
      </w:r>
      <w:r w:rsidRPr="008C22E9">
        <w:t xml:space="preserve"> </w:t>
      </w:r>
      <w:r w:rsidR="00C71F27" w:rsidRPr="008C22E9">
        <w:t>год.</w:t>
      </w:r>
      <w:r w:rsidRPr="008C22E9">
        <w:t xml:space="preserve"> </w:t>
      </w:r>
      <w:r w:rsidR="00C71F27" w:rsidRPr="008C22E9">
        <w:t>При</w:t>
      </w:r>
      <w:r w:rsidRPr="008C22E9">
        <w:t xml:space="preserve"> </w:t>
      </w:r>
      <w:r w:rsidR="00C71F27" w:rsidRPr="008C22E9">
        <w:t>подаче</w:t>
      </w:r>
      <w:r w:rsidRPr="008C22E9">
        <w:t xml:space="preserve"> </w:t>
      </w:r>
      <w:r w:rsidR="00C71F27" w:rsidRPr="008C22E9">
        <w:t>заявления</w:t>
      </w:r>
      <w:r w:rsidRPr="008C22E9">
        <w:t xml:space="preserve"> </w:t>
      </w:r>
      <w:r w:rsidR="00C71F27" w:rsidRPr="008C22E9">
        <w:t>на</w:t>
      </w:r>
      <w:r w:rsidRPr="008C22E9">
        <w:t xml:space="preserve"> </w:t>
      </w:r>
      <w:r w:rsidR="00C71F27" w:rsidRPr="008C22E9">
        <w:t>портале</w:t>
      </w:r>
      <w:r w:rsidRPr="008C22E9">
        <w:t xml:space="preserve"> «</w:t>
      </w:r>
      <w:r w:rsidR="00C71F27" w:rsidRPr="008C22E9">
        <w:t>Госуслуги</w:t>
      </w:r>
      <w:r w:rsidRPr="008C22E9">
        <w:t xml:space="preserve">» </w:t>
      </w:r>
      <w:r w:rsidR="00C71F27" w:rsidRPr="008C22E9">
        <w:t>вы</w:t>
      </w:r>
      <w:r w:rsidRPr="008C22E9">
        <w:t xml:space="preserve"> </w:t>
      </w:r>
      <w:r w:rsidR="00C71F27" w:rsidRPr="008C22E9">
        <w:t>сразу</w:t>
      </w:r>
      <w:r w:rsidRPr="008C22E9">
        <w:t xml:space="preserve"> </w:t>
      </w:r>
      <w:r w:rsidR="00C71F27" w:rsidRPr="008C22E9">
        <w:t>узнаете,</w:t>
      </w:r>
      <w:r w:rsidRPr="008C22E9">
        <w:t xml:space="preserve"> </w:t>
      </w:r>
      <w:r w:rsidR="00C71F27" w:rsidRPr="008C22E9">
        <w:t>сколько</w:t>
      </w:r>
      <w:r w:rsidRPr="008C22E9">
        <w:t xml:space="preserve"> </w:t>
      </w:r>
      <w:r w:rsidR="00C71F27" w:rsidRPr="008C22E9">
        <w:t>денег</w:t>
      </w:r>
      <w:r w:rsidRPr="008C22E9">
        <w:t xml:space="preserve"> </w:t>
      </w:r>
      <w:r w:rsidR="00C71F27" w:rsidRPr="008C22E9">
        <w:t>будет</w:t>
      </w:r>
      <w:r w:rsidRPr="008C22E9">
        <w:t xml:space="preserve"> </w:t>
      </w:r>
      <w:r w:rsidR="00C71F27" w:rsidRPr="008C22E9">
        <w:t>вычтено.</w:t>
      </w:r>
    </w:p>
    <w:p w14:paraId="07A0EC57" w14:textId="77777777" w:rsidR="00C71F27" w:rsidRPr="008C22E9" w:rsidRDefault="00C71F27" w:rsidP="00C71F27">
      <w:r w:rsidRPr="008C22E9">
        <w:t>К</w:t>
      </w:r>
      <w:r w:rsidR="000E3C19" w:rsidRPr="008C22E9">
        <w:t xml:space="preserve"> </w:t>
      </w:r>
      <w:r w:rsidRPr="008C22E9">
        <w:t>слову,</w:t>
      </w:r>
      <w:r w:rsidR="000E3C19" w:rsidRPr="008C22E9">
        <w:t xml:space="preserve"> </w:t>
      </w:r>
      <w:r w:rsidRPr="008C22E9">
        <w:t>в</w:t>
      </w:r>
      <w:r w:rsidR="000E3C19" w:rsidRPr="008C22E9">
        <w:t xml:space="preserve"> </w:t>
      </w:r>
      <w:r w:rsidRPr="008C22E9">
        <w:t>2024</w:t>
      </w:r>
      <w:r w:rsidR="000E3C19" w:rsidRPr="008C22E9">
        <w:t xml:space="preserve"> </w:t>
      </w:r>
      <w:r w:rsidRPr="008C22E9">
        <w:t>году</w:t>
      </w:r>
      <w:r w:rsidR="000E3C19" w:rsidRPr="008C22E9">
        <w:t xml:space="preserve"> </w:t>
      </w:r>
      <w:r w:rsidRPr="008C22E9">
        <w:t>предоставлена</w:t>
      </w:r>
      <w:r w:rsidR="000E3C19" w:rsidRPr="008C22E9">
        <w:t xml:space="preserve"> </w:t>
      </w:r>
      <w:r w:rsidRPr="008C22E9">
        <w:t>возможность</w:t>
      </w:r>
      <w:r w:rsidR="000E3C19" w:rsidRPr="008C22E9">
        <w:t xml:space="preserve"> </w:t>
      </w:r>
      <w:r w:rsidRPr="008C22E9">
        <w:t>перевести</w:t>
      </w:r>
      <w:r w:rsidR="000E3C19" w:rsidRPr="008C22E9">
        <w:t xml:space="preserve"> </w:t>
      </w:r>
      <w:r w:rsidRPr="008C22E9">
        <w:t>свои</w:t>
      </w:r>
      <w:r w:rsidR="000E3C19" w:rsidRPr="008C22E9">
        <w:t xml:space="preserve"> </w:t>
      </w:r>
      <w:r w:rsidRPr="008C22E9">
        <w:t>пенсионные</w:t>
      </w:r>
      <w:r w:rsidR="000E3C19" w:rsidRPr="008C22E9">
        <w:t xml:space="preserve"> </w:t>
      </w:r>
      <w:r w:rsidRPr="008C22E9">
        <w:t>накопления</w:t>
      </w:r>
      <w:r w:rsidR="000E3C19" w:rsidRPr="008C22E9">
        <w:t xml:space="preserve"> </w:t>
      </w:r>
      <w:r w:rsidRPr="008C22E9">
        <w:t>на</w:t>
      </w:r>
      <w:r w:rsidR="000E3C19" w:rsidRPr="008C22E9">
        <w:t xml:space="preserve"> </w:t>
      </w:r>
      <w:r w:rsidRPr="008C22E9">
        <w:t>счет</w:t>
      </w:r>
      <w:r w:rsidR="000E3C19" w:rsidRPr="008C22E9">
        <w:t xml:space="preserve"> </w:t>
      </w:r>
      <w:r w:rsidRPr="008C22E9">
        <w:t>в</w:t>
      </w:r>
      <w:r w:rsidR="000E3C19" w:rsidRPr="008C22E9">
        <w:t xml:space="preserve"> </w:t>
      </w:r>
      <w:r w:rsidRPr="008C22E9">
        <w:t>НПФ</w:t>
      </w:r>
      <w:r w:rsidR="000E3C19" w:rsidRPr="008C22E9">
        <w:t xml:space="preserve"> </w:t>
      </w:r>
      <w:r w:rsidRPr="008C22E9">
        <w:t>в</w:t>
      </w:r>
      <w:r w:rsidR="000E3C19" w:rsidRPr="008C22E9">
        <w:t xml:space="preserve"> </w:t>
      </w:r>
      <w:r w:rsidRPr="008C22E9">
        <w:t>рамках</w:t>
      </w:r>
      <w:r w:rsidR="000E3C19" w:rsidRPr="008C22E9">
        <w:t xml:space="preserve"> </w:t>
      </w:r>
      <w:r w:rsidRPr="008C22E9">
        <w:t>государственной</w:t>
      </w:r>
      <w:r w:rsidR="000E3C19" w:rsidRPr="008C22E9">
        <w:t xml:space="preserve"> </w:t>
      </w:r>
      <w:r w:rsidRPr="008C22E9">
        <w:t>программы</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Первые</w:t>
      </w:r>
      <w:r w:rsidR="000E3C19" w:rsidRPr="008C22E9">
        <w:t xml:space="preserve"> </w:t>
      </w:r>
      <w:r w:rsidRPr="008C22E9">
        <w:t>три</w:t>
      </w:r>
      <w:r w:rsidR="000E3C19" w:rsidRPr="008C22E9">
        <w:t xml:space="preserve"> </w:t>
      </w:r>
      <w:r w:rsidRPr="008C22E9">
        <w:t>года</w:t>
      </w:r>
      <w:r w:rsidR="000E3C19" w:rsidRPr="008C22E9">
        <w:t xml:space="preserve"> </w:t>
      </w:r>
      <w:r w:rsidRPr="008C22E9">
        <w:t>после</w:t>
      </w:r>
      <w:r w:rsidR="000E3C19" w:rsidRPr="008C22E9">
        <w:t xml:space="preserve"> </w:t>
      </w:r>
      <w:r w:rsidRPr="008C22E9">
        <w:t>вступления</w:t>
      </w:r>
      <w:r w:rsidR="000E3C19" w:rsidRPr="008C22E9">
        <w:t xml:space="preserve"> </w:t>
      </w:r>
      <w:r w:rsidRPr="008C22E9">
        <w:t>в</w:t>
      </w:r>
      <w:r w:rsidR="000E3C19" w:rsidRPr="008C22E9">
        <w:t xml:space="preserve"> </w:t>
      </w:r>
      <w:r w:rsidRPr="008C22E9">
        <w:t>программу</w:t>
      </w:r>
      <w:r w:rsidR="000E3C19" w:rsidRPr="008C22E9">
        <w:t xml:space="preserve"> </w:t>
      </w:r>
      <w:r w:rsidRPr="008C22E9">
        <w:t>официальные</w:t>
      </w:r>
      <w:r w:rsidR="000E3C19" w:rsidRPr="008C22E9">
        <w:t xml:space="preserve"> </w:t>
      </w:r>
      <w:r w:rsidRPr="008C22E9">
        <w:t>лица</w:t>
      </w:r>
      <w:r w:rsidR="000E3C19" w:rsidRPr="008C22E9">
        <w:t xml:space="preserve"> </w:t>
      </w:r>
      <w:r w:rsidRPr="008C22E9">
        <w:t>обещают</w:t>
      </w:r>
      <w:r w:rsidR="000E3C19" w:rsidRPr="008C22E9">
        <w:t xml:space="preserve"> </w:t>
      </w:r>
      <w:r w:rsidRPr="008C22E9">
        <w:t>оказывать</w:t>
      </w:r>
      <w:r w:rsidR="000E3C19" w:rsidRPr="008C22E9">
        <w:t xml:space="preserve"> </w:t>
      </w:r>
      <w:r w:rsidRPr="008C22E9">
        <w:t>финансовую</w:t>
      </w:r>
      <w:r w:rsidR="000E3C19" w:rsidRPr="008C22E9">
        <w:t xml:space="preserve"> </w:t>
      </w:r>
      <w:r w:rsidRPr="008C22E9">
        <w:t>поддержку.</w:t>
      </w:r>
    </w:p>
    <w:p w14:paraId="439773E9" w14:textId="77777777" w:rsidR="00C71F27" w:rsidRPr="008C22E9" w:rsidRDefault="00C71F27" w:rsidP="00C71F27">
      <w:r w:rsidRPr="008C22E9">
        <w:t>За</w:t>
      </w:r>
      <w:r w:rsidR="000E3C19" w:rsidRPr="008C22E9">
        <w:t xml:space="preserve"> </w:t>
      </w:r>
      <w:r w:rsidRPr="008C22E9">
        <w:t>что</w:t>
      </w:r>
      <w:r w:rsidR="000E3C19" w:rsidRPr="008C22E9">
        <w:t xml:space="preserve"> </w:t>
      </w:r>
      <w:r w:rsidRPr="008C22E9">
        <w:t>хвалят</w:t>
      </w:r>
      <w:r w:rsidR="000E3C19" w:rsidRPr="008C22E9">
        <w:t xml:space="preserve"> </w:t>
      </w:r>
      <w:r w:rsidRPr="008C22E9">
        <w:t>и</w:t>
      </w:r>
      <w:r w:rsidR="000E3C19" w:rsidRPr="008C22E9">
        <w:t xml:space="preserve"> </w:t>
      </w:r>
      <w:r w:rsidRPr="008C22E9">
        <w:t>ругают</w:t>
      </w:r>
      <w:r w:rsidR="000E3C19" w:rsidRPr="008C22E9">
        <w:t xml:space="preserve"> </w:t>
      </w:r>
      <w:r w:rsidRPr="008C22E9">
        <w:t>ВЭБ.РФ</w:t>
      </w:r>
    </w:p>
    <w:p w14:paraId="2446953A" w14:textId="77777777" w:rsidR="00C71F27" w:rsidRPr="008C22E9" w:rsidRDefault="00C71F27" w:rsidP="00C71F27">
      <w:r w:rsidRPr="008C22E9">
        <w:t>Отзывы</w:t>
      </w:r>
      <w:r w:rsidR="000E3C19" w:rsidRPr="008C22E9">
        <w:t xml:space="preserve"> </w:t>
      </w:r>
      <w:r w:rsidRPr="008C22E9">
        <w:t>клиентов</w:t>
      </w:r>
      <w:r w:rsidR="000E3C19" w:rsidRPr="008C22E9">
        <w:t xml:space="preserve"> </w:t>
      </w:r>
      <w:r w:rsidRPr="008C22E9">
        <w:t>о</w:t>
      </w:r>
      <w:r w:rsidR="000E3C19" w:rsidRPr="008C22E9">
        <w:t xml:space="preserve"> </w:t>
      </w:r>
      <w:r w:rsidRPr="008C22E9">
        <w:t>ВЭБ.РФ</w:t>
      </w:r>
      <w:r w:rsidR="000E3C19" w:rsidRPr="008C22E9">
        <w:t xml:space="preserve"> </w:t>
      </w:r>
      <w:r w:rsidRPr="008C22E9">
        <w:t>варьируются</w:t>
      </w:r>
      <w:r w:rsidR="000E3C19" w:rsidRPr="008C22E9">
        <w:t xml:space="preserve"> </w:t>
      </w:r>
      <w:r w:rsidRPr="008C22E9">
        <w:t>в</w:t>
      </w:r>
      <w:r w:rsidR="000E3C19" w:rsidRPr="008C22E9">
        <w:t xml:space="preserve"> </w:t>
      </w:r>
      <w:r w:rsidRPr="008C22E9">
        <w:t>зависимости</w:t>
      </w:r>
      <w:r w:rsidR="000E3C19" w:rsidRPr="008C22E9">
        <w:t xml:space="preserve"> </w:t>
      </w:r>
      <w:r w:rsidRPr="008C22E9">
        <w:t>от</w:t>
      </w:r>
      <w:r w:rsidR="000E3C19" w:rsidRPr="008C22E9">
        <w:t xml:space="preserve"> </w:t>
      </w:r>
      <w:r w:rsidRPr="008C22E9">
        <w:t>опыта</w:t>
      </w:r>
      <w:r w:rsidR="000E3C19" w:rsidRPr="008C22E9">
        <w:t xml:space="preserve"> </w:t>
      </w:r>
      <w:r w:rsidRPr="008C22E9">
        <w:t>взаимодействия</w:t>
      </w:r>
      <w:r w:rsidR="000E3C19" w:rsidRPr="008C22E9">
        <w:t xml:space="preserve"> </w:t>
      </w:r>
      <w:r w:rsidRPr="008C22E9">
        <w:t>с</w:t>
      </w:r>
      <w:r w:rsidR="000E3C19" w:rsidRPr="008C22E9">
        <w:t xml:space="preserve"> </w:t>
      </w:r>
      <w:r w:rsidRPr="008C22E9">
        <w:t>этой</w:t>
      </w:r>
      <w:r w:rsidR="000E3C19" w:rsidRPr="008C22E9">
        <w:t xml:space="preserve"> </w:t>
      </w:r>
      <w:r w:rsidRPr="008C22E9">
        <w:t>организацией.</w:t>
      </w:r>
      <w:r w:rsidR="000E3C19" w:rsidRPr="008C22E9">
        <w:t xml:space="preserve"> </w:t>
      </w:r>
      <w:r w:rsidRPr="008C22E9">
        <w:t>Вот</w:t>
      </w:r>
      <w:r w:rsidR="000E3C19" w:rsidRPr="008C22E9">
        <w:t xml:space="preserve"> </w:t>
      </w:r>
      <w:r w:rsidRPr="008C22E9">
        <w:t>основные</w:t>
      </w:r>
      <w:r w:rsidR="000E3C19" w:rsidRPr="008C22E9">
        <w:t xml:space="preserve"> </w:t>
      </w:r>
      <w:r w:rsidRPr="008C22E9">
        <w:t>моменты,</w:t>
      </w:r>
      <w:r w:rsidR="000E3C19" w:rsidRPr="008C22E9">
        <w:t xml:space="preserve"> </w:t>
      </w:r>
      <w:r w:rsidRPr="008C22E9">
        <w:t>которые</w:t>
      </w:r>
      <w:r w:rsidR="000E3C19" w:rsidRPr="008C22E9">
        <w:t xml:space="preserve"> </w:t>
      </w:r>
      <w:r w:rsidRPr="008C22E9">
        <w:t>часто</w:t>
      </w:r>
      <w:r w:rsidR="000E3C19" w:rsidRPr="008C22E9">
        <w:t xml:space="preserve"> </w:t>
      </w:r>
      <w:r w:rsidRPr="008C22E9">
        <w:t>упоминаются</w:t>
      </w:r>
      <w:r w:rsidR="000E3C19" w:rsidRPr="008C22E9">
        <w:t xml:space="preserve"> </w:t>
      </w:r>
      <w:r w:rsidRPr="008C22E9">
        <w:t>в</w:t>
      </w:r>
      <w:r w:rsidR="000E3C19" w:rsidRPr="008C22E9">
        <w:t xml:space="preserve"> </w:t>
      </w:r>
      <w:r w:rsidRPr="008C22E9">
        <w:t>таких</w:t>
      </w:r>
      <w:r w:rsidR="000E3C19" w:rsidRPr="008C22E9">
        <w:t xml:space="preserve"> </w:t>
      </w:r>
      <w:r w:rsidRPr="008C22E9">
        <w:t>отзывах</w:t>
      </w:r>
      <w:r w:rsidR="000E3C19" w:rsidRPr="008C22E9">
        <w:t xml:space="preserve"> </w:t>
      </w:r>
      <w:r w:rsidRPr="008C22E9">
        <w:t>на</w:t>
      </w:r>
      <w:r w:rsidR="000E3C19" w:rsidRPr="008C22E9">
        <w:t xml:space="preserve"> </w:t>
      </w:r>
      <w:r w:rsidRPr="008C22E9">
        <w:t>сайтах-отзовиках:</w:t>
      </w:r>
    </w:p>
    <w:p w14:paraId="42D794E8" w14:textId="77777777" w:rsidR="00C71F27" w:rsidRPr="008C22E9" w:rsidRDefault="00C71F27" w:rsidP="00C71F27">
      <w:r w:rsidRPr="008C22E9">
        <w:t>По</w:t>
      </w:r>
      <w:r w:rsidR="000E3C19" w:rsidRPr="008C22E9">
        <w:t xml:space="preserve"> </w:t>
      </w:r>
      <w:r w:rsidRPr="008C22E9">
        <w:t>данным</w:t>
      </w:r>
      <w:r w:rsidR="000E3C19" w:rsidRPr="008C22E9">
        <w:t xml:space="preserve"> </w:t>
      </w:r>
      <w:r w:rsidRPr="008C22E9">
        <w:t>Банка</w:t>
      </w:r>
      <w:r w:rsidR="000E3C19" w:rsidRPr="008C22E9">
        <w:t xml:space="preserve"> </w:t>
      </w:r>
      <w:r w:rsidRPr="008C22E9">
        <w:t>России</w:t>
      </w:r>
      <w:r w:rsidR="000E3C19" w:rsidRPr="008C22E9">
        <w:t xml:space="preserve"> </w:t>
      </w:r>
      <w:r w:rsidRPr="008C22E9">
        <w:t>в</w:t>
      </w:r>
      <w:r w:rsidR="000E3C19" w:rsidRPr="008C22E9">
        <w:t xml:space="preserve"> </w:t>
      </w:r>
      <w:r w:rsidRPr="008C22E9">
        <w:t>2023</w:t>
      </w:r>
      <w:r w:rsidR="000E3C19" w:rsidRPr="008C22E9">
        <w:t xml:space="preserve"> </w:t>
      </w:r>
      <w:r w:rsidRPr="008C22E9">
        <w:t>году,</w:t>
      </w:r>
      <w:r w:rsidR="000E3C19" w:rsidRPr="008C22E9">
        <w:t xml:space="preserve"> </w:t>
      </w:r>
      <w:r w:rsidRPr="008C22E9">
        <w:t>уже</w:t>
      </w:r>
      <w:r w:rsidR="000E3C19" w:rsidRPr="008C22E9">
        <w:t xml:space="preserve"> </w:t>
      </w:r>
      <w:r w:rsidRPr="008C22E9">
        <w:t>третий</w:t>
      </w:r>
      <w:r w:rsidR="000E3C19" w:rsidRPr="008C22E9">
        <w:t xml:space="preserve"> </w:t>
      </w:r>
      <w:r w:rsidRPr="008C22E9">
        <w:t>год,</w:t>
      </w:r>
      <w:r w:rsidR="000E3C19" w:rsidRPr="008C22E9">
        <w:t xml:space="preserve"> </w:t>
      </w:r>
      <w:r w:rsidRPr="008C22E9">
        <w:t>подряд</w:t>
      </w:r>
      <w:r w:rsidR="000E3C19" w:rsidRPr="008C22E9">
        <w:t xml:space="preserve"> </w:t>
      </w:r>
      <w:r w:rsidRPr="008C22E9">
        <w:t>большинство</w:t>
      </w:r>
      <w:r w:rsidR="000E3C19" w:rsidRPr="008C22E9">
        <w:t xml:space="preserve"> </w:t>
      </w:r>
      <w:r w:rsidRPr="008C22E9">
        <w:t>россиян,</w:t>
      </w:r>
      <w:r w:rsidR="000E3C19" w:rsidRPr="008C22E9">
        <w:t xml:space="preserve"> </w:t>
      </w:r>
      <w:r w:rsidRPr="008C22E9">
        <w:t>принявших</w:t>
      </w:r>
      <w:r w:rsidR="000E3C19" w:rsidRPr="008C22E9">
        <w:t xml:space="preserve"> </w:t>
      </w:r>
      <w:r w:rsidRPr="008C22E9">
        <w:t>решение</w:t>
      </w:r>
      <w:r w:rsidR="000E3C19" w:rsidRPr="008C22E9">
        <w:t xml:space="preserve"> </w:t>
      </w:r>
      <w:r w:rsidRPr="008C22E9">
        <w:t>сменить</w:t>
      </w:r>
      <w:r w:rsidR="000E3C19" w:rsidRPr="008C22E9">
        <w:t xml:space="preserve"> </w:t>
      </w:r>
      <w:r w:rsidRPr="008C22E9">
        <w:t>фонд</w:t>
      </w:r>
      <w:r w:rsidR="000E3C19" w:rsidRPr="008C22E9">
        <w:t xml:space="preserve"> </w:t>
      </w:r>
      <w:r w:rsidRPr="008C22E9">
        <w:t>для</w:t>
      </w:r>
      <w:r w:rsidR="000E3C19" w:rsidRPr="008C22E9">
        <w:t xml:space="preserve"> </w:t>
      </w:r>
      <w:r w:rsidRPr="008C22E9">
        <w:t>размещения</w:t>
      </w:r>
      <w:r w:rsidR="000E3C19" w:rsidRPr="008C22E9">
        <w:t xml:space="preserve"> </w:t>
      </w:r>
      <w:r w:rsidRPr="008C22E9">
        <w:t>пенсионных</w:t>
      </w:r>
      <w:r w:rsidR="000E3C19" w:rsidRPr="008C22E9">
        <w:t xml:space="preserve"> </w:t>
      </w:r>
      <w:r w:rsidRPr="008C22E9">
        <w:t>накоплений,</w:t>
      </w:r>
      <w:r w:rsidR="000E3C19" w:rsidRPr="008C22E9">
        <w:t xml:space="preserve"> </w:t>
      </w:r>
      <w:r w:rsidRPr="008C22E9">
        <w:t>вернулись</w:t>
      </w:r>
      <w:r w:rsidR="000E3C19" w:rsidRPr="008C22E9">
        <w:t xml:space="preserve"> </w:t>
      </w:r>
      <w:r w:rsidRPr="008C22E9">
        <w:t>из</w:t>
      </w:r>
      <w:r w:rsidR="000E3C19" w:rsidRPr="008C22E9">
        <w:t xml:space="preserve"> </w:t>
      </w:r>
      <w:r w:rsidRPr="008C22E9">
        <w:t>частных</w:t>
      </w:r>
      <w:r w:rsidR="000E3C19" w:rsidRPr="008C22E9">
        <w:t xml:space="preserve"> </w:t>
      </w:r>
      <w:r w:rsidRPr="008C22E9">
        <w:t>НПФ</w:t>
      </w:r>
      <w:r w:rsidR="000E3C19" w:rsidRPr="008C22E9">
        <w:t xml:space="preserve"> </w:t>
      </w:r>
      <w:r w:rsidRPr="008C22E9">
        <w:t>в</w:t>
      </w:r>
      <w:r w:rsidR="000E3C19" w:rsidRPr="008C22E9">
        <w:t xml:space="preserve"> </w:t>
      </w:r>
      <w:r w:rsidRPr="008C22E9">
        <w:t>государственный</w:t>
      </w:r>
      <w:r w:rsidR="000E3C19" w:rsidRPr="008C22E9">
        <w:t xml:space="preserve"> </w:t>
      </w:r>
      <w:r w:rsidRPr="008C22E9">
        <w:t>СФР.</w:t>
      </w:r>
      <w:r w:rsidR="000E3C19" w:rsidRPr="008C22E9">
        <w:t xml:space="preserve"> </w:t>
      </w:r>
    </w:p>
    <w:p w14:paraId="63786304" w14:textId="77777777" w:rsidR="00C71F27" w:rsidRPr="008C22E9" w:rsidRDefault="00C71F27" w:rsidP="00C71F27">
      <w:r w:rsidRPr="008C22E9">
        <w:t>Доходность</w:t>
      </w:r>
      <w:r w:rsidR="000E3C19" w:rsidRPr="008C22E9">
        <w:t xml:space="preserve"> </w:t>
      </w:r>
      <w:r w:rsidRPr="008C22E9">
        <w:t>инвестиций</w:t>
      </w:r>
      <w:r w:rsidR="000E3C19" w:rsidRPr="008C22E9">
        <w:t xml:space="preserve"> </w:t>
      </w:r>
      <w:r w:rsidRPr="008C22E9">
        <w:t>ГУК</w:t>
      </w:r>
      <w:r w:rsidR="000E3C19" w:rsidRPr="008C22E9">
        <w:t xml:space="preserve"> </w:t>
      </w:r>
      <w:r w:rsidRPr="008C22E9">
        <w:t>ВЭБ.РФ</w:t>
      </w:r>
      <w:r w:rsidR="000E3C19" w:rsidRPr="008C22E9">
        <w:t xml:space="preserve"> </w:t>
      </w:r>
      <w:r w:rsidRPr="008C22E9">
        <w:t>за</w:t>
      </w:r>
      <w:r w:rsidR="000E3C19" w:rsidRPr="008C22E9">
        <w:t xml:space="preserve"> </w:t>
      </w:r>
      <w:r w:rsidRPr="008C22E9">
        <w:t>десять</w:t>
      </w:r>
      <w:r w:rsidR="000E3C19" w:rsidRPr="008C22E9">
        <w:t xml:space="preserve"> </w:t>
      </w:r>
      <w:r w:rsidRPr="008C22E9">
        <w:t>лет</w:t>
      </w:r>
      <w:r w:rsidR="000E3C19" w:rsidRPr="008C22E9">
        <w:t xml:space="preserve"> </w:t>
      </w:r>
      <w:r w:rsidRPr="008C22E9">
        <w:t>превышает</w:t>
      </w:r>
      <w:r w:rsidR="000E3C19" w:rsidRPr="008C22E9">
        <w:t xml:space="preserve"> </w:t>
      </w:r>
      <w:r w:rsidRPr="008C22E9">
        <w:t>среднюю</w:t>
      </w:r>
      <w:r w:rsidR="000E3C19" w:rsidRPr="008C22E9">
        <w:t xml:space="preserve"> </w:t>
      </w:r>
      <w:r w:rsidRPr="008C22E9">
        <w:t>доходность</w:t>
      </w:r>
      <w:r w:rsidR="000E3C19" w:rsidRPr="008C22E9">
        <w:t xml:space="preserve"> </w:t>
      </w:r>
      <w:r w:rsidRPr="008C22E9">
        <w:t>НПФ.</w:t>
      </w:r>
      <w:r w:rsidR="000E3C19" w:rsidRPr="008C22E9">
        <w:t xml:space="preserve"> «</w:t>
      </w:r>
      <w:r w:rsidRPr="008C22E9">
        <w:t>Инвестиционный</w:t>
      </w:r>
      <w:r w:rsidR="000E3C19" w:rsidRPr="008C22E9">
        <w:t xml:space="preserve"> </w:t>
      </w:r>
      <w:r w:rsidRPr="008C22E9">
        <w:t>портфель</w:t>
      </w:r>
      <w:r w:rsidR="000E3C19" w:rsidRPr="008C22E9">
        <w:t xml:space="preserve"> </w:t>
      </w:r>
      <w:r w:rsidRPr="008C22E9">
        <w:t>государственных</w:t>
      </w:r>
      <w:r w:rsidR="000E3C19" w:rsidRPr="008C22E9">
        <w:t xml:space="preserve"> </w:t>
      </w:r>
      <w:r w:rsidRPr="008C22E9">
        <w:t>ценных</w:t>
      </w:r>
      <w:r w:rsidR="000E3C19" w:rsidRPr="008C22E9">
        <w:t xml:space="preserve"> </w:t>
      </w:r>
      <w:r w:rsidRPr="008C22E9">
        <w:t>бумаг</w:t>
      </w:r>
      <w:r w:rsidR="000E3C19" w:rsidRPr="008C22E9">
        <w:t xml:space="preserve">» </w:t>
      </w:r>
      <w:r w:rsidRPr="008C22E9">
        <w:t>вышел</w:t>
      </w:r>
      <w:r w:rsidR="000E3C19" w:rsidRPr="008C22E9">
        <w:t xml:space="preserve"> </w:t>
      </w:r>
      <w:r w:rsidRPr="008C22E9">
        <w:t>на</w:t>
      </w:r>
      <w:r w:rsidR="000E3C19" w:rsidRPr="008C22E9">
        <w:t xml:space="preserve"> </w:t>
      </w:r>
      <w:r w:rsidRPr="008C22E9">
        <w:t>доходность</w:t>
      </w:r>
      <w:r w:rsidR="000E3C19" w:rsidRPr="008C22E9">
        <w:t xml:space="preserve"> </w:t>
      </w:r>
      <w:r w:rsidRPr="008C22E9">
        <w:t>+134</w:t>
      </w:r>
      <w:r w:rsidR="00333C9F">
        <w:t>%</w:t>
      </w:r>
      <w:r w:rsidRPr="008C22E9">
        <w:t>.</w:t>
      </w:r>
      <w:r w:rsidR="000E3C19" w:rsidRPr="008C22E9">
        <w:t xml:space="preserve"> «</w:t>
      </w:r>
      <w:r w:rsidRPr="008C22E9">
        <w:t>Расширенный</w:t>
      </w:r>
      <w:r w:rsidR="000E3C19" w:rsidRPr="008C22E9">
        <w:t xml:space="preserve"> </w:t>
      </w:r>
      <w:r w:rsidRPr="008C22E9">
        <w:t>инвестиционный</w:t>
      </w:r>
      <w:r w:rsidR="000E3C19" w:rsidRPr="008C22E9">
        <w:t xml:space="preserve"> </w:t>
      </w:r>
      <w:r w:rsidRPr="008C22E9">
        <w:t>портфель</w:t>
      </w:r>
      <w:r w:rsidR="000E3C19" w:rsidRPr="008C22E9">
        <w:t xml:space="preserve">» - </w:t>
      </w:r>
      <w:r w:rsidRPr="008C22E9">
        <w:t>на</w:t>
      </w:r>
      <w:r w:rsidR="000E3C19" w:rsidRPr="008C22E9">
        <w:t xml:space="preserve"> </w:t>
      </w:r>
      <w:r w:rsidRPr="008C22E9">
        <w:t>+111</w:t>
      </w:r>
      <w:r w:rsidR="00333C9F">
        <w:t>%</w:t>
      </w:r>
      <w:r w:rsidRPr="008C22E9">
        <w:t>.</w:t>
      </w:r>
      <w:r w:rsidR="000E3C19" w:rsidRPr="008C22E9">
        <w:t xml:space="preserve"> </w:t>
      </w:r>
    </w:p>
    <w:p w14:paraId="1C7B8F62" w14:textId="77777777" w:rsidR="00C71F27" w:rsidRPr="008C22E9" w:rsidRDefault="00C71F27" w:rsidP="00C71F27">
      <w:r w:rsidRPr="008C22E9">
        <w:t>При</w:t>
      </w:r>
      <w:r w:rsidR="000E3C19" w:rsidRPr="008C22E9">
        <w:t xml:space="preserve"> </w:t>
      </w:r>
      <w:r w:rsidRPr="008C22E9">
        <w:t>этом</w:t>
      </w:r>
      <w:r w:rsidR="000E3C19" w:rsidRPr="008C22E9">
        <w:t xml:space="preserve"> </w:t>
      </w:r>
      <w:r w:rsidRPr="008C22E9">
        <w:t>на</w:t>
      </w:r>
      <w:r w:rsidR="000E3C19" w:rsidRPr="008C22E9">
        <w:t xml:space="preserve"> </w:t>
      </w:r>
      <w:r w:rsidRPr="008C22E9">
        <w:t>первый</w:t>
      </w:r>
      <w:r w:rsidR="000E3C19" w:rsidRPr="008C22E9">
        <w:t xml:space="preserve"> </w:t>
      </w:r>
      <w:r w:rsidRPr="008C22E9">
        <w:t>квартал</w:t>
      </w:r>
      <w:r w:rsidR="000E3C19" w:rsidRPr="008C22E9">
        <w:t xml:space="preserve"> </w:t>
      </w:r>
      <w:r w:rsidRPr="008C22E9">
        <w:t>2024</w:t>
      </w:r>
      <w:r w:rsidR="000E3C19" w:rsidRPr="008C22E9">
        <w:t xml:space="preserve"> </w:t>
      </w:r>
      <w:r w:rsidRPr="008C22E9">
        <w:t>года</w:t>
      </w:r>
      <w:r w:rsidR="000E3C19" w:rsidRPr="008C22E9">
        <w:t xml:space="preserve"> </w:t>
      </w:r>
      <w:r w:rsidRPr="008C22E9">
        <w:t>пятый</w:t>
      </w:r>
      <w:r w:rsidR="000E3C19" w:rsidRPr="008C22E9">
        <w:t xml:space="preserve"> </w:t>
      </w:r>
      <w:r w:rsidRPr="008C22E9">
        <w:t>квартал</w:t>
      </w:r>
      <w:r w:rsidR="000E3C19" w:rsidRPr="008C22E9">
        <w:t xml:space="preserve"> </w:t>
      </w:r>
      <w:r w:rsidRPr="008C22E9">
        <w:t>подряд</w:t>
      </w:r>
      <w:r w:rsidR="000E3C19" w:rsidRPr="008C22E9">
        <w:t xml:space="preserve"> </w:t>
      </w:r>
      <w:r w:rsidRPr="008C22E9">
        <w:t>доходность</w:t>
      </w:r>
      <w:r w:rsidR="000E3C19" w:rsidRPr="008C22E9">
        <w:t xml:space="preserve"> </w:t>
      </w:r>
      <w:r w:rsidRPr="008C22E9">
        <w:t>инвестирования</w:t>
      </w:r>
      <w:r w:rsidR="000E3C19" w:rsidRPr="008C22E9">
        <w:t xml:space="preserve"> </w:t>
      </w:r>
      <w:r w:rsidRPr="008C22E9">
        <w:t>(ГУК)</w:t>
      </w:r>
      <w:r w:rsidR="000E3C19" w:rsidRPr="008C22E9">
        <w:t xml:space="preserve"> </w:t>
      </w:r>
      <w:r w:rsidRPr="008C22E9">
        <w:t>ВЭБ.РФ</w:t>
      </w:r>
      <w:r w:rsidR="000E3C19" w:rsidRPr="008C22E9">
        <w:t xml:space="preserve"> </w:t>
      </w:r>
      <w:r w:rsidRPr="008C22E9">
        <w:t>ниже</w:t>
      </w:r>
      <w:r w:rsidR="000E3C19" w:rsidRPr="008C22E9">
        <w:t xml:space="preserve"> </w:t>
      </w:r>
      <w:r w:rsidRPr="008C22E9">
        <w:t>средневзвешенной</w:t>
      </w:r>
      <w:r w:rsidR="000E3C19" w:rsidRPr="008C22E9">
        <w:t xml:space="preserve"> </w:t>
      </w:r>
      <w:r w:rsidRPr="008C22E9">
        <w:t>доходности</w:t>
      </w:r>
      <w:r w:rsidR="000E3C19" w:rsidRPr="008C22E9">
        <w:t xml:space="preserve"> </w:t>
      </w:r>
      <w:r w:rsidRPr="008C22E9">
        <w:t>НПФ.</w:t>
      </w:r>
      <w:r w:rsidR="000E3C19" w:rsidRPr="008C22E9">
        <w:t xml:space="preserve"> </w:t>
      </w:r>
      <w:r w:rsidRPr="008C22E9">
        <w:t>Более</w:t>
      </w:r>
      <w:r w:rsidR="000E3C19" w:rsidRPr="008C22E9">
        <w:t xml:space="preserve"> </w:t>
      </w:r>
      <w:r w:rsidRPr="008C22E9">
        <w:t>высокая</w:t>
      </w:r>
      <w:r w:rsidR="000E3C19" w:rsidRPr="008C22E9">
        <w:t xml:space="preserve"> </w:t>
      </w:r>
      <w:r w:rsidRPr="008C22E9">
        <w:t>доходность</w:t>
      </w:r>
      <w:r w:rsidR="000E3C19" w:rsidRPr="008C22E9">
        <w:t xml:space="preserve"> </w:t>
      </w:r>
      <w:r w:rsidRPr="008C22E9">
        <w:t>по</w:t>
      </w:r>
      <w:r w:rsidR="000E3C19" w:rsidRPr="008C22E9">
        <w:t xml:space="preserve"> </w:t>
      </w:r>
      <w:r w:rsidRPr="008C22E9">
        <w:t>портфелю</w:t>
      </w:r>
      <w:r w:rsidR="000E3C19" w:rsidRPr="008C22E9">
        <w:t xml:space="preserve"> </w:t>
      </w:r>
      <w:r w:rsidRPr="008C22E9">
        <w:t>государственных</w:t>
      </w:r>
      <w:r w:rsidR="000E3C19" w:rsidRPr="008C22E9">
        <w:t xml:space="preserve"> </w:t>
      </w:r>
      <w:r w:rsidRPr="008C22E9">
        <w:t>ценных</w:t>
      </w:r>
      <w:r w:rsidR="000E3C19" w:rsidRPr="008C22E9">
        <w:t xml:space="preserve"> </w:t>
      </w:r>
      <w:r w:rsidRPr="008C22E9">
        <w:t>бумаг</w:t>
      </w:r>
      <w:r w:rsidR="000E3C19" w:rsidRPr="008C22E9">
        <w:t xml:space="preserve"> </w:t>
      </w:r>
      <w:r w:rsidRPr="008C22E9">
        <w:t>у</w:t>
      </w:r>
      <w:r w:rsidR="000E3C19" w:rsidRPr="008C22E9">
        <w:t xml:space="preserve"> </w:t>
      </w:r>
      <w:r w:rsidRPr="008C22E9">
        <w:t>19</w:t>
      </w:r>
      <w:r w:rsidR="000E3C19" w:rsidRPr="008C22E9">
        <w:t xml:space="preserve"> </w:t>
      </w:r>
      <w:r w:rsidRPr="008C22E9">
        <w:t>НПФ</w:t>
      </w:r>
      <w:r w:rsidR="000E3C19" w:rsidRPr="008C22E9">
        <w:t xml:space="preserve"> </w:t>
      </w:r>
      <w:r w:rsidRPr="008C22E9">
        <w:t>из</w:t>
      </w:r>
      <w:r w:rsidR="000E3C19" w:rsidRPr="008C22E9">
        <w:t xml:space="preserve"> </w:t>
      </w:r>
      <w:r w:rsidRPr="008C22E9">
        <w:t>27</w:t>
      </w:r>
      <w:r w:rsidR="000E3C19" w:rsidRPr="008C22E9">
        <w:t xml:space="preserve"> </w:t>
      </w:r>
      <w:r w:rsidRPr="008C22E9">
        <w:t>анализируемых,</w:t>
      </w:r>
      <w:r w:rsidR="000E3C19" w:rsidRPr="008C22E9">
        <w:t xml:space="preserve"> </w:t>
      </w:r>
      <w:r w:rsidRPr="008C22E9">
        <w:t>по</w:t>
      </w:r>
      <w:r w:rsidR="000E3C19" w:rsidRPr="008C22E9">
        <w:t xml:space="preserve"> </w:t>
      </w:r>
      <w:r w:rsidRPr="008C22E9">
        <w:t>расширенному</w:t>
      </w:r>
      <w:r w:rsidR="000E3C19" w:rsidRPr="008C22E9">
        <w:t xml:space="preserve"> - </w:t>
      </w:r>
      <w:r w:rsidRPr="008C22E9">
        <w:t>у</w:t>
      </w:r>
      <w:r w:rsidR="000E3C19" w:rsidRPr="008C22E9">
        <w:t xml:space="preserve"> </w:t>
      </w:r>
      <w:r w:rsidRPr="008C22E9">
        <w:t>всех</w:t>
      </w:r>
      <w:r w:rsidR="000E3C19" w:rsidRPr="008C22E9">
        <w:t xml:space="preserve"> </w:t>
      </w:r>
      <w:r w:rsidRPr="008C22E9">
        <w:t>НПФ.</w:t>
      </w:r>
    </w:p>
    <w:p w14:paraId="4B3870E7" w14:textId="77777777" w:rsidR="00C71F27" w:rsidRPr="008C22E9" w:rsidRDefault="00C71F27" w:rsidP="00C71F27">
      <w:r w:rsidRPr="008C22E9">
        <w:t>Отрицательные</w:t>
      </w:r>
      <w:r w:rsidR="000E3C19" w:rsidRPr="008C22E9">
        <w:t xml:space="preserve"> </w:t>
      </w:r>
      <w:r w:rsidRPr="008C22E9">
        <w:t>отзывы</w:t>
      </w:r>
    </w:p>
    <w:p w14:paraId="4F5020A3" w14:textId="77777777" w:rsidR="00C71F27" w:rsidRPr="008C22E9" w:rsidRDefault="000E3C19" w:rsidP="00C71F27">
      <w:r w:rsidRPr="008C22E9">
        <w:t xml:space="preserve">    </w:t>
      </w:r>
      <w:r w:rsidR="00C71F27" w:rsidRPr="008C22E9">
        <w:t>Бюрократия</w:t>
      </w:r>
      <w:r w:rsidRPr="008C22E9">
        <w:t xml:space="preserve"> </w:t>
      </w:r>
      <w:r w:rsidR="00C71F27" w:rsidRPr="008C22E9">
        <w:t>госструктуры.</w:t>
      </w:r>
      <w:r w:rsidRPr="008C22E9">
        <w:t xml:space="preserve"> </w:t>
      </w:r>
    </w:p>
    <w:p w14:paraId="5000FB6F" w14:textId="77777777" w:rsidR="00C71F27" w:rsidRPr="008C22E9" w:rsidRDefault="000E3C19" w:rsidP="00C71F27">
      <w:r w:rsidRPr="008C22E9">
        <w:t xml:space="preserve">    </w:t>
      </w:r>
      <w:r w:rsidR="00C71F27" w:rsidRPr="008C22E9">
        <w:t>Негативные</w:t>
      </w:r>
      <w:r w:rsidRPr="008C22E9">
        <w:t xml:space="preserve"> </w:t>
      </w:r>
      <w:r w:rsidR="00C71F27" w:rsidRPr="008C22E9">
        <w:t>отзывы</w:t>
      </w:r>
      <w:r w:rsidRPr="008C22E9">
        <w:t xml:space="preserve"> </w:t>
      </w:r>
      <w:r w:rsidR="00C71F27" w:rsidRPr="008C22E9">
        <w:t>о</w:t>
      </w:r>
      <w:r w:rsidRPr="008C22E9">
        <w:t xml:space="preserve"> </w:t>
      </w:r>
      <w:r w:rsidR="00C71F27" w:rsidRPr="008C22E9">
        <w:t>работе</w:t>
      </w:r>
      <w:r w:rsidRPr="008C22E9">
        <w:t xml:space="preserve"> </w:t>
      </w:r>
      <w:r w:rsidR="00C71F27" w:rsidRPr="008C22E9">
        <w:t>клиентской</w:t>
      </w:r>
      <w:r w:rsidRPr="008C22E9">
        <w:t xml:space="preserve"> </w:t>
      </w:r>
      <w:r w:rsidR="00C71F27" w:rsidRPr="008C22E9">
        <w:t>службы.</w:t>
      </w:r>
      <w:r w:rsidRPr="008C22E9">
        <w:t xml:space="preserve"> </w:t>
      </w:r>
      <w:r w:rsidR="00C71F27" w:rsidRPr="008C22E9">
        <w:t>Некоторые</w:t>
      </w:r>
      <w:r w:rsidRPr="008C22E9">
        <w:t xml:space="preserve"> </w:t>
      </w:r>
      <w:r w:rsidR="00C71F27" w:rsidRPr="008C22E9">
        <w:t>клиенты</w:t>
      </w:r>
      <w:r w:rsidRPr="008C22E9">
        <w:t xml:space="preserve"> </w:t>
      </w:r>
      <w:r w:rsidR="00C71F27" w:rsidRPr="008C22E9">
        <w:t>утверждают,</w:t>
      </w:r>
      <w:r w:rsidRPr="008C22E9">
        <w:t xml:space="preserve"> </w:t>
      </w:r>
      <w:r w:rsidR="00C71F27" w:rsidRPr="008C22E9">
        <w:t>что</w:t>
      </w:r>
      <w:r w:rsidRPr="008C22E9">
        <w:t xml:space="preserve"> </w:t>
      </w:r>
      <w:r w:rsidR="00C71F27" w:rsidRPr="008C22E9">
        <w:t>часы</w:t>
      </w:r>
      <w:r w:rsidRPr="008C22E9">
        <w:t xml:space="preserve"> </w:t>
      </w:r>
      <w:r w:rsidR="00C71F27" w:rsidRPr="008C22E9">
        <w:t>ожидания,</w:t>
      </w:r>
      <w:r w:rsidRPr="008C22E9">
        <w:t xml:space="preserve"> </w:t>
      </w:r>
      <w:r w:rsidR="00C71F27" w:rsidRPr="008C22E9">
        <w:t>недостаточная</w:t>
      </w:r>
      <w:r w:rsidRPr="008C22E9">
        <w:t xml:space="preserve"> </w:t>
      </w:r>
      <w:r w:rsidR="00C71F27" w:rsidRPr="008C22E9">
        <w:t>информированность</w:t>
      </w:r>
      <w:r w:rsidRPr="008C22E9">
        <w:t xml:space="preserve"> </w:t>
      </w:r>
      <w:r w:rsidR="00C71F27" w:rsidRPr="008C22E9">
        <w:t>сотрудников</w:t>
      </w:r>
      <w:r w:rsidRPr="008C22E9">
        <w:t xml:space="preserve"> </w:t>
      </w:r>
      <w:r w:rsidR="00C71F27" w:rsidRPr="008C22E9">
        <w:t>или</w:t>
      </w:r>
      <w:r w:rsidRPr="008C22E9">
        <w:t xml:space="preserve"> </w:t>
      </w:r>
      <w:r w:rsidR="00C71F27" w:rsidRPr="008C22E9">
        <w:t>неудовлетворительное</w:t>
      </w:r>
      <w:r w:rsidRPr="008C22E9">
        <w:t xml:space="preserve"> </w:t>
      </w:r>
      <w:r w:rsidR="00C71F27" w:rsidRPr="008C22E9">
        <w:t>качество</w:t>
      </w:r>
      <w:r w:rsidRPr="008C22E9">
        <w:t xml:space="preserve"> </w:t>
      </w:r>
      <w:r w:rsidR="00C71F27" w:rsidRPr="008C22E9">
        <w:t>обратной</w:t>
      </w:r>
      <w:r w:rsidRPr="008C22E9">
        <w:t xml:space="preserve"> </w:t>
      </w:r>
      <w:r w:rsidR="00C71F27" w:rsidRPr="008C22E9">
        <w:t>связи</w:t>
      </w:r>
      <w:r w:rsidRPr="008C22E9">
        <w:t xml:space="preserve"> </w:t>
      </w:r>
      <w:r w:rsidR="00C71F27" w:rsidRPr="008C22E9">
        <w:t>могут</w:t>
      </w:r>
      <w:r w:rsidRPr="008C22E9">
        <w:t xml:space="preserve"> </w:t>
      </w:r>
      <w:r w:rsidR="00C71F27" w:rsidRPr="008C22E9">
        <w:t>вызывать</w:t>
      </w:r>
      <w:r w:rsidRPr="008C22E9">
        <w:t xml:space="preserve"> </w:t>
      </w:r>
      <w:r w:rsidR="00C71F27" w:rsidRPr="008C22E9">
        <w:t>разочарование.</w:t>
      </w:r>
    </w:p>
    <w:p w14:paraId="50BAB295" w14:textId="77777777" w:rsidR="00C71F27" w:rsidRPr="008C22E9" w:rsidRDefault="000E3C19" w:rsidP="00C71F27">
      <w:r w:rsidRPr="008C22E9">
        <w:t>«</w:t>
      </w:r>
      <w:r w:rsidR="00C71F27" w:rsidRPr="008C22E9">
        <w:t>Невозможно</w:t>
      </w:r>
      <w:r w:rsidRPr="008C22E9">
        <w:t xml:space="preserve"> </w:t>
      </w:r>
      <w:r w:rsidR="00C71F27" w:rsidRPr="008C22E9">
        <w:t>дозвониться</w:t>
      </w:r>
      <w:r w:rsidRPr="008C22E9">
        <w:t xml:space="preserve"> </w:t>
      </w:r>
      <w:r w:rsidR="00C71F27" w:rsidRPr="008C22E9">
        <w:t>ни</w:t>
      </w:r>
      <w:r w:rsidRPr="008C22E9">
        <w:t xml:space="preserve"> </w:t>
      </w:r>
      <w:r w:rsidR="00C71F27" w:rsidRPr="008C22E9">
        <w:t>по</w:t>
      </w:r>
      <w:r w:rsidRPr="008C22E9">
        <w:t xml:space="preserve"> </w:t>
      </w:r>
      <w:r w:rsidR="00C71F27" w:rsidRPr="008C22E9">
        <w:t>одному</w:t>
      </w:r>
      <w:r w:rsidRPr="008C22E9">
        <w:t xml:space="preserve"> </w:t>
      </w:r>
      <w:r w:rsidR="00C71F27" w:rsidRPr="008C22E9">
        <w:t>номеру,</w:t>
      </w:r>
      <w:r w:rsidRPr="008C22E9">
        <w:t xml:space="preserve"> </w:t>
      </w:r>
      <w:r w:rsidR="00C71F27" w:rsidRPr="008C22E9">
        <w:t>постоянно</w:t>
      </w:r>
      <w:r w:rsidRPr="008C22E9">
        <w:t xml:space="preserve"> </w:t>
      </w:r>
      <w:r w:rsidR="00C71F27" w:rsidRPr="008C22E9">
        <w:t>сбрасывается...</w:t>
      </w:r>
      <w:r w:rsidRPr="008C22E9">
        <w:t>»</w:t>
      </w:r>
    </w:p>
    <w:p w14:paraId="2561CF21" w14:textId="77777777" w:rsidR="00C71F27" w:rsidRPr="008C22E9" w:rsidRDefault="000E3C19" w:rsidP="00C71F27">
      <w:r w:rsidRPr="008C22E9">
        <w:lastRenderedPageBreak/>
        <w:t>«</w:t>
      </w:r>
      <w:r w:rsidR="00C71F27" w:rsidRPr="008C22E9">
        <w:t>Подскажите</w:t>
      </w:r>
      <w:r w:rsidRPr="008C22E9">
        <w:t xml:space="preserve"> </w:t>
      </w:r>
      <w:r w:rsidR="00C71F27" w:rsidRPr="008C22E9">
        <w:t>какой</w:t>
      </w:r>
      <w:r w:rsidRPr="008C22E9">
        <w:t xml:space="preserve"> </w:t>
      </w:r>
      <w:r w:rsidR="00C71F27" w:rsidRPr="008C22E9">
        <w:t>номер</w:t>
      </w:r>
      <w:r w:rsidRPr="008C22E9">
        <w:t xml:space="preserve"> </w:t>
      </w:r>
      <w:r w:rsidR="00C71F27" w:rsidRPr="008C22E9">
        <w:t>нужно</w:t>
      </w:r>
      <w:r w:rsidRPr="008C22E9">
        <w:t xml:space="preserve"> </w:t>
      </w:r>
      <w:r w:rsidR="00C71F27" w:rsidRPr="008C22E9">
        <w:t>набрать,чтобы</w:t>
      </w:r>
      <w:r w:rsidRPr="008C22E9">
        <w:t xml:space="preserve"> </w:t>
      </w:r>
      <w:r w:rsidR="00C71F27" w:rsidRPr="008C22E9">
        <w:t>узнать</w:t>
      </w:r>
      <w:r w:rsidRPr="008C22E9">
        <w:t xml:space="preserve"> </w:t>
      </w:r>
      <w:r w:rsidR="00C71F27" w:rsidRPr="008C22E9">
        <w:t>о</w:t>
      </w:r>
      <w:r w:rsidRPr="008C22E9">
        <w:t xml:space="preserve"> </w:t>
      </w:r>
      <w:r w:rsidR="00C71F27" w:rsidRPr="008C22E9">
        <w:t>накопительном</w:t>
      </w:r>
      <w:r w:rsidRPr="008C22E9">
        <w:t xml:space="preserve"> </w:t>
      </w:r>
      <w:r w:rsidR="00C71F27" w:rsidRPr="008C22E9">
        <w:t>счете</w:t>
      </w:r>
      <w:r w:rsidRPr="008C22E9">
        <w:t xml:space="preserve"> </w:t>
      </w:r>
      <w:r w:rsidR="00C71F27" w:rsidRPr="008C22E9">
        <w:t>в</w:t>
      </w:r>
      <w:r w:rsidRPr="008C22E9">
        <w:t xml:space="preserve"> </w:t>
      </w:r>
      <w:r w:rsidR="00C71F27" w:rsidRPr="008C22E9">
        <w:t>данном</w:t>
      </w:r>
      <w:r w:rsidRPr="008C22E9">
        <w:t xml:space="preserve"> </w:t>
      </w:r>
      <w:r w:rsidR="00C71F27" w:rsidRPr="008C22E9">
        <w:t>банке?</w:t>
      </w:r>
      <w:r w:rsidRPr="008C22E9">
        <w:t>»</w:t>
      </w:r>
    </w:p>
    <w:p w14:paraId="3453E607" w14:textId="77777777" w:rsidR="00C71F27" w:rsidRPr="008C22E9" w:rsidRDefault="000E3C19" w:rsidP="00C71F27">
      <w:r w:rsidRPr="008C22E9">
        <w:t>«</w:t>
      </w:r>
      <w:r w:rsidR="00C71F27" w:rsidRPr="008C22E9">
        <w:t>Нет</w:t>
      </w:r>
      <w:r w:rsidRPr="008C22E9">
        <w:t xml:space="preserve"> </w:t>
      </w:r>
      <w:r w:rsidR="00C71F27" w:rsidRPr="008C22E9">
        <w:t>общего</w:t>
      </w:r>
      <w:r w:rsidRPr="008C22E9">
        <w:t xml:space="preserve"> </w:t>
      </w:r>
      <w:r w:rsidR="00C71F27" w:rsidRPr="008C22E9">
        <w:t>телефона,</w:t>
      </w:r>
      <w:r w:rsidRPr="008C22E9">
        <w:t xml:space="preserve"> </w:t>
      </w:r>
      <w:r w:rsidR="00C71F27" w:rsidRPr="008C22E9">
        <w:t>где</w:t>
      </w:r>
      <w:r w:rsidRPr="008C22E9">
        <w:t xml:space="preserve"> </w:t>
      </w:r>
      <w:r w:rsidR="00C71F27" w:rsidRPr="008C22E9">
        <w:t>можно</w:t>
      </w:r>
      <w:r w:rsidRPr="008C22E9">
        <w:t xml:space="preserve"> </w:t>
      </w:r>
      <w:r w:rsidR="00C71F27" w:rsidRPr="008C22E9">
        <w:t>узнать</w:t>
      </w:r>
      <w:r w:rsidRPr="008C22E9">
        <w:t xml:space="preserve"> </w:t>
      </w:r>
      <w:r w:rsidR="00C71F27" w:rsidRPr="008C22E9">
        <w:t>информацию...невозможно</w:t>
      </w:r>
      <w:r w:rsidRPr="008C22E9">
        <w:t xml:space="preserve"> </w:t>
      </w:r>
      <w:r w:rsidR="00C71F27" w:rsidRPr="008C22E9">
        <w:t>зарегистрироваться</w:t>
      </w:r>
      <w:r w:rsidRPr="008C22E9">
        <w:t xml:space="preserve"> </w:t>
      </w:r>
      <w:r w:rsidR="00C71F27" w:rsidRPr="008C22E9">
        <w:t>на</w:t>
      </w:r>
      <w:r w:rsidRPr="008C22E9">
        <w:t xml:space="preserve"> </w:t>
      </w:r>
      <w:r w:rsidR="00C71F27" w:rsidRPr="008C22E9">
        <w:t>сайте,</w:t>
      </w:r>
      <w:r w:rsidRPr="008C22E9">
        <w:t xml:space="preserve"> </w:t>
      </w:r>
      <w:r w:rsidR="00C71F27" w:rsidRPr="008C22E9">
        <w:t>чтобы</w:t>
      </w:r>
      <w:r w:rsidRPr="008C22E9">
        <w:t xml:space="preserve"> </w:t>
      </w:r>
      <w:r w:rsidR="00C71F27" w:rsidRPr="008C22E9">
        <w:t>получить</w:t>
      </w:r>
      <w:r w:rsidRPr="008C22E9">
        <w:t xml:space="preserve"> </w:t>
      </w:r>
      <w:r w:rsidR="00C71F27" w:rsidRPr="008C22E9">
        <w:t>выписку</w:t>
      </w:r>
      <w:r w:rsidRPr="008C22E9">
        <w:t xml:space="preserve"> </w:t>
      </w:r>
      <w:r w:rsidR="00C71F27" w:rsidRPr="008C22E9">
        <w:t>накопительной</w:t>
      </w:r>
      <w:r w:rsidRPr="008C22E9">
        <w:t xml:space="preserve"> </w:t>
      </w:r>
      <w:r w:rsidR="00C71F27" w:rsidRPr="008C22E9">
        <w:t>части</w:t>
      </w:r>
      <w:r w:rsidRPr="008C22E9">
        <w:t xml:space="preserve"> </w:t>
      </w:r>
      <w:r w:rsidR="00C71F27" w:rsidRPr="008C22E9">
        <w:t>пфр</w:t>
      </w:r>
      <w:r w:rsidRPr="008C22E9">
        <w:t>»</w:t>
      </w:r>
    </w:p>
    <w:p w14:paraId="11AC677F" w14:textId="77777777" w:rsidR="00C71F27" w:rsidRPr="008C22E9" w:rsidRDefault="00C71F27" w:rsidP="00C71F27">
      <w:r w:rsidRPr="008C22E9">
        <w:t>ВЭБ.РФ</w:t>
      </w:r>
      <w:r w:rsidR="000E3C19" w:rsidRPr="008C22E9">
        <w:t xml:space="preserve"> </w:t>
      </w:r>
      <w:r w:rsidRPr="008C22E9">
        <w:t>планирует</w:t>
      </w:r>
      <w:r w:rsidR="000E3C19" w:rsidRPr="008C22E9">
        <w:t xml:space="preserve"> </w:t>
      </w:r>
      <w:r w:rsidRPr="008C22E9">
        <w:t>создать</w:t>
      </w:r>
      <w:r w:rsidR="000E3C19" w:rsidRPr="008C22E9">
        <w:t xml:space="preserve"> </w:t>
      </w:r>
      <w:r w:rsidRPr="008C22E9">
        <w:t>новый</w:t>
      </w:r>
      <w:r w:rsidR="000E3C19" w:rsidRPr="008C22E9">
        <w:t xml:space="preserve"> </w:t>
      </w:r>
      <w:r w:rsidRPr="008C22E9">
        <w:t>НПФ</w:t>
      </w:r>
    </w:p>
    <w:p w14:paraId="1E0B3B85" w14:textId="77777777" w:rsidR="00C71F27" w:rsidRPr="008C22E9" w:rsidRDefault="00C71F27" w:rsidP="00C71F27">
      <w:r w:rsidRPr="008C22E9">
        <w:t>Государственная</w:t>
      </w:r>
      <w:r w:rsidR="000E3C19" w:rsidRPr="008C22E9">
        <w:t xml:space="preserve"> </w:t>
      </w:r>
      <w:r w:rsidRPr="008C22E9">
        <w:t>корпорация</w:t>
      </w:r>
      <w:r w:rsidR="000E3C19" w:rsidRPr="008C22E9">
        <w:t xml:space="preserve"> </w:t>
      </w:r>
      <w:r w:rsidRPr="008C22E9">
        <w:t>ВЭБ.РФ</w:t>
      </w:r>
      <w:r w:rsidR="000E3C19" w:rsidRPr="008C22E9">
        <w:t xml:space="preserve"> </w:t>
      </w:r>
      <w:r w:rsidRPr="008C22E9">
        <w:t>планирует</w:t>
      </w:r>
      <w:r w:rsidR="000E3C19" w:rsidRPr="008C22E9">
        <w:t xml:space="preserve"> </w:t>
      </w:r>
      <w:r w:rsidRPr="008C22E9">
        <w:t>основать</w:t>
      </w:r>
      <w:r w:rsidR="000E3C19" w:rsidRPr="008C22E9">
        <w:t xml:space="preserve"> </w:t>
      </w:r>
      <w:r w:rsidRPr="008C22E9">
        <w:t>собственный</w:t>
      </w:r>
      <w:r w:rsidR="000E3C19" w:rsidRPr="008C22E9">
        <w:t xml:space="preserve"> </w:t>
      </w:r>
      <w:r w:rsidRPr="008C22E9">
        <w:t>негосударственный</w:t>
      </w:r>
      <w:r w:rsidR="000E3C19" w:rsidRPr="008C22E9">
        <w:t xml:space="preserve"> </w:t>
      </w:r>
      <w:r w:rsidRPr="008C22E9">
        <w:t>пенсионный</w:t>
      </w:r>
      <w:r w:rsidR="000E3C19" w:rsidRPr="008C22E9">
        <w:t xml:space="preserve"> </w:t>
      </w:r>
      <w:r w:rsidRPr="008C22E9">
        <w:t>фонд</w:t>
      </w:r>
      <w:r w:rsidR="000E3C19" w:rsidRPr="008C22E9">
        <w:t xml:space="preserve"> </w:t>
      </w:r>
      <w:r w:rsidRPr="008C22E9">
        <w:t>(НПФ),</w:t>
      </w:r>
      <w:r w:rsidR="000E3C19" w:rsidRPr="008C22E9">
        <w:t xml:space="preserve"> </w:t>
      </w:r>
      <w:r w:rsidRPr="008C22E9">
        <w:t>который</w:t>
      </w:r>
      <w:r w:rsidR="000E3C19" w:rsidRPr="008C22E9">
        <w:t xml:space="preserve"> </w:t>
      </w:r>
      <w:r w:rsidRPr="008C22E9">
        <w:t>будет</w:t>
      </w:r>
      <w:r w:rsidR="000E3C19" w:rsidRPr="008C22E9">
        <w:t xml:space="preserve"> </w:t>
      </w:r>
      <w:r w:rsidRPr="008C22E9">
        <w:t>находиться</w:t>
      </w:r>
      <w:r w:rsidR="000E3C19" w:rsidRPr="008C22E9">
        <w:t xml:space="preserve"> </w:t>
      </w:r>
      <w:r w:rsidRPr="008C22E9">
        <w:t>под</w:t>
      </w:r>
      <w:r w:rsidR="000E3C19" w:rsidRPr="008C22E9">
        <w:t xml:space="preserve"> </w:t>
      </w:r>
      <w:r w:rsidRPr="008C22E9">
        <w:t>контролем</w:t>
      </w:r>
      <w:r w:rsidR="000E3C19" w:rsidRPr="008C22E9">
        <w:t xml:space="preserve"> </w:t>
      </w:r>
      <w:r w:rsidRPr="008C22E9">
        <w:t>Банка</w:t>
      </w:r>
      <w:r w:rsidR="000E3C19" w:rsidRPr="008C22E9">
        <w:t xml:space="preserve"> </w:t>
      </w:r>
      <w:r w:rsidRPr="008C22E9">
        <w:t>России.</w:t>
      </w:r>
      <w:r w:rsidR="000E3C19" w:rsidRPr="008C22E9">
        <w:t xml:space="preserve"> </w:t>
      </w:r>
      <w:r w:rsidRPr="008C22E9">
        <w:t>Об</w:t>
      </w:r>
      <w:r w:rsidR="000E3C19" w:rsidRPr="008C22E9">
        <w:t xml:space="preserve"> </w:t>
      </w:r>
      <w:r w:rsidRPr="008C22E9">
        <w:t>этом</w:t>
      </w:r>
      <w:r w:rsidR="000E3C19" w:rsidRPr="008C22E9">
        <w:t xml:space="preserve"> </w:t>
      </w:r>
      <w:r w:rsidRPr="008C22E9">
        <w:t>сообщил</w:t>
      </w:r>
      <w:r w:rsidR="000E3C19" w:rsidRPr="008C22E9">
        <w:t xml:space="preserve"> </w:t>
      </w:r>
      <w:r w:rsidRPr="008C22E9">
        <w:t>Игорь</w:t>
      </w:r>
      <w:r w:rsidR="000E3C19" w:rsidRPr="008C22E9">
        <w:t xml:space="preserve"> </w:t>
      </w:r>
      <w:r w:rsidRPr="008C22E9">
        <w:t>Шувалов,</w:t>
      </w:r>
      <w:r w:rsidR="000E3C19" w:rsidRPr="008C22E9">
        <w:t xml:space="preserve"> </w:t>
      </w:r>
      <w:r w:rsidRPr="008C22E9">
        <w:t>глава</w:t>
      </w:r>
      <w:r w:rsidR="000E3C19" w:rsidRPr="008C22E9">
        <w:t xml:space="preserve"> </w:t>
      </w:r>
      <w:r w:rsidRPr="008C22E9">
        <w:t>ВЭБ.РФ.</w:t>
      </w:r>
      <w:r w:rsidR="000E3C19" w:rsidRPr="008C22E9">
        <w:t xml:space="preserve"> </w:t>
      </w:r>
      <w:r w:rsidRPr="008C22E9">
        <w:t>Триллионы</w:t>
      </w:r>
      <w:r w:rsidR="000E3C19" w:rsidRPr="008C22E9">
        <w:t xml:space="preserve"> </w:t>
      </w:r>
      <w:r w:rsidRPr="008C22E9">
        <w:t>рублей,</w:t>
      </w:r>
      <w:r w:rsidR="000E3C19" w:rsidRPr="008C22E9">
        <w:t xml:space="preserve"> </w:t>
      </w:r>
      <w:r w:rsidRPr="008C22E9">
        <w:t>которыми</w:t>
      </w:r>
      <w:r w:rsidR="000E3C19" w:rsidRPr="008C22E9">
        <w:t xml:space="preserve"> </w:t>
      </w:r>
      <w:r w:rsidRPr="008C22E9">
        <w:t>управляет</w:t>
      </w:r>
      <w:r w:rsidR="000E3C19" w:rsidRPr="008C22E9">
        <w:t xml:space="preserve"> </w:t>
      </w:r>
      <w:r w:rsidRPr="008C22E9">
        <w:t>госкорпорация,</w:t>
      </w:r>
      <w:r w:rsidR="000E3C19" w:rsidRPr="008C22E9">
        <w:t xml:space="preserve"> </w:t>
      </w:r>
      <w:r w:rsidRPr="008C22E9">
        <w:t>должны</w:t>
      </w:r>
      <w:r w:rsidR="000E3C19" w:rsidRPr="008C22E9">
        <w:t xml:space="preserve"> </w:t>
      </w:r>
      <w:r w:rsidRPr="008C22E9">
        <w:t>быть</w:t>
      </w:r>
      <w:r w:rsidR="000E3C19" w:rsidRPr="008C22E9">
        <w:t xml:space="preserve"> </w:t>
      </w:r>
      <w:r w:rsidRPr="008C22E9">
        <w:t>переведены</w:t>
      </w:r>
      <w:r w:rsidR="000E3C19" w:rsidRPr="008C22E9">
        <w:t xml:space="preserve"> </w:t>
      </w:r>
      <w:r w:rsidRPr="008C22E9">
        <w:t>в</w:t>
      </w:r>
      <w:r w:rsidR="000E3C19" w:rsidRPr="008C22E9">
        <w:t xml:space="preserve"> </w:t>
      </w:r>
      <w:r w:rsidRPr="008C22E9">
        <w:t>новый</w:t>
      </w:r>
      <w:r w:rsidR="000E3C19" w:rsidRPr="008C22E9">
        <w:t xml:space="preserve"> </w:t>
      </w:r>
      <w:r w:rsidRPr="008C22E9">
        <w:t>НПФ.</w:t>
      </w:r>
    </w:p>
    <w:p w14:paraId="2FF722A0" w14:textId="77777777" w:rsidR="00C71F27" w:rsidRPr="008C22E9" w:rsidRDefault="00C71F27" w:rsidP="00C71F27">
      <w:r w:rsidRPr="008C22E9">
        <w:t>Если</w:t>
      </w:r>
      <w:r w:rsidR="000E3C19" w:rsidRPr="008C22E9">
        <w:t xml:space="preserve"> </w:t>
      </w:r>
      <w:r w:rsidRPr="008C22E9">
        <w:t>новый</w:t>
      </w:r>
      <w:r w:rsidR="000E3C19" w:rsidRPr="008C22E9">
        <w:t xml:space="preserve"> </w:t>
      </w:r>
      <w:r w:rsidRPr="008C22E9">
        <w:t>НПФ</w:t>
      </w:r>
      <w:r w:rsidR="000E3C19" w:rsidRPr="008C22E9">
        <w:t xml:space="preserve"> </w:t>
      </w:r>
      <w:r w:rsidRPr="008C22E9">
        <w:t>будет</w:t>
      </w:r>
      <w:r w:rsidR="000E3C19" w:rsidRPr="008C22E9">
        <w:t xml:space="preserve"> </w:t>
      </w:r>
      <w:r w:rsidRPr="008C22E9">
        <w:t>создан,</w:t>
      </w:r>
      <w:r w:rsidR="000E3C19" w:rsidRPr="008C22E9">
        <w:t xml:space="preserve"> </w:t>
      </w:r>
      <w:r w:rsidRPr="008C22E9">
        <w:t>он</w:t>
      </w:r>
      <w:r w:rsidR="000E3C19" w:rsidRPr="008C22E9">
        <w:t xml:space="preserve"> </w:t>
      </w:r>
      <w:r w:rsidRPr="008C22E9">
        <w:t>сможет</w:t>
      </w:r>
      <w:r w:rsidR="000E3C19" w:rsidRPr="008C22E9">
        <w:t xml:space="preserve"> </w:t>
      </w:r>
      <w:r w:rsidRPr="008C22E9">
        <w:t>взять</w:t>
      </w:r>
      <w:r w:rsidR="000E3C19" w:rsidRPr="008C22E9">
        <w:t xml:space="preserve"> </w:t>
      </w:r>
      <w:r w:rsidRPr="008C22E9">
        <w:t>на</w:t>
      </w:r>
      <w:r w:rsidR="000E3C19" w:rsidRPr="008C22E9">
        <w:t xml:space="preserve"> </w:t>
      </w:r>
      <w:r w:rsidRPr="008C22E9">
        <w:t>себя</w:t>
      </w:r>
      <w:r w:rsidR="000E3C19" w:rsidRPr="008C22E9">
        <w:t xml:space="preserve"> </w:t>
      </w:r>
      <w:r w:rsidRPr="008C22E9">
        <w:t>функции</w:t>
      </w:r>
      <w:r w:rsidR="000E3C19" w:rsidRPr="008C22E9">
        <w:t xml:space="preserve"> </w:t>
      </w:r>
      <w:r w:rsidRPr="008C22E9">
        <w:t>оператора</w:t>
      </w:r>
      <w:r w:rsidR="000E3C19" w:rsidRPr="008C22E9">
        <w:t xml:space="preserve"> </w:t>
      </w:r>
      <w:r w:rsidRPr="008C22E9">
        <w:t>программы</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(ПДС).</w:t>
      </w:r>
      <w:r w:rsidR="000E3C19" w:rsidRPr="008C22E9">
        <w:t xml:space="preserve"> </w:t>
      </w:r>
      <w:r w:rsidRPr="008C22E9">
        <w:t>Эта</w:t>
      </w:r>
      <w:r w:rsidR="000E3C19" w:rsidRPr="008C22E9">
        <w:t xml:space="preserve"> </w:t>
      </w:r>
      <w:r w:rsidRPr="008C22E9">
        <w:t>программа</w:t>
      </w:r>
      <w:r w:rsidR="000E3C19" w:rsidRPr="008C22E9">
        <w:t xml:space="preserve"> </w:t>
      </w:r>
      <w:r w:rsidRPr="008C22E9">
        <w:t>уже</w:t>
      </w:r>
      <w:r w:rsidR="000E3C19" w:rsidRPr="008C22E9">
        <w:t xml:space="preserve"> </w:t>
      </w:r>
      <w:r w:rsidRPr="008C22E9">
        <w:t>подтолкнула</w:t>
      </w:r>
      <w:r w:rsidR="000E3C19" w:rsidRPr="008C22E9">
        <w:t xml:space="preserve"> </w:t>
      </w:r>
      <w:r w:rsidRPr="008C22E9">
        <w:t>несколько</w:t>
      </w:r>
      <w:r w:rsidR="000E3C19" w:rsidRPr="008C22E9">
        <w:t xml:space="preserve"> </w:t>
      </w:r>
      <w:r w:rsidRPr="008C22E9">
        <w:t>крупных</w:t>
      </w:r>
      <w:r w:rsidR="000E3C19" w:rsidRPr="008C22E9">
        <w:t xml:space="preserve"> </w:t>
      </w:r>
      <w:r w:rsidRPr="008C22E9">
        <w:t>финансовых</w:t>
      </w:r>
      <w:r w:rsidR="000E3C19" w:rsidRPr="008C22E9">
        <w:t xml:space="preserve"> </w:t>
      </w:r>
      <w:r w:rsidRPr="008C22E9">
        <w:t>учреждений</w:t>
      </w:r>
      <w:r w:rsidR="000E3C19" w:rsidRPr="008C22E9">
        <w:t xml:space="preserve"> </w:t>
      </w:r>
      <w:r w:rsidRPr="008C22E9">
        <w:t>к</w:t>
      </w:r>
      <w:r w:rsidR="000E3C19" w:rsidRPr="008C22E9">
        <w:t xml:space="preserve"> </w:t>
      </w:r>
      <w:r w:rsidRPr="008C22E9">
        <w:t>открытию</w:t>
      </w:r>
      <w:r w:rsidR="000E3C19" w:rsidRPr="008C22E9">
        <w:t xml:space="preserve"> </w:t>
      </w:r>
      <w:r w:rsidRPr="008C22E9">
        <w:t>собственных</w:t>
      </w:r>
      <w:r w:rsidR="000E3C19" w:rsidRPr="008C22E9">
        <w:t xml:space="preserve"> </w:t>
      </w:r>
      <w:r w:rsidRPr="008C22E9">
        <w:t>фондов.</w:t>
      </w:r>
      <w:r w:rsidR="000E3C19" w:rsidRPr="008C22E9">
        <w:t xml:space="preserve"> </w:t>
      </w:r>
      <w:r w:rsidRPr="008C22E9">
        <w:t>Например,</w:t>
      </w:r>
      <w:r w:rsidR="000E3C19" w:rsidRPr="008C22E9">
        <w:t xml:space="preserve"> </w:t>
      </w:r>
      <w:r w:rsidRPr="008C22E9">
        <w:t>группа</w:t>
      </w:r>
      <w:r w:rsidR="000E3C19" w:rsidRPr="008C22E9">
        <w:t xml:space="preserve"> «</w:t>
      </w:r>
      <w:r w:rsidRPr="008C22E9">
        <w:t>Ренессанс</w:t>
      </w:r>
      <w:r w:rsidR="000E3C19" w:rsidRPr="008C22E9">
        <w:t xml:space="preserve"> </w:t>
      </w:r>
      <w:r w:rsidRPr="008C22E9">
        <w:t>страхование</w:t>
      </w:r>
      <w:r w:rsidR="000E3C19" w:rsidRPr="008C22E9">
        <w:t xml:space="preserve">» </w:t>
      </w:r>
      <w:r w:rsidRPr="008C22E9">
        <w:t>зарегистрировала</w:t>
      </w:r>
      <w:r w:rsidR="000E3C19" w:rsidRPr="008C22E9">
        <w:t xml:space="preserve"> </w:t>
      </w:r>
      <w:r w:rsidRPr="008C22E9">
        <w:t>свой</w:t>
      </w:r>
      <w:r w:rsidR="000E3C19" w:rsidRPr="008C22E9">
        <w:t xml:space="preserve"> </w:t>
      </w:r>
      <w:r w:rsidRPr="008C22E9">
        <w:t>НПФ</w:t>
      </w:r>
      <w:r w:rsidR="000E3C19" w:rsidRPr="008C22E9">
        <w:t xml:space="preserve"> «</w:t>
      </w:r>
      <w:r w:rsidRPr="008C22E9">
        <w:t>Ренессанс</w:t>
      </w:r>
      <w:r w:rsidR="000E3C19" w:rsidRPr="008C22E9">
        <w:t xml:space="preserve"> </w:t>
      </w:r>
      <w:r w:rsidRPr="008C22E9">
        <w:t>Накопления</w:t>
      </w:r>
      <w:r w:rsidR="000E3C19" w:rsidRPr="008C22E9">
        <w:t>»</w:t>
      </w:r>
      <w:r w:rsidRPr="008C22E9">
        <w:t>,</w:t>
      </w:r>
      <w:r w:rsidR="000E3C19" w:rsidRPr="008C22E9">
        <w:t xml:space="preserve"> </w:t>
      </w:r>
      <w:r w:rsidRPr="008C22E9">
        <w:t>а</w:t>
      </w:r>
      <w:r w:rsidR="000E3C19" w:rsidRPr="008C22E9">
        <w:t xml:space="preserve"> </w:t>
      </w:r>
      <w:r w:rsidRPr="008C22E9">
        <w:t>Т-Банк</w:t>
      </w:r>
      <w:r w:rsidR="000E3C19" w:rsidRPr="008C22E9">
        <w:t xml:space="preserve"> </w:t>
      </w:r>
      <w:r w:rsidRPr="008C22E9">
        <w:t>(бывший</w:t>
      </w:r>
      <w:r w:rsidR="000E3C19" w:rsidRPr="008C22E9">
        <w:t xml:space="preserve"> </w:t>
      </w:r>
      <w:r w:rsidRPr="008C22E9">
        <w:t>Тинькофф)</w:t>
      </w:r>
      <w:r w:rsidR="000E3C19" w:rsidRPr="008C22E9">
        <w:t xml:space="preserve"> </w:t>
      </w:r>
      <w:r w:rsidRPr="008C22E9">
        <w:t>также</w:t>
      </w:r>
      <w:r w:rsidR="000E3C19" w:rsidRPr="008C22E9">
        <w:t xml:space="preserve"> </w:t>
      </w:r>
      <w:r w:rsidRPr="008C22E9">
        <w:t>открыл</w:t>
      </w:r>
      <w:r w:rsidR="000E3C19" w:rsidRPr="008C22E9">
        <w:t xml:space="preserve"> </w:t>
      </w:r>
      <w:r w:rsidRPr="008C22E9">
        <w:t>свой</w:t>
      </w:r>
      <w:r w:rsidR="000E3C19" w:rsidRPr="008C22E9">
        <w:t xml:space="preserve"> </w:t>
      </w:r>
      <w:r w:rsidRPr="008C22E9">
        <w:t>пенсионный</w:t>
      </w:r>
      <w:r w:rsidR="000E3C19" w:rsidRPr="008C22E9">
        <w:t xml:space="preserve"> </w:t>
      </w:r>
      <w:r w:rsidRPr="008C22E9">
        <w:t>фонд.</w:t>
      </w:r>
      <w:r w:rsidR="000E3C19" w:rsidRPr="008C22E9">
        <w:t xml:space="preserve"> </w:t>
      </w:r>
      <w:r w:rsidRPr="008C22E9">
        <w:t>Альфа-Банк</w:t>
      </w:r>
      <w:r w:rsidR="000E3C19" w:rsidRPr="008C22E9">
        <w:t xml:space="preserve"> </w:t>
      </w:r>
      <w:r w:rsidRPr="008C22E9">
        <w:t>и</w:t>
      </w:r>
      <w:r w:rsidR="000E3C19" w:rsidRPr="008C22E9">
        <w:t xml:space="preserve"> </w:t>
      </w:r>
      <w:r w:rsidRPr="008C22E9">
        <w:t>Совкомбанк</w:t>
      </w:r>
      <w:r w:rsidR="000E3C19" w:rsidRPr="008C22E9">
        <w:t xml:space="preserve"> </w:t>
      </w:r>
      <w:r w:rsidRPr="008C22E9">
        <w:t>готовят</w:t>
      </w:r>
      <w:r w:rsidR="000E3C19" w:rsidRPr="008C22E9">
        <w:t xml:space="preserve"> </w:t>
      </w:r>
      <w:r w:rsidRPr="008C22E9">
        <w:t>свои</w:t>
      </w:r>
      <w:r w:rsidR="000E3C19" w:rsidRPr="008C22E9">
        <w:t xml:space="preserve"> </w:t>
      </w:r>
      <w:r w:rsidRPr="008C22E9">
        <w:t>НПФ</w:t>
      </w:r>
      <w:r w:rsidR="000E3C19" w:rsidRPr="008C22E9">
        <w:t xml:space="preserve"> </w:t>
      </w:r>
      <w:r w:rsidRPr="008C22E9">
        <w:t>к</w:t>
      </w:r>
      <w:r w:rsidR="000E3C19" w:rsidRPr="008C22E9">
        <w:t xml:space="preserve"> </w:t>
      </w:r>
      <w:r w:rsidRPr="008C22E9">
        <w:t>запуску.</w:t>
      </w:r>
      <w:r w:rsidR="000E3C19" w:rsidRPr="008C22E9">
        <w:t xml:space="preserve"> </w:t>
      </w:r>
      <w:r w:rsidRPr="008C22E9">
        <w:t>Напомним,</w:t>
      </w:r>
      <w:r w:rsidR="000E3C19" w:rsidRPr="008C22E9">
        <w:t xml:space="preserve"> </w:t>
      </w:r>
      <w:r w:rsidRPr="008C22E9">
        <w:t>что</w:t>
      </w:r>
      <w:r w:rsidR="000E3C19" w:rsidRPr="008C22E9">
        <w:t xml:space="preserve"> </w:t>
      </w:r>
      <w:r w:rsidRPr="008C22E9">
        <w:t>последний</w:t>
      </w:r>
      <w:r w:rsidR="000E3C19" w:rsidRPr="008C22E9">
        <w:t xml:space="preserve"> </w:t>
      </w:r>
      <w:r w:rsidRPr="008C22E9">
        <w:t>новый</w:t>
      </w:r>
      <w:r w:rsidR="000E3C19" w:rsidRPr="008C22E9">
        <w:t xml:space="preserve"> </w:t>
      </w:r>
      <w:r w:rsidRPr="008C22E9">
        <w:t>НПФ</w:t>
      </w:r>
      <w:r w:rsidR="000E3C19" w:rsidRPr="008C22E9">
        <w:t xml:space="preserve"> </w:t>
      </w:r>
      <w:r w:rsidRPr="008C22E9">
        <w:t>в</w:t>
      </w:r>
      <w:r w:rsidR="000E3C19" w:rsidRPr="008C22E9">
        <w:t xml:space="preserve"> </w:t>
      </w:r>
      <w:r w:rsidRPr="008C22E9">
        <w:t>России</w:t>
      </w:r>
      <w:r w:rsidR="000E3C19" w:rsidRPr="008C22E9">
        <w:t xml:space="preserve"> </w:t>
      </w:r>
      <w:r w:rsidRPr="008C22E9">
        <w:t>появился</w:t>
      </w:r>
      <w:r w:rsidR="000E3C19" w:rsidRPr="008C22E9">
        <w:t xml:space="preserve"> </w:t>
      </w:r>
      <w:r w:rsidRPr="008C22E9">
        <w:t>12</w:t>
      </w:r>
      <w:r w:rsidR="000E3C19" w:rsidRPr="008C22E9">
        <w:t xml:space="preserve"> </w:t>
      </w:r>
      <w:r w:rsidRPr="008C22E9">
        <w:t>лет</w:t>
      </w:r>
      <w:r w:rsidR="000E3C19" w:rsidRPr="008C22E9">
        <w:t xml:space="preserve"> </w:t>
      </w:r>
      <w:r w:rsidRPr="008C22E9">
        <w:t>назад.</w:t>
      </w:r>
    </w:p>
    <w:p w14:paraId="36F82EA4" w14:textId="77777777" w:rsidR="00C71F27" w:rsidRPr="008C22E9" w:rsidRDefault="00183E57" w:rsidP="00C71F27">
      <w:hyperlink r:id="rId36" w:history="1">
        <w:r w:rsidR="00C71F27" w:rsidRPr="008C22E9">
          <w:rPr>
            <w:rStyle w:val="a3"/>
          </w:rPr>
          <w:t>https://pensiya.pro/kak-veb-rf-upravlyaet-pensionnymi-nakopleniyami-raskryvaem-tajnu/</w:t>
        </w:r>
      </w:hyperlink>
      <w:r w:rsidR="000E3C19" w:rsidRPr="008C22E9">
        <w:t xml:space="preserve"> </w:t>
      </w:r>
    </w:p>
    <w:p w14:paraId="6A220D3C" w14:textId="77777777" w:rsidR="00676FA9" w:rsidRPr="008C22E9" w:rsidRDefault="00DB3646" w:rsidP="00A47E22">
      <w:pPr>
        <w:pStyle w:val="2"/>
      </w:pPr>
      <w:bookmarkStart w:id="107" w:name="_Toc178141288"/>
      <w:bookmarkEnd w:id="104"/>
      <w:r w:rsidRPr="008C22E9">
        <w:t>Свободная</w:t>
      </w:r>
      <w:r w:rsidR="000E3C19" w:rsidRPr="008C22E9">
        <w:t xml:space="preserve"> </w:t>
      </w:r>
      <w:r w:rsidRPr="008C22E9">
        <w:t>п</w:t>
      </w:r>
      <w:r w:rsidR="00676FA9" w:rsidRPr="008C22E9">
        <w:t>ресса,</w:t>
      </w:r>
      <w:r w:rsidR="000E3C19" w:rsidRPr="008C22E9">
        <w:t xml:space="preserve"> </w:t>
      </w:r>
      <w:r w:rsidR="00676FA9" w:rsidRPr="008C22E9">
        <w:t>24.09.2024,</w:t>
      </w:r>
      <w:r w:rsidR="000E3C19" w:rsidRPr="008C22E9">
        <w:t xml:space="preserve"> </w:t>
      </w:r>
      <w:r w:rsidR="00676FA9" w:rsidRPr="008C22E9">
        <w:t>Делягин</w:t>
      </w:r>
      <w:r w:rsidR="000E3C19" w:rsidRPr="008C22E9">
        <w:t xml:space="preserve"> </w:t>
      </w:r>
      <w:r w:rsidR="00676FA9" w:rsidRPr="008C22E9">
        <w:t>назвал</w:t>
      </w:r>
      <w:r w:rsidR="000E3C19" w:rsidRPr="008C22E9">
        <w:t xml:space="preserve"> </w:t>
      </w:r>
      <w:r w:rsidR="00676FA9" w:rsidRPr="008C22E9">
        <w:t>тягчайшим</w:t>
      </w:r>
      <w:r w:rsidR="000E3C19" w:rsidRPr="008C22E9">
        <w:t xml:space="preserve"> </w:t>
      </w:r>
      <w:r w:rsidR="00676FA9" w:rsidRPr="008C22E9">
        <w:t>оскорблением</w:t>
      </w:r>
      <w:r w:rsidR="000E3C19" w:rsidRPr="008C22E9">
        <w:t xml:space="preserve"> </w:t>
      </w:r>
      <w:r w:rsidR="00676FA9" w:rsidRPr="008C22E9">
        <w:t>россиян</w:t>
      </w:r>
      <w:r w:rsidR="000E3C19" w:rsidRPr="008C22E9">
        <w:t xml:space="preserve"> </w:t>
      </w:r>
      <w:r w:rsidR="00676FA9" w:rsidRPr="008C22E9">
        <w:t>повышение</w:t>
      </w:r>
      <w:r w:rsidR="000E3C19" w:rsidRPr="008C22E9">
        <w:t xml:space="preserve"> </w:t>
      </w:r>
      <w:r w:rsidR="00676FA9" w:rsidRPr="008C22E9">
        <w:t>пенсионного</w:t>
      </w:r>
      <w:r w:rsidR="000E3C19" w:rsidRPr="008C22E9">
        <w:t xml:space="preserve"> </w:t>
      </w:r>
      <w:r w:rsidR="00676FA9" w:rsidRPr="008C22E9">
        <w:t>возраста</w:t>
      </w:r>
      <w:bookmarkEnd w:id="107"/>
    </w:p>
    <w:p w14:paraId="3762B7D3" w14:textId="77777777" w:rsidR="00676FA9" w:rsidRPr="008C22E9" w:rsidRDefault="00676FA9" w:rsidP="00333C9F">
      <w:pPr>
        <w:pStyle w:val="3"/>
      </w:pPr>
      <w:bookmarkStart w:id="108" w:name="_Toc178141289"/>
      <w:r w:rsidRPr="008C22E9">
        <w:t>Депутат</w:t>
      </w:r>
      <w:r w:rsidR="000E3C19" w:rsidRPr="008C22E9">
        <w:t xml:space="preserve"> </w:t>
      </w:r>
      <w:r w:rsidRPr="008C22E9">
        <w:t>Государственной</w:t>
      </w:r>
      <w:r w:rsidR="000E3C19" w:rsidRPr="008C22E9">
        <w:t xml:space="preserve"> </w:t>
      </w:r>
      <w:r w:rsidRPr="008C22E9">
        <w:t>думы</w:t>
      </w:r>
      <w:r w:rsidR="000E3C19" w:rsidRPr="008C22E9">
        <w:t xml:space="preserve"> </w:t>
      </w:r>
      <w:r w:rsidRPr="008C22E9">
        <w:t>Михаил</w:t>
      </w:r>
      <w:r w:rsidR="000E3C19" w:rsidRPr="008C22E9">
        <w:t xml:space="preserve"> </w:t>
      </w:r>
      <w:r w:rsidRPr="008C22E9">
        <w:t>Делягин</w:t>
      </w:r>
      <w:r w:rsidR="000E3C19" w:rsidRPr="008C22E9">
        <w:t xml:space="preserve"> </w:t>
      </w:r>
      <w:r w:rsidRPr="008C22E9">
        <w:t>оценил</w:t>
      </w:r>
      <w:r w:rsidR="000E3C19" w:rsidRPr="008C22E9">
        <w:t xml:space="preserve"> </w:t>
      </w:r>
      <w:r w:rsidRPr="008C22E9">
        <w:t>идею</w:t>
      </w:r>
      <w:r w:rsidR="000E3C19" w:rsidRPr="008C22E9">
        <w:t xml:space="preserve"> </w:t>
      </w:r>
      <w:r w:rsidRPr="008C22E9">
        <w:t>наказания</w:t>
      </w:r>
      <w:r w:rsidR="000E3C19" w:rsidRPr="008C22E9">
        <w:t xml:space="preserve"> </w:t>
      </w:r>
      <w:r w:rsidRPr="008C22E9">
        <w:t>россиян</w:t>
      </w:r>
      <w:r w:rsidR="000E3C19" w:rsidRPr="008C22E9">
        <w:t xml:space="preserve"> </w:t>
      </w:r>
      <w:r w:rsidRPr="008C22E9">
        <w:t>за</w:t>
      </w:r>
      <w:r w:rsidR="000E3C19" w:rsidRPr="008C22E9">
        <w:t xml:space="preserve"> </w:t>
      </w:r>
      <w:r w:rsidRPr="008C22E9">
        <w:t>оскорбления</w:t>
      </w:r>
      <w:r w:rsidR="000E3C19" w:rsidRPr="008C22E9">
        <w:t xml:space="preserve"> </w:t>
      </w:r>
      <w:r w:rsidRPr="008C22E9">
        <w:t>представителей</w:t>
      </w:r>
      <w:r w:rsidR="000E3C19" w:rsidRPr="008C22E9">
        <w:t xml:space="preserve"> </w:t>
      </w:r>
      <w:r w:rsidRPr="008C22E9">
        <w:t>власти.</w:t>
      </w:r>
      <w:r w:rsidR="000E3C19" w:rsidRPr="008C22E9">
        <w:t xml:space="preserve"> </w:t>
      </w:r>
      <w:r w:rsidRPr="008C22E9">
        <w:t>По</w:t>
      </w:r>
      <w:r w:rsidR="000E3C19" w:rsidRPr="008C22E9">
        <w:t xml:space="preserve"> </w:t>
      </w:r>
      <w:r w:rsidRPr="008C22E9">
        <w:t>его</w:t>
      </w:r>
      <w:r w:rsidR="000E3C19" w:rsidRPr="008C22E9">
        <w:t xml:space="preserve"> </w:t>
      </w:r>
      <w:r w:rsidRPr="008C22E9">
        <w:t>словам,</w:t>
      </w:r>
      <w:r w:rsidR="000E3C19" w:rsidRPr="008C22E9">
        <w:t xml:space="preserve"> </w:t>
      </w:r>
      <w:r w:rsidRPr="008C22E9">
        <w:t>необходимо</w:t>
      </w:r>
      <w:r w:rsidR="000E3C19" w:rsidRPr="008C22E9">
        <w:t xml:space="preserve"> </w:t>
      </w:r>
      <w:r w:rsidRPr="008C22E9">
        <w:t>вернуть</w:t>
      </w:r>
      <w:r w:rsidR="000E3C19" w:rsidRPr="008C22E9">
        <w:t xml:space="preserve"> </w:t>
      </w:r>
      <w:r w:rsidRPr="008C22E9">
        <w:t>уголовную</w:t>
      </w:r>
      <w:r w:rsidR="000E3C19" w:rsidRPr="008C22E9">
        <w:t xml:space="preserve"> </w:t>
      </w:r>
      <w:r w:rsidRPr="008C22E9">
        <w:t>ответственность</w:t>
      </w:r>
      <w:r w:rsidR="000E3C19" w:rsidRPr="008C22E9">
        <w:t xml:space="preserve"> </w:t>
      </w:r>
      <w:r w:rsidRPr="008C22E9">
        <w:t>за</w:t>
      </w:r>
      <w:r w:rsidR="000E3C19" w:rsidRPr="008C22E9">
        <w:t xml:space="preserve"> </w:t>
      </w:r>
      <w:r w:rsidRPr="008C22E9">
        <w:t>побои,</w:t>
      </w:r>
      <w:r w:rsidR="000E3C19" w:rsidRPr="008C22E9">
        <w:t xml:space="preserve"> </w:t>
      </w:r>
      <w:r w:rsidRPr="008C22E9">
        <w:t>а</w:t>
      </w:r>
      <w:r w:rsidR="000E3C19" w:rsidRPr="008C22E9">
        <w:t xml:space="preserve"> </w:t>
      </w:r>
      <w:r w:rsidRPr="008C22E9">
        <w:t>уже</w:t>
      </w:r>
      <w:r w:rsidR="000E3C19" w:rsidRPr="008C22E9">
        <w:t xml:space="preserve"> </w:t>
      </w:r>
      <w:r w:rsidRPr="008C22E9">
        <w:t>потом</w:t>
      </w:r>
      <w:r w:rsidR="000E3C19" w:rsidRPr="008C22E9">
        <w:t xml:space="preserve"> </w:t>
      </w:r>
      <w:r w:rsidRPr="008C22E9">
        <w:t>криминализировать</w:t>
      </w:r>
      <w:r w:rsidR="000E3C19" w:rsidRPr="008C22E9">
        <w:t xml:space="preserve"> </w:t>
      </w:r>
      <w:r w:rsidRPr="008C22E9">
        <w:t>оскорбления</w:t>
      </w:r>
      <w:r w:rsidR="000E3C19" w:rsidRPr="008C22E9">
        <w:t xml:space="preserve"> </w:t>
      </w:r>
      <w:r w:rsidRPr="008C22E9">
        <w:t>депутатов.</w:t>
      </w:r>
      <w:bookmarkEnd w:id="108"/>
    </w:p>
    <w:p w14:paraId="6132EB3F" w14:textId="77777777" w:rsidR="00676FA9" w:rsidRPr="008C22E9" w:rsidRDefault="000E3C19" w:rsidP="00676FA9">
      <w:r w:rsidRPr="008C22E9">
        <w:t>«</w:t>
      </w:r>
      <w:r w:rsidR="00676FA9" w:rsidRPr="008C22E9">
        <w:t>Я</w:t>
      </w:r>
      <w:r w:rsidRPr="008C22E9">
        <w:t xml:space="preserve"> </w:t>
      </w:r>
      <w:r w:rsidR="00676FA9" w:rsidRPr="008C22E9">
        <w:t>считаю,</w:t>
      </w:r>
      <w:r w:rsidRPr="008C22E9">
        <w:t xml:space="preserve"> </w:t>
      </w:r>
      <w:r w:rsidR="00676FA9" w:rsidRPr="008C22E9">
        <w:t>что</w:t>
      </w:r>
      <w:r w:rsidRPr="008C22E9">
        <w:t xml:space="preserve"> </w:t>
      </w:r>
      <w:r w:rsidR="00676FA9" w:rsidRPr="008C22E9">
        <w:t>за</w:t>
      </w:r>
      <w:r w:rsidRPr="008C22E9">
        <w:t xml:space="preserve"> </w:t>
      </w:r>
      <w:r w:rsidR="00676FA9" w:rsidRPr="008C22E9">
        <w:t>оскорбление</w:t>
      </w:r>
      <w:r w:rsidRPr="008C22E9">
        <w:t xml:space="preserve"> </w:t>
      </w:r>
      <w:r w:rsidR="00676FA9" w:rsidRPr="008C22E9">
        <w:t>представителей</w:t>
      </w:r>
      <w:r w:rsidRPr="008C22E9">
        <w:t xml:space="preserve"> </w:t>
      </w:r>
      <w:r w:rsidR="00676FA9" w:rsidRPr="008C22E9">
        <w:t>исполнительной</w:t>
      </w:r>
      <w:r w:rsidRPr="008C22E9">
        <w:t xml:space="preserve"> </w:t>
      </w:r>
      <w:r w:rsidR="00676FA9" w:rsidRPr="008C22E9">
        <w:t>и</w:t>
      </w:r>
      <w:r w:rsidRPr="008C22E9">
        <w:t xml:space="preserve"> </w:t>
      </w:r>
      <w:r w:rsidR="00676FA9" w:rsidRPr="008C22E9">
        <w:t>судебной</w:t>
      </w:r>
      <w:r w:rsidRPr="008C22E9">
        <w:t xml:space="preserve"> </w:t>
      </w:r>
      <w:r w:rsidR="00676FA9" w:rsidRPr="008C22E9">
        <w:t>власти</w:t>
      </w:r>
      <w:r w:rsidRPr="008C22E9">
        <w:t xml:space="preserve"> </w:t>
      </w:r>
      <w:r w:rsidR="00676FA9" w:rsidRPr="008C22E9">
        <w:t>наказания</w:t>
      </w:r>
      <w:r w:rsidRPr="008C22E9">
        <w:t xml:space="preserve"> </w:t>
      </w:r>
      <w:r w:rsidR="00676FA9" w:rsidRPr="008C22E9">
        <w:t>нужны.</w:t>
      </w:r>
      <w:r w:rsidRPr="008C22E9">
        <w:t xml:space="preserve"> </w:t>
      </w:r>
      <w:r w:rsidR="00676FA9" w:rsidRPr="008C22E9">
        <w:t>Но</w:t>
      </w:r>
      <w:r w:rsidRPr="008C22E9">
        <w:t xml:space="preserve"> </w:t>
      </w:r>
      <w:r w:rsidR="00676FA9" w:rsidRPr="008C22E9">
        <w:t>нужно</w:t>
      </w:r>
      <w:r w:rsidRPr="008C22E9">
        <w:t xml:space="preserve"> </w:t>
      </w:r>
      <w:r w:rsidR="00676FA9" w:rsidRPr="008C22E9">
        <w:t>очень</w:t>
      </w:r>
      <w:r w:rsidRPr="008C22E9">
        <w:t xml:space="preserve"> </w:t>
      </w:r>
      <w:r w:rsidR="00676FA9" w:rsidRPr="008C22E9">
        <w:t>четко</w:t>
      </w:r>
      <w:r w:rsidRPr="008C22E9">
        <w:t xml:space="preserve"> </w:t>
      </w:r>
      <w:r w:rsidR="00676FA9" w:rsidRPr="008C22E9">
        <w:t>различать</w:t>
      </w:r>
      <w:r w:rsidRPr="008C22E9">
        <w:t xml:space="preserve"> </w:t>
      </w:r>
      <w:r w:rsidR="00676FA9" w:rsidRPr="008C22E9">
        <w:t>высказывание</w:t>
      </w:r>
      <w:r w:rsidRPr="008C22E9">
        <w:t xml:space="preserve"> </w:t>
      </w:r>
      <w:r w:rsidR="00676FA9" w:rsidRPr="008C22E9">
        <w:t>мнения</w:t>
      </w:r>
      <w:r w:rsidRPr="008C22E9">
        <w:t xml:space="preserve"> </w:t>
      </w:r>
      <w:r w:rsidR="00676FA9" w:rsidRPr="008C22E9">
        <w:t>о</w:t>
      </w:r>
      <w:r w:rsidRPr="008C22E9">
        <w:t xml:space="preserve"> </w:t>
      </w:r>
      <w:r w:rsidR="00676FA9" w:rsidRPr="008C22E9">
        <w:t>человеке</w:t>
      </w:r>
      <w:r w:rsidRPr="008C22E9">
        <w:t xml:space="preserve"> </w:t>
      </w:r>
      <w:r w:rsidR="00676FA9" w:rsidRPr="008C22E9">
        <w:t>от</w:t>
      </w:r>
      <w:r w:rsidRPr="008C22E9">
        <w:t xml:space="preserve"> </w:t>
      </w:r>
      <w:r w:rsidR="00676FA9" w:rsidRPr="008C22E9">
        <w:t>оскорбления.</w:t>
      </w:r>
      <w:r w:rsidRPr="008C22E9">
        <w:t xml:space="preserve"> </w:t>
      </w:r>
      <w:r w:rsidR="00676FA9" w:rsidRPr="008C22E9">
        <w:t>Потом</w:t>
      </w:r>
      <w:r w:rsidRPr="008C22E9">
        <w:t xml:space="preserve"> </w:t>
      </w:r>
      <w:r w:rsidR="00676FA9" w:rsidRPr="008C22E9">
        <w:t>мнение</w:t>
      </w:r>
      <w:r w:rsidRPr="008C22E9">
        <w:t xml:space="preserve"> </w:t>
      </w:r>
      <w:r w:rsidR="00676FA9" w:rsidRPr="008C22E9">
        <w:t>может</w:t>
      </w:r>
      <w:r w:rsidRPr="008C22E9">
        <w:t xml:space="preserve"> </w:t>
      </w:r>
      <w:r w:rsidR="00676FA9" w:rsidRPr="008C22E9">
        <w:t>быть</w:t>
      </w:r>
      <w:r w:rsidRPr="008C22E9">
        <w:t xml:space="preserve"> </w:t>
      </w:r>
      <w:r w:rsidR="00676FA9" w:rsidRPr="008C22E9">
        <w:t>обосновано</w:t>
      </w:r>
      <w:r w:rsidRPr="008C22E9">
        <w:t xml:space="preserve"> </w:t>
      </w:r>
      <w:r w:rsidR="00676FA9" w:rsidRPr="008C22E9">
        <w:t>деятельностью</w:t>
      </w:r>
      <w:r w:rsidRPr="008C22E9">
        <w:t xml:space="preserve"> </w:t>
      </w:r>
      <w:r w:rsidR="00676FA9" w:rsidRPr="008C22E9">
        <w:t>человека.</w:t>
      </w:r>
      <w:r w:rsidRPr="008C22E9">
        <w:t xml:space="preserve"> </w:t>
      </w:r>
      <w:r w:rsidR="00676FA9" w:rsidRPr="008C22E9">
        <w:t>Например,</w:t>
      </w:r>
      <w:r w:rsidRPr="008C22E9">
        <w:t xml:space="preserve"> </w:t>
      </w:r>
      <w:r w:rsidR="00676FA9" w:rsidRPr="008C22E9">
        <w:t>человек</w:t>
      </w:r>
      <w:r w:rsidRPr="008C22E9">
        <w:t xml:space="preserve"> </w:t>
      </w:r>
      <w:r w:rsidR="00676FA9" w:rsidRPr="008C22E9">
        <w:t>голосовал</w:t>
      </w:r>
      <w:r w:rsidRPr="008C22E9">
        <w:t xml:space="preserve"> </w:t>
      </w:r>
      <w:r w:rsidR="00676FA9" w:rsidRPr="008C22E9">
        <w:t>за</w:t>
      </w:r>
      <w:r w:rsidRPr="008C22E9">
        <w:t xml:space="preserve"> </w:t>
      </w:r>
      <w:r w:rsidR="00676FA9" w:rsidRPr="008C22E9">
        <w:t>повышение</w:t>
      </w:r>
      <w:r w:rsidRPr="008C22E9">
        <w:t xml:space="preserve"> </w:t>
      </w:r>
      <w:r w:rsidR="00676FA9" w:rsidRPr="008C22E9">
        <w:t>пенсионного</w:t>
      </w:r>
      <w:r w:rsidRPr="008C22E9">
        <w:t xml:space="preserve"> </w:t>
      </w:r>
      <w:r w:rsidR="00676FA9" w:rsidRPr="008C22E9">
        <w:t>возраста.</w:t>
      </w:r>
      <w:r w:rsidRPr="008C22E9">
        <w:t xml:space="preserve"> </w:t>
      </w:r>
      <w:r w:rsidR="00676FA9" w:rsidRPr="008C22E9">
        <w:t>Для</w:t>
      </w:r>
      <w:r w:rsidRPr="008C22E9">
        <w:t xml:space="preserve"> </w:t>
      </w:r>
      <w:r w:rsidR="00676FA9" w:rsidRPr="008C22E9">
        <w:t>большинства</w:t>
      </w:r>
      <w:r w:rsidRPr="008C22E9">
        <w:t xml:space="preserve"> </w:t>
      </w:r>
      <w:r w:rsidR="00676FA9" w:rsidRPr="008C22E9">
        <w:t>граждан</w:t>
      </w:r>
      <w:r w:rsidRPr="008C22E9">
        <w:t xml:space="preserve"> </w:t>
      </w:r>
      <w:r w:rsidR="00676FA9" w:rsidRPr="008C22E9">
        <w:t>России</w:t>
      </w:r>
      <w:r w:rsidRPr="008C22E9">
        <w:t xml:space="preserve"> </w:t>
      </w:r>
      <w:r w:rsidR="00676FA9" w:rsidRPr="008C22E9">
        <w:t>это</w:t>
      </w:r>
      <w:r w:rsidRPr="008C22E9">
        <w:t xml:space="preserve"> </w:t>
      </w:r>
      <w:r w:rsidR="00676FA9" w:rsidRPr="008C22E9">
        <w:t>тягчайшее</w:t>
      </w:r>
      <w:r w:rsidRPr="008C22E9">
        <w:t xml:space="preserve"> </w:t>
      </w:r>
      <w:r w:rsidR="00676FA9" w:rsidRPr="008C22E9">
        <w:t>оскорбление.</w:t>
      </w:r>
      <w:r w:rsidRPr="008C22E9">
        <w:t xml:space="preserve"> </w:t>
      </w:r>
      <w:r w:rsidR="00676FA9" w:rsidRPr="008C22E9">
        <w:t>Так</w:t>
      </w:r>
      <w:r w:rsidRPr="008C22E9">
        <w:t xml:space="preserve"> </w:t>
      </w:r>
      <w:r w:rsidR="00676FA9" w:rsidRPr="008C22E9">
        <w:t>что</w:t>
      </w:r>
      <w:r w:rsidRPr="008C22E9">
        <w:t xml:space="preserve"> </w:t>
      </w:r>
      <w:r w:rsidR="00676FA9" w:rsidRPr="008C22E9">
        <w:t>как</w:t>
      </w:r>
      <w:r w:rsidRPr="008C22E9">
        <w:t xml:space="preserve"> </w:t>
      </w:r>
      <w:r w:rsidR="00676FA9" w:rsidRPr="008C22E9">
        <w:t>это</w:t>
      </w:r>
      <w:r w:rsidRPr="008C22E9">
        <w:t xml:space="preserve"> </w:t>
      </w:r>
      <w:r w:rsidR="00676FA9" w:rsidRPr="008C22E9">
        <w:t>будут</w:t>
      </w:r>
      <w:r w:rsidRPr="008C22E9">
        <w:t xml:space="preserve"> </w:t>
      </w:r>
      <w:r w:rsidR="00676FA9" w:rsidRPr="008C22E9">
        <w:t>считать</w:t>
      </w:r>
      <w:r w:rsidRPr="008C22E9">
        <w:t xml:space="preserve"> - </w:t>
      </w:r>
      <w:r w:rsidR="00676FA9" w:rsidRPr="008C22E9">
        <w:t>не</w:t>
      </w:r>
      <w:r w:rsidRPr="008C22E9">
        <w:t xml:space="preserve"> </w:t>
      </w:r>
      <w:r w:rsidR="00676FA9" w:rsidRPr="008C22E9">
        <w:t>очень</w:t>
      </w:r>
      <w:r w:rsidRPr="008C22E9">
        <w:t xml:space="preserve"> </w:t>
      </w:r>
      <w:r w:rsidR="00676FA9" w:rsidRPr="008C22E9">
        <w:t>понятно.</w:t>
      </w:r>
      <w:r w:rsidRPr="008C22E9">
        <w:t xml:space="preserve"> </w:t>
      </w:r>
      <w:r w:rsidR="00676FA9" w:rsidRPr="008C22E9">
        <w:t>Я</w:t>
      </w:r>
      <w:r w:rsidRPr="008C22E9">
        <w:t xml:space="preserve"> </w:t>
      </w:r>
      <w:r w:rsidR="00676FA9" w:rsidRPr="008C22E9">
        <w:t>понимаю,</w:t>
      </w:r>
      <w:r w:rsidRPr="008C22E9">
        <w:t xml:space="preserve"> </w:t>
      </w:r>
      <w:r w:rsidR="00676FA9" w:rsidRPr="008C22E9">
        <w:t>что</w:t>
      </w:r>
      <w:r w:rsidRPr="008C22E9">
        <w:t xml:space="preserve"> </w:t>
      </w:r>
      <w:r w:rsidR="00676FA9" w:rsidRPr="008C22E9">
        <w:t>у</w:t>
      </w:r>
      <w:r w:rsidRPr="008C22E9">
        <w:t xml:space="preserve"> </w:t>
      </w:r>
      <w:r w:rsidR="00676FA9" w:rsidRPr="008C22E9">
        <w:t>депутатов</w:t>
      </w:r>
      <w:r w:rsidRPr="008C22E9">
        <w:t xml:space="preserve"> </w:t>
      </w:r>
      <w:r w:rsidR="00676FA9" w:rsidRPr="008C22E9">
        <w:t>немножко</w:t>
      </w:r>
      <w:r w:rsidRPr="008C22E9">
        <w:t xml:space="preserve"> </w:t>
      </w:r>
      <w:r w:rsidR="00676FA9" w:rsidRPr="008C22E9">
        <w:t>особое</w:t>
      </w:r>
      <w:r w:rsidRPr="008C22E9">
        <w:t xml:space="preserve"> </w:t>
      </w:r>
      <w:r w:rsidR="00676FA9" w:rsidRPr="008C22E9">
        <w:t>положение,</w:t>
      </w:r>
      <w:r w:rsidRPr="008C22E9">
        <w:t xml:space="preserve"> </w:t>
      </w:r>
      <w:r w:rsidR="00676FA9" w:rsidRPr="008C22E9">
        <w:t>потому</w:t>
      </w:r>
      <w:r w:rsidRPr="008C22E9">
        <w:t xml:space="preserve"> </w:t>
      </w:r>
      <w:r w:rsidR="00676FA9" w:rsidRPr="008C22E9">
        <w:t>что</w:t>
      </w:r>
      <w:r w:rsidRPr="008C22E9">
        <w:t xml:space="preserve"> </w:t>
      </w:r>
      <w:r w:rsidR="00676FA9" w:rsidRPr="008C22E9">
        <w:t>нас</w:t>
      </w:r>
      <w:r w:rsidRPr="008C22E9">
        <w:t xml:space="preserve"> </w:t>
      </w:r>
      <w:r w:rsidR="00676FA9" w:rsidRPr="008C22E9">
        <w:t>избирали</w:t>
      </w:r>
      <w:r w:rsidRPr="008C22E9">
        <w:t xml:space="preserve"> </w:t>
      </w:r>
      <w:r w:rsidR="00676FA9" w:rsidRPr="008C22E9">
        <w:t>граждане,</w:t>
      </w:r>
      <w:r w:rsidRPr="008C22E9">
        <w:t xml:space="preserve"> </w:t>
      </w:r>
      <w:r w:rsidR="00676FA9" w:rsidRPr="008C22E9">
        <w:t>а</w:t>
      </w:r>
      <w:r w:rsidRPr="008C22E9">
        <w:t xml:space="preserve"> </w:t>
      </w:r>
      <w:r w:rsidR="00676FA9" w:rsidRPr="008C22E9">
        <w:t>граждане</w:t>
      </w:r>
      <w:r w:rsidRPr="008C22E9">
        <w:t xml:space="preserve"> </w:t>
      </w:r>
      <w:r w:rsidR="00676FA9" w:rsidRPr="008C22E9">
        <w:t>имеют</w:t>
      </w:r>
      <w:r w:rsidRPr="008C22E9">
        <w:t xml:space="preserve"> </w:t>
      </w:r>
      <w:r w:rsidR="00676FA9" w:rsidRPr="008C22E9">
        <w:t>право</w:t>
      </w:r>
      <w:r w:rsidRPr="008C22E9">
        <w:t xml:space="preserve"> </w:t>
      </w:r>
      <w:r w:rsidR="00676FA9" w:rsidRPr="008C22E9">
        <w:t>высказывать</w:t>
      </w:r>
      <w:r w:rsidRPr="008C22E9">
        <w:t xml:space="preserve"> </w:t>
      </w:r>
      <w:r w:rsidR="00676FA9" w:rsidRPr="008C22E9">
        <w:t>свое</w:t>
      </w:r>
      <w:r w:rsidRPr="008C22E9">
        <w:t xml:space="preserve"> </w:t>
      </w:r>
      <w:r w:rsidR="00676FA9" w:rsidRPr="008C22E9">
        <w:t>мнение.</w:t>
      </w:r>
      <w:r w:rsidRPr="008C22E9">
        <w:t xml:space="preserve"> </w:t>
      </w:r>
      <w:r w:rsidR="00676FA9" w:rsidRPr="008C22E9">
        <w:t>Я</w:t>
      </w:r>
      <w:r w:rsidRPr="008C22E9">
        <w:t xml:space="preserve"> </w:t>
      </w:r>
      <w:r w:rsidR="00676FA9" w:rsidRPr="008C22E9">
        <w:t>лично</w:t>
      </w:r>
      <w:r w:rsidRPr="008C22E9">
        <w:t xml:space="preserve"> </w:t>
      </w:r>
      <w:r w:rsidR="00676FA9" w:rsidRPr="008C22E9">
        <w:t>очень</w:t>
      </w:r>
      <w:r w:rsidRPr="008C22E9">
        <w:t xml:space="preserve"> </w:t>
      </w:r>
      <w:r w:rsidR="00676FA9" w:rsidRPr="008C22E9">
        <w:t>спокойно</w:t>
      </w:r>
      <w:r w:rsidRPr="008C22E9">
        <w:t xml:space="preserve"> </w:t>
      </w:r>
      <w:r w:rsidR="00676FA9" w:rsidRPr="008C22E9">
        <w:t>отношусь</w:t>
      </w:r>
      <w:r w:rsidRPr="008C22E9">
        <w:t xml:space="preserve"> </w:t>
      </w:r>
      <w:r w:rsidR="00676FA9" w:rsidRPr="008C22E9">
        <w:t>даже</w:t>
      </w:r>
      <w:r w:rsidRPr="008C22E9">
        <w:t xml:space="preserve"> </w:t>
      </w:r>
      <w:r w:rsidR="00676FA9" w:rsidRPr="008C22E9">
        <w:t>к</w:t>
      </w:r>
      <w:r w:rsidRPr="008C22E9">
        <w:t xml:space="preserve"> </w:t>
      </w:r>
      <w:r w:rsidR="00676FA9" w:rsidRPr="008C22E9">
        <w:t>самым</w:t>
      </w:r>
      <w:r w:rsidRPr="008C22E9">
        <w:t xml:space="preserve"> </w:t>
      </w:r>
      <w:r w:rsidR="00676FA9" w:rsidRPr="008C22E9">
        <w:t>резким</w:t>
      </w:r>
      <w:r w:rsidRPr="008C22E9">
        <w:t xml:space="preserve"> </w:t>
      </w:r>
      <w:r w:rsidR="00676FA9" w:rsidRPr="008C22E9">
        <w:t>высказываниям</w:t>
      </w:r>
      <w:r w:rsidRPr="008C22E9">
        <w:t xml:space="preserve"> </w:t>
      </w:r>
      <w:r w:rsidR="00676FA9" w:rsidRPr="008C22E9">
        <w:t>в</w:t>
      </w:r>
      <w:r w:rsidRPr="008C22E9">
        <w:t xml:space="preserve"> </w:t>
      </w:r>
      <w:r w:rsidR="00676FA9" w:rsidRPr="008C22E9">
        <w:t>свой</w:t>
      </w:r>
      <w:r w:rsidRPr="008C22E9">
        <w:t xml:space="preserve"> </w:t>
      </w:r>
      <w:r w:rsidR="00676FA9" w:rsidRPr="008C22E9">
        <w:t>адрес.</w:t>
      </w:r>
      <w:r w:rsidRPr="008C22E9">
        <w:t xml:space="preserve"> </w:t>
      </w:r>
      <w:r w:rsidR="00676FA9" w:rsidRPr="008C22E9">
        <w:t>Я</w:t>
      </w:r>
      <w:r w:rsidRPr="008C22E9">
        <w:t xml:space="preserve"> </w:t>
      </w:r>
      <w:r w:rsidR="00676FA9" w:rsidRPr="008C22E9">
        <w:t>рассматриваю</w:t>
      </w:r>
      <w:r w:rsidRPr="008C22E9">
        <w:t xml:space="preserve"> </w:t>
      </w:r>
      <w:r w:rsidR="00676FA9" w:rsidRPr="008C22E9">
        <w:t>это</w:t>
      </w:r>
      <w:r w:rsidRPr="008C22E9">
        <w:t xml:space="preserve"> </w:t>
      </w:r>
      <w:r w:rsidR="00676FA9" w:rsidRPr="008C22E9">
        <w:t>как</w:t>
      </w:r>
      <w:r w:rsidRPr="008C22E9">
        <w:t xml:space="preserve"> </w:t>
      </w:r>
      <w:r w:rsidR="00676FA9" w:rsidRPr="008C22E9">
        <w:t>то,</w:t>
      </w:r>
      <w:r w:rsidRPr="008C22E9">
        <w:t xml:space="preserve"> </w:t>
      </w:r>
      <w:r w:rsidR="00676FA9" w:rsidRPr="008C22E9">
        <w:t>что</w:t>
      </w:r>
      <w:r w:rsidRPr="008C22E9">
        <w:t xml:space="preserve"> </w:t>
      </w:r>
      <w:r w:rsidR="00676FA9" w:rsidRPr="008C22E9">
        <w:t>меня</w:t>
      </w:r>
      <w:r w:rsidRPr="008C22E9">
        <w:t xml:space="preserve"> </w:t>
      </w:r>
      <w:r w:rsidR="00676FA9" w:rsidRPr="008C22E9">
        <w:t>путают</w:t>
      </w:r>
      <w:r w:rsidRPr="008C22E9">
        <w:t xml:space="preserve"> </w:t>
      </w:r>
      <w:r w:rsidR="00676FA9" w:rsidRPr="008C22E9">
        <w:t>с</w:t>
      </w:r>
      <w:r w:rsidRPr="008C22E9">
        <w:t xml:space="preserve"> </w:t>
      </w:r>
      <w:r w:rsidR="00676FA9" w:rsidRPr="008C22E9">
        <w:t>представителями</w:t>
      </w:r>
      <w:r w:rsidRPr="008C22E9">
        <w:t xml:space="preserve"> </w:t>
      </w:r>
      <w:r w:rsidR="00676FA9" w:rsidRPr="008C22E9">
        <w:t>„Единой</w:t>
      </w:r>
      <w:r w:rsidRPr="008C22E9">
        <w:t xml:space="preserve"> </w:t>
      </w:r>
      <w:r w:rsidR="00676FA9" w:rsidRPr="008C22E9">
        <w:t>России</w:t>
      </w:r>
      <w:r w:rsidRPr="008C22E9">
        <w:t>»</w:t>
      </w:r>
      <w:r w:rsidR="00676FA9" w:rsidRPr="008C22E9">
        <w:t>,</w:t>
      </w:r>
      <w:r w:rsidRPr="008C22E9">
        <w:t xml:space="preserve"> - </w:t>
      </w:r>
      <w:r w:rsidR="00676FA9" w:rsidRPr="008C22E9">
        <w:t>сообщил</w:t>
      </w:r>
      <w:r w:rsidRPr="008C22E9">
        <w:t xml:space="preserve"> </w:t>
      </w:r>
      <w:r w:rsidR="00676FA9" w:rsidRPr="008C22E9">
        <w:t>депутат.</w:t>
      </w:r>
    </w:p>
    <w:p w14:paraId="7977C8AB" w14:textId="77777777" w:rsidR="00676FA9" w:rsidRPr="008C22E9" w:rsidRDefault="00676FA9" w:rsidP="00676FA9">
      <w:r w:rsidRPr="008C22E9">
        <w:t>Делягин</w:t>
      </w:r>
      <w:r w:rsidR="000E3C19" w:rsidRPr="008C22E9">
        <w:t xml:space="preserve"> </w:t>
      </w:r>
      <w:r w:rsidRPr="008C22E9">
        <w:t>отметил,</w:t>
      </w:r>
      <w:r w:rsidR="000E3C19" w:rsidRPr="008C22E9">
        <w:t xml:space="preserve"> </w:t>
      </w:r>
      <w:r w:rsidRPr="008C22E9">
        <w:t>что</w:t>
      </w:r>
      <w:r w:rsidR="000E3C19" w:rsidRPr="008C22E9">
        <w:t xml:space="preserve"> </w:t>
      </w:r>
      <w:r w:rsidRPr="008C22E9">
        <w:t>сейчас</w:t>
      </w:r>
      <w:r w:rsidR="000E3C19" w:rsidRPr="008C22E9">
        <w:t xml:space="preserve"> «</w:t>
      </w:r>
      <w:r w:rsidRPr="008C22E9">
        <w:t>оскорбление</w:t>
      </w:r>
      <w:r w:rsidR="000E3C19" w:rsidRPr="008C22E9">
        <w:t xml:space="preserve"> </w:t>
      </w:r>
      <w:r w:rsidRPr="008C22E9">
        <w:t>и</w:t>
      </w:r>
      <w:r w:rsidR="000E3C19" w:rsidRPr="008C22E9">
        <w:t xml:space="preserve"> </w:t>
      </w:r>
      <w:r w:rsidRPr="008C22E9">
        <w:t>даже</w:t>
      </w:r>
      <w:r w:rsidR="000E3C19" w:rsidRPr="008C22E9">
        <w:t xml:space="preserve"> </w:t>
      </w:r>
      <w:r w:rsidRPr="008C22E9">
        <w:t>избиение</w:t>
      </w:r>
      <w:r w:rsidR="000E3C19" w:rsidRPr="008C22E9">
        <w:t xml:space="preserve"> </w:t>
      </w:r>
      <w:r w:rsidRPr="008C22E9">
        <w:t>людей</w:t>
      </w:r>
      <w:r w:rsidR="000E3C19" w:rsidRPr="008C22E9">
        <w:t xml:space="preserve"> </w:t>
      </w:r>
      <w:r w:rsidRPr="008C22E9">
        <w:t>у</w:t>
      </w:r>
      <w:r w:rsidR="000E3C19" w:rsidRPr="008C22E9">
        <w:t xml:space="preserve"> </w:t>
      </w:r>
      <w:r w:rsidRPr="008C22E9">
        <w:t>нас</w:t>
      </w:r>
      <w:r w:rsidR="000E3C19" w:rsidRPr="008C22E9">
        <w:t xml:space="preserve"> </w:t>
      </w:r>
      <w:r w:rsidRPr="008C22E9">
        <w:t>декриминализировано</w:t>
      </w:r>
      <w:r w:rsidR="000E3C19" w:rsidRPr="008C22E9">
        <w:t>»</w:t>
      </w:r>
      <w:r w:rsidRPr="008C22E9">
        <w:t>,</w:t>
      </w:r>
      <w:r w:rsidR="000E3C19" w:rsidRPr="008C22E9">
        <w:t xml:space="preserve"> </w:t>
      </w:r>
      <w:r w:rsidRPr="008C22E9">
        <w:t>что,</w:t>
      </w:r>
      <w:r w:rsidR="000E3C19" w:rsidRPr="008C22E9">
        <w:t xml:space="preserve"> </w:t>
      </w:r>
      <w:r w:rsidRPr="008C22E9">
        <w:t>по</w:t>
      </w:r>
      <w:r w:rsidR="000E3C19" w:rsidRPr="008C22E9">
        <w:t xml:space="preserve"> </w:t>
      </w:r>
      <w:r w:rsidRPr="008C22E9">
        <w:t>его</w:t>
      </w:r>
      <w:r w:rsidR="000E3C19" w:rsidRPr="008C22E9">
        <w:t xml:space="preserve"> </w:t>
      </w:r>
      <w:r w:rsidRPr="008C22E9">
        <w:t>мнению,</w:t>
      </w:r>
      <w:r w:rsidR="000E3C19" w:rsidRPr="008C22E9">
        <w:t xml:space="preserve"> </w:t>
      </w:r>
      <w:r w:rsidRPr="008C22E9">
        <w:t>абсолютно</w:t>
      </w:r>
      <w:r w:rsidR="000E3C19" w:rsidRPr="008C22E9">
        <w:t xml:space="preserve"> </w:t>
      </w:r>
      <w:r w:rsidRPr="008C22E9">
        <w:t>нелепо.</w:t>
      </w:r>
    </w:p>
    <w:p w14:paraId="035A40D6" w14:textId="77777777" w:rsidR="00676FA9" w:rsidRDefault="00183E57" w:rsidP="00676FA9">
      <w:pPr>
        <w:rPr>
          <w:rStyle w:val="a3"/>
        </w:rPr>
      </w:pPr>
      <w:hyperlink r:id="rId37" w:history="1">
        <w:r w:rsidR="00676FA9" w:rsidRPr="008C22E9">
          <w:rPr>
            <w:rStyle w:val="a3"/>
          </w:rPr>
          <w:t>https://svpressa.ru/society/news/430795/</w:t>
        </w:r>
      </w:hyperlink>
    </w:p>
    <w:p w14:paraId="197940DB" w14:textId="77777777" w:rsidR="001E7F11" w:rsidRPr="008C22E9" w:rsidRDefault="001E7F11" w:rsidP="001E7F11">
      <w:pPr>
        <w:pStyle w:val="2"/>
      </w:pPr>
      <w:bookmarkStart w:id="109" w:name="_Toc178141290"/>
      <w:r w:rsidRPr="008C22E9">
        <w:lastRenderedPageBreak/>
        <w:t>Ежедневная деловая газета РБК, 25.09.2024, Маргарита МОРДОВИНА, Eлена РОЖКОВА, Охотники за инвесторами получили свою статью. В правительстве поддержали законопроект о расширении полномочий МВД</w:t>
      </w:r>
      <w:bookmarkEnd w:id="109"/>
    </w:p>
    <w:p w14:paraId="5BB9D811" w14:textId="77777777" w:rsidR="001E7F11" w:rsidRPr="008C22E9" w:rsidRDefault="001E7F11" w:rsidP="001E7F11">
      <w:pPr>
        <w:pStyle w:val="3"/>
      </w:pPr>
      <w:bookmarkStart w:id="110" w:name="_Toc178141291"/>
      <w:r w:rsidRPr="008C22E9">
        <w:t>Правкомиссия одобрила возложение на МВД обязанностей по привлечению к административной ответственности компаний и граждан, незаконно привлекающих инвестиции от населения. Новые санкции могут затронуть и блогеров, допускают юристы.</w:t>
      </w:r>
      <w:bookmarkEnd w:id="110"/>
    </w:p>
    <w:p w14:paraId="03A2DB19" w14:textId="77777777" w:rsidR="001E7F11" w:rsidRPr="008C22E9" w:rsidRDefault="001E7F11" w:rsidP="001E7F11">
      <w:r w:rsidRPr="008C22E9">
        <w:t>Правительственная комиссия одобрила поправки ко второму чтению в законопроект, наделяющий МВД полномочиями по наказанию компаний и граждан за незаконное привлечение инвестиций от физических лиц. Текст предлагаемых поправок в Кодекс об административных правонарушениях, а также материалы их обсуждения есть у РБК. Подлинность документов подтвердил источник, близкий к правкомиссии. Поправки были одобрены на ее заседании, сообщили два источника, знакомых с ходом рассмотрения инициативы.</w:t>
      </w:r>
    </w:p>
    <w:p w14:paraId="19BBF62C" w14:textId="77777777" w:rsidR="001E7F11" w:rsidRPr="008C22E9" w:rsidRDefault="001E7F11" w:rsidP="001E7F11">
      <w:r w:rsidRPr="008C22E9">
        <w:t>В ПОПРАВКАХ ПРЕДУСМОТРЕНЫ САНКЦИИ ПО ДВУМ ОСНОВАНИЯМ:</w:t>
      </w:r>
    </w:p>
    <w:p w14:paraId="5ADFB047" w14:textId="77777777" w:rsidR="001E7F11" w:rsidRPr="008C22E9" w:rsidRDefault="001E7F11" w:rsidP="001E7F11">
      <w:r w:rsidRPr="008C22E9">
        <w:t>За «оказание услуг по привлечению инвестиций физических лиц лицом», не имеющим права на ведение такой деятельности (то есть лицом, у которого нет соответствующей лицензии Банка России). По этой части граждан-нарушителей предлагается штрафовать на суммы от 5 тыс. до 30 тыс. руб., должностных лиц - на 20-50 тыс. руб. Для юридических лиц прописаны штрафы в размере 300</w:t>
      </w:r>
      <w:r>
        <w:t>-</w:t>
      </w:r>
      <w:r w:rsidRPr="008C22E9">
        <w:t>500 тыс. руб. или приостановка деятельности на срок до 60 суток.</w:t>
      </w:r>
    </w:p>
    <w:p w14:paraId="527A79C5" w14:textId="77777777" w:rsidR="001E7F11" w:rsidRPr="008C22E9" w:rsidRDefault="001E7F11" w:rsidP="001E7F11">
      <w:r w:rsidRPr="008C22E9">
        <w:t xml:space="preserve">За привлечение инвестиций от населения с нарушением требований, предусмотренных п. 1 ст. 5 федерального закона от 5 марта 1999 года </w:t>
      </w:r>
      <w:r>
        <w:t>№</w:t>
      </w:r>
      <w:r w:rsidRPr="008C22E9">
        <w:t>46-Ф3 «О защите прав и законных интересов инвесторов на рынке ценных бумаг». В требованиях этой статьи указано, что запрещены реклама и предложение в любой другой форме неограниченному кругу лиц инструментов, которые предназначены только для квалифицированных инвесторов. Также запрещены реклама и предложение ценных бумаг, чье размещение запрещено в России или не предусмотрено законодательством страны. Здесь санкции более жесткие: 30-50 тыс. руб. - для граждан, 50-100 тыс. руб. -</w:t>
      </w:r>
      <w:r>
        <w:t xml:space="preserve"> </w:t>
      </w:r>
      <w:r w:rsidRPr="008C22E9">
        <w:t>для должностных лиц. Для юридических лиц предлагается штраф от 500 тыс. до 1 млн руб. или приостановка деятельности на срок до 90 суток.</w:t>
      </w:r>
    </w:p>
    <w:p w14:paraId="3F9E5C93" w14:textId="77777777" w:rsidR="001E7F11" w:rsidRPr="008C22E9" w:rsidRDefault="001E7F11" w:rsidP="001E7F11">
      <w:r w:rsidRPr="008C22E9">
        <w:t>В документах подчеркивается, что административные санкции предусмотрены только для тех случаев, где отсутствуют признаки уголовно наказуемых деяний.</w:t>
      </w:r>
    </w:p>
    <w:p w14:paraId="39523D5B" w14:textId="77777777" w:rsidR="001E7F11" w:rsidRPr="008C22E9" w:rsidRDefault="001E7F11" w:rsidP="001E7F11">
      <w:r w:rsidRPr="008C22E9">
        <w:t>Опрошенные РБК юристы полагают, что под санкции за незаконное привлечение инвестиций от физических лиц могут попасть не только те, кто непосредственно привлекает деньги граждан, но и те, кто рекламирует инвестиционные проекты, в том числе блогеры и известные личности.</w:t>
      </w:r>
    </w:p>
    <w:p w14:paraId="2308B09D" w14:textId="77777777" w:rsidR="001E7F11" w:rsidRPr="008C22E9" w:rsidRDefault="001E7F11" w:rsidP="001E7F11">
      <w:r w:rsidRPr="008C22E9">
        <w:t>КОГО МОГУТ ПРИВЛЕЧЬ К ОТВЕТСТВЕННОСТИ</w:t>
      </w:r>
    </w:p>
    <w:p w14:paraId="1F6C47BC" w14:textId="77777777" w:rsidR="001E7F11" w:rsidRPr="008C22E9" w:rsidRDefault="001E7F11" w:rsidP="001E7F11">
      <w:r w:rsidRPr="008C22E9">
        <w:t xml:space="preserve">Формулировка «оказание услуг по привлечению инвестиций физических лиц», указанная в части первой новой статьи, подразумевает как предложение гражданам заключить договор, включая рекламные объявления, так и непосредственно заключение договора, а также любую иную деятельность, побуждающую физическое </w:t>
      </w:r>
      <w:r w:rsidRPr="008C22E9">
        <w:lastRenderedPageBreak/>
        <w:t>лицо вложить инвестиции, объясняет руководитель практики «Уголовно-правовая защита бизнеса» коллегии адвокатов «Регион- сервис» Владимир Агапов. «Реклама может осуществляться любыми способами, в том числе реклама через интернет и при помощи привлечения блогеров», - уточняет эксперт.</w:t>
      </w:r>
    </w:p>
    <w:p w14:paraId="1808C2D4" w14:textId="77777777" w:rsidR="001E7F11" w:rsidRPr="008C22E9" w:rsidRDefault="001E7F11" w:rsidP="001E7F11">
      <w:r w:rsidRPr="008C22E9">
        <w:t>«С 2016 года существует отдельная статья (ст. 14.62 КоАП РФ), которая предусматривает административную ответственность за организацию или осуществление деятельности финансовых пирамид. Новая предлагаемая статья позволит привлекать к ответственности не только за вовлечение граждан в финансовые пирамиды, но и за другую деятельность по привлечению инвестиций физических лиц», - говорит Агапов. Уполномоченными лицами, которые не подпадут под действие новой статьи, являются кредитные и некредитные финансовые организации с соответствующими лицензиями, а также лица, уполномоченные действовать в интересах таких организаций, добавляет эксперт. Наличие признаков уголовно наказуемых деяний будет определяться в каждом конкретном случае и может зависеть, например, от суммы ущерба, полагает Агапов.</w:t>
      </w:r>
    </w:p>
    <w:p w14:paraId="2326F617" w14:textId="77777777" w:rsidR="001E7F11" w:rsidRPr="008C22E9" w:rsidRDefault="001E7F11" w:rsidP="001E7F11">
      <w:r w:rsidRPr="008C22E9">
        <w:t>Под действиями по привлечению инвестиций граждан следует понимать не только прямое предложение вложить средства в конкретный проект, но и любые косвенные формы воздействия, побуждающие физических лиц к инвестированию, в том числе рекламу с участием блогеров и известных лиц, согласна директор юридической группы «Яковлев и партнеры» Мария Яковлева. «Важно учитывать, что рекламная деятельность, направленная на привлечение инвестиций, также может попасть под действие предлагаемой нормы, если за ней стоит лицо, не имеющее соответствующих прав и лицензий для привлечения средств физлиц», - уточняет эксперт. Eсли таким образом не ведется реклама финансовых пирамид, это может подпадать под административную, а не уголовную ответственность, полагает Яковлева.</w:t>
      </w:r>
    </w:p>
    <w:p w14:paraId="28BB973D" w14:textId="77777777" w:rsidR="001E7F11" w:rsidRPr="008C22E9" w:rsidRDefault="001E7F11" w:rsidP="001E7F11">
      <w:r w:rsidRPr="008C22E9">
        <w:t>Новыми поправками законодатель предлагает выделить из состава ст. 14.62 КоАП в отдельный административный состав уже описанную деятельность по привлечению средств, но с условием, что лицо, привлекающее средства, предлагает инвестировать их, объясняет партнер фирмы «Рустам Курмаев и партнеры» Дмитрий Горбунов. Но ст. 14.62 КоАП, действующая с 2016 года, работает плохо. Подходящие под эту статью кейсы являются именно финансовыми пирамидами с существенными суммами ущербов, которые наказываются уже по ст. 172.2 УК РФ (организация деятельности по привлечению денежных средств и иного имущества), предусматривающей не только штрафы, но и лишение свободы на срок до шести лет, продолжает Горбунов. В этом ключе и новые поправки в КоАП не будут эффективны, пессимистичен юрист.</w:t>
      </w:r>
    </w:p>
    <w:p w14:paraId="3FA5D28E" w14:textId="77777777" w:rsidR="001E7F11" w:rsidRPr="008C22E9" w:rsidRDefault="001E7F11" w:rsidP="001E7F11">
      <w:r w:rsidRPr="008C22E9">
        <w:t>КАК ПРОХОДИЛО ОБСУЖДЕНИЕ ПОПРАВОК</w:t>
      </w:r>
    </w:p>
    <w:p w14:paraId="578B71CB" w14:textId="77777777" w:rsidR="001E7F11" w:rsidRPr="008C22E9" w:rsidRDefault="001E7F11" w:rsidP="001E7F11">
      <w:r w:rsidRPr="008C22E9">
        <w:t>Законопроект с поправками в КоАП, предусматривающими введение ответственности для лиц, которые, не имея полномочий и лицензий, привлекают средства от частных инвесторов, был внесен в Госдуму в сентябре 2023 года и прошел первое чтение в феврале 2024-го. После этого в течение нескольких месяцев МВД, Банк России, Минфин, Минюст и правительство обсуждали детали документа. Основная дискуссия развернулась вокруг того, кто должен составлять административные протоколы о нарушениях, следует из отзывов ведомств, с которыми ознакомился РБК.</w:t>
      </w:r>
    </w:p>
    <w:p w14:paraId="1B995B48" w14:textId="77777777" w:rsidR="001E7F11" w:rsidRPr="008C22E9" w:rsidRDefault="001E7F11" w:rsidP="001E7F11">
      <w:r w:rsidRPr="008C22E9">
        <w:t xml:space="preserve">МВД на начальном этапе обсуждения (конец 2023-го - весна 2024 года) предлагало возложить составление протоколов на ЦБ, хотя в предложенном к первому чтению </w:t>
      </w:r>
      <w:r w:rsidRPr="008C22E9">
        <w:lastRenderedPageBreak/>
        <w:t>проекте этот функционал предлагалось закрепить за полицией. Силовики отмечали, что полиция не уполномочена следить за соблюдением законодательства, регламентирующего инвестиционную деятельность. Кроме того, в МВД напоминали, что подобные протоколы кроме полиции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Третьим аргументом силовиков была ссылка на 86-Ф3 «О Центральном банке Российской Федерации», где указано, что защита прав и законных интересов акционеров и инвесторов осуществляется как раз Банком России.</w:t>
      </w:r>
    </w:p>
    <w:p w14:paraId="654F8729" w14:textId="77777777" w:rsidR="001E7F11" w:rsidRPr="008C22E9" w:rsidRDefault="001E7F11" w:rsidP="001E7F11">
      <w:r w:rsidRPr="008C22E9">
        <w:t>В ходе обсуждения позиции МВД на площадке правительства предложения по передаче регулятору полномочий по возбуждению административных дел не были приняты. При этом Банку России было «рекомендовано в случае получения жалоб на деятельность компаний с признаками финансовых пирамид осуществлять проверку наличия у таких компаний действующих лицензий, выданных Банком России, и при их отсутствии направлять указанные жалобы на рассмотрение в МВД России для последующего составления протоколов об административных правонарушениях», говорится в документах.</w:t>
      </w:r>
    </w:p>
    <w:p w14:paraId="37011DF7" w14:textId="77777777" w:rsidR="001E7F11" w:rsidRPr="008C22E9" w:rsidRDefault="001E7F11" w:rsidP="001E7F11">
      <w:r w:rsidRPr="008C22E9">
        <w:t>После этого (август 2024-го) МВД подготовило еще один вариант поправок, предусматривающих более активное участие ЦБ в подготовке материалов для административных дел. Силовики предложили полиции составлять протоколы на нарушителей-физлиц только «при обращении Банка России в случае отсутствия у физических лиц лицензии на осуществление профессиональной деятельности на рынке ценных бумаг». В этом же документе силовики подчеркнули, что внесение предложений об увеличении штата сотрудников для работы по новой статье кодекса «не представляется возможным ввиду отсутствия соответствующей правоприменительной практики».</w:t>
      </w:r>
    </w:p>
    <w:p w14:paraId="40E7600D" w14:textId="77777777" w:rsidR="001E7F11" w:rsidRPr="008C22E9" w:rsidRDefault="001E7F11" w:rsidP="001E7F11">
      <w:r w:rsidRPr="008C22E9">
        <w:t>ЦБ и Минфин отклонили и эти предложения МВД, уточнив, что физические лица в целом не могут получить лицензию на осуществление профессиональной деятельности на рынке ценных бумаг, так как эти документы выдаются только юридическим лицам. То есть физические лица, каким-либо образом привлекающие инвестиции, в целом находятся вне поля регулирования ЦБ.</w:t>
      </w:r>
    </w:p>
    <w:p w14:paraId="075CABF7" w14:textId="77777777" w:rsidR="001E7F11" w:rsidRPr="008C22E9" w:rsidRDefault="001E7F11" w:rsidP="001E7F11">
      <w:r w:rsidRPr="008C22E9">
        <w:t>В результате ко второму чтению была утверждена версия законопроекта, в которой все полномочия по возбуждению административных дел возложены на полицию, следует из документов. Эту же информацию подтвердил и источник РБК, знакомый с ходом обсуждения законопроекта. Разногласия сняты, документ одобрен и полномочия по составлению протоколов закреплены за МВД, уточнил он.</w:t>
      </w:r>
    </w:p>
    <w:p w14:paraId="093DE306" w14:textId="77777777" w:rsidR="001E7F11" w:rsidRDefault="001E7F11" w:rsidP="001E7F11">
      <w:r w:rsidRPr="008C22E9">
        <w:t>Представитель ЦБ в ответ на запрос РБК пояснил, что в Банке России «выскажут свою позицию в ходе рассмотрения законопроекта в Госдуме». РБК направил запрос в МВД.</w:t>
      </w:r>
    </w:p>
    <w:p w14:paraId="7E785789" w14:textId="77777777" w:rsidR="001E7F11" w:rsidRPr="008C22E9" w:rsidRDefault="001E7F11" w:rsidP="00676FA9"/>
    <w:p w14:paraId="3875F6D5" w14:textId="77777777" w:rsidR="00111D7C" w:rsidRPr="008C22E9" w:rsidRDefault="00111D7C" w:rsidP="00111D7C">
      <w:pPr>
        <w:pStyle w:val="251"/>
      </w:pPr>
      <w:bookmarkStart w:id="111" w:name="_Toc99271704"/>
      <w:bookmarkStart w:id="112" w:name="_Toc99318656"/>
      <w:bookmarkStart w:id="113" w:name="_Toc165991076"/>
      <w:bookmarkStart w:id="114" w:name="_Toc178141292"/>
      <w:bookmarkStart w:id="115" w:name="_Toc62681899"/>
      <w:bookmarkEnd w:id="25"/>
      <w:bookmarkEnd w:id="26"/>
      <w:bookmarkEnd w:id="27"/>
      <w:bookmarkEnd w:id="48"/>
      <w:r w:rsidRPr="008C22E9">
        <w:lastRenderedPageBreak/>
        <w:t>НОВОСТИ</w:t>
      </w:r>
      <w:r w:rsidR="000E3C19" w:rsidRPr="008C22E9">
        <w:t xml:space="preserve"> </w:t>
      </w:r>
      <w:r w:rsidRPr="008C22E9">
        <w:t>МАКРОЭКОНОМИКИ</w:t>
      </w:r>
      <w:bookmarkEnd w:id="111"/>
      <w:bookmarkEnd w:id="112"/>
      <w:bookmarkEnd w:id="113"/>
      <w:bookmarkEnd w:id="114"/>
    </w:p>
    <w:p w14:paraId="208B1FD9" w14:textId="77777777" w:rsidR="007767E6" w:rsidRPr="008C22E9" w:rsidRDefault="007767E6" w:rsidP="007767E6">
      <w:pPr>
        <w:pStyle w:val="2"/>
      </w:pPr>
      <w:bookmarkStart w:id="116" w:name="_Toc178141293"/>
      <w:r w:rsidRPr="008C22E9">
        <w:t>Известия,</w:t>
      </w:r>
      <w:r w:rsidR="000E3C19" w:rsidRPr="008C22E9">
        <w:t xml:space="preserve"> </w:t>
      </w:r>
      <w:r w:rsidRPr="008C22E9">
        <w:t>24.09</w:t>
      </w:r>
      <w:r w:rsidR="00DB3646" w:rsidRPr="008C22E9">
        <w:t>.2024,</w:t>
      </w:r>
      <w:r w:rsidR="000E3C19" w:rsidRPr="008C22E9">
        <w:t xml:space="preserve"> </w:t>
      </w:r>
      <w:r w:rsidR="00DB3646" w:rsidRPr="008C22E9">
        <w:t>Социальное</w:t>
      </w:r>
      <w:r w:rsidR="000E3C19" w:rsidRPr="008C22E9">
        <w:t xml:space="preserve"> </w:t>
      </w:r>
      <w:r w:rsidR="00DB3646" w:rsidRPr="008C22E9">
        <w:t>предложение.</w:t>
      </w:r>
      <w:r w:rsidR="000E3C19" w:rsidRPr="008C22E9">
        <w:t xml:space="preserve"> </w:t>
      </w:r>
      <w:r w:rsidR="00DB3646" w:rsidRPr="008C22E9">
        <w:t>Н</w:t>
      </w:r>
      <w:r w:rsidRPr="008C22E9">
        <w:t>а</w:t>
      </w:r>
      <w:r w:rsidR="000E3C19" w:rsidRPr="008C22E9">
        <w:t xml:space="preserve"> </w:t>
      </w:r>
      <w:r w:rsidRPr="008C22E9">
        <w:t>что</w:t>
      </w:r>
      <w:r w:rsidR="000E3C19" w:rsidRPr="008C22E9">
        <w:t xml:space="preserve"> </w:t>
      </w:r>
      <w:r w:rsidRPr="008C22E9">
        <w:t>направят</w:t>
      </w:r>
      <w:r w:rsidR="000E3C19" w:rsidRPr="008C22E9">
        <w:t xml:space="preserve"> </w:t>
      </w:r>
      <w:r w:rsidRPr="008C22E9">
        <w:t>41,5</w:t>
      </w:r>
      <w:r w:rsidR="000E3C19" w:rsidRPr="008C22E9">
        <w:t xml:space="preserve"> </w:t>
      </w:r>
      <w:r w:rsidRPr="008C22E9">
        <w:t>трлн</w:t>
      </w:r>
      <w:r w:rsidR="000E3C19" w:rsidRPr="008C22E9">
        <w:t xml:space="preserve"> </w:t>
      </w:r>
      <w:r w:rsidRPr="008C22E9">
        <w:t>из</w:t>
      </w:r>
      <w:r w:rsidR="000E3C19" w:rsidRPr="008C22E9">
        <w:t xml:space="preserve"> </w:t>
      </w:r>
      <w:r w:rsidRPr="008C22E9">
        <w:t>бюджета</w:t>
      </w:r>
      <w:r w:rsidR="000E3C19" w:rsidRPr="008C22E9">
        <w:t xml:space="preserve"> </w:t>
      </w:r>
      <w:r w:rsidRPr="008C22E9">
        <w:t>в</w:t>
      </w:r>
      <w:r w:rsidR="000E3C19" w:rsidRPr="008C22E9">
        <w:t xml:space="preserve"> </w:t>
      </w:r>
      <w:r w:rsidRPr="008C22E9">
        <w:t>2025</w:t>
      </w:r>
      <w:r w:rsidR="000E3C19" w:rsidRPr="008C22E9">
        <w:t xml:space="preserve"> </w:t>
      </w:r>
      <w:r w:rsidRPr="008C22E9">
        <w:t>году</w:t>
      </w:r>
      <w:bookmarkEnd w:id="116"/>
    </w:p>
    <w:p w14:paraId="145192D7" w14:textId="77777777" w:rsidR="007767E6" w:rsidRPr="008C22E9" w:rsidRDefault="007767E6" w:rsidP="00333C9F">
      <w:pPr>
        <w:pStyle w:val="3"/>
      </w:pPr>
      <w:bookmarkStart w:id="117" w:name="_Toc178141294"/>
      <w:r w:rsidRPr="008C22E9">
        <w:t>В</w:t>
      </w:r>
      <w:r w:rsidR="000E3C19" w:rsidRPr="008C22E9">
        <w:t xml:space="preserve"> </w:t>
      </w:r>
      <w:r w:rsidRPr="008C22E9">
        <w:t>ближайшую</w:t>
      </w:r>
      <w:r w:rsidR="000E3C19" w:rsidRPr="008C22E9">
        <w:t xml:space="preserve"> </w:t>
      </w:r>
      <w:r w:rsidRPr="008C22E9">
        <w:t>трехлетку</w:t>
      </w:r>
      <w:r w:rsidR="000E3C19" w:rsidRPr="008C22E9">
        <w:t xml:space="preserve"> </w:t>
      </w:r>
      <w:r w:rsidRPr="008C22E9">
        <w:t>бюджет</w:t>
      </w:r>
      <w:r w:rsidR="000E3C19" w:rsidRPr="008C22E9">
        <w:t xml:space="preserve"> </w:t>
      </w:r>
      <w:r w:rsidRPr="008C22E9">
        <w:t>России</w:t>
      </w:r>
      <w:r w:rsidR="000E3C19" w:rsidRPr="008C22E9">
        <w:t xml:space="preserve"> </w:t>
      </w:r>
      <w:r w:rsidRPr="008C22E9">
        <w:t>будет</w:t>
      </w:r>
      <w:r w:rsidR="000E3C19" w:rsidRPr="008C22E9">
        <w:t xml:space="preserve"> </w:t>
      </w:r>
      <w:r w:rsidRPr="008C22E9">
        <w:t>дефицитным,</w:t>
      </w:r>
      <w:r w:rsidR="000E3C19" w:rsidRPr="008C22E9">
        <w:t xml:space="preserve"> </w:t>
      </w:r>
      <w:r w:rsidRPr="008C22E9">
        <w:t>но</w:t>
      </w:r>
      <w:r w:rsidR="000E3C19" w:rsidRPr="008C22E9">
        <w:t xml:space="preserve"> </w:t>
      </w:r>
      <w:r w:rsidRPr="008C22E9">
        <w:t>недостача</w:t>
      </w:r>
      <w:r w:rsidR="000E3C19" w:rsidRPr="008C22E9">
        <w:t xml:space="preserve"> </w:t>
      </w:r>
      <w:r w:rsidRPr="008C22E9">
        <w:t>ожидается</w:t>
      </w:r>
      <w:r w:rsidR="000E3C19" w:rsidRPr="008C22E9">
        <w:t xml:space="preserve"> </w:t>
      </w:r>
      <w:r w:rsidRPr="008C22E9">
        <w:t>не</w:t>
      </w:r>
      <w:r w:rsidR="000E3C19" w:rsidRPr="008C22E9">
        <w:t xml:space="preserve"> </w:t>
      </w:r>
      <w:r w:rsidRPr="008C22E9">
        <w:t>выше,</w:t>
      </w:r>
      <w:r w:rsidR="000E3C19" w:rsidRPr="008C22E9">
        <w:t xml:space="preserve"> </w:t>
      </w:r>
      <w:r w:rsidRPr="008C22E9">
        <w:t>чем</w:t>
      </w:r>
      <w:r w:rsidR="000E3C19" w:rsidRPr="008C22E9">
        <w:t xml:space="preserve"> </w:t>
      </w:r>
      <w:r w:rsidRPr="008C22E9">
        <w:t>в</w:t>
      </w:r>
      <w:r w:rsidR="000E3C19" w:rsidRPr="008C22E9">
        <w:t xml:space="preserve"> </w:t>
      </w:r>
      <w:r w:rsidRPr="008C22E9">
        <w:t>этом</w:t>
      </w:r>
      <w:r w:rsidR="000E3C19" w:rsidRPr="008C22E9">
        <w:t xml:space="preserve"> </w:t>
      </w:r>
      <w:r w:rsidRPr="008C22E9">
        <w:t>году:</w:t>
      </w:r>
      <w:r w:rsidR="000E3C19" w:rsidRPr="008C22E9">
        <w:t xml:space="preserve"> </w:t>
      </w:r>
      <w:r w:rsidRPr="008C22E9">
        <w:t>0,5%</w:t>
      </w:r>
      <w:r w:rsidR="000E3C19" w:rsidRPr="008C22E9">
        <w:t xml:space="preserve"> </w:t>
      </w:r>
      <w:r w:rsidRPr="008C22E9">
        <w:t>ВВП</w:t>
      </w:r>
      <w:r w:rsidR="000E3C19" w:rsidRPr="008C22E9">
        <w:t xml:space="preserve"> </w:t>
      </w:r>
      <w:r w:rsidRPr="008C22E9">
        <w:t>в</w:t>
      </w:r>
      <w:r w:rsidR="000E3C19" w:rsidRPr="008C22E9">
        <w:t xml:space="preserve"> </w:t>
      </w:r>
      <w:r w:rsidRPr="008C22E9">
        <w:t>2025-м,</w:t>
      </w:r>
      <w:r w:rsidR="000E3C19" w:rsidRPr="008C22E9">
        <w:t xml:space="preserve"> </w:t>
      </w:r>
      <w:r w:rsidRPr="008C22E9">
        <w:t>0,9%</w:t>
      </w:r>
      <w:r w:rsidR="000E3C19" w:rsidRPr="008C22E9">
        <w:t xml:space="preserve"> </w:t>
      </w:r>
      <w:r w:rsidRPr="008C22E9">
        <w:t>в</w:t>
      </w:r>
      <w:r w:rsidR="000E3C19" w:rsidRPr="008C22E9">
        <w:t xml:space="preserve"> </w:t>
      </w:r>
      <w:r w:rsidRPr="008C22E9">
        <w:t>2026-м</w:t>
      </w:r>
      <w:r w:rsidR="000E3C19" w:rsidRPr="008C22E9">
        <w:t xml:space="preserve"> </w:t>
      </w:r>
      <w:r w:rsidRPr="008C22E9">
        <w:t>и</w:t>
      </w:r>
      <w:r w:rsidR="000E3C19" w:rsidRPr="008C22E9">
        <w:t xml:space="preserve"> </w:t>
      </w:r>
      <w:r w:rsidRPr="008C22E9">
        <w:t>1,1%</w:t>
      </w:r>
      <w:r w:rsidR="000E3C19" w:rsidRPr="008C22E9">
        <w:t xml:space="preserve"> </w:t>
      </w:r>
      <w:r w:rsidRPr="008C22E9">
        <w:t>в</w:t>
      </w:r>
      <w:r w:rsidR="000E3C19" w:rsidRPr="008C22E9">
        <w:t xml:space="preserve"> </w:t>
      </w:r>
      <w:r w:rsidRPr="008C22E9">
        <w:t>2027-м.</w:t>
      </w:r>
      <w:r w:rsidR="000E3C19" w:rsidRPr="008C22E9">
        <w:t xml:space="preserve"> </w:t>
      </w:r>
      <w:r w:rsidRPr="008C22E9">
        <w:t>Такие</w:t>
      </w:r>
      <w:r w:rsidR="000E3C19" w:rsidRPr="008C22E9">
        <w:t xml:space="preserve"> </w:t>
      </w:r>
      <w:r w:rsidRPr="008C22E9">
        <w:t>параметры</w:t>
      </w:r>
      <w:r w:rsidR="000E3C19" w:rsidRPr="008C22E9">
        <w:t xml:space="preserve"> </w:t>
      </w:r>
      <w:r w:rsidRPr="008C22E9">
        <w:t>24</w:t>
      </w:r>
      <w:r w:rsidR="000E3C19" w:rsidRPr="008C22E9">
        <w:t xml:space="preserve"> </w:t>
      </w:r>
      <w:r w:rsidRPr="008C22E9">
        <w:t>сентября</w:t>
      </w:r>
      <w:r w:rsidR="000E3C19" w:rsidRPr="008C22E9">
        <w:t xml:space="preserve"> </w:t>
      </w:r>
      <w:r w:rsidRPr="008C22E9">
        <w:t>представил</w:t>
      </w:r>
      <w:r w:rsidR="000E3C19" w:rsidRPr="008C22E9">
        <w:t xml:space="preserve"> </w:t>
      </w:r>
      <w:r w:rsidRPr="008C22E9">
        <w:t>Минфин.</w:t>
      </w:r>
      <w:r w:rsidR="000E3C19" w:rsidRPr="008C22E9">
        <w:t xml:space="preserve"> </w:t>
      </w:r>
      <w:r w:rsidRPr="008C22E9">
        <w:t>Бюджет</w:t>
      </w:r>
      <w:r w:rsidR="000E3C19" w:rsidRPr="008C22E9">
        <w:t xml:space="preserve"> </w:t>
      </w:r>
      <w:r w:rsidRPr="008C22E9">
        <w:t>удастся</w:t>
      </w:r>
      <w:r w:rsidR="000E3C19" w:rsidRPr="008C22E9">
        <w:t xml:space="preserve"> </w:t>
      </w:r>
      <w:r w:rsidRPr="008C22E9">
        <w:t>сбалансировать</w:t>
      </w:r>
      <w:r w:rsidR="000E3C19" w:rsidRPr="008C22E9">
        <w:t xml:space="preserve"> </w:t>
      </w:r>
      <w:r w:rsidRPr="008C22E9">
        <w:t>за</w:t>
      </w:r>
      <w:r w:rsidR="000E3C19" w:rsidRPr="008C22E9">
        <w:t xml:space="preserve"> </w:t>
      </w:r>
      <w:r w:rsidRPr="008C22E9">
        <w:t>счет</w:t>
      </w:r>
      <w:r w:rsidR="000E3C19" w:rsidRPr="008C22E9">
        <w:t xml:space="preserve"> </w:t>
      </w:r>
      <w:r w:rsidRPr="008C22E9">
        <w:t>увеличения</w:t>
      </w:r>
      <w:r w:rsidR="000E3C19" w:rsidRPr="008C22E9">
        <w:t xml:space="preserve"> </w:t>
      </w:r>
      <w:r w:rsidRPr="008C22E9">
        <w:t>доходов</w:t>
      </w:r>
      <w:r w:rsidR="000E3C19" w:rsidRPr="008C22E9">
        <w:t xml:space="preserve"> </w:t>
      </w:r>
      <w:r w:rsidRPr="008C22E9">
        <w:t>-</w:t>
      </w:r>
      <w:r w:rsidR="000E3C19" w:rsidRPr="008C22E9">
        <w:t xml:space="preserve"> </w:t>
      </w:r>
      <w:r w:rsidRPr="008C22E9">
        <w:t>ожидается,</w:t>
      </w:r>
      <w:r w:rsidR="000E3C19" w:rsidRPr="008C22E9">
        <w:t xml:space="preserve"> </w:t>
      </w:r>
      <w:r w:rsidRPr="008C22E9">
        <w:t>что</w:t>
      </w:r>
      <w:r w:rsidR="000E3C19" w:rsidRPr="008C22E9">
        <w:t xml:space="preserve"> </w:t>
      </w:r>
      <w:r w:rsidRPr="008C22E9">
        <w:t>в</w:t>
      </w:r>
      <w:r w:rsidR="000E3C19" w:rsidRPr="008C22E9">
        <w:t xml:space="preserve"> </w:t>
      </w:r>
      <w:r w:rsidRPr="008C22E9">
        <w:t>2025-м</w:t>
      </w:r>
      <w:r w:rsidR="000E3C19" w:rsidRPr="008C22E9">
        <w:t xml:space="preserve"> </w:t>
      </w:r>
      <w:r w:rsidRPr="008C22E9">
        <w:t>они</w:t>
      </w:r>
      <w:r w:rsidR="000E3C19" w:rsidRPr="008C22E9">
        <w:t xml:space="preserve"> </w:t>
      </w:r>
      <w:r w:rsidRPr="008C22E9">
        <w:t>вырастут</w:t>
      </w:r>
      <w:r w:rsidR="000E3C19" w:rsidRPr="008C22E9">
        <w:t xml:space="preserve"> </w:t>
      </w:r>
      <w:r w:rsidRPr="008C22E9">
        <w:t>на</w:t>
      </w:r>
      <w:r w:rsidR="000E3C19" w:rsidRPr="008C22E9">
        <w:t xml:space="preserve"> </w:t>
      </w:r>
      <w:r w:rsidRPr="008C22E9">
        <w:t>12%</w:t>
      </w:r>
      <w:r w:rsidR="000E3C19" w:rsidRPr="008C22E9">
        <w:t xml:space="preserve"> </w:t>
      </w:r>
      <w:r w:rsidRPr="008C22E9">
        <w:t>до</w:t>
      </w:r>
      <w:r w:rsidR="000E3C19" w:rsidRPr="008C22E9">
        <w:t xml:space="preserve"> </w:t>
      </w:r>
      <w:r w:rsidRPr="008C22E9">
        <w:t>40,3</w:t>
      </w:r>
      <w:r w:rsidR="000E3C19" w:rsidRPr="008C22E9">
        <w:t xml:space="preserve"> </w:t>
      </w:r>
      <w:r w:rsidRPr="008C22E9">
        <w:t>трлн,</w:t>
      </w:r>
      <w:r w:rsidR="000E3C19" w:rsidRPr="008C22E9">
        <w:t xml:space="preserve"> </w:t>
      </w:r>
      <w:r w:rsidRPr="008C22E9">
        <w:t>заявил</w:t>
      </w:r>
      <w:r w:rsidR="000E3C19" w:rsidRPr="008C22E9">
        <w:t xml:space="preserve"> </w:t>
      </w:r>
      <w:r w:rsidRPr="008C22E9">
        <w:t>премьер-министр</w:t>
      </w:r>
      <w:r w:rsidR="000E3C19" w:rsidRPr="008C22E9">
        <w:t xml:space="preserve"> </w:t>
      </w:r>
      <w:r w:rsidRPr="008C22E9">
        <w:t>Михаил</w:t>
      </w:r>
      <w:r w:rsidR="000E3C19" w:rsidRPr="008C22E9">
        <w:t xml:space="preserve"> </w:t>
      </w:r>
      <w:r w:rsidRPr="008C22E9">
        <w:t>Мишустин.</w:t>
      </w:r>
      <w:r w:rsidR="000E3C19" w:rsidRPr="008C22E9">
        <w:t xml:space="preserve"> </w:t>
      </w:r>
      <w:r w:rsidRPr="008C22E9">
        <w:t>На</w:t>
      </w:r>
      <w:r w:rsidR="000E3C19" w:rsidRPr="008C22E9">
        <w:t xml:space="preserve"> </w:t>
      </w:r>
      <w:r w:rsidRPr="008C22E9">
        <w:t>аналогичную</w:t>
      </w:r>
      <w:r w:rsidR="000E3C19" w:rsidRPr="008C22E9">
        <w:t xml:space="preserve"> </w:t>
      </w:r>
      <w:r w:rsidRPr="008C22E9">
        <w:t>величину</w:t>
      </w:r>
      <w:r w:rsidR="000E3C19" w:rsidRPr="008C22E9">
        <w:t xml:space="preserve"> </w:t>
      </w:r>
      <w:r w:rsidRPr="008C22E9">
        <w:t>планируется</w:t>
      </w:r>
      <w:r w:rsidR="000E3C19" w:rsidRPr="008C22E9">
        <w:t xml:space="preserve"> </w:t>
      </w:r>
      <w:r w:rsidRPr="008C22E9">
        <w:t>увеличить</w:t>
      </w:r>
      <w:r w:rsidR="000E3C19" w:rsidRPr="008C22E9">
        <w:t xml:space="preserve"> </w:t>
      </w:r>
      <w:r w:rsidRPr="008C22E9">
        <w:t>расходы</w:t>
      </w:r>
      <w:r w:rsidR="000E3C19" w:rsidRPr="008C22E9">
        <w:t xml:space="preserve"> </w:t>
      </w:r>
      <w:r w:rsidRPr="008C22E9">
        <w:t>-</w:t>
      </w:r>
      <w:r w:rsidR="000E3C19" w:rsidRPr="008C22E9">
        <w:t xml:space="preserve"> </w:t>
      </w:r>
      <w:r w:rsidRPr="008C22E9">
        <w:t>до</w:t>
      </w:r>
      <w:r w:rsidR="000E3C19" w:rsidRPr="008C22E9">
        <w:t xml:space="preserve"> </w:t>
      </w:r>
      <w:r w:rsidRPr="008C22E9">
        <w:t>41,5</w:t>
      </w:r>
      <w:r w:rsidR="000E3C19" w:rsidRPr="008C22E9">
        <w:t xml:space="preserve"> </w:t>
      </w:r>
      <w:r w:rsidRPr="008C22E9">
        <w:t>трлн</w:t>
      </w:r>
      <w:r w:rsidR="000E3C19" w:rsidRPr="008C22E9">
        <w:t xml:space="preserve"> </w:t>
      </w:r>
      <w:r w:rsidRPr="008C22E9">
        <w:t>рублей.</w:t>
      </w:r>
      <w:r w:rsidR="000E3C19" w:rsidRPr="008C22E9">
        <w:t xml:space="preserve"> </w:t>
      </w:r>
      <w:r w:rsidRPr="008C22E9">
        <w:t>Основные</w:t>
      </w:r>
      <w:r w:rsidR="000E3C19" w:rsidRPr="008C22E9">
        <w:t xml:space="preserve"> </w:t>
      </w:r>
      <w:r w:rsidRPr="008C22E9">
        <w:t>приоритеты</w:t>
      </w:r>
      <w:r w:rsidR="000E3C19" w:rsidRPr="008C22E9">
        <w:t xml:space="preserve"> </w:t>
      </w:r>
      <w:r w:rsidRPr="008C22E9">
        <w:t>трат</w:t>
      </w:r>
      <w:r w:rsidR="000E3C19" w:rsidRPr="008C22E9">
        <w:t xml:space="preserve"> </w:t>
      </w:r>
      <w:r w:rsidRPr="008C22E9">
        <w:t>казны</w:t>
      </w:r>
      <w:r w:rsidR="000E3C19" w:rsidRPr="008C22E9">
        <w:t xml:space="preserve"> </w:t>
      </w:r>
      <w:r w:rsidRPr="008C22E9">
        <w:t>-</w:t>
      </w:r>
      <w:r w:rsidR="000E3C19" w:rsidRPr="008C22E9">
        <w:t xml:space="preserve"> </w:t>
      </w:r>
      <w:r w:rsidRPr="008C22E9">
        <w:t>социальная</w:t>
      </w:r>
      <w:r w:rsidR="000E3C19" w:rsidRPr="008C22E9">
        <w:t xml:space="preserve"> </w:t>
      </w:r>
      <w:r w:rsidRPr="008C22E9">
        <w:t>политика,</w:t>
      </w:r>
      <w:r w:rsidR="000E3C19" w:rsidRPr="008C22E9">
        <w:t xml:space="preserve"> </w:t>
      </w:r>
      <w:r w:rsidRPr="008C22E9">
        <w:t>в</w:t>
      </w:r>
      <w:r w:rsidR="000E3C19" w:rsidRPr="008C22E9">
        <w:t xml:space="preserve"> </w:t>
      </w:r>
      <w:r w:rsidRPr="008C22E9">
        <w:t>том</w:t>
      </w:r>
      <w:r w:rsidR="000E3C19" w:rsidRPr="008C22E9">
        <w:t xml:space="preserve"> </w:t>
      </w:r>
      <w:r w:rsidRPr="008C22E9">
        <w:t>числе</w:t>
      </w:r>
      <w:r w:rsidR="000E3C19" w:rsidRPr="008C22E9">
        <w:t xml:space="preserve"> </w:t>
      </w:r>
      <w:r w:rsidRPr="008C22E9">
        <w:t>индексация</w:t>
      </w:r>
      <w:r w:rsidR="000E3C19" w:rsidRPr="008C22E9">
        <w:t xml:space="preserve"> </w:t>
      </w:r>
      <w:r w:rsidRPr="008C22E9">
        <w:t>МРОТ</w:t>
      </w:r>
      <w:r w:rsidR="000E3C19" w:rsidRPr="008C22E9">
        <w:t xml:space="preserve"> </w:t>
      </w:r>
      <w:r w:rsidRPr="008C22E9">
        <w:t>и</w:t>
      </w:r>
      <w:r w:rsidR="000E3C19" w:rsidRPr="008C22E9">
        <w:t xml:space="preserve"> </w:t>
      </w:r>
      <w:r w:rsidRPr="008C22E9">
        <w:t>пенсий</w:t>
      </w:r>
      <w:r w:rsidR="000E3C19" w:rsidRPr="008C22E9">
        <w:t xml:space="preserve"> </w:t>
      </w:r>
      <w:r w:rsidRPr="008C22E9">
        <w:t>теперь</w:t>
      </w:r>
      <w:r w:rsidR="000E3C19" w:rsidRPr="008C22E9">
        <w:t xml:space="preserve"> </w:t>
      </w:r>
      <w:r w:rsidRPr="008C22E9">
        <w:t>и</w:t>
      </w:r>
      <w:r w:rsidR="000E3C19" w:rsidRPr="008C22E9">
        <w:t xml:space="preserve"> </w:t>
      </w:r>
      <w:r w:rsidRPr="008C22E9">
        <w:t>работающим</w:t>
      </w:r>
      <w:r w:rsidR="000E3C19" w:rsidRPr="008C22E9">
        <w:t xml:space="preserve"> </w:t>
      </w:r>
      <w:r w:rsidRPr="008C22E9">
        <w:t>гражданам,</w:t>
      </w:r>
      <w:r w:rsidR="000E3C19" w:rsidRPr="008C22E9">
        <w:t xml:space="preserve"> </w:t>
      </w:r>
      <w:r w:rsidRPr="008C22E9">
        <w:t>а</w:t>
      </w:r>
      <w:r w:rsidR="000E3C19" w:rsidRPr="008C22E9">
        <w:t xml:space="preserve"> </w:t>
      </w:r>
      <w:r w:rsidRPr="008C22E9">
        <w:t>также</w:t>
      </w:r>
      <w:r w:rsidR="000E3C19" w:rsidRPr="008C22E9">
        <w:t xml:space="preserve"> </w:t>
      </w:r>
      <w:r w:rsidRPr="008C22E9">
        <w:t>рост</w:t>
      </w:r>
      <w:r w:rsidR="000E3C19" w:rsidRPr="008C22E9">
        <w:t xml:space="preserve"> </w:t>
      </w:r>
      <w:r w:rsidRPr="008C22E9">
        <w:t>обороноспособности</w:t>
      </w:r>
      <w:r w:rsidR="000E3C19" w:rsidRPr="008C22E9">
        <w:t xml:space="preserve"> </w:t>
      </w:r>
      <w:r w:rsidRPr="008C22E9">
        <w:t>страны.</w:t>
      </w:r>
      <w:r w:rsidR="000E3C19" w:rsidRPr="008C22E9">
        <w:t xml:space="preserve"> </w:t>
      </w:r>
      <w:r w:rsidRPr="008C22E9">
        <w:t>За</w:t>
      </w:r>
      <w:r w:rsidR="000E3C19" w:rsidRPr="008C22E9">
        <w:t xml:space="preserve"> </w:t>
      </w:r>
      <w:r w:rsidRPr="008C22E9">
        <w:t>счет</w:t>
      </w:r>
      <w:r w:rsidR="000E3C19" w:rsidRPr="008C22E9">
        <w:t xml:space="preserve"> </w:t>
      </w:r>
      <w:r w:rsidRPr="008C22E9">
        <w:t>чего</w:t>
      </w:r>
      <w:r w:rsidR="000E3C19" w:rsidRPr="008C22E9">
        <w:t xml:space="preserve"> </w:t>
      </w:r>
      <w:r w:rsidRPr="008C22E9">
        <w:t>планируется</w:t>
      </w:r>
      <w:r w:rsidR="000E3C19" w:rsidRPr="008C22E9">
        <w:t xml:space="preserve"> </w:t>
      </w:r>
      <w:r w:rsidRPr="008C22E9">
        <w:t>покрывать</w:t>
      </w:r>
      <w:r w:rsidR="000E3C19" w:rsidRPr="008C22E9">
        <w:t xml:space="preserve"> </w:t>
      </w:r>
      <w:r w:rsidRPr="008C22E9">
        <w:t>дефицит</w:t>
      </w:r>
      <w:r w:rsidR="000E3C19" w:rsidRPr="008C22E9">
        <w:t xml:space="preserve"> </w:t>
      </w:r>
      <w:r w:rsidRPr="008C22E9">
        <w:t>и</w:t>
      </w:r>
      <w:r w:rsidR="000E3C19" w:rsidRPr="008C22E9">
        <w:t xml:space="preserve"> </w:t>
      </w:r>
      <w:r w:rsidRPr="008C22E9">
        <w:t>есть</w:t>
      </w:r>
      <w:r w:rsidR="000E3C19" w:rsidRPr="008C22E9">
        <w:t xml:space="preserve"> </w:t>
      </w:r>
      <w:r w:rsidRPr="008C22E9">
        <w:t>ли</w:t>
      </w:r>
      <w:r w:rsidR="000E3C19" w:rsidRPr="008C22E9">
        <w:t xml:space="preserve"> </w:t>
      </w:r>
      <w:r w:rsidRPr="008C22E9">
        <w:t>риски</w:t>
      </w:r>
      <w:r w:rsidR="000E3C19" w:rsidRPr="008C22E9">
        <w:t xml:space="preserve"> </w:t>
      </w:r>
      <w:r w:rsidRPr="008C22E9">
        <w:t>в</w:t>
      </w:r>
      <w:r w:rsidR="000E3C19" w:rsidRPr="008C22E9">
        <w:t xml:space="preserve"> </w:t>
      </w:r>
      <w:r w:rsidRPr="008C22E9">
        <w:t>наращивании</w:t>
      </w:r>
      <w:r w:rsidR="000E3C19" w:rsidRPr="008C22E9">
        <w:t xml:space="preserve"> </w:t>
      </w:r>
      <w:r w:rsidRPr="008C22E9">
        <w:t>госдолга</w:t>
      </w:r>
      <w:r w:rsidR="000E3C19" w:rsidRPr="008C22E9">
        <w:t xml:space="preserve"> </w:t>
      </w:r>
      <w:r w:rsidRPr="008C22E9">
        <w:t>-</w:t>
      </w:r>
      <w:r w:rsidR="000E3C19" w:rsidRPr="008C22E9">
        <w:t xml:space="preserve"> </w:t>
      </w:r>
      <w:r w:rsidRPr="008C22E9">
        <w:t>в</w:t>
      </w:r>
      <w:r w:rsidR="000E3C19" w:rsidRPr="008C22E9">
        <w:t xml:space="preserve"> </w:t>
      </w:r>
      <w:r w:rsidRPr="008C22E9">
        <w:t>материале</w:t>
      </w:r>
      <w:r w:rsidR="000E3C19" w:rsidRPr="008C22E9">
        <w:t xml:space="preserve"> «</w:t>
      </w:r>
      <w:r w:rsidRPr="008C22E9">
        <w:t>Известий</w:t>
      </w:r>
      <w:r w:rsidR="000E3C19" w:rsidRPr="008C22E9">
        <w:t>»</w:t>
      </w:r>
      <w:r w:rsidRPr="008C22E9">
        <w:t>.</w:t>
      </w:r>
      <w:bookmarkEnd w:id="117"/>
    </w:p>
    <w:p w14:paraId="187AEEC4" w14:textId="77777777" w:rsidR="007767E6" w:rsidRPr="008C22E9" w:rsidRDefault="00DB3646" w:rsidP="007767E6">
      <w:r w:rsidRPr="008C22E9">
        <w:t>ЧТО</w:t>
      </w:r>
      <w:r w:rsidR="000E3C19" w:rsidRPr="008C22E9">
        <w:t xml:space="preserve"> </w:t>
      </w:r>
      <w:r w:rsidRPr="008C22E9">
        <w:t>ПРОГНОЗИРУЕТ</w:t>
      </w:r>
      <w:r w:rsidR="000E3C19" w:rsidRPr="008C22E9">
        <w:t xml:space="preserve"> </w:t>
      </w:r>
      <w:r w:rsidRPr="008C22E9">
        <w:t>МИНФИН</w:t>
      </w:r>
      <w:r w:rsidR="000E3C19" w:rsidRPr="008C22E9">
        <w:t xml:space="preserve"> </w:t>
      </w:r>
      <w:r w:rsidRPr="008C22E9">
        <w:t>НА</w:t>
      </w:r>
      <w:r w:rsidR="000E3C19" w:rsidRPr="008C22E9">
        <w:t xml:space="preserve"> </w:t>
      </w:r>
      <w:r w:rsidRPr="008C22E9">
        <w:t>2025-2027</w:t>
      </w:r>
      <w:r w:rsidR="000E3C19" w:rsidRPr="008C22E9">
        <w:t xml:space="preserve"> </w:t>
      </w:r>
      <w:r w:rsidRPr="008C22E9">
        <w:t>ГОДЫ</w:t>
      </w:r>
    </w:p>
    <w:p w14:paraId="3F269292" w14:textId="77777777" w:rsidR="007767E6" w:rsidRPr="008C22E9" w:rsidRDefault="007767E6" w:rsidP="007767E6">
      <w:r w:rsidRPr="008C22E9">
        <w:t>В</w:t>
      </w:r>
      <w:r w:rsidR="000E3C19" w:rsidRPr="008C22E9">
        <w:t xml:space="preserve"> </w:t>
      </w:r>
      <w:r w:rsidRPr="008C22E9">
        <w:t>России</w:t>
      </w:r>
      <w:r w:rsidR="000E3C19" w:rsidRPr="008C22E9">
        <w:t xml:space="preserve"> </w:t>
      </w:r>
      <w:r w:rsidRPr="008C22E9">
        <w:t>стартовал</w:t>
      </w:r>
      <w:r w:rsidR="000E3C19" w:rsidRPr="008C22E9">
        <w:t xml:space="preserve"> </w:t>
      </w:r>
      <w:r w:rsidRPr="008C22E9">
        <w:t>бюджетный</w:t>
      </w:r>
      <w:r w:rsidR="000E3C19" w:rsidRPr="008C22E9">
        <w:t xml:space="preserve"> </w:t>
      </w:r>
      <w:r w:rsidRPr="008C22E9">
        <w:t>процесс.</w:t>
      </w:r>
      <w:r w:rsidR="000E3C19" w:rsidRPr="008C22E9">
        <w:t xml:space="preserve"> </w:t>
      </w:r>
      <w:r w:rsidRPr="008C22E9">
        <w:t>24</w:t>
      </w:r>
      <w:r w:rsidR="000E3C19" w:rsidRPr="008C22E9">
        <w:t xml:space="preserve"> </w:t>
      </w:r>
      <w:r w:rsidRPr="008C22E9">
        <w:t>сентября</w:t>
      </w:r>
      <w:r w:rsidR="000E3C19" w:rsidRPr="008C22E9">
        <w:t xml:space="preserve"> </w:t>
      </w:r>
      <w:r w:rsidRPr="008C22E9">
        <w:t>в</w:t>
      </w:r>
      <w:r w:rsidR="000E3C19" w:rsidRPr="008C22E9">
        <w:t xml:space="preserve"> </w:t>
      </w:r>
      <w:r w:rsidRPr="008C22E9">
        <w:t>правительстве</w:t>
      </w:r>
      <w:r w:rsidR="000E3C19" w:rsidRPr="008C22E9">
        <w:t xml:space="preserve"> </w:t>
      </w:r>
      <w:r w:rsidRPr="008C22E9">
        <w:t>обсудили</w:t>
      </w:r>
      <w:r w:rsidR="000E3C19" w:rsidRPr="008C22E9">
        <w:t xml:space="preserve"> </w:t>
      </w:r>
      <w:r w:rsidRPr="008C22E9">
        <w:t>подготовку</w:t>
      </w:r>
      <w:r w:rsidR="000E3C19" w:rsidRPr="008C22E9">
        <w:t xml:space="preserve"> </w:t>
      </w:r>
      <w:r w:rsidRPr="008C22E9">
        <w:t>проекта</w:t>
      </w:r>
      <w:r w:rsidR="000E3C19" w:rsidRPr="008C22E9">
        <w:t xml:space="preserve"> </w:t>
      </w:r>
      <w:r w:rsidRPr="008C22E9">
        <w:t>основного</w:t>
      </w:r>
      <w:r w:rsidR="000E3C19" w:rsidRPr="008C22E9">
        <w:t xml:space="preserve"> </w:t>
      </w:r>
      <w:r w:rsidRPr="008C22E9">
        <w:t>финансового</w:t>
      </w:r>
      <w:r w:rsidR="000E3C19" w:rsidRPr="008C22E9">
        <w:t xml:space="preserve"> </w:t>
      </w:r>
      <w:r w:rsidRPr="008C22E9">
        <w:t>плана</w:t>
      </w:r>
      <w:r w:rsidR="000E3C19" w:rsidRPr="008C22E9">
        <w:t xml:space="preserve"> </w:t>
      </w:r>
      <w:r w:rsidRPr="008C22E9">
        <w:t>на</w:t>
      </w:r>
      <w:r w:rsidR="000E3C19" w:rsidRPr="008C22E9">
        <w:t xml:space="preserve"> </w:t>
      </w:r>
      <w:r w:rsidRPr="008C22E9">
        <w:t>трехлетку</w:t>
      </w:r>
      <w:r w:rsidR="000E3C19" w:rsidRPr="008C22E9">
        <w:t xml:space="preserve"> </w:t>
      </w:r>
      <w:r w:rsidRPr="008C22E9">
        <w:t>и</w:t>
      </w:r>
      <w:r w:rsidR="000E3C19" w:rsidRPr="008C22E9">
        <w:t xml:space="preserve"> </w:t>
      </w:r>
      <w:r w:rsidRPr="008C22E9">
        <w:t>документов,</w:t>
      </w:r>
      <w:r w:rsidR="000E3C19" w:rsidRPr="008C22E9">
        <w:t xml:space="preserve"> </w:t>
      </w:r>
      <w:r w:rsidRPr="008C22E9">
        <w:t>которые</w:t>
      </w:r>
      <w:r w:rsidR="000E3C19" w:rsidRPr="008C22E9">
        <w:t xml:space="preserve"> </w:t>
      </w:r>
      <w:r w:rsidRPr="008C22E9">
        <w:t>совместно</w:t>
      </w:r>
      <w:r w:rsidR="000E3C19" w:rsidRPr="008C22E9">
        <w:t xml:space="preserve"> </w:t>
      </w:r>
      <w:r w:rsidRPr="008C22E9">
        <w:t>с</w:t>
      </w:r>
      <w:r w:rsidR="000E3C19" w:rsidRPr="008C22E9">
        <w:t xml:space="preserve"> </w:t>
      </w:r>
      <w:r w:rsidRPr="008C22E9">
        <w:t>ним</w:t>
      </w:r>
      <w:r w:rsidR="000E3C19" w:rsidRPr="008C22E9">
        <w:t xml:space="preserve"> </w:t>
      </w:r>
      <w:r w:rsidRPr="008C22E9">
        <w:t>внесут</w:t>
      </w:r>
      <w:r w:rsidR="000E3C19" w:rsidRPr="008C22E9">
        <w:t xml:space="preserve"> </w:t>
      </w:r>
      <w:r w:rsidRPr="008C22E9">
        <w:t>в</w:t>
      </w:r>
      <w:r w:rsidR="000E3C19" w:rsidRPr="008C22E9">
        <w:t xml:space="preserve"> </w:t>
      </w:r>
      <w:r w:rsidRPr="008C22E9">
        <w:t>Госдуму.</w:t>
      </w:r>
      <w:r w:rsidR="000E3C19" w:rsidRPr="008C22E9">
        <w:t xml:space="preserve"> </w:t>
      </w:r>
      <w:r w:rsidRPr="008C22E9">
        <w:t>Речь</w:t>
      </w:r>
      <w:r w:rsidR="000E3C19" w:rsidRPr="008C22E9">
        <w:t xml:space="preserve"> </w:t>
      </w:r>
      <w:r w:rsidRPr="008C22E9">
        <w:t>идет</w:t>
      </w:r>
      <w:r w:rsidR="000E3C19" w:rsidRPr="008C22E9">
        <w:t xml:space="preserve"> </w:t>
      </w:r>
      <w:r w:rsidRPr="008C22E9">
        <w:t>о</w:t>
      </w:r>
      <w:r w:rsidR="000E3C19" w:rsidRPr="008C22E9">
        <w:t xml:space="preserve"> </w:t>
      </w:r>
      <w:r w:rsidRPr="008C22E9">
        <w:t>прогнозе</w:t>
      </w:r>
      <w:r w:rsidR="000E3C19" w:rsidRPr="008C22E9">
        <w:t xml:space="preserve"> </w:t>
      </w:r>
      <w:r w:rsidRPr="008C22E9">
        <w:t>социально-экономического</w:t>
      </w:r>
      <w:r w:rsidR="000E3C19" w:rsidRPr="008C22E9">
        <w:t xml:space="preserve"> </w:t>
      </w:r>
      <w:r w:rsidRPr="008C22E9">
        <w:t>развития,</w:t>
      </w:r>
      <w:r w:rsidR="000E3C19" w:rsidRPr="008C22E9">
        <w:t xml:space="preserve"> </w:t>
      </w:r>
      <w:r w:rsidRPr="008C22E9">
        <w:t>основных</w:t>
      </w:r>
      <w:r w:rsidR="000E3C19" w:rsidRPr="008C22E9">
        <w:t xml:space="preserve"> </w:t>
      </w:r>
      <w:r w:rsidRPr="008C22E9">
        <w:t>направлениях</w:t>
      </w:r>
      <w:r w:rsidR="000E3C19" w:rsidRPr="008C22E9">
        <w:t xml:space="preserve"> </w:t>
      </w:r>
      <w:r w:rsidRPr="008C22E9">
        <w:t>бюджетной,</w:t>
      </w:r>
      <w:r w:rsidR="000E3C19" w:rsidRPr="008C22E9">
        <w:t xml:space="preserve"> </w:t>
      </w:r>
      <w:r w:rsidRPr="008C22E9">
        <w:t>налоговой</w:t>
      </w:r>
      <w:r w:rsidR="000E3C19" w:rsidRPr="008C22E9">
        <w:t xml:space="preserve"> </w:t>
      </w:r>
      <w:r w:rsidRPr="008C22E9">
        <w:t>и</w:t>
      </w:r>
      <w:r w:rsidR="000E3C19" w:rsidRPr="008C22E9">
        <w:t xml:space="preserve"> </w:t>
      </w:r>
      <w:r w:rsidRPr="008C22E9">
        <w:t>таможенно-тарифной</w:t>
      </w:r>
      <w:r w:rsidR="000E3C19" w:rsidRPr="008C22E9">
        <w:t xml:space="preserve"> </w:t>
      </w:r>
      <w:r w:rsidRPr="008C22E9">
        <w:t>политики,</w:t>
      </w:r>
      <w:r w:rsidR="000E3C19" w:rsidRPr="008C22E9">
        <w:t xml:space="preserve"> </w:t>
      </w:r>
      <w:r w:rsidRPr="008C22E9">
        <w:t>о</w:t>
      </w:r>
      <w:r w:rsidR="000E3C19" w:rsidRPr="008C22E9">
        <w:t xml:space="preserve"> </w:t>
      </w:r>
      <w:r w:rsidRPr="008C22E9">
        <w:t>бюджетах</w:t>
      </w:r>
      <w:r w:rsidR="000E3C19" w:rsidRPr="008C22E9">
        <w:t xml:space="preserve"> </w:t>
      </w:r>
      <w:r w:rsidRPr="008C22E9">
        <w:t>Соцфонда</w:t>
      </w:r>
      <w:r w:rsidR="000E3C19" w:rsidRPr="008C22E9">
        <w:t xml:space="preserve"> </w:t>
      </w:r>
      <w:r w:rsidRPr="008C22E9">
        <w:t>и</w:t>
      </w:r>
      <w:r w:rsidR="000E3C19" w:rsidRPr="008C22E9">
        <w:t xml:space="preserve"> </w:t>
      </w:r>
      <w:r w:rsidRPr="008C22E9">
        <w:t>Федерального</w:t>
      </w:r>
      <w:r w:rsidR="000E3C19" w:rsidRPr="008C22E9">
        <w:t xml:space="preserve"> </w:t>
      </w:r>
      <w:r w:rsidRPr="008C22E9">
        <w:t>фонда</w:t>
      </w:r>
      <w:r w:rsidR="000E3C19" w:rsidRPr="008C22E9">
        <w:t xml:space="preserve"> </w:t>
      </w:r>
      <w:r w:rsidRPr="008C22E9">
        <w:t>обязательного</w:t>
      </w:r>
      <w:r w:rsidR="000E3C19" w:rsidRPr="008C22E9">
        <w:t xml:space="preserve"> </w:t>
      </w:r>
      <w:r w:rsidRPr="008C22E9">
        <w:t>медицинского</w:t>
      </w:r>
      <w:r w:rsidR="000E3C19" w:rsidRPr="008C22E9">
        <w:t xml:space="preserve"> </w:t>
      </w:r>
      <w:r w:rsidRPr="008C22E9">
        <w:t>страхования</w:t>
      </w:r>
      <w:r w:rsidR="000E3C19" w:rsidRPr="008C22E9">
        <w:t xml:space="preserve"> </w:t>
      </w:r>
      <w:r w:rsidRPr="008C22E9">
        <w:t>(ФОМС).</w:t>
      </w:r>
    </w:p>
    <w:p w14:paraId="45D1BBD0" w14:textId="77777777" w:rsidR="007767E6" w:rsidRPr="008C22E9" w:rsidRDefault="007767E6" w:rsidP="007767E6">
      <w:r w:rsidRPr="008C22E9">
        <w:t>Как</w:t>
      </w:r>
      <w:r w:rsidR="000E3C19" w:rsidRPr="008C22E9">
        <w:t xml:space="preserve"> </w:t>
      </w:r>
      <w:r w:rsidRPr="008C22E9">
        <w:t>подчеркнул</w:t>
      </w:r>
      <w:r w:rsidR="000E3C19" w:rsidRPr="008C22E9">
        <w:t xml:space="preserve"> </w:t>
      </w:r>
      <w:r w:rsidRPr="008C22E9">
        <w:t>премьер-министр</w:t>
      </w:r>
      <w:r w:rsidR="000E3C19" w:rsidRPr="008C22E9">
        <w:t xml:space="preserve"> </w:t>
      </w:r>
      <w:r w:rsidRPr="008C22E9">
        <w:t>Михаил</w:t>
      </w:r>
      <w:r w:rsidR="000E3C19" w:rsidRPr="008C22E9">
        <w:t xml:space="preserve"> </w:t>
      </w:r>
      <w:r w:rsidRPr="008C22E9">
        <w:t>Мишустин,</w:t>
      </w:r>
      <w:r w:rsidR="000E3C19" w:rsidRPr="008C22E9">
        <w:t xml:space="preserve"> </w:t>
      </w:r>
      <w:r w:rsidRPr="008C22E9">
        <w:t>работа</w:t>
      </w:r>
      <w:r w:rsidR="000E3C19" w:rsidRPr="008C22E9">
        <w:t xml:space="preserve"> </w:t>
      </w:r>
      <w:r w:rsidRPr="008C22E9">
        <w:t>над</w:t>
      </w:r>
      <w:r w:rsidR="000E3C19" w:rsidRPr="008C22E9">
        <w:t xml:space="preserve"> </w:t>
      </w:r>
      <w:r w:rsidRPr="008C22E9">
        <w:t>главным</w:t>
      </w:r>
      <w:r w:rsidR="000E3C19" w:rsidRPr="008C22E9">
        <w:t xml:space="preserve"> </w:t>
      </w:r>
      <w:r w:rsidRPr="008C22E9">
        <w:t>финансовым</w:t>
      </w:r>
      <w:r w:rsidR="000E3C19" w:rsidRPr="008C22E9">
        <w:t xml:space="preserve"> </w:t>
      </w:r>
      <w:r w:rsidRPr="008C22E9">
        <w:t>документом</w:t>
      </w:r>
      <w:r w:rsidR="000E3C19" w:rsidRPr="008C22E9">
        <w:t xml:space="preserve"> </w:t>
      </w:r>
      <w:r w:rsidRPr="008C22E9">
        <w:t>идет</w:t>
      </w:r>
      <w:r w:rsidR="000E3C19" w:rsidRPr="008C22E9">
        <w:t xml:space="preserve"> </w:t>
      </w:r>
      <w:r w:rsidRPr="008C22E9">
        <w:t>на</w:t>
      </w:r>
      <w:r w:rsidR="000E3C19" w:rsidRPr="008C22E9">
        <w:t xml:space="preserve"> </w:t>
      </w:r>
      <w:r w:rsidRPr="008C22E9">
        <w:t>фоне</w:t>
      </w:r>
      <w:r w:rsidR="000E3C19" w:rsidRPr="008C22E9">
        <w:t xml:space="preserve"> </w:t>
      </w:r>
      <w:r w:rsidRPr="008C22E9">
        <w:t>дисбалансов</w:t>
      </w:r>
      <w:r w:rsidR="000E3C19" w:rsidRPr="008C22E9">
        <w:t xml:space="preserve"> </w:t>
      </w:r>
      <w:r w:rsidRPr="008C22E9">
        <w:t>в</w:t>
      </w:r>
      <w:r w:rsidR="000E3C19" w:rsidRPr="008C22E9">
        <w:t xml:space="preserve"> </w:t>
      </w:r>
      <w:r w:rsidRPr="008C22E9">
        <w:t>глобальной</w:t>
      </w:r>
      <w:r w:rsidR="000E3C19" w:rsidRPr="008C22E9">
        <w:t xml:space="preserve"> </w:t>
      </w:r>
      <w:r w:rsidRPr="008C22E9">
        <w:t>экономике</w:t>
      </w:r>
      <w:r w:rsidR="000E3C19" w:rsidRPr="008C22E9">
        <w:t xml:space="preserve"> </w:t>
      </w:r>
      <w:r w:rsidRPr="008C22E9">
        <w:t>-</w:t>
      </w:r>
      <w:r w:rsidR="000E3C19" w:rsidRPr="008C22E9">
        <w:t xml:space="preserve"> </w:t>
      </w:r>
      <w:r w:rsidRPr="008C22E9">
        <w:t>в</w:t>
      </w:r>
      <w:r w:rsidR="000E3C19" w:rsidRPr="008C22E9">
        <w:t xml:space="preserve"> </w:t>
      </w:r>
      <w:r w:rsidRPr="008C22E9">
        <w:t>этому</w:t>
      </w:r>
      <w:r w:rsidR="000E3C19" w:rsidRPr="008C22E9">
        <w:t xml:space="preserve"> </w:t>
      </w:r>
      <w:r w:rsidRPr="008C22E9">
        <w:t>году</w:t>
      </w:r>
      <w:r w:rsidR="000E3C19" w:rsidRPr="008C22E9">
        <w:t xml:space="preserve"> </w:t>
      </w:r>
      <w:r w:rsidRPr="008C22E9">
        <w:t>мировая</w:t>
      </w:r>
      <w:r w:rsidR="000E3C19" w:rsidRPr="008C22E9">
        <w:t xml:space="preserve"> </w:t>
      </w:r>
      <w:r w:rsidRPr="008C22E9">
        <w:t>торговля</w:t>
      </w:r>
      <w:r w:rsidR="000E3C19" w:rsidRPr="008C22E9">
        <w:t xml:space="preserve"> </w:t>
      </w:r>
      <w:r w:rsidRPr="008C22E9">
        <w:t>сократилась</w:t>
      </w:r>
      <w:r w:rsidR="000E3C19" w:rsidRPr="008C22E9">
        <w:t xml:space="preserve"> </w:t>
      </w:r>
      <w:r w:rsidRPr="008C22E9">
        <w:t>на</w:t>
      </w:r>
      <w:r w:rsidR="000E3C19" w:rsidRPr="008C22E9">
        <w:t xml:space="preserve"> </w:t>
      </w:r>
      <w:r w:rsidRPr="008C22E9">
        <w:t>2%</w:t>
      </w:r>
      <w:r w:rsidR="000E3C19" w:rsidRPr="008C22E9">
        <w:t xml:space="preserve"> </w:t>
      </w:r>
      <w:r w:rsidRPr="008C22E9">
        <w:t>из-за</w:t>
      </w:r>
      <w:r w:rsidR="000E3C19" w:rsidRPr="008C22E9">
        <w:t xml:space="preserve"> </w:t>
      </w:r>
      <w:r w:rsidRPr="008C22E9">
        <w:t>различных</w:t>
      </w:r>
      <w:r w:rsidR="000E3C19" w:rsidRPr="008C22E9">
        <w:t xml:space="preserve"> </w:t>
      </w:r>
      <w:r w:rsidRPr="008C22E9">
        <w:t>ужесточений</w:t>
      </w:r>
      <w:r w:rsidR="000E3C19" w:rsidRPr="008C22E9">
        <w:t xml:space="preserve"> </w:t>
      </w:r>
      <w:r w:rsidRPr="008C22E9">
        <w:t>и</w:t>
      </w:r>
      <w:r w:rsidR="000E3C19" w:rsidRPr="008C22E9">
        <w:t xml:space="preserve"> </w:t>
      </w:r>
      <w:r w:rsidRPr="008C22E9">
        <w:t>нарушения</w:t>
      </w:r>
      <w:r w:rsidR="000E3C19" w:rsidRPr="008C22E9">
        <w:t xml:space="preserve"> </w:t>
      </w:r>
      <w:r w:rsidRPr="008C22E9">
        <w:t>транспортно-логистических</w:t>
      </w:r>
      <w:r w:rsidR="000E3C19" w:rsidRPr="008C22E9">
        <w:t xml:space="preserve"> </w:t>
      </w:r>
      <w:r w:rsidRPr="008C22E9">
        <w:t>цепочек.</w:t>
      </w:r>
      <w:r w:rsidR="000E3C19" w:rsidRPr="008C22E9">
        <w:t xml:space="preserve"> </w:t>
      </w:r>
      <w:r w:rsidRPr="008C22E9">
        <w:t>Кроме</w:t>
      </w:r>
      <w:r w:rsidR="000E3C19" w:rsidRPr="008C22E9">
        <w:t xml:space="preserve"> </w:t>
      </w:r>
      <w:r w:rsidRPr="008C22E9">
        <w:t>того,</w:t>
      </w:r>
      <w:r w:rsidR="000E3C19" w:rsidRPr="008C22E9">
        <w:t xml:space="preserve"> </w:t>
      </w:r>
      <w:r w:rsidRPr="008C22E9">
        <w:t>в</w:t>
      </w:r>
      <w:r w:rsidR="000E3C19" w:rsidRPr="008C22E9">
        <w:t xml:space="preserve"> </w:t>
      </w:r>
      <w:r w:rsidRPr="008C22E9">
        <w:t>2023-м</w:t>
      </w:r>
      <w:r w:rsidR="000E3C19" w:rsidRPr="008C22E9">
        <w:t xml:space="preserve"> </w:t>
      </w:r>
      <w:r w:rsidRPr="008C22E9">
        <w:t>ввели</w:t>
      </w:r>
      <w:r w:rsidR="000E3C19" w:rsidRPr="008C22E9">
        <w:t xml:space="preserve"> </w:t>
      </w:r>
      <w:r w:rsidRPr="008C22E9">
        <w:t>3</w:t>
      </w:r>
      <w:r w:rsidR="000E3C19" w:rsidRPr="008C22E9">
        <w:t xml:space="preserve"> </w:t>
      </w:r>
      <w:r w:rsidRPr="008C22E9">
        <w:t>тыс.</w:t>
      </w:r>
      <w:r w:rsidR="000E3C19" w:rsidRPr="008C22E9">
        <w:t xml:space="preserve"> </w:t>
      </w:r>
      <w:r w:rsidRPr="008C22E9">
        <w:t>новых</w:t>
      </w:r>
      <w:r w:rsidR="000E3C19" w:rsidRPr="008C22E9">
        <w:t xml:space="preserve"> </w:t>
      </w:r>
      <w:r w:rsidRPr="008C22E9">
        <w:t>ограничений.</w:t>
      </w:r>
      <w:r w:rsidR="000E3C19" w:rsidRPr="008C22E9">
        <w:t xml:space="preserve"> </w:t>
      </w:r>
      <w:r w:rsidRPr="008C22E9">
        <w:t>Также,</w:t>
      </w:r>
      <w:r w:rsidR="000E3C19" w:rsidRPr="008C22E9">
        <w:t xml:space="preserve"> </w:t>
      </w:r>
      <w:r w:rsidRPr="008C22E9">
        <w:t>по</w:t>
      </w:r>
      <w:r w:rsidR="000E3C19" w:rsidRPr="008C22E9">
        <w:t xml:space="preserve"> </w:t>
      </w:r>
      <w:r w:rsidRPr="008C22E9">
        <w:t>оценке</w:t>
      </w:r>
      <w:r w:rsidR="000E3C19" w:rsidRPr="008C22E9">
        <w:t xml:space="preserve"> </w:t>
      </w:r>
      <w:r w:rsidRPr="008C22E9">
        <w:t>МВФ,</w:t>
      </w:r>
      <w:r w:rsidR="000E3C19" w:rsidRPr="008C22E9">
        <w:t xml:space="preserve"> </w:t>
      </w:r>
      <w:r w:rsidRPr="008C22E9">
        <w:t>рост</w:t>
      </w:r>
      <w:r w:rsidR="000E3C19" w:rsidRPr="008C22E9">
        <w:t xml:space="preserve"> </w:t>
      </w:r>
      <w:r w:rsidRPr="008C22E9">
        <w:t>мирового</w:t>
      </w:r>
      <w:r w:rsidR="000E3C19" w:rsidRPr="008C22E9">
        <w:t xml:space="preserve"> </w:t>
      </w:r>
      <w:r w:rsidRPr="008C22E9">
        <w:t>ВВП</w:t>
      </w:r>
      <w:r w:rsidR="000E3C19" w:rsidRPr="008C22E9">
        <w:t xml:space="preserve"> </w:t>
      </w:r>
      <w:r w:rsidRPr="008C22E9">
        <w:t>начал</w:t>
      </w:r>
      <w:r w:rsidR="000E3C19" w:rsidRPr="008C22E9">
        <w:t xml:space="preserve"> </w:t>
      </w:r>
      <w:r w:rsidRPr="008C22E9">
        <w:t>замедляться:</w:t>
      </w:r>
      <w:r w:rsidR="000E3C19" w:rsidRPr="008C22E9">
        <w:t xml:space="preserve"> </w:t>
      </w:r>
      <w:r w:rsidRPr="008C22E9">
        <w:t>в</w:t>
      </w:r>
      <w:r w:rsidR="000E3C19" w:rsidRPr="008C22E9">
        <w:t xml:space="preserve"> </w:t>
      </w:r>
      <w:r w:rsidRPr="008C22E9">
        <w:t>странах</w:t>
      </w:r>
      <w:r w:rsidR="000E3C19" w:rsidRPr="008C22E9">
        <w:t xml:space="preserve"> </w:t>
      </w:r>
      <w:r w:rsidRPr="008C22E9">
        <w:t>еврозоны</w:t>
      </w:r>
      <w:r w:rsidR="000E3C19" w:rsidRPr="008C22E9">
        <w:t xml:space="preserve"> </w:t>
      </w:r>
      <w:r w:rsidRPr="008C22E9">
        <w:t>он</w:t>
      </w:r>
      <w:r w:rsidR="000E3C19" w:rsidRPr="008C22E9">
        <w:t xml:space="preserve"> </w:t>
      </w:r>
      <w:r w:rsidRPr="008C22E9">
        <w:t>может</w:t>
      </w:r>
      <w:r w:rsidR="000E3C19" w:rsidRPr="008C22E9">
        <w:t xml:space="preserve"> </w:t>
      </w:r>
      <w:r w:rsidRPr="008C22E9">
        <w:t>не</w:t>
      </w:r>
      <w:r w:rsidR="000E3C19" w:rsidRPr="008C22E9">
        <w:t xml:space="preserve"> </w:t>
      </w:r>
      <w:r w:rsidRPr="008C22E9">
        <w:t>выйти</w:t>
      </w:r>
      <w:r w:rsidR="000E3C19" w:rsidRPr="008C22E9">
        <w:t xml:space="preserve"> </w:t>
      </w:r>
      <w:r w:rsidRPr="008C22E9">
        <w:t>за</w:t>
      </w:r>
      <w:r w:rsidR="000E3C19" w:rsidRPr="008C22E9">
        <w:t xml:space="preserve"> </w:t>
      </w:r>
      <w:r w:rsidRPr="008C22E9">
        <w:t>1%</w:t>
      </w:r>
      <w:r w:rsidR="000E3C19" w:rsidRPr="008C22E9">
        <w:t xml:space="preserve"> </w:t>
      </w:r>
      <w:r w:rsidRPr="008C22E9">
        <w:t>-</w:t>
      </w:r>
      <w:r w:rsidR="000E3C19" w:rsidRPr="008C22E9">
        <w:t xml:space="preserve"> </w:t>
      </w:r>
      <w:r w:rsidRPr="008C22E9">
        <w:t>что</w:t>
      </w:r>
      <w:r w:rsidR="000E3C19" w:rsidRPr="008C22E9">
        <w:t xml:space="preserve"> </w:t>
      </w:r>
      <w:r w:rsidRPr="008C22E9">
        <w:t>говорит</w:t>
      </w:r>
      <w:r w:rsidR="000E3C19" w:rsidRPr="008C22E9">
        <w:t xml:space="preserve"> </w:t>
      </w:r>
      <w:r w:rsidRPr="008C22E9">
        <w:t>о</w:t>
      </w:r>
      <w:r w:rsidR="000E3C19" w:rsidRPr="008C22E9">
        <w:t xml:space="preserve"> </w:t>
      </w:r>
      <w:r w:rsidRPr="008C22E9">
        <w:t>стагнации.</w:t>
      </w:r>
    </w:p>
    <w:p w14:paraId="1A1EED10" w14:textId="77777777" w:rsidR="007767E6" w:rsidRPr="008C22E9" w:rsidRDefault="007767E6" w:rsidP="007767E6">
      <w:r w:rsidRPr="008C22E9">
        <w:t>Тем</w:t>
      </w:r>
      <w:r w:rsidR="000E3C19" w:rsidRPr="008C22E9">
        <w:t xml:space="preserve"> </w:t>
      </w:r>
      <w:r w:rsidRPr="008C22E9">
        <w:t>временем,</w:t>
      </w:r>
      <w:r w:rsidR="000E3C19" w:rsidRPr="008C22E9">
        <w:t xml:space="preserve"> </w:t>
      </w:r>
      <w:r w:rsidRPr="008C22E9">
        <w:t>по</w:t>
      </w:r>
      <w:r w:rsidR="000E3C19" w:rsidRPr="008C22E9">
        <w:t xml:space="preserve"> </w:t>
      </w:r>
      <w:r w:rsidRPr="008C22E9">
        <w:t>предварительной</w:t>
      </w:r>
      <w:r w:rsidR="000E3C19" w:rsidRPr="008C22E9">
        <w:t xml:space="preserve"> </w:t>
      </w:r>
      <w:r w:rsidRPr="008C22E9">
        <w:t>оценке</w:t>
      </w:r>
      <w:r w:rsidR="000E3C19" w:rsidRPr="008C22E9">
        <w:t xml:space="preserve"> </w:t>
      </w:r>
      <w:r w:rsidRPr="008C22E9">
        <w:t>Минэка,</w:t>
      </w:r>
      <w:r w:rsidR="000E3C19" w:rsidRPr="008C22E9">
        <w:t xml:space="preserve"> </w:t>
      </w:r>
      <w:r w:rsidRPr="008C22E9">
        <w:t>ВВП</w:t>
      </w:r>
      <w:r w:rsidR="000E3C19" w:rsidRPr="008C22E9">
        <w:t xml:space="preserve"> </w:t>
      </w:r>
      <w:r w:rsidRPr="008C22E9">
        <w:t>России</w:t>
      </w:r>
      <w:r w:rsidR="000E3C19" w:rsidRPr="008C22E9">
        <w:t xml:space="preserve"> </w:t>
      </w:r>
      <w:r w:rsidRPr="008C22E9">
        <w:t>за</w:t>
      </w:r>
      <w:r w:rsidR="000E3C19" w:rsidRPr="008C22E9">
        <w:t xml:space="preserve"> </w:t>
      </w:r>
      <w:r w:rsidRPr="008C22E9">
        <w:t>семь</w:t>
      </w:r>
      <w:r w:rsidR="000E3C19" w:rsidRPr="008C22E9">
        <w:t xml:space="preserve"> </w:t>
      </w:r>
      <w:r w:rsidRPr="008C22E9">
        <w:t>месяцев</w:t>
      </w:r>
      <w:r w:rsidR="000E3C19" w:rsidRPr="008C22E9">
        <w:t xml:space="preserve"> </w:t>
      </w:r>
      <w:r w:rsidRPr="008C22E9">
        <w:t>2024-го</w:t>
      </w:r>
      <w:r w:rsidR="000E3C19" w:rsidRPr="008C22E9">
        <w:t xml:space="preserve"> </w:t>
      </w:r>
      <w:r w:rsidRPr="008C22E9">
        <w:t>вырос</w:t>
      </w:r>
      <w:r w:rsidR="000E3C19" w:rsidRPr="008C22E9">
        <w:t xml:space="preserve"> </w:t>
      </w:r>
      <w:r w:rsidRPr="008C22E9">
        <w:t>на</w:t>
      </w:r>
      <w:r w:rsidR="000E3C19" w:rsidRPr="008C22E9">
        <w:t xml:space="preserve"> </w:t>
      </w:r>
      <w:r w:rsidRPr="008C22E9">
        <w:t>4,4%</w:t>
      </w:r>
      <w:r w:rsidR="000E3C19" w:rsidRPr="008C22E9">
        <w:t xml:space="preserve"> </w:t>
      </w:r>
      <w:r w:rsidRPr="008C22E9">
        <w:t>-</w:t>
      </w:r>
      <w:r w:rsidR="000E3C19" w:rsidRPr="008C22E9">
        <w:t xml:space="preserve"> </w:t>
      </w:r>
      <w:r w:rsidRPr="008C22E9">
        <w:t>это</w:t>
      </w:r>
      <w:r w:rsidR="000E3C19" w:rsidRPr="008C22E9">
        <w:t xml:space="preserve"> </w:t>
      </w:r>
      <w:r w:rsidRPr="008C22E9">
        <w:t>вдвое</w:t>
      </w:r>
      <w:r w:rsidR="000E3C19" w:rsidRPr="008C22E9">
        <w:t xml:space="preserve"> </w:t>
      </w:r>
      <w:r w:rsidRPr="008C22E9">
        <w:t>выше</w:t>
      </w:r>
      <w:r w:rsidR="000E3C19" w:rsidRPr="008C22E9">
        <w:t xml:space="preserve"> </w:t>
      </w:r>
      <w:r w:rsidRPr="008C22E9">
        <w:t>показателя</w:t>
      </w:r>
      <w:r w:rsidR="000E3C19" w:rsidRPr="008C22E9">
        <w:t xml:space="preserve"> </w:t>
      </w:r>
      <w:r w:rsidRPr="008C22E9">
        <w:t>прошлого</w:t>
      </w:r>
      <w:r w:rsidR="000E3C19" w:rsidRPr="008C22E9">
        <w:t xml:space="preserve"> </w:t>
      </w:r>
      <w:r w:rsidRPr="008C22E9">
        <w:t>года.</w:t>
      </w:r>
      <w:r w:rsidR="000E3C19" w:rsidRPr="008C22E9">
        <w:t xml:space="preserve"> </w:t>
      </w:r>
      <w:r w:rsidRPr="008C22E9">
        <w:t>Драйверами</w:t>
      </w:r>
      <w:r w:rsidR="000E3C19" w:rsidRPr="008C22E9">
        <w:t xml:space="preserve"> </w:t>
      </w:r>
      <w:r w:rsidRPr="008C22E9">
        <w:t>такого</w:t>
      </w:r>
      <w:r w:rsidR="000E3C19" w:rsidRPr="008C22E9">
        <w:t xml:space="preserve"> </w:t>
      </w:r>
      <w:r w:rsidRPr="008C22E9">
        <w:t>изменения</w:t>
      </w:r>
      <w:r w:rsidR="000E3C19" w:rsidRPr="008C22E9">
        <w:t xml:space="preserve"> </w:t>
      </w:r>
      <w:r w:rsidRPr="008C22E9">
        <w:t>стал</w:t>
      </w:r>
      <w:r w:rsidR="000E3C19" w:rsidRPr="008C22E9">
        <w:t xml:space="preserve"> </w:t>
      </w:r>
      <w:r w:rsidRPr="008C22E9">
        <w:t>обрабатывающий</w:t>
      </w:r>
      <w:r w:rsidR="000E3C19" w:rsidRPr="008C22E9">
        <w:t xml:space="preserve"> </w:t>
      </w:r>
      <w:r w:rsidRPr="008C22E9">
        <w:t>сектор</w:t>
      </w:r>
      <w:r w:rsidR="000E3C19" w:rsidRPr="008C22E9">
        <w:t xml:space="preserve"> </w:t>
      </w:r>
      <w:r w:rsidRPr="008C22E9">
        <w:t>промышленности.</w:t>
      </w:r>
      <w:r w:rsidR="000E3C19" w:rsidRPr="008C22E9">
        <w:t xml:space="preserve"> </w:t>
      </w:r>
      <w:r w:rsidRPr="008C22E9">
        <w:t>Хорошие</w:t>
      </w:r>
      <w:r w:rsidR="000E3C19" w:rsidRPr="008C22E9">
        <w:t xml:space="preserve"> </w:t>
      </w:r>
      <w:r w:rsidRPr="008C22E9">
        <w:t>темпы</w:t>
      </w:r>
      <w:r w:rsidR="000E3C19" w:rsidRPr="008C22E9">
        <w:t xml:space="preserve"> </w:t>
      </w:r>
      <w:r w:rsidRPr="008C22E9">
        <w:t>были</w:t>
      </w:r>
      <w:r w:rsidR="000E3C19" w:rsidRPr="008C22E9">
        <w:t xml:space="preserve"> </w:t>
      </w:r>
      <w:r w:rsidRPr="008C22E9">
        <w:t>также</w:t>
      </w:r>
      <w:r w:rsidR="000E3C19" w:rsidRPr="008C22E9">
        <w:t xml:space="preserve"> </w:t>
      </w:r>
      <w:r w:rsidRPr="008C22E9">
        <w:t>в</w:t>
      </w:r>
      <w:r w:rsidR="000E3C19" w:rsidRPr="008C22E9">
        <w:t xml:space="preserve"> </w:t>
      </w:r>
      <w:r w:rsidRPr="008C22E9">
        <w:t>строительстве</w:t>
      </w:r>
      <w:r w:rsidR="000E3C19" w:rsidRPr="008C22E9">
        <w:t xml:space="preserve"> </w:t>
      </w:r>
      <w:r w:rsidRPr="008C22E9">
        <w:t>и</w:t>
      </w:r>
      <w:r w:rsidR="000E3C19" w:rsidRPr="008C22E9">
        <w:t xml:space="preserve"> </w:t>
      </w:r>
      <w:r w:rsidRPr="008C22E9">
        <w:t>сельском</w:t>
      </w:r>
      <w:r w:rsidR="000E3C19" w:rsidRPr="008C22E9">
        <w:t xml:space="preserve"> </w:t>
      </w:r>
      <w:r w:rsidRPr="008C22E9">
        <w:t>хозяйстве.</w:t>
      </w:r>
      <w:r w:rsidR="000E3C19" w:rsidRPr="008C22E9">
        <w:t xml:space="preserve"> </w:t>
      </w:r>
      <w:r w:rsidRPr="008C22E9">
        <w:t>Помимо</w:t>
      </w:r>
      <w:r w:rsidR="000E3C19" w:rsidRPr="008C22E9">
        <w:t xml:space="preserve"> </w:t>
      </w:r>
      <w:r w:rsidRPr="008C22E9">
        <w:t>этого,</w:t>
      </w:r>
      <w:r w:rsidR="000E3C19" w:rsidRPr="008C22E9">
        <w:t xml:space="preserve"> </w:t>
      </w:r>
      <w:r w:rsidRPr="008C22E9">
        <w:t>за</w:t>
      </w:r>
      <w:r w:rsidR="000E3C19" w:rsidRPr="008C22E9">
        <w:t xml:space="preserve"> </w:t>
      </w:r>
      <w:r w:rsidRPr="008C22E9">
        <w:t>первое</w:t>
      </w:r>
      <w:r w:rsidR="000E3C19" w:rsidRPr="008C22E9">
        <w:t xml:space="preserve"> </w:t>
      </w:r>
      <w:r w:rsidRPr="008C22E9">
        <w:t>полугодие</w:t>
      </w:r>
      <w:r w:rsidR="000E3C19" w:rsidRPr="008C22E9">
        <w:t xml:space="preserve"> </w:t>
      </w:r>
      <w:r w:rsidRPr="008C22E9">
        <w:t>рост</w:t>
      </w:r>
      <w:r w:rsidR="000E3C19" w:rsidRPr="008C22E9">
        <w:t xml:space="preserve"> </w:t>
      </w:r>
      <w:r w:rsidRPr="008C22E9">
        <w:t>объема</w:t>
      </w:r>
      <w:r w:rsidR="000E3C19" w:rsidRPr="008C22E9">
        <w:t xml:space="preserve"> </w:t>
      </w:r>
      <w:r w:rsidRPr="008C22E9">
        <w:t>инвестиций</w:t>
      </w:r>
      <w:r w:rsidR="000E3C19" w:rsidRPr="008C22E9">
        <w:t xml:space="preserve"> </w:t>
      </w:r>
      <w:r w:rsidRPr="008C22E9">
        <w:t>в</w:t>
      </w:r>
      <w:r w:rsidR="000E3C19" w:rsidRPr="008C22E9">
        <w:t xml:space="preserve"> </w:t>
      </w:r>
      <w:r w:rsidRPr="008C22E9">
        <w:t>основной</w:t>
      </w:r>
      <w:r w:rsidR="000E3C19" w:rsidRPr="008C22E9">
        <w:t xml:space="preserve"> </w:t>
      </w:r>
      <w:r w:rsidRPr="008C22E9">
        <w:t>капитал</w:t>
      </w:r>
      <w:r w:rsidR="000E3C19" w:rsidRPr="008C22E9">
        <w:t xml:space="preserve"> </w:t>
      </w:r>
      <w:r w:rsidRPr="008C22E9">
        <w:t>достиг</w:t>
      </w:r>
      <w:r w:rsidR="000E3C19" w:rsidRPr="008C22E9">
        <w:t xml:space="preserve"> </w:t>
      </w:r>
      <w:r w:rsidRPr="008C22E9">
        <w:t>почти</w:t>
      </w:r>
      <w:r w:rsidR="000E3C19" w:rsidRPr="008C22E9">
        <w:t xml:space="preserve"> </w:t>
      </w:r>
      <w:r w:rsidRPr="008C22E9">
        <w:t>11%,</w:t>
      </w:r>
      <w:r w:rsidR="000E3C19" w:rsidRPr="008C22E9">
        <w:t xml:space="preserve"> </w:t>
      </w:r>
      <w:r w:rsidRPr="008C22E9">
        <w:t>а</w:t>
      </w:r>
      <w:r w:rsidR="000E3C19" w:rsidRPr="008C22E9">
        <w:t xml:space="preserve"> </w:t>
      </w:r>
      <w:r w:rsidRPr="008C22E9">
        <w:t>уровень</w:t>
      </w:r>
      <w:r w:rsidR="000E3C19" w:rsidRPr="008C22E9">
        <w:t xml:space="preserve"> </w:t>
      </w:r>
      <w:r w:rsidRPr="008C22E9">
        <w:t>безработицы</w:t>
      </w:r>
      <w:r w:rsidR="000E3C19" w:rsidRPr="008C22E9">
        <w:t xml:space="preserve"> </w:t>
      </w:r>
      <w:r w:rsidRPr="008C22E9">
        <w:t>снизился</w:t>
      </w:r>
      <w:r w:rsidR="000E3C19" w:rsidRPr="008C22E9">
        <w:t xml:space="preserve"> </w:t>
      </w:r>
      <w:r w:rsidRPr="008C22E9">
        <w:t>до</w:t>
      </w:r>
      <w:r w:rsidR="000E3C19" w:rsidRPr="008C22E9">
        <w:t xml:space="preserve"> </w:t>
      </w:r>
      <w:r w:rsidRPr="008C22E9">
        <w:t>минимальных</w:t>
      </w:r>
      <w:r w:rsidR="000E3C19" w:rsidRPr="008C22E9">
        <w:t xml:space="preserve"> </w:t>
      </w:r>
      <w:r w:rsidRPr="008C22E9">
        <w:t>исторических</w:t>
      </w:r>
      <w:r w:rsidR="000E3C19" w:rsidRPr="008C22E9">
        <w:t xml:space="preserve"> </w:t>
      </w:r>
      <w:r w:rsidRPr="008C22E9">
        <w:t>значений</w:t>
      </w:r>
      <w:r w:rsidR="000E3C19" w:rsidRPr="008C22E9">
        <w:t xml:space="preserve"> </w:t>
      </w:r>
      <w:r w:rsidRPr="008C22E9">
        <w:t>-</w:t>
      </w:r>
      <w:r w:rsidR="000E3C19" w:rsidRPr="008C22E9">
        <w:t xml:space="preserve"> </w:t>
      </w:r>
      <w:r w:rsidRPr="008C22E9">
        <w:t>2,4%</w:t>
      </w:r>
      <w:r w:rsidR="000E3C19" w:rsidRPr="008C22E9">
        <w:t xml:space="preserve"> </w:t>
      </w:r>
      <w:r w:rsidRPr="008C22E9">
        <w:t>в</w:t>
      </w:r>
      <w:r w:rsidR="000E3C19" w:rsidRPr="008C22E9">
        <w:t xml:space="preserve"> </w:t>
      </w:r>
      <w:r w:rsidRPr="008C22E9">
        <w:t>июне.</w:t>
      </w:r>
    </w:p>
    <w:p w14:paraId="2F7931C4" w14:textId="77777777" w:rsidR="007767E6" w:rsidRPr="008C22E9" w:rsidRDefault="007767E6" w:rsidP="007767E6">
      <w:r w:rsidRPr="008C22E9">
        <w:t>Во</w:t>
      </w:r>
      <w:r w:rsidR="000E3C19" w:rsidRPr="008C22E9">
        <w:t xml:space="preserve"> </w:t>
      </w:r>
      <w:r w:rsidRPr="008C22E9">
        <w:t>время</w:t>
      </w:r>
      <w:r w:rsidR="000E3C19" w:rsidRPr="008C22E9">
        <w:t xml:space="preserve"> </w:t>
      </w:r>
      <w:r w:rsidRPr="008C22E9">
        <w:t>заседания</w:t>
      </w:r>
      <w:r w:rsidR="000E3C19" w:rsidRPr="008C22E9">
        <w:t xml:space="preserve"> </w:t>
      </w:r>
      <w:r w:rsidRPr="008C22E9">
        <w:t>Михаил</w:t>
      </w:r>
      <w:r w:rsidR="000E3C19" w:rsidRPr="008C22E9">
        <w:t xml:space="preserve"> </w:t>
      </w:r>
      <w:r w:rsidRPr="008C22E9">
        <w:t>Мишустин</w:t>
      </w:r>
      <w:r w:rsidR="000E3C19" w:rsidRPr="008C22E9">
        <w:t xml:space="preserve"> </w:t>
      </w:r>
      <w:r w:rsidRPr="008C22E9">
        <w:t>указал</w:t>
      </w:r>
      <w:r w:rsidR="000E3C19" w:rsidRPr="008C22E9">
        <w:t xml:space="preserve"> </w:t>
      </w:r>
      <w:r w:rsidRPr="008C22E9">
        <w:t>на</w:t>
      </w:r>
      <w:r w:rsidR="000E3C19" w:rsidRPr="008C22E9">
        <w:t xml:space="preserve"> </w:t>
      </w:r>
      <w:r w:rsidRPr="008C22E9">
        <w:t>необходимость</w:t>
      </w:r>
      <w:r w:rsidR="000E3C19" w:rsidRPr="008C22E9">
        <w:t xml:space="preserve"> </w:t>
      </w:r>
      <w:r w:rsidRPr="008C22E9">
        <w:t>сохранения</w:t>
      </w:r>
      <w:r w:rsidR="000E3C19" w:rsidRPr="008C22E9">
        <w:t xml:space="preserve"> </w:t>
      </w:r>
      <w:r w:rsidRPr="008C22E9">
        <w:t>бюджетной</w:t>
      </w:r>
      <w:r w:rsidR="000E3C19" w:rsidRPr="008C22E9">
        <w:t xml:space="preserve"> </w:t>
      </w:r>
      <w:r w:rsidRPr="008C22E9">
        <w:t>сбалансированности</w:t>
      </w:r>
      <w:r w:rsidR="000E3C19" w:rsidRPr="008C22E9">
        <w:t xml:space="preserve"> </w:t>
      </w:r>
      <w:r w:rsidRPr="008C22E9">
        <w:t>и</w:t>
      </w:r>
      <w:r w:rsidR="000E3C19" w:rsidRPr="008C22E9">
        <w:t xml:space="preserve"> </w:t>
      </w:r>
      <w:r w:rsidRPr="008C22E9">
        <w:t>назвал</w:t>
      </w:r>
      <w:r w:rsidR="000E3C19" w:rsidRPr="008C22E9">
        <w:t xml:space="preserve"> </w:t>
      </w:r>
      <w:r w:rsidRPr="008C22E9">
        <w:t>соотношение</w:t>
      </w:r>
      <w:r w:rsidR="000E3C19" w:rsidRPr="008C22E9">
        <w:t xml:space="preserve"> </w:t>
      </w:r>
      <w:r w:rsidRPr="008C22E9">
        <w:t>расходов</w:t>
      </w:r>
      <w:r w:rsidR="000E3C19" w:rsidRPr="008C22E9">
        <w:t xml:space="preserve"> </w:t>
      </w:r>
      <w:r w:rsidRPr="008C22E9">
        <w:t>и</w:t>
      </w:r>
      <w:r w:rsidR="000E3C19" w:rsidRPr="008C22E9">
        <w:t xml:space="preserve"> </w:t>
      </w:r>
      <w:r w:rsidRPr="008C22E9">
        <w:t>доходов</w:t>
      </w:r>
      <w:r w:rsidR="000E3C19" w:rsidRPr="008C22E9">
        <w:t xml:space="preserve"> </w:t>
      </w:r>
      <w:r w:rsidRPr="008C22E9">
        <w:t>оптимальным.</w:t>
      </w:r>
    </w:p>
    <w:p w14:paraId="5776F375" w14:textId="77777777" w:rsidR="007767E6" w:rsidRPr="008C22E9" w:rsidRDefault="007767E6" w:rsidP="007767E6">
      <w:r w:rsidRPr="008C22E9">
        <w:t>-</w:t>
      </w:r>
      <w:r w:rsidR="000E3C19" w:rsidRPr="008C22E9">
        <w:t xml:space="preserve"> </w:t>
      </w:r>
      <w:r w:rsidRPr="008C22E9">
        <w:t>Оно</w:t>
      </w:r>
      <w:r w:rsidR="000E3C19" w:rsidRPr="008C22E9">
        <w:t xml:space="preserve"> </w:t>
      </w:r>
      <w:r w:rsidRPr="008C22E9">
        <w:t>(соотношение.</w:t>
      </w:r>
      <w:r w:rsidR="000E3C19" w:rsidRPr="008C22E9">
        <w:t xml:space="preserve"> </w:t>
      </w:r>
      <w:r w:rsidRPr="008C22E9">
        <w:t>-</w:t>
      </w:r>
      <w:r w:rsidR="000E3C19" w:rsidRPr="008C22E9">
        <w:t xml:space="preserve"> «</w:t>
      </w:r>
      <w:r w:rsidRPr="008C22E9">
        <w:t>Известия</w:t>
      </w:r>
      <w:r w:rsidR="000E3C19" w:rsidRPr="008C22E9">
        <w:t>»</w:t>
      </w:r>
      <w:r w:rsidRPr="008C22E9">
        <w:t>),</w:t>
      </w:r>
      <w:r w:rsidR="000E3C19" w:rsidRPr="008C22E9">
        <w:t xml:space="preserve"> </w:t>
      </w:r>
      <w:r w:rsidRPr="008C22E9">
        <w:t>с</w:t>
      </w:r>
      <w:r w:rsidR="000E3C19" w:rsidRPr="008C22E9">
        <w:t xml:space="preserve"> </w:t>
      </w:r>
      <w:r w:rsidRPr="008C22E9">
        <w:t>одной</w:t>
      </w:r>
      <w:r w:rsidR="000E3C19" w:rsidRPr="008C22E9">
        <w:t xml:space="preserve"> </w:t>
      </w:r>
      <w:r w:rsidRPr="008C22E9">
        <w:t>стороны,</w:t>
      </w:r>
      <w:r w:rsidR="000E3C19" w:rsidRPr="008C22E9">
        <w:t xml:space="preserve"> </w:t>
      </w:r>
      <w:r w:rsidRPr="008C22E9">
        <w:t>гарантирует</w:t>
      </w:r>
      <w:r w:rsidR="000E3C19" w:rsidRPr="008C22E9">
        <w:t xml:space="preserve"> </w:t>
      </w:r>
      <w:r w:rsidRPr="008C22E9">
        <w:t>выполнение</w:t>
      </w:r>
      <w:r w:rsidR="000E3C19" w:rsidRPr="008C22E9">
        <w:t xml:space="preserve"> </w:t>
      </w:r>
      <w:r w:rsidRPr="008C22E9">
        <w:t>всех</w:t>
      </w:r>
      <w:r w:rsidR="000E3C19" w:rsidRPr="008C22E9">
        <w:t xml:space="preserve"> </w:t>
      </w:r>
      <w:r w:rsidRPr="008C22E9">
        <w:t>социальных</w:t>
      </w:r>
      <w:r w:rsidR="000E3C19" w:rsidRPr="008C22E9">
        <w:t xml:space="preserve"> </w:t>
      </w:r>
      <w:r w:rsidRPr="008C22E9">
        <w:t>обязательств,</w:t>
      </w:r>
      <w:r w:rsidR="000E3C19" w:rsidRPr="008C22E9">
        <w:t xml:space="preserve"> </w:t>
      </w:r>
      <w:r w:rsidRPr="008C22E9">
        <w:t>а</w:t>
      </w:r>
      <w:r w:rsidR="000E3C19" w:rsidRPr="008C22E9">
        <w:t xml:space="preserve"> </w:t>
      </w:r>
      <w:r w:rsidRPr="008C22E9">
        <w:t>с</w:t>
      </w:r>
      <w:r w:rsidR="000E3C19" w:rsidRPr="008C22E9">
        <w:t xml:space="preserve"> </w:t>
      </w:r>
      <w:r w:rsidRPr="008C22E9">
        <w:t>другой</w:t>
      </w:r>
      <w:r w:rsidR="000E3C19" w:rsidRPr="008C22E9">
        <w:t xml:space="preserve"> </w:t>
      </w:r>
      <w:r w:rsidRPr="008C22E9">
        <w:t>-</w:t>
      </w:r>
      <w:r w:rsidR="000E3C19" w:rsidRPr="008C22E9">
        <w:t xml:space="preserve"> </w:t>
      </w:r>
      <w:r w:rsidRPr="008C22E9">
        <w:t>окажет</w:t>
      </w:r>
      <w:r w:rsidR="000E3C19" w:rsidRPr="008C22E9">
        <w:t xml:space="preserve"> </w:t>
      </w:r>
      <w:r w:rsidRPr="008C22E9">
        <w:t>существенную</w:t>
      </w:r>
      <w:r w:rsidR="000E3C19" w:rsidRPr="008C22E9">
        <w:t xml:space="preserve"> </w:t>
      </w:r>
      <w:r w:rsidRPr="008C22E9">
        <w:t>поддержку</w:t>
      </w:r>
      <w:r w:rsidR="000E3C19" w:rsidRPr="008C22E9">
        <w:t xml:space="preserve"> </w:t>
      </w:r>
      <w:r w:rsidRPr="008C22E9">
        <w:t>тем</w:t>
      </w:r>
      <w:r w:rsidR="000E3C19" w:rsidRPr="008C22E9">
        <w:t xml:space="preserve"> </w:t>
      </w:r>
      <w:r w:rsidRPr="008C22E9">
        <w:t>отраслям,</w:t>
      </w:r>
      <w:r w:rsidR="000E3C19" w:rsidRPr="008C22E9">
        <w:t xml:space="preserve"> </w:t>
      </w:r>
      <w:r w:rsidRPr="008C22E9">
        <w:t>которые</w:t>
      </w:r>
      <w:r w:rsidR="000E3C19" w:rsidRPr="008C22E9">
        <w:t xml:space="preserve"> </w:t>
      </w:r>
      <w:r w:rsidRPr="008C22E9">
        <w:t>особо</w:t>
      </w:r>
      <w:r w:rsidR="000E3C19" w:rsidRPr="008C22E9">
        <w:t xml:space="preserve"> </w:t>
      </w:r>
      <w:r w:rsidRPr="008C22E9">
        <w:t>нужны</w:t>
      </w:r>
      <w:r w:rsidR="000E3C19" w:rsidRPr="008C22E9">
        <w:t xml:space="preserve"> </w:t>
      </w:r>
      <w:r w:rsidRPr="008C22E9">
        <w:t>для</w:t>
      </w:r>
      <w:r w:rsidR="000E3C19" w:rsidRPr="008C22E9">
        <w:t xml:space="preserve"> </w:t>
      </w:r>
      <w:r w:rsidRPr="008C22E9">
        <w:t>формирования</w:t>
      </w:r>
      <w:r w:rsidR="000E3C19" w:rsidRPr="008C22E9">
        <w:t xml:space="preserve"> </w:t>
      </w:r>
      <w:r w:rsidRPr="008C22E9">
        <w:t>экономики,</w:t>
      </w:r>
      <w:r w:rsidR="000E3C19" w:rsidRPr="008C22E9">
        <w:t xml:space="preserve"> </w:t>
      </w:r>
      <w:r w:rsidRPr="008C22E9">
        <w:t>-</w:t>
      </w:r>
      <w:r w:rsidR="000E3C19" w:rsidRPr="008C22E9">
        <w:t xml:space="preserve"> </w:t>
      </w:r>
      <w:r w:rsidRPr="008C22E9">
        <w:t>станкостроению,</w:t>
      </w:r>
      <w:r w:rsidR="000E3C19" w:rsidRPr="008C22E9">
        <w:t xml:space="preserve"> </w:t>
      </w:r>
      <w:r w:rsidRPr="008C22E9">
        <w:t>робототехнике,</w:t>
      </w:r>
      <w:r w:rsidR="000E3C19" w:rsidRPr="008C22E9">
        <w:t xml:space="preserve"> </w:t>
      </w:r>
      <w:r w:rsidRPr="008C22E9">
        <w:t>микроэлектронике</w:t>
      </w:r>
      <w:r w:rsidR="000E3C19" w:rsidRPr="008C22E9">
        <w:t xml:space="preserve"> </w:t>
      </w:r>
      <w:r w:rsidRPr="008C22E9">
        <w:t>и</w:t>
      </w:r>
      <w:r w:rsidR="000E3C19" w:rsidRPr="008C22E9">
        <w:t xml:space="preserve"> </w:t>
      </w:r>
      <w:r w:rsidRPr="008C22E9">
        <w:t>ряду</w:t>
      </w:r>
      <w:r w:rsidR="000E3C19" w:rsidRPr="008C22E9">
        <w:t xml:space="preserve"> </w:t>
      </w:r>
      <w:r w:rsidRPr="008C22E9">
        <w:t>других,</w:t>
      </w:r>
      <w:r w:rsidR="000E3C19" w:rsidRPr="008C22E9">
        <w:t xml:space="preserve"> </w:t>
      </w:r>
      <w:r w:rsidRPr="008C22E9">
        <w:t>-</w:t>
      </w:r>
      <w:r w:rsidR="000E3C19" w:rsidRPr="008C22E9">
        <w:t xml:space="preserve"> </w:t>
      </w:r>
      <w:r w:rsidRPr="008C22E9">
        <w:t>сказал</w:t>
      </w:r>
      <w:r w:rsidR="000E3C19" w:rsidRPr="008C22E9">
        <w:t xml:space="preserve"> </w:t>
      </w:r>
      <w:r w:rsidRPr="008C22E9">
        <w:t>он.</w:t>
      </w:r>
    </w:p>
    <w:p w14:paraId="0966C5BF" w14:textId="77777777" w:rsidR="007767E6" w:rsidRPr="008C22E9" w:rsidRDefault="007767E6" w:rsidP="007767E6">
      <w:r w:rsidRPr="008C22E9">
        <w:lastRenderedPageBreak/>
        <w:t>Во</w:t>
      </w:r>
      <w:r w:rsidR="000E3C19" w:rsidRPr="008C22E9">
        <w:t xml:space="preserve"> </w:t>
      </w:r>
      <w:r w:rsidRPr="008C22E9">
        <w:t>время</w:t>
      </w:r>
      <w:r w:rsidR="000E3C19" w:rsidRPr="008C22E9">
        <w:t xml:space="preserve"> </w:t>
      </w:r>
      <w:r w:rsidRPr="008C22E9">
        <w:t>заседания</w:t>
      </w:r>
      <w:r w:rsidR="000E3C19" w:rsidRPr="008C22E9">
        <w:t xml:space="preserve"> </w:t>
      </w:r>
      <w:r w:rsidRPr="008C22E9">
        <w:t>глава</w:t>
      </w:r>
      <w:r w:rsidR="000E3C19" w:rsidRPr="008C22E9">
        <w:t xml:space="preserve"> </w:t>
      </w:r>
      <w:r w:rsidRPr="008C22E9">
        <w:t>Минэка</w:t>
      </w:r>
      <w:r w:rsidR="000E3C19" w:rsidRPr="008C22E9">
        <w:t xml:space="preserve"> </w:t>
      </w:r>
      <w:r w:rsidRPr="008C22E9">
        <w:t>Максим</w:t>
      </w:r>
      <w:r w:rsidR="000E3C19" w:rsidRPr="008C22E9">
        <w:t xml:space="preserve"> </w:t>
      </w:r>
      <w:r w:rsidRPr="008C22E9">
        <w:t>Решетников</w:t>
      </w:r>
      <w:r w:rsidR="000E3C19" w:rsidRPr="008C22E9">
        <w:t xml:space="preserve"> </w:t>
      </w:r>
      <w:r w:rsidRPr="008C22E9">
        <w:t>представил</w:t>
      </w:r>
      <w:r w:rsidR="000E3C19" w:rsidRPr="008C22E9">
        <w:t xml:space="preserve"> </w:t>
      </w:r>
      <w:r w:rsidRPr="008C22E9">
        <w:t>ключевые</w:t>
      </w:r>
      <w:r w:rsidR="000E3C19" w:rsidRPr="008C22E9">
        <w:t xml:space="preserve"> </w:t>
      </w:r>
      <w:r w:rsidRPr="008C22E9">
        <w:t>параметры</w:t>
      </w:r>
      <w:r w:rsidR="000E3C19" w:rsidRPr="008C22E9">
        <w:t xml:space="preserve"> </w:t>
      </w:r>
      <w:r w:rsidRPr="008C22E9">
        <w:t>прогноза</w:t>
      </w:r>
      <w:r w:rsidR="000E3C19" w:rsidRPr="008C22E9">
        <w:t xml:space="preserve"> </w:t>
      </w:r>
      <w:r w:rsidRPr="008C22E9">
        <w:t>социально-экономического</w:t>
      </w:r>
      <w:r w:rsidR="000E3C19" w:rsidRPr="008C22E9">
        <w:t xml:space="preserve"> </w:t>
      </w:r>
      <w:r w:rsidRPr="008C22E9">
        <w:t>развития</w:t>
      </w:r>
      <w:r w:rsidR="000E3C19" w:rsidRPr="008C22E9">
        <w:t xml:space="preserve"> </w:t>
      </w:r>
      <w:r w:rsidRPr="008C22E9">
        <w:t>на</w:t>
      </w:r>
      <w:r w:rsidR="000E3C19" w:rsidRPr="008C22E9">
        <w:t xml:space="preserve"> </w:t>
      </w:r>
      <w:r w:rsidRPr="008C22E9">
        <w:t>трехлетку.</w:t>
      </w:r>
      <w:r w:rsidR="000E3C19" w:rsidRPr="008C22E9">
        <w:t xml:space="preserve"> </w:t>
      </w:r>
      <w:r w:rsidRPr="008C22E9">
        <w:t>Рост</w:t>
      </w:r>
      <w:r w:rsidR="000E3C19" w:rsidRPr="008C22E9">
        <w:t xml:space="preserve"> </w:t>
      </w:r>
      <w:r w:rsidRPr="008C22E9">
        <w:t>ВВП</w:t>
      </w:r>
      <w:r w:rsidR="000E3C19" w:rsidRPr="008C22E9">
        <w:t xml:space="preserve"> </w:t>
      </w:r>
      <w:r w:rsidRPr="008C22E9">
        <w:t>в</w:t>
      </w:r>
      <w:r w:rsidR="000E3C19" w:rsidRPr="008C22E9">
        <w:t xml:space="preserve"> </w:t>
      </w:r>
      <w:r w:rsidRPr="008C22E9">
        <w:t>2024-м</w:t>
      </w:r>
      <w:r w:rsidR="000E3C19" w:rsidRPr="008C22E9">
        <w:t xml:space="preserve"> </w:t>
      </w:r>
      <w:r w:rsidRPr="008C22E9">
        <w:t>достигнет</w:t>
      </w:r>
      <w:r w:rsidR="000E3C19" w:rsidRPr="008C22E9">
        <w:t xml:space="preserve"> </w:t>
      </w:r>
      <w:r w:rsidRPr="008C22E9">
        <w:t>3,9%,</w:t>
      </w:r>
      <w:r w:rsidR="000E3C19" w:rsidRPr="008C22E9">
        <w:t xml:space="preserve"> </w:t>
      </w:r>
      <w:r w:rsidRPr="008C22E9">
        <w:t>до</w:t>
      </w:r>
      <w:r w:rsidR="000E3C19" w:rsidRPr="008C22E9">
        <w:t xml:space="preserve"> </w:t>
      </w:r>
      <w:r w:rsidRPr="008C22E9">
        <w:t>2027</w:t>
      </w:r>
      <w:r w:rsidR="000E3C19" w:rsidRPr="008C22E9">
        <w:t xml:space="preserve"> </w:t>
      </w:r>
      <w:r w:rsidRPr="008C22E9">
        <w:t>он</w:t>
      </w:r>
      <w:r w:rsidR="000E3C19" w:rsidRPr="008C22E9">
        <w:t xml:space="preserve"> </w:t>
      </w:r>
      <w:r w:rsidRPr="008C22E9">
        <w:t>должен</w:t>
      </w:r>
      <w:r w:rsidR="000E3C19" w:rsidRPr="008C22E9">
        <w:t xml:space="preserve"> </w:t>
      </w:r>
      <w:r w:rsidRPr="008C22E9">
        <w:t>прибавить</w:t>
      </w:r>
      <w:r w:rsidR="000E3C19" w:rsidRPr="008C22E9">
        <w:t xml:space="preserve"> </w:t>
      </w:r>
      <w:r w:rsidRPr="008C22E9">
        <w:t>еще</w:t>
      </w:r>
      <w:r w:rsidR="000E3C19" w:rsidRPr="008C22E9">
        <w:t xml:space="preserve"> </w:t>
      </w:r>
      <w:r w:rsidRPr="008C22E9">
        <w:t>13%,</w:t>
      </w:r>
      <w:r w:rsidR="000E3C19" w:rsidRPr="008C22E9">
        <w:t xml:space="preserve"> </w:t>
      </w:r>
      <w:r w:rsidRPr="008C22E9">
        <w:t>а</w:t>
      </w:r>
      <w:r w:rsidR="000E3C19" w:rsidRPr="008C22E9">
        <w:t xml:space="preserve"> </w:t>
      </w:r>
      <w:r w:rsidRPr="008C22E9">
        <w:t>его</w:t>
      </w:r>
      <w:r w:rsidR="000E3C19" w:rsidRPr="008C22E9">
        <w:t xml:space="preserve"> </w:t>
      </w:r>
      <w:r w:rsidRPr="008C22E9">
        <w:t>номинал</w:t>
      </w:r>
      <w:r w:rsidR="000E3C19" w:rsidRPr="008C22E9">
        <w:t xml:space="preserve"> </w:t>
      </w:r>
      <w:r w:rsidRPr="008C22E9">
        <w:t>в</w:t>
      </w:r>
      <w:r w:rsidR="000E3C19" w:rsidRPr="008C22E9">
        <w:t xml:space="preserve"> </w:t>
      </w:r>
      <w:r w:rsidRPr="008C22E9">
        <w:t>конце</w:t>
      </w:r>
      <w:r w:rsidR="000E3C19" w:rsidRPr="008C22E9">
        <w:t xml:space="preserve"> </w:t>
      </w:r>
      <w:r w:rsidRPr="008C22E9">
        <w:t>ожидаемого</w:t>
      </w:r>
      <w:r w:rsidR="000E3C19" w:rsidRPr="008C22E9">
        <w:t xml:space="preserve"> </w:t>
      </w:r>
      <w:r w:rsidRPr="008C22E9">
        <w:t>периода</w:t>
      </w:r>
      <w:r w:rsidR="000E3C19" w:rsidRPr="008C22E9">
        <w:t xml:space="preserve"> </w:t>
      </w:r>
      <w:r w:rsidRPr="008C22E9">
        <w:t>составит</w:t>
      </w:r>
      <w:r w:rsidR="000E3C19" w:rsidRPr="008C22E9">
        <w:t xml:space="preserve"> </w:t>
      </w:r>
      <w:r w:rsidRPr="008C22E9">
        <w:t>почти</w:t>
      </w:r>
      <w:r w:rsidR="000E3C19" w:rsidRPr="008C22E9">
        <w:t xml:space="preserve"> </w:t>
      </w:r>
      <w:r w:rsidRPr="008C22E9">
        <w:t>250</w:t>
      </w:r>
      <w:r w:rsidR="000E3C19" w:rsidRPr="008C22E9">
        <w:t xml:space="preserve"> </w:t>
      </w:r>
      <w:r w:rsidRPr="008C22E9">
        <w:t>трлн</w:t>
      </w:r>
      <w:r w:rsidR="000E3C19" w:rsidRPr="008C22E9">
        <w:t xml:space="preserve"> </w:t>
      </w:r>
      <w:r w:rsidRPr="008C22E9">
        <w:t>рублей.</w:t>
      </w:r>
    </w:p>
    <w:p w14:paraId="46BCD5A0" w14:textId="77777777" w:rsidR="007767E6" w:rsidRPr="008C22E9" w:rsidRDefault="007767E6" w:rsidP="007767E6">
      <w:r w:rsidRPr="008C22E9">
        <w:t>Для</w:t>
      </w:r>
      <w:r w:rsidR="000E3C19" w:rsidRPr="008C22E9">
        <w:t xml:space="preserve"> </w:t>
      </w:r>
      <w:r w:rsidRPr="008C22E9">
        <w:t>устойчивого</w:t>
      </w:r>
      <w:r w:rsidR="000E3C19" w:rsidRPr="008C22E9">
        <w:t xml:space="preserve"> </w:t>
      </w:r>
      <w:r w:rsidRPr="008C22E9">
        <w:t>роста</w:t>
      </w:r>
      <w:r w:rsidR="000E3C19" w:rsidRPr="008C22E9">
        <w:t xml:space="preserve"> </w:t>
      </w:r>
      <w:r w:rsidRPr="008C22E9">
        <w:t>экономики</w:t>
      </w:r>
      <w:r w:rsidR="000E3C19" w:rsidRPr="008C22E9">
        <w:t xml:space="preserve"> </w:t>
      </w:r>
      <w:r w:rsidRPr="008C22E9">
        <w:t>необходимо</w:t>
      </w:r>
      <w:r w:rsidR="000E3C19" w:rsidRPr="008C22E9">
        <w:t xml:space="preserve"> </w:t>
      </w:r>
      <w:r w:rsidRPr="008C22E9">
        <w:t>продолжить</w:t>
      </w:r>
      <w:r w:rsidR="000E3C19" w:rsidRPr="008C22E9">
        <w:t xml:space="preserve"> </w:t>
      </w:r>
      <w:r w:rsidRPr="008C22E9">
        <w:t>работу</w:t>
      </w:r>
      <w:r w:rsidR="000E3C19" w:rsidRPr="008C22E9">
        <w:t xml:space="preserve"> </w:t>
      </w:r>
      <w:r w:rsidRPr="008C22E9">
        <w:t>по</w:t>
      </w:r>
      <w:r w:rsidR="000E3C19" w:rsidRPr="008C22E9">
        <w:t xml:space="preserve"> </w:t>
      </w:r>
      <w:r w:rsidRPr="008C22E9">
        <w:t>нацпроектам</w:t>
      </w:r>
      <w:r w:rsidR="000E3C19" w:rsidRPr="008C22E9">
        <w:t xml:space="preserve"> </w:t>
      </w:r>
      <w:r w:rsidRPr="008C22E9">
        <w:t>технологического</w:t>
      </w:r>
      <w:r w:rsidR="000E3C19" w:rsidRPr="008C22E9">
        <w:t xml:space="preserve"> </w:t>
      </w:r>
      <w:r w:rsidRPr="008C22E9">
        <w:t>лидерства,</w:t>
      </w:r>
      <w:r w:rsidR="000E3C19" w:rsidRPr="008C22E9">
        <w:t xml:space="preserve"> </w:t>
      </w:r>
      <w:r w:rsidRPr="008C22E9">
        <w:t>указал</w:t>
      </w:r>
      <w:r w:rsidR="000E3C19" w:rsidRPr="008C22E9">
        <w:t xml:space="preserve"> </w:t>
      </w:r>
      <w:r w:rsidRPr="008C22E9">
        <w:t>Решетников.</w:t>
      </w:r>
      <w:r w:rsidR="000E3C19" w:rsidRPr="008C22E9">
        <w:t xml:space="preserve"> </w:t>
      </w:r>
      <w:r w:rsidRPr="008C22E9">
        <w:t>Также</w:t>
      </w:r>
      <w:r w:rsidR="000E3C19" w:rsidRPr="008C22E9">
        <w:t xml:space="preserve"> </w:t>
      </w:r>
      <w:r w:rsidRPr="008C22E9">
        <w:t>важно</w:t>
      </w:r>
      <w:r w:rsidR="000E3C19" w:rsidRPr="008C22E9">
        <w:t xml:space="preserve"> </w:t>
      </w:r>
      <w:r w:rsidRPr="008C22E9">
        <w:t>обеспечить</w:t>
      </w:r>
      <w:r w:rsidR="000E3C19" w:rsidRPr="008C22E9">
        <w:t xml:space="preserve"> </w:t>
      </w:r>
      <w:r w:rsidRPr="008C22E9">
        <w:t>рост</w:t>
      </w:r>
      <w:r w:rsidR="000E3C19" w:rsidRPr="008C22E9">
        <w:t xml:space="preserve"> </w:t>
      </w:r>
      <w:r w:rsidRPr="008C22E9">
        <w:t>производительности</w:t>
      </w:r>
      <w:r w:rsidR="000E3C19" w:rsidRPr="008C22E9">
        <w:t xml:space="preserve"> </w:t>
      </w:r>
      <w:r w:rsidRPr="008C22E9">
        <w:t>труда</w:t>
      </w:r>
      <w:r w:rsidR="000E3C19" w:rsidRPr="008C22E9">
        <w:t xml:space="preserve"> </w:t>
      </w:r>
      <w:r w:rsidRPr="008C22E9">
        <w:t>выше</w:t>
      </w:r>
      <w:r w:rsidR="000E3C19" w:rsidRPr="008C22E9">
        <w:t xml:space="preserve"> </w:t>
      </w:r>
      <w:r w:rsidRPr="008C22E9">
        <w:t>исторической</w:t>
      </w:r>
      <w:r w:rsidR="000E3C19" w:rsidRPr="008C22E9">
        <w:t xml:space="preserve"> </w:t>
      </w:r>
      <w:r w:rsidRPr="008C22E9">
        <w:t>на</w:t>
      </w:r>
      <w:r w:rsidR="000E3C19" w:rsidRPr="008C22E9">
        <w:t xml:space="preserve"> </w:t>
      </w:r>
      <w:r w:rsidRPr="008C22E9">
        <w:t>всем</w:t>
      </w:r>
      <w:r w:rsidR="000E3C19" w:rsidRPr="008C22E9">
        <w:t xml:space="preserve"> </w:t>
      </w:r>
      <w:r w:rsidRPr="008C22E9">
        <w:t>прогнозном</w:t>
      </w:r>
      <w:r w:rsidR="000E3C19" w:rsidRPr="008C22E9">
        <w:t xml:space="preserve"> </w:t>
      </w:r>
      <w:r w:rsidRPr="008C22E9">
        <w:t>горизонте,</w:t>
      </w:r>
      <w:r w:rsidR="000E3C19" w:rsidRPr="008C22E9">
        <w:t xml:space="preserve"> </w:t>
      </w:r>
      <w:r w:rsidRPr="008C22E9">
        <w:t>удовлетворить</w:t>
      </w:r>
      <w:r w:rsidR="000E3C19" w:rsidRPr="008C22E9">
        <w:t xml:space="preserve"> </w:t>
      </w:r>
      <w:r w:rsidRPr="008C22E9">
        <w:t>новые</w:t>
      </w:r>
      <w:r w:rsidR="000E3C19" w:rsidRPr="008C22E9">
        <w:t xml:space="preserve"> </w:t>
      </w:r>
      <w:r w:rsidRPr="008C22E9">
        <w:t>требования</w:t>
      </w:r>
      <w:r w:rsidR="000E3C19" w:rsidRPr="008C22E9">
        <w:t xml:space="preserve"> </w:t>
      </w:r>
      <w:r w:rsidRPr="008C22E9">
        <w:t>к</w:t>
      </w:r>
      <w:r w:rsidR="000E3C19" w:rsidRPr="008C22E9">
        <w:t xml:space="preserve"> </w:t>
      </w:r>
      <w:r w:rsidRPr="008C22E9">
        <w:t>подготовке</w:t>
      </w:r>
      <w:r w:rsidR="000E3C19" w:rsidRPr="008C22E9">
        <w:t xml:space="preserve"> </w:t>
      </w:r>
      <w:r w:rsidRPr="008C22E9">
        <w:t>и</w:t>
      </w:r>
      <w:r w:rsidR="000E3C19" w:rsidRPr="008C22E9">
        <w:t xml:space="preserve"> </w:t>
      </w:r>
      <w:r w:rsidRPr="008C22E9">
        <w:t>переподготовке</w:t>
      </w:r>
      <w:r w:rsidR="000E3C19" w:rsidRPr="008C22E9">
        <w:t xml:space="preserve"> </w:t>
      </w:r>
      <w:r w:rsidRPr="008C22E9">
        <w:t>работников,</w:t>
      </w:r>
      <w:r w:rsidR="000E3C19" w:rsidRPr="008C22E9">
        <w:t xml:space="preserve"> </w:t>
      </w:r>
      <w:r w:rsidRPr="008C22E9">
        <w:t>поддерживать</w:t>
      </w:r>
      <w:r w:rsidR="000E3C19" w:rsidRPr="008C22E9">
        <w:t xml:space="preserve"> </w:t>
      </w:r>
      <w:r w:rsidRPr="008C22E9">
        <w:t>опережающий</w:t>
      </w:r>
      <w:r w:rsidR="000E3C19" w:rsidRPr="008C22E9">
        <w:t xml:space="preserve"> </w:t>
      </w:r>
      <w:r w:rsidRPr="008C22E9">
        <w:t>рост</w:t>
      </w:r>
      <w:r w:rsidR="000E3C19" w:rsidRPr="008C22E9">
        <w:t xml:space="preserve"> </w:t>
      </w:r>
      <w:r w:rsidRPr="008C22E9">
        <w:t>инвестиций,</w:t>
      </w:r>
      <w:r w:rsidR="000E3C19" w:rsidRPr="008C22E9">
        <w:t xml:space="preserve"> </w:t>
      </w:r>
      <w:r w:rsidRPr="008C22E9">
        <w:t>обеспечить</w:t>
      </w:r>
      <w:r w:rsidR="000E3C19" w:rsidRPr="008C22E9">
        <w:t xml:space="preserve"> </w:t>
      </w:r>
      <w:r w:rsidRPr="008C22E9">
        <w:t>снятие</w:t>
      </w:r>
      <w:r w:rsidR="000E3C19" w:rsidRPr="008C22E9">
        <w:t xml:space="preserve"> </w:t>
      </w:r>
      <w:r w:rsidRPr="008C22E9">
        <w:t>инфраструктурных</w:t>
      </w:r>
      <w:r w:rsidR="000E3C19" w:rsidRPr="008C22E9">
        <w:t xml:space="preserve"> </w:t>
      </w:r>
      <w:r w:rsidRPr="008C22E9">
        <w:t>ограничений,</w:t>
      </w:r>
      <w:r w:rsidR="000E3C19" w:rsidRPr="008C22E9">
        <w:t xml:space="preserve"> </w:t>
      </w:r>
      <w:r w:rsidRPr="008C22E9">
        <w:t>добавил</w:t>
      </w:r>
      <w:r w:rsidR="000E3C19" w:rsidRPr="008C22E9">
        <w:t xml:space="preserve"> </w:t>
      </w:r>
      <w:r w:rsidRPr="008C22E9">
        <w:t>он.</w:t>
      </w:r>
    </w:p>
    <w:p w14:paraId="555C3F87" w14:textId="77777777" w:rsidR="007767E6" w:rsidRPr="008C22E9" w:rsidRDefault="00DB3646" w:rsidP="007767E6">
      <w:r w:rsidRPr="008C22E9">
        <w:t>ЗА</w:t>
      </w:r>
      <w:r w:rsidR="000E3C19" w:rsidRPr="008C22E9">
        <w:t xml:space="preserve"> </w:t>
      </w:r>
      <w:r w:rsidRPr="008C22E9">
        <w:t>СЧЕТ</w:t>
      </w:r>
      <w:r w:rsidR="000E3C19" w:rsidRPr="008C22E9">
        <w:t xml:space="preserve"> </w:t>
      </w:r>
      <w:r w:rsidRPr="008C22E9">
        <w:t>ЧЕГО</w:t>
      </w:r>
      <w:r w:rsidR="000E3C19" w:rsidRPr="008C22E9">
        <w:t xml:space="preserve"> </w:t>
      </w:r>
      <w:r w:rsidRPr="008C22E9">
        <w:t>ВЫРАСТУТ</w:t>
      </w:r>
      <w:r w:rsidR="000E3C19" w:rsidRPr="008C22E9">
        <w:t xml:space="preserve"> </w:t>
      </w:r>
      <w:r w:rsidRPr="008C22E9">
        <w:t>ДОХОДЫ</w:t>
      </w:r>
      <w:r w:rsidR="000E3C19" w:rsidRPr="008C22E9">
        <w:t xml:space="preserve"> </w:t>
      </w:r>
      <w:r w:rsidRPr="008C22E9">
        <w:t>БЮДЖЕТА</w:t>
      </w:r>
    </w:p>
    <w:p w14:paraId="4EFE072B" w14:textId="77777777" w:rsidR="007767E6" w:rsidRPr="008C22E9" w:rsidRDefault="007767E6" w:rsidP="007767E6">
      <w:r w:rsidRPr="008C22E9">
        <w:t>В</w:t>
      </w:r>
      <w:r w:rsidR="000E3C19" w:rsidRPr="008C22E9">
        <w:t xml:space="preserve"> </w:t>
      </w:r>
      <w:r w:rsidRPr="008C22E9">
        <w:t>2025-м</w:t>
      </w:r>
      <w:r w:rsidR="000E3C19" w:rsidRPr="008C22E9">
        <w:t xml:space="preserve"> </w:t>
      </w:r>
      <w:r w:rsidRPr="008C22E9">
        <w:t>прогнозируется</w:t>
      </w:r>
      <w:r w:rsidR="000E3C19" w:rsidRPr="008C22E9">
        <w:t xml:space="preserve"> </w:t>
      </w:r>
      <w:r w:rsidRPr="008C22E9">
        <w:t>рост</w:t>
      </w:r>
      <w:r w:rsidR="000E3C19" w:rsidRPr="008C22E9">
        <w:t xml:space="preserve"> </w:t>
      </w:r>
      <w:r w:rsidRPr="008C22E9">
        <w:t>доходов</w:t>
      </w:r>
      <w:r w:rsidR="000E3C19" w:rsidRPr="008C22E9">
        <w:t xml:space="preserve"> </w:t>
      </w:r>
      <w:r w:rsidRPr="008C22E9">
        <w:t>бюджета</w:t>
      </w:r>
      <w:r w:rsidR="000E3C19" w:rsidRPr="008C22E9">
        <w:t xml:space="preserve"> </w:t>
      </w:r>
      <w:r w:rsidRPr="008C22E9">
        <w:t>до</w:t>
      </w:r>
      <w:r w:rsidR="000E3C19" w:rsidRPr="008C22E9">
        <w:t xml:space="preserve"> </w:t>
      </w:r>
      <w:r w:rsidRPr="008C22E9">
        <w:t>40,3</w:t>
      </w:r>
      <w:r w:rsidR="000E3C19" w:rsidRPr="008C22E9">
        <w:t xml:space="preserve"> </w:t>
      </w:r>
      <w:r w:rsidRPr="008C22E9">
        <w:t>трлн</w:t>
      </w:r>
      <w:r w:rsidR="000E3C19" w:rsidRPr="008C22E9">
        <w:t xml:space="preserve"> </w:t>
      </w:r>
      <w:r w:rsidRPr="008C22E9">
        <w:t>рублей</w:t>
      </w:r>
      <w:r w:rsidR="000E3C19" w:rsidRPr="008C22E9">
        <w:t xml:space="preserve"> </w:t>
      </w:r>
      <w:r w:rsidRPr="008C22E9">
        <w:t>-</w:t>
      </w:r>
      <w:r w:rsidR="000E3C19" w:rsidRPr="008C22E9">
        <w:t xml:space="preserve"> </w:t>
      </w:r>
      <w:r w:rsidRPr="008C22E9">
        <w:t>это</w:t>
      </w:r>
      <w:r w:rsidR="000E3C19" w:rsidRPr="008C22E9">
        <w:t xml:space="preserve"> </w:t>
      </w:r>
      <w:r w:rsidRPr="008C22E9">
        <w:t>почти</w:t>
      </w:r>
      <w:r w:rsidR="000E3C19" w:rsidRPr="008C22E9">
        <w:t xml:space="preserve"> </w:t>
      </w:r>
      <w:r w:rsidRPr="008C22E9">
        <w:t>на</w:t>
      </w:r>
      <w:r w:rsidR="000E3C19" w:rsidRPr="008C22E9">
        <w:t xml:space="preserve"> </w:t>
      </w:r>
      <w:r w:rsidRPr="008C22E9">
        <w:t>12%</w:t>
      </w:r>
      <w:r w:rsidR="000E3C19" w:rsidRPr="008C22E9">
        <w:t xml:space="preserve"> </w:t>
      </w:r>
      <w:r w:rsidRPr="008C22E9">
        <w:t>больше</w:t>
      </w:r>
      <w:r w:rsidR="000E3C19" w:rsidRPr="008C22E9">
        <w:t xml:space="preserve"> </w:t>
      </w:r>
      <w:r w:rsidRPr="008C22E9">
        <w:t>показателя</w:t>
      </w:r>
      <w:r w:rsidR="000E3C19" w:rsidRPr="008C22E9">
        <w:t xml:space="preserve"> </w:t>
      </w:r>
      <w:r w:rsidRPr="008C22E9">
        <w:t>этого</w:t>
      </w:r>
      <w:r w:rsidR="000E3C19" w:rsidRPr="008C22E9">
        <w:t xml:space="preserve"> </w:t>
      </w:r>
      <w:r w:rsidRPr="008C22E9">
        <w:t>года,</w:t>
      </w:r>
      <w:r w:rsidR="000E3C19" w:rsidRPr="008C22E9">
        <w:t xml:space="preserve"> </w:t>
      </w:r>
      <w:r w:rsidRPr="008C22E9">
        <w:t>обратил</w:t>
      </w:r>
      <w:r w:rsidR="000E3C19" w:rsidRPr="008C22E9">
        <w:t xml:space="preserve"> </w:t>
      </w:r>
      <w:r w:rsidRPr="008C22E9">
        <w:t>внимание</w:t>
      </w:r>
      <w:r w:rsidR="000E3C19" w:rsidRPr="008C22E9">
        <w:t xml:space="preserve"> </w:t>
      </w:r>
      <w:r w:rsidRPr="008C22E9">
        <w:t>Михаил</w:t>
      </w:r>
      <w:r w:rsidR="000E3C19" w:rsidRPr="008C22E9">
        <w:t xml:space="preserve"> </w:t>
      </w:r>
      <w:r w:rsidRPr="008C22E9">
        <w:t>Мишустин.</w:t>
      </w:r>
    </w:p>
    <w:p w14:paraId="0265D065" w14:textId="77777777" w:rsidR="007767E6" w:rsidRPr="008C22E9" w:rsidRDefault="007767E6" w:rsidP="007767E6">
      <w:r w:rsidRPr="008C22E9">
        <w:t>-</w:t>
      </w:r>
      <w:r w:rsidR="000E3C19" w:rsidRPr="008C22E9">
        <w:t xml:space="preserve"> </w:t>
      </w:r>
      <w:r w:rsidRPr="008C22E9">
        <w:t>Источниками</w:t>
      </w:r>
      <w:r w:rsidR="000E3C19" w:rsidRPr="008C22E9">
        <w:t xml:space="preserve"> </w:t>
      </w:r>
      <w:r w:rsidRPr="008C22E9">
        <w:t>роста</w:t>
      </w:r>
      <w:r w:rsidR="000E3C19" w:rsidRPr="008C22E9">
        <w:t xml:space="preserve"> </w:t>
      </w:r>
      <w:r w:rsidRPr="008C22E9">
        <w:t>доходов</w:t>
      </w:r>
      <w:r w:rsidR="000E3C19" w:rsidRPr="008C22E9">
        <w:t xml:space="preserve"> </w:t>
      </w:r>
      <w:r w:rsidRPr="008C22E9">
        <w:t>бюджета</w:t>
      </w:r>
      <w:r w:rsidR="000E3C19" w:rsidRPr="008C22E9">
        <w:t xml:space="preserve"> </w:t>
      </w:r>
      <w:r w:rsidRPr="008C22E9">
        <w:t>будут</w:t>
      </w:r>
      <w:r w:rsidR="000E3C19" w:rsidRPr="008C22E9">
        <w:t xml:space="preserve"> </w:t>
      </w:r>
      <w:r w:rsidRPr="008C22E9">
        <w:t>преимущественно</w:t>
      </w:r>
      <w:r w:rsidR="000E3C19" w:rsidRPr="008C22E9">
        <w:t xml:space="preserve"> </w:t>
      </w:r>
      <w:r w:rsidRPr="008C22E9">
        <w:t>сборы:</w:t>
      </w:r>
      <w:r w:rsidR="000E3C19" w:rsidRPr="008C22E9">
        <w:t xml:space="preserve"> </w:t>
      </w:r>
      <w:r w:rsidRPr="008C22E9">
        <w:t>их</w:t>
      </w:r>
      <w:r w:rsidR="000E3C19" w:rsidRPr="008C22E9">
        <w:t xml:space="preserve"> </w:t>
      </w:r>
      <w:r w:rsidRPr="008C22E9">
        <w:t>обеспечат</w:t>
      </w:r>
      <w:r w:rsidR="000E3C19" w:rsidRPr="008C22E9">
        <w:t xml:space="preserve"> </w:t>
      </w:r>
      <w:r w:rsidRPr="008C22E9">
        <w:t>прогрессивная</w:t>
      </w:r>
      <w:r w:rsidR="000E3C19" w:rsidRPr="008C22E9">
        <w:t xml:space="preserve"> </w:t>
      </w:r>
      <w:r w:rsidRPr="008C22E9">
        <w:t>шкала</w:t>
      </w:r>
      <w:r w:rsidR="000E3C19" w:rsidRPr="008C22E9">
        <w:t xml:space="preserve"> </w:t>
      </w:r>
      <w:r w:rsidRPr="008C22E9">
        <w:t>налога</w:t>
      </w:r>
      <w:r w:rsidR="000E3C19" w:rsidRPr="008C22E9">
        <w:t xml:space="preserve"> </w:t>
      </w:r>
      <w:r w:rsidRPr="008C22E9">
        <w:t>на</w:t>
      </w:r>
      <w:r w:rsidR="000E3C19" w:rsidRPr="008C22E9">
        <w:t xml:space="preserve"> </w:t>
      </w:r>
      <w:r w:rsidRPr="008C22E9">
        <w:t>доходы</w:t>
      </w:r>
      <w:r w:rsidR="000E3C19" w:rsidRPr="008C22E9">
        <w:t xml:space="preserve"> </w:t>
      </w:r>
      <w:r w:rsidRPr="008C22E9">
        <w:t>физлиц</w:t>
      </w:r>
      <w:r w:rsidR="000E3C19" w:rsidRPr="008C22E9">
        <w:t xml:space="preserve"> </w:t>
      </w:r>
      <w:r w:rsidRPr="008C22E9">
        <w:t>(НДФЛ),</w:t>
      </w:r>
      <w:r w:rsidR="000E3C19" w:rsidRPr="008C22E9">
        <w:t xml:space="preserve"> </w:t>
      </w:r>
      <w:r w:rsidRPr="008C22E9">
        <w:t>повышение</w:t>
      </w:r>
      <w:r w:rsidR="000E3C19" w:rsidRPr="008C22E9">
        <w:t xml:space="preserve"> </w:t>
      </w:r>
      <w:r w:rsidRPr="008C22E9">
        <w:t>налога</w:t>
      </w:r>
      <w:r w:rsidR="000E3C19" w:rsidRPr="008C22E9">
        <w:t xml:space="preserve"> </w:t>
      </w:r>
      <w:r w:rsidRPr="008C22E9">
        <w:t>на</w:t>
      </w:r>
      <w:r w:rsidR="000E3C19" w:rsidRPr="008C22E9">
        <w:t xml:space="preserve"> </w:t>
      </w:r>
      <w:r w:rsidRPr="008C22E9">
        <w:t>прибыль,</w:t>
      </w:r>
      <w:r w:rsidR="000E3C19" w:rsidRPr="008C22E9">
        <w:t xml:space="preserve"> </w:t>
      </w:r>
      <w:r w:rsidRPr="008C22E9">
        <w:t>а</w:t>
      </w:r>
      <w:r w:rsidR="000E3C19" w:rsidRPr="008C22E9">
        <w:t xml:space="preserve"> </w:t>
      </w:r>
      <w:r w:rsidRPr="008C22E9">
        <w:t>также</w:t>
      </w:r>
      <w:r w:rsidR="000E3C19" w:rsidRPr="008C22E9">
        <w:t xml:space="preserve"> </w:t>
      </w:r>
      <w:r w:rsidRPr="008C22E9">
        <w:t>рост</w:t>
      </w:r>
      <w:r w:rsidR="000E3C19" w:rsidRPr="008C22E9">
        <w:t xml:space="preserve"> </w:t>
      </w:r>
      <w:r w:rsidRPr="008C22E9">
        <w:t>цен</w:t>
      </w:r>
      <w:r w:rsidR="000E3C19" w:rsidRPr="008C22E9">
        <w:t xml:space="preserve"> </w:t>
      </w:r>
      <w:r w:rsidRPr="008C22E9">
        <w:t>на</w:t>
      </w:r>
      <w:r w:rsidR="000E3C19" w:rsidRPr="008C22E9">
        <w:t xml:space="preserve"> </w:t>
      </w:r>
      <w:r w:rsidRPr="008C22E9">
        <w:t>нефть</w:t>
      </w:r>
      <w:r w:rsidR="000E3C19" w:rsidRPr="008C22E9">
        <w:t xml:space="preserve"> </w:t>
      </w:r>
      <w:r w:rsidRPr="008C22E9">
        <w:t>и</w:t>
      </w:r>
      <w:r w:rsidR="000E3C19" w:rsidRPr="008C22E9">
        <w:t xml:space="preserve"> </w:t>
      </w:r>
      <w:r w:rsidRPr="008C22E9">
        <w:t>газ</w:t>
      </w:r>
      <w:r w:rsidR="000E3C19" w:rsidRPr="008C22E9">
        <w:t xml:space="preserve"> </w:t>
      </w:r>
      <w:r w:rsidRPr="008C22E9">
        <w:t>и,</w:t>
      </w:r>
      <w:r w:rsidR="000E3C19" w:rsidRPr="008C22E9">
        <w:t xml:space="preserve"> </w:t>
      </w:r>
      <w:r w:rsidRPr="008C22E9">
        <w:t>соответственно,</w:t>
      </w:r>
      <w:r w:rsidR="000E3C19" w:rsidRPr="008C22E9">
        <w:t xml:space="preserve"> </w:t>
      </w:r>
      <w:r w:rsidRPr="008C22E9">
        <w:t>увеличение</w:t>
      </w:r>
      <w:r w:rsidR="000E3C19" w:rsidRPr="008C22E9">
        <w:t xml:space="preserve"> </w:t>
      </w:r>
      <w:r w:rsidRPr="008C22E9">
        <w:t>сырьевых</w:t>
      </w:r>
      <w:r w:rsidR="000E3C19" w:rsidRPr="008C22E9">
        <w:t xml:space="preserve"> </w:t>
      </w:r>
      <w:r w:rsidRPr="008C22E9">
        <w:t>поступлений</w:t>
      </w:r>
      <w:r w:rsidR="000E3C19" w:rsidRPr="008C22E9">
        <w:t xml:space="preserve"> </w:t>
      </w:r>
      <w:r w:rsidRPr="008C22E9">
        <w:t>казны,</w:t>
      </w:r>
      <w:r w:rsidR="000E3C19" w:rsidRPr="008C22E9">
        <w:t xml:space="preserve"> </w:t>
      </w:r>
      <w:r w:rsidRPr="008C22E9">
        <w:t>-</w:t>
      </w:r>
      <w:r w:rsidR="000E3C19" w:rsidRPr="008C22E9">
        <w:t xml:space="preserve"> </w:t>
      </w:r>
      <w:r w:rsidRPr="008C22E9">
        <w:t>полагает</w:t>
      </w:r>
      <w:r w:rsidR="000E3C19" w:rsidRPr="008C22E9">
        <w:t xml:space="preserve"> </w:t>
      </w:r>
      <w:r w:rsidRPr="008C22E9">
        <w:t>ведущий</w:t>
      </w:r>
      <w:r w:rsidR="000E3C19" w:rsidRPr="008C22E9">
        <w:t xml:space="preserve"> </w:t>
      </w:r>
      <w:r w:rsidRPr="008C22E9">
        <w:t>аналитик</w:t>
      </w:r>
      <w:r w:rsidR="000E3C19" w:rsidRPr="008C22E9">
        <w:t xml:space="preserve"> </w:t>
      </w:r>
      <w:r w:rsidRPr="008C22E9">
        <w:t>Freedom</w:t>
      </w:r>
      <w:r w:rsidR="000E3C19" w:rsidRPr="008C22E9">
        <w:t xml:space="preserve"> </w:t>
      </w:r>
      <w:r w:rsidRPr="008C22E9">
        <w:t>Finance</w:t>
      </w:r>
      <w:r w:rsidR="000E3C19" w:rsidRPr="008C22E9">
        <w:t xml:space="preserve"> </w:t>
      </w:r>
      <w:r w:rsidRPr="008C22E9">
        <w:t>Global</w:t>
      </w:r>
      <w:r w:rsidR="000E3C19" w:rsidRPr="008C22E9">
        <w:t xml:space="preserve"> </w:t>
      </w:r>
      <w:r w:rsidRPr="008C22E9">
        <w:t>Наталья</w:t>
      </w:r>
      <w:r w:rsidR="000E3C19" w:rsidRPr="008C22E9">
        <w:t xml:space="preserve"> </w:t>
      </w:r>
      <w:r w:rsidRPr="008C22E9">
        <w:t>Мильчакова.</w:t>
      </w:r>
    </w:p>
    <w:p w14:paraId="16F86904" w14:textId="77777777" w:rsidR="007767E6" w:rsidRPr="008C22E9" w:rsidRDefault="007767E6" w:rsidP="007767E6">
      <w:r w:rsidRPr="008C22E9">
        <w:t>Доля</w:t>
      </w:r>
      <w:r w:rsidR="000E3C19" w:rsidRPr="008C22E9">
        <w:t xml:space="preserve"> </w:t>
      </w:r>
      <w:r w:rsidRPr="008C22E9">
        <w:t>ненефтегазовых</w:t>
      </w:r>
      <w:r w:rsidR="000E3C19" w:rsidRPr="008C22E9">
        <w:t xml:space="preserve"> </w:t>
      </w:r>
      <w:r w:rsidRPr="008C22E9">
        <w:t>поступлений</w:t>
      </w:r>
      <w:r w:rsidR="000E3C19" w:rsidRPr="008C22E9">
        <w:t xml:space="preserve"> </w:t>
      </w:r>
      <w:r w:rsidRPr="008C22E9">
        <w:t>в</w:t>
      </w:r>
      <w:r w:rsidR="000E3C19" w:rsidRPr="008C22E9">
        <w:t xml:space="preserve"> </w:t>
      </w:r>
      <w:r w:rsidRPr="008C22E9">
        <w:t>общем</w:t>
      </w:r>
      <w:r w:rsidR="000E3C19" w:rsidRPr="008C22E9">
        <w:t xml:space="preserve"> </w:t>
      </w:r>
      <w:r w:rsidRPr="008C22E9">
        <w:t>объеме</w:t>
      </w:r>
      <w:r w:rsidR="000E3C19" w:rsidRPr="008C22E9">
        <w:t xml:space="preserve"> </w:t>
      </w:r>
      <w:r w:rsidRPr="008C22E9">
        <w:t>вырастет</w:t>
      </w:r>
      <w:r w:rsidR="000E3C19" w:rsidRPr="008C22E9">
        <w:t xml:space="preserve"> </w:t>
      </w:r>
      <w:r w:rsidRPr="008C22E9">
        <w:t>почти</w:t>
      </w:r>
      <w:r w:rsidR="000E3C19" w:rsidRPr="008C22E9">
        <w:t xml:space="preserve"> </w:t>
      </w:r>
      <w:r w:rsidRPr="008C22E9">
        <w:t>до</w:t>
      </w:r>
      <w:r w:rsidR="000E3C19" w:rsidRPr="008C22E9">
        <w:t xml:space="preserve"> </w:t>
      </w:r>
      <w:r w:rsidRPr="008C22E9">
        <w:t>73%,</w:t>
      </w:r>
      <w:r w:rsidR="000E3C19" w:rsidRPr="008C22E9">
        <w:t xml:space="preserve"> </w:t>
      </w:r>
      <w:r w:rsidRPr="008C22E9">
        <w:t>заявил</w:t>
      </w:r>
      <w:r w:rsidR="000E3C19" w:rsidRPr="008C22E9">
        <w:t xml:space="preserve"> </w:t>
      </w:r>
      <w:r w:rsidRPr="008C22E9">
        <w:t>Михаил</w:t>
      </w:r>
      <w:r w:rsidR="000E3C19" w:rsidRPr="008C22E9">
        <w:t xml:space="preserve"> </w:t>
      </w:r>
      <w:r w:rsidRPr="008C22E9">
        <w:t>Мишустин.</w:t>
      </w:r>
      <w:r w:rsidR="000E3C19" w:rsidRPr="008C22E9">
        <w:t xml:space="preserve"> </w:t>
      </w:r>
      <w:r w:rsidRPr="008C22E9">
        <w:t>Она</w:t>
      </w:r>
      <w:r w:rsidR="000E3C19" w:rsidRPr="008C22E9">
        <w:t xml:space="preserve"> </w:t>
      </w:r>
      <w:r w:rsidRPr="008C22E9">
        <w:t>значительно</w:t>
      </w:r>
      <w:r w:rsidR="000E3C19" w:rsidRPr="008C22E9">
        <w:t xml:space="preserve"> </w:t>
      </w:r>
      <w:r w:rsidRPr="008C22E9">
        <w:t>увеличится:</w:t>
      </w:r>
      <w:r w:rsidR="000E3C19" w:rsidRPr="008C22E9">
        <w:t xml:space="preserve"> </w:t>
      </w:r>
      <w:r w:rsidRPr="008C22E9">
        <w:t>в</w:t>
      </w:r>
      <w:r w:rsidR="000E3C19" w:rsidRPr="008C22E9">
        <w:t xml:space="preserve"> </w:t>
      </w:r>
      <w:r w:rsidRPr="008C22E9">
        <w:t>2024</w:t>
      </w:r>
      <w:r w:rsidR="000E3C19" w:rsidRPr="008C22E9">
        <w:t xml:space="preserve"> </w:t>
      </w:r>
      <w:r w:rsidRPr="008C22E9">
        <w:t>году</w:t>
      </w:r>
      <w:r w:rsidR="000E3C19" w:rsidRPr="008C22E9">
        <w:t xml:space="preserve"> </w:t>
      </w:r>
      <w:r w:rsidRPr="008C22E9">
        <w:t>несырьевые</w:t>
      </w:r>
      <w:r w:rsidR="000E3C19" w:rsidRPr="008C22E9">
        <w:t xml:space="preserve"> </w:t>
      </w:r>
      <w:r w:rsidRPr="008C22E9">
        <w:t>доходы</w:t>
      </w:r>
      <w:r w:rsidR="000E3C19" w:rsidRPr="008C22E9">
        <w:t xml:space="preserve"> </w:t>
      </w:r>
      <w:r w:rsidRPr="008C22E9">
        <w:t>составляют</w:t>
      </w:r>
      <w:r w:rsidR="000E3C19" w:rsidRPr="008C22E9">
        <w:t xml:space="preserve"> </w:t>
      </w:r>
      <w:r w:rsidRPr="008C22E9">
        <w:t>примерно</w:t>
      </w:r>
      <w:r w:rsidR="000E3C19" w:rsidRPr="008C22E9">
        <w:t xml:space="preserve"> </w:t>
      </w:r>
      <w:r w:rsidRPr="008C22E9">
        <w:t>67-68%</w:t>
      </w:r>
      <w:r w:rsidR="000E3C19" w:rsidRPr="008C22E9">
        <w:t xml:space="preserve"> </w:t>
      </w:r>
      <w:r w:rsidRPr="008C22E9">
        <w:t>совокупных</w:t>
      </w:r>
      <w:r w:rsidR="000E3C19" w:rsidRPr="008C22E9">
        <w:t xml:space="preserve"> </w:t>
      </w:r>
      <w:r w:rsidRPr="008C22E9">
        <w:t>поступлений</w:t>
      </w:r>
      <w:r w:rsidR="000E3C19" w:rsidRPr="008C22E9">
        <w:t xml:space="preserve"> </w:t>
      </w:r>
      <w:r w:rsidRPr="008C22E9">
        <w:t>казны,</w:t>
      </w:r>
      <w:r w:rsidR="000E3C19" w:rsidRPr="008C22E9">
        <w:t xml:space="preserve"> </w:t>
      </w:r>
      <w:r w:rsidRPr="008C22E9">
        <w:t>напомнила</w:t>
      </w:r>
      <w:r w:rsidR="000E3C19" w:rsidRPr="008C22E9">
        <w:t xml:space="preserve"> </w:t>
      </w:r>
      <w:r w:rsidRPr="008C22E9">
        <w:t>Наталья</w:t>
      </w:r>
      <w:r w:rsidR="000E3C19" w:rsidRPr="008C22E9">
        <w:t xml:space="preserve"> </w:t>
      </w:r>
      <w:r w:rsidRPr="008C22E9">
        <w:t>Мильчакова.</w:t>
      </w:r>
      <w:r w:rsidR="000E3C19" w:rsidRPr="008C22E9">
        <w:t xml:space="preserve"> </w:t>
      </w:r>
      <w:r w:rsidRPr="008C22E9">
        <w:t>В</w:t>
      </w:r>
      <w:r w:rsidR="000E3C19" w:rsidRPr="008C22E9">
        <w:t xml:space="preserve"> </w:t>
      </w:r>
      <w:r w:rsidRPr="008C22E9">
        <w:t>итоге</w:t>
      </w:r>
      <w:r w:rsidR="000E3C19" w:rsidRPr="008C22E9">
        <w:t xml:space="preserve"> </w:t>
      </w:r>
      <w:r w:rsidRPr="008C22E9">
        <w:t>бюджет</w:t>
      </w:r>
      <w:r w:rsidR="000E3C19" w:rsidRPr="008C22E9">
        <w:t xml:space="preserve"> </w:t>
      </w:r>
      <w:r w:rsidRPr="008C22E9">
        <w:t>все</w:t>
      </w:r>
      <w:r w:rsidR="000E3C19" w:rsidRPr="008C22E9">
        <w:t xml:space="preserve"> </w:t>
      </w:r>
      <w:r w:rsidRPr="008C22E9">
        <w:t>меньше</w:t>
      </w:r>
      <w:r w:rsidR="000E3C19" w:rsidRPr="008C22E9">
        <w:t xml:space="preserve"> </w:t>
      </w:r>
      <w:r w:rsidRPr="008C22E9">
        <w:t>будет</w:t>
      </w:r>
      <w:r w:rsidR="000E3C19" w:rsidRPr="008C22E9">
        <w:t xml:space="preserve"> </w:t>
      </w:r>
      <w:r w:rsidRPr="008C22E9">
        <w:t>зависеть</w:t>
      </w:r>
      <w:r w:rsidR="000E3C19" w:rsidRPr="008C22E9">
        <w:t xml:space="preserve"> </w:t>
      </w:r>
      <w:r w:rsidRPr="008C22E9">
        <w:t>от</w:t>
      </w:r>
      <w:r w:rsidR="000E3C19" w:rsidRPr="008C22E9">
        <w:t xml:space="preserve"> </w:t>
      </w:r>
      <w:r w:rsidRPr="008C22E9">
        <w:t>сырьевых</w:t>
      </w:r>
      <w:r w:rsidR="000E3C19" w:rsidRPr="008C22E9">
        <w:t xml:space="preserve"> </w:t>
      </w:r>
      <w:r w:rsidRPr="008C22E9">
        <w:t>поступлений.</w:t>
      </w:r>
    </w:p>
    <w:p w14:paraId="52E18C61" w14:textId="77777777" w:rsidR="007767E6" w:rsidRPr="008C22E9" w:rsidRDefault="007767E6" w:rsidP="007767E6">
      <w:r w:rsidRPr="008C22E9">
        <w:t>С</w:t>
      </w:r>
      <w:r w:rsidR="000E3C19" w:rsidRPr="008C22E9">
        <w:t xml:space="preserve"> </w:t>
      </w:r>
      <w:r w:rsidRPr="008C22E9">
        <w:t>2025</w:t>
      </w:r>
      <w:r w:rsidR="000E3C19" w:rsidRPr="008C22E9">
        <w:t xml:space="preserve"> </w:t>
      </w:r>
      <w:r w:rsidRPr="008C22E9">
        <w:t>года</w:t>
      </w:r>
      <w:r w:rsidR="000E3C19" w:rsidRPr="008C22E9">
        <w:t xml:space="preserve"> </w:t>
      </w:r>
      <w:r w:rsidRPr="008C22E9">
        <w:t>в</w:t>
      </w:r>
      <w:r w:rsidR="000E3C19" w:rsidRPr="008C22E9">
        <w:t xml:space="preserve"> </w:t>
      </w:r>
      <w:r w:rsidRPr="008C22E9">
        <w:t>России</w:t>
      </w:r>
      <w:r w:rsidR="000E3C19" w:rsidRPr="008C22E9">
        <w:t xml:space="preserve"> </w:t>
      </w:r>
      <w:r w:rsidRPr="008C22E9">
        <w:t>вступят</w:t>
      </w:r>
      <w:r w:rsidR="000E3C19" w:rsidRPr="008C22E9">
        <w:t xml:space="preserve"> </w:t>
      </w:r>
      <w:r w:rsidRPr="008C22E9">
        <w:t>в</w:t>
      </w:r>
      <w:r w:rsidR="000E3C19" w:rsidRPr="008C22E9">
        <w:t xml:space="preserve"> </w:t>
      </w:r>
      <w:r w:rsidRPr="008C22E9">
        <w:t>силу</w:t>
      </w:r>
      <w:r w:rsidR="000E3C19" w:rsidRPr="008C22E9">
        <w:t xml:space="preserve"> </w:t>
      </w:r>
      <w:r w:rsidRPr="008C22E9">
        <w:t>изменения</w:t>
      </w:r>
      <w:r w:rsidR="000E3C19" w:rsidRPr="008C22E9">
        <w:t xml:space="preserve"> </w:t>
      </w:r>
      <w:r w:rsidRPr="008C22E9">
        <w:t>в</w:t>
      </w:r>
      <w:r w:rsidR="000E3C19" w:rsidRPr="008C22E9">
        <w:t xml:space="preserve"> </w:t>
      </w:r>
      <w:r w:rsidRPr="008C22E9">
        <w:t>налоговом</w:t>
      </w:r>
      <w:r w:rsidR="000E3C19" w:rsidRPr="008C22E9">
        <w:t xml:space="preserve"> </w:t>
      </w:r>
      <w:r w:rsidRPr="008C22E9">
        <w:t>законодательстве,</w:t>
      </w:r>
      <w:r w:rsidR="000E3C19" w:rsidRPr="008C22E9">
        <w:t xml:space="preserve"> </w:t>
      </w:r>
      <w:r w:rsidRPr="008C22E9">
        <w:t>которые</w:t>
      </w:r>
      <w:r w:rsidR="000E3C19" w:rsidRPr="008C22E9">
        <w:t xml:space="preserve"> </w:t>
      </w:r>
      <w:r w:rsidRPr="008C22E9">
        <w:t>затронут</w:t>
      </w:r>
      <w:r w:rsidR="000E3C19" w:rsidRPr="008C22E9">
        <w:t xml:space="preserve"> </w:t>
      </w:r>
      <w:r w:rsidRPr="008C22E9">
        <w:t>как</w:t>
      </w:r>
      <w:r w:rsidR="000E3C19" w:rsidRPr="008C22E9">
        <w:t xml:space="preserve"> </w:t>
      </w:r>
      <w:r w:rsidRPr="008C22E9">
        <w:t>физлиц,</w:t>
      </w:r>
      <w:r w:rsidR="000E3C19" w:rsidRPr="008C22E9">
        <w:t xml:space="preserve"> </w:t>
      </w:r>
      <w:r w:rsidRPr="008C22E9">
        <w:t>так</w:t>
      </w:r>
      <w:r w:rsidR="000E3C19" w:rsidRPr="008C22E9">
        <w:t xml:space="preserve"> </w:t>
      </w:r>
      <w:r w:rsidRPr="008C22E9">
        <w:t>и</w:t>
      </w:r>
      <w:r w:rsidR="000E3C19" w:rsidRPr="008C22E9">
        <w:t xml:space="preserve"> </w:t>
      </w:r>
      <w:r w:rsidRPr="008C22E9">
        <w:t>бизнес.</w:t>
      </w:r>
      <w:r w:rsidR="000E3C19" w:rsidRPr="008C22E9">
        <w:t xml:space="preserve"> </w:t>
      </w:r>
      <w:r w:rsidRPr="008C22E9">
        <w:t>Для</w:t>
      </w:r>
      <w:r w:rsidR="000E3C19" w:rsidRPr="008C22E9">
        <w:t xml:space="preserve"> </w:t>
      </w:r>
      <w:r w:rsidRPr="008C22E9">
        <w:t>первых</w:t>
      </w:r>
      <w:r w:rsidR="000E3C19" w:rsidRPr="008C22E9">
        <w:t xml:space="preserve"> </w:t>
      </w:r>
      <w:r w:rsidRPr="008C22E9">
        <w:t>вводится</w:t>
      </w:r>
      <w:r w:rsidR="000E3C19" w:rsidRPr="008C22E9">
        <w:t xml:space="preserve"> </w:t>
      </w:r>
      <w:r w:rsidRPr="008C22E9">
        <w:t>пятиступенчатая</w:t>
      </w:r>
      <w:r w:rsidR="000E3C19" w:rsidRPr="008C22E9">
        <w:t xml:space="preserve"> </w:t>
      </w:r>
      <w:r w:rsidRPr="008C22E9">
        <w:t>шкала</w:t>
      </w:r>
      <w:r w:rsidR="000E3C19" w:rsidRPr="008C22E9">
        <w:t xml:space="preserve"> </w:t>
      </w:r>
      <w:r w:rsidRPr="008C22E9">
        <w:t>НДФЛ.</w:t>
      </w:r>
      <w:r w:rsidR="000E3C19" w:rsidRPr="008C22E9">
        <w:t xml:space="preserve"> </w:t>
      </w:r>
      <w:r w:rsidRPr="008C22E9">
        <w:t>Для</w:t>
      </w:r>
      <w:r w:rsidR="000E3C19" w:rsidRPr="008C22E9">
        <w:t xml:space="preserve"> </w:t>
      </w:r>
      <w:r w:rsidRPr="008C22E9">
        <w:t>вторых</w:t>
      </w:r>
      <w:r w:rsidR="000E3C19" w:rsidRPr="008C22E9">
        <w:t xml:space="preserve"> </w:t>
      </w:r>
      <w:r w:rsidRPr="008C22E9">
        <w:t>поднимут</w:t>
      </w:r>
      <w:r w:rsidR="000E3C19" w:rsidRPr="008C22E9">
        <w:t xml:space="preserve"> </w:t>
      </w:r>
      <w:r w:rsidRPr="008C22E9">
        <w:t>налог</w:t>
      </w:r>
      <w:r w:rsidR="000E3C19" w:rsidRPr="008C22E9">
        <w:t xml:space="preserve"> </w:t>
      </w:r>
      <w:r w:rsidRPr="008C22E9">
        <w:t>на</w:t>
      </w:r>
      <w:r w:rsidR="000E3C19" w:rsidRPr="008C22E9">
        <w:t xml:space="preserve"> </w:t>
      </w:r>
      <w:r w:rsidRPr="008C22E9">
        <w:t>прибыль</w:t>
      </w:r>
      <w:r w:rsidR="000E3C19" w:rsidRPr="008C22E9">
        <w:t xml:space="preserve"> </w:t>
      </w:r>
      <w:r w:rsidRPr="008C22E9">
        <w:t>с</w:t>
      </w:r>
      <w:r w:rsidR="000E3C19" w:rsidRPr="008C22E9">
        <w:t xml:space="preserve"> </w:t>
      </w:r>
      <w:r w:rsidRPr="008C22E9">
        <w:t>20%</w:t>
      </w:r>
      <w:r w:rsidR="000E3C19" w:rsidRPr="008C22E9">
        <w:t xml:space="preserve"> </w:t>
      </w:r>
      <w:r w:rsidRPr="008C22E9">
        <w:t>до</w:t>
      </w:r>
      <w:r w:rsidR="000E3C19" w:rsidRPr="008C22E9">
        <w:t xml:space="preserve"> </w:t>
      </w:r>
      <w:r w:rsidRPr="008C22E9">
        <w:t>25%.</w:t>
      </w:r>
    </w:p>
    <w:p w14:paraId="31D3527C" w14:textId="77777777" w:rsidR="007767E6" w:rsidRPr="008C22E9" w:rsidRDefault="007767E6" w:rsidP="007767E6">
      <w:r w:rsidRPr="008C22E9">
        <w:t>По</w:t>
      </w:r>
      <w:r w:rsidR="000E3C19" w:rsidRPr="008C22E9">
        <w:t xml:space="preserve"> </w:t>
      </w:r>
      <w:r w:rsidRPr="008C22E9">
        <w:t>оценке</w:t>
      </w:r>
      <w:r w:rsidR="000E3C19" w:rsidRPr="008C22E9">
        <w:t xml:space="preserve"> </w:t>
      </w:r>
      <w:r w:rsidRPr="008C22E9">
        <w:t>Минфина,</w:t>
      </w:r>
      <w:r w:rsidR="000E3C19" w:rsidRPr="008C22E9">
        <w:t xml:space="preserve"> </w:t>
      </w:r>
      <w:r w:rsidRPr="008C22E9">
        <w:t>налоговые</w:t>
      </w:r>
      <w:r w:rsidR="000E3C19" w:rsidRPr="008C22E9">
        <w:t xml:space="preserve"> </w:t>
      </w:r>
      <w:r w:rsidRPr="008C22E9">
        <w:t>изменения</w:t>
      </w:r>
      <w:r w:rsidR="000E3C19" w:rsidRPr="008C22E9">
        <w:t xml:space="preserve"> </w:t>
      </w:r>
      <w:r w:rsidRPr="008C22E9">
        <w:t>принесут</w:t>
      </w:r>
      <w:r w:rsidR="000E3C19" w:rsidRPr="008C22E9">
        <w:t xml:space="preserve"> </w:t>
      </w:r>
      <w:r w:rsidRPr="008C22E9">
        <w:t>бюджетной</w:t>
      </w:r>
      <w:r w:rsidR="000E3C19" w:rsidRPr="008C22E9">
        <w:t xml:space="preserve"> </w:t>
      </w:r>
      <w:r w:rsidRPr="008C22E9">
        <w:t>системе</w:t>
      </w:r>
      <w:r w:rsidR="000E3C19" w:rsidRPr="008C22E9">
        <w:t xml:space="preserve"> </w:t>
      </w:r>
      <w:r w:rsidRPr="008C22E9">
        <w:t>2,6</w:t>
      </w:r>
      <w:r w:rsidR="000E3C19" w:rsidRPr="008C22E9">
        <w:t xml:space="preserve"> </w:t>
      </w:r>
      <w:r w:rsidRPr="008C22E9">
        <w:t>трлн</w:t>
      </w:r>
      <w:r w:rsidR="000E3C19" w:rsidRPr="008C22E9">
        <w:t xml:space="preserve"> </w:t>
      </w:r>
      <w:r w:rsidRPr="008C22E9">
        <w:t>рублей</w:t>
      </w:r>
      <w:r w:rsidR="000E3C19" w:rsidRPr="008C22E9">
        <w:t xml:space="preserve"> </w:t>
      </w:r>
      <w:r w:rsidRPr="008C22E9">
        <w:t>только</w:t>
      </w:r>
      <w:r w:rsidR="000E3C19" w:rsidRPr="008C22E9">
        <w:t xml:space="preserve"> </w:t>
      </w:r>
      <w:r w:rsidRPr="008C22E9">
        <w:t>в</w:t>
      </w:r>
      <w:r w:rsidR="000E3C19" w:rsidRPr="008C22E9">
        <w:t xml:space="preserve"> </w:t>
      </w:r>
      <w:r w:rsidRPr="008C22E9">
        <w:t>2025</w:t>
      </w:r>
      <w:r w:rsidR="000E3C19" w:rsidRPr="008C22E9">
        <w:t xml:space="preserve"> </w:t>
      </w:r>
      <w:r w:rsidRPr="008C22E9">
        <w:t>году.</w:t>
      </w:r>
      <w:r w:rsidR="000E3C19" w:rsidRPr="008C22E9">
        <w:t xml:space="preserve"> </w:t>
      </w:r>
      <w:r w:rsidRPr="008C22E9">
        <w:t>Больше</w:t>
      </w:r>
      <w:r w:rsidR="000E3C19" w:rsidRPr="008C22E9">
        <w:t xml:space="preserve"> </w:t>
      </w:r>
      <w:r w:rsidRPr="008C22E9">
        <w:t>половины</w:t>
      </w:r>
      <w:r w:rsidR="000E3C19" w:rsidRPr="008C22E9">
        <w:t xml:space="preserve"> </w:t>
      </w:r>
      <w:r w:rsidRPr="008C22E9">
        <w:t>этой</w:t>
      </w:r>
      <w:r w:rsidR="000E3C19" w:rsidRPr="008C22E9">
        <w:t xml:space="preserve"> </w:t>
      </w:r>
      <w:r w:rsidRPr="008C22E9">
        <w:t>суммы</w:t>
      </w:r>
      <w:r w:rsidR="000E3C19" w:rsidRPr="008C22E9">
        <w:t xml:space="preserve"> </w:t>
      </w:r>
      <w:r w:rsidRPr="008C22E9">
        <w:t>обеспечит</w:t>
      </w:r>
      <w:r w:rsidR="000E3C19" w:rsidRPr="008C22E9">
        <w:t xml:space="preserve"> </w:t>
      </w:r>
      <w:r w:rsidRPr="008C22E9">
        <w:t>повышение</w:t>
      </w:r>
      <w:r w:rsidR="000E3C19" w:rsidRPr="008C22E9">
        <w:t xml:space="preserve"> </w:t>
      </w:r>
      <w:r w:rsidRPr="008C22E9">
        <w:t>налога</w:t>
      </w:r>
      <w:r w:rsidR="000E3C19" w:rsidRPr="008C22E9">
        <w:t xml:space="preserve"> </w:t>
      </w:r>
      <w:r w:rsidRPr="008C22E9">
        <w:t>на</w:t>
      </w:r>
      <w:r w:rsidR="000E3C19" w:rsidRPr="008C22E9">
        <w:t xml:space="preserve"> </w:t>
      </w:r>
      <w:r w:rsidRPr="008C22E9">
        <w:t>прибыль</w:t>
      </w:r>
      <w:r w:rsidR="000E3C19" w:rsidRPr="008C22E9">
        <w:t xml:space="preserve"> </w:t>
      </w:r>
      <w:r w:rsidRPr="008C22E9">
        <w:t>организаций</w:t>
      </w:r>
      <w:r w:rsidR="000E3C19" w:rsidRPr="008C22E9">
        <w:t xml:space="preserve"> </w:t>
      </w:r>
      <w:r w:rsidRPr="008C22E9">
        <w:t>-</w:t>
      </w:r>
      <w:r w:rsidR="000E3C19" w:rsidRPr="008C22E9">
        <w:t xml:space="preserve"> </w:t>
      </w:r>
      <w:r w:rsidRPr="008C22E9">
        <w:t>1,6</w:t>
      </w:r>
      <w:r w:rsidR="000E3C19" w:rsidRPr="008C22E9">
        <w:t xml:space="preserve"> </w:t>
      </w:r>
      <w:r w:rsidRPr="008C22E9">
        <w:t>трлн.</w:t>
      </w:r>
      <w:r w:rsidR="000E3C19" w:rsidRPr="008C22E9">
        <w:t xml:space="preserve"> </w:t>
      </w:r>
      <w:r w:rsidRPr="008C22E9">
        <w:t>Прогрессивная</w:t>
      </w:r>
      <w:r w:rsidR="000E3C19" w:rsidRPr="008C22E9">
        <w:t xml:space="preserve"> </w:t>
      </w:r>
      <w:r w:rsidRPr="008C22E9">
        <w:t>шкала</w:t>
      </w:r>
      <w:r w:rsidR="000E3C19" w:rsidRPr="008C22E9">
        <w:t xml:space="preserve"> </w:t>
      </w:r>
      <w:r w:rsidRPr="008C22E9">
        <w:t>по</w:t>
      </w:r>
      <w:r w:rsidR="000E3C19" w:rsidRPr="008C22E9">
        <w:t xml:space="preserve"> </w:t>
      </w:r>
      <w:r w:rsidRPr="008C22E9">
        <w:t>НДФЛ</w:t>
      </w:r>
      <w:r w:rsidR="000E3C19" w:rsidRPr="008C22E9">
        <w:t xml:space="preserve"> </w:t>
      </w:r>
      <w:r w:rsidRPr="008C22E9">
        <w:t>-</w:t>
      </w:r>
      <w:r w:rsidR="000E3C19" w:rsidRPr="008C22E9">
        <w:t xml:space="preserve"> </w:t>
      </w:r>
      <w:r w:rsidRPr="008C22E9">
        <w:t>около</w:t>
      </w:r>
      <w:r w:rsidR="000E3C19" w:rsidRPr="008C22E9">
        <w:t xml:space="preserve"> </w:t>
      </w:r>
      <w:r w:rsidRPr="008C22E9">
        <w:t>533</w:t>
      </w:r>
      <w:r w:rsidR="000E3C19" w:rsidRPr="008C22E9">
        <w:t xml:space="preserve"> </w:t>
      </w:r>
      <w:r w:rsidRPr="008C22E9">
        <w:t>млрд.</w:t>
      </w:r>
    </w:p>
    <w:p w14:paraId="13103272" w14:textId="77777777" w:rsidR="007767E6" w:rsidRPr="008C22E9" w:rsidRDefault="00DB3646" w:rsidP="007767E6">
      <w:r w:rsidRPr="008C22E9">
        <w:t>НА</w:t>
      </w:r>
      <w:r w:rsidR="000E3C19" w:rsidRPr="008C22E9">
        <w:t xml:space="preserve"> </w:t>
      </w:r>
      <w:r w:rsidRPr="008C22E9">
        <w:t>ЧТО</w:t>
      </w:r>
      <w:r w:rsidR="000E3C19" w:rsidRPr="008C22E9">
        <w:t xml:space="preserve"> </w:t>
      </w:r>
      <w:r w:rsidRPr="008C22E9">
        <w:t>ПОЙДУТ</w:t>
      </w:r>
      <w:r w:rsidR="000E3C19" w:rsidRPr="008C22E9">
        <w:t xml:space="preserve"> </w:t>
      </w:r>
      <w:r w:rsidRPr="008C22E9">
        <w:t>РАСХОДЫ</w:t>
      </w:r>
      <w:r w:rsidR="000E3C19" w:rsidRPr="008C22E9">
        <w:t xml:space="preserve"> </w:t>
      </w:r>
      <w:r w:rsidRPr="008C22E9">
        <w:t>БЮДЖЕТА</w:t>
      </w:r>
      <w:r w:rsidR="000E3C19" w:rsidRPr="008C22E9">
        <w:t xml:space="preserve"> </w:t>
      </w:r>
      <w:r w:rsidRPr="008C22E9">
        <w:t>В</w:t>
      </w:r>
      <w:r w:rsidR="000E3C19" w:rsidRPr="008C22E9">
        <w:t xml:space="preserve"> </w:t>
      </w:r>
      <w:r w:rsidRPr="008C22E9">
        <w:t>СЛЕДУЮЩИЕ</w:t>
      </w:r>
      <w:r w:rsidR="000E3C19" w:rsidRPr="008C22E9">
        <w:t xml:space="preserve"> </w:t>
      </w:r>
      <w:r w:rsidRPr="008C22E9">
        <w:t>ТРИ</w:t>
      </w:r>
      <w:r w:rsidR="000E3C19" w:rsidRPr="008C22E9">
        <w:t xml:space="preserve"> </w:t>
      </w:r>
      <w:r w:rsidRPr="008C22E9">
        <w:t>ГОДА</w:t>
      </w:r>
    </w:p>
    <w:p w14:paraId="6F6BF942" w14:textId="77777777" w:rsidR="007767E6" w:rsidRPr="008C22E9" w:rsidRDefault="007767E6" w:rsidP="007767E6">
      <w:r w:rsidRPr="008C22E9">
        <w:t>Расходы</w:t>
      </w:r>
      <w:r w:rsidR="000E3C19" w:rsidRPr="008C22E9">
        <w:t xml:space="preserve"> </w:t>
      </w:r>
      <w:r w:rsidRPr="008C22E9">
        <w:t>федерального</w:t>
      </w:r>
      <w:r w:rsidR="000E3C19" w:rsidRPr="008C22E9">
        <w:t xml:space="preserve"> </w:t>
      </w:r>
      <w:r w:rsidRPr="008C22E9">
        <w:t>бюджета</w:t>
      </w:r>
      <w:r w:rsidR="000E3C19" w:rsidRPr="008C22E9">
        <w:t xml:space="preserve"> </w:t>
      </w:r>
      <w:r w:rsidRPr="008C22E9">
        <w:t>увеличатся</w:t>
      </w:r>
      <w:r w:rsidR="000E3C19" w:rsidRPr="008C22E9">
        <w:t xml:space="preserve"> </w:t>
      </w:r>
      <w:r w:rsidRPr="008C22E9">
        <w:t>также</w:t>
      </w:r>
      <w:r w:rsidR="000E3C19" w:rsidRPr="008C22E9">
        <w:t xml:space="preserve"> </w:t>
      </w:r>
      <w:r w:rsidRPr="008C22E9">
        <w:t>на</w:t>
      </w:r>
      <w:r w:rsidR="000E3C19" w:rsidRPr="008C22E9">
        <w:t xml:space="preserve"> </w:t>
      </w:r>
      <w:r w:rsidRPr="008C22E9">
        <w:t>12%</w:t>
      </w:r>
      <w:r w:rsidR="000E3C19" w:rsidRPr="008C22E9">
        <w:t xml:space="preserve"> </w:t>
      </w:r>
      <w:r w:rsidRPr="008C22E9">
        <w:t>-</w:t>
      </w:r>
      <w:r w:rsidR="000E3C19" w:rsidRPr="008C22E9">
        <w:t xml:space="preserve"> </w:t>
      </w:r>
      <w:r w:rsidRPr="008C22E9">
        <w:t>с</w:t>
      </w:r>
      <w:r w:rsidR="000E3C19" w:rsidRPr="008C22E9">
        <w:t xml:space="preserve"> </w:t>
      </w:r>
      <w:r w:rsidRPr="008C22E9">
        <w:t>37,2</w:t>
      </w:r>
      <w:r w:rsidR="000E3C19" w:rsidRPr="008C22E9">
        <w:t xml:space="preserve"> </w:t>
      </w:r>
      <w:r w:rsidRPr="008C22E9">
        <w:t>трлн</w:t>
      </w:r>
      <w:r w:rsidR="000E3C19" w:rsidRPr="008C22E9">
        <w:t xml:space="preserve"> </w:t>
      </w:r>
      <w:r w:rsidRPr="008C22E9">
        <w:t>по</w:t>
      </w:r>
      <w:r w:rsidR="000E3C19" w:rsidRPr="008C22E9">
        <w:t xml:space="preserve"> </w:t>
      </w:r>
      <w:r w:rsidRPr="008C22E9">
        <w:t>итогам</w:t>
      </w:r>
      <w:r w:rsidR="000E3C19" w:rsidRPr="008C22E9">
        <w:t xml:space="preserve"> </w:t>
      </w:r>
      <w:r w:rsidRPr="008C22E9">
        <w:t>2024-го</w:t>
      </w:r>
      <w:r w:rsidR="000E3C19" w:rsidRPr="008C22E9">
        <w:t xml:space="preserve"> </w:t>
      </w:r>
      <w:r w:rsidRPr="008C22E9">
        <w:t>до</w:t>
      </w:r>
      <w:r w:rsidR="000E3C19" w:rsidRPr="008C22E9">
        <w:t xml:space="preserve"> </w:t>
      </w:r>
      <w:r w:rsidRPr="008C22E9">
        <w:t>41,5</w:t>
      </w:r>
      <w:r w:rsidR="000E3C19" w:rsidRPr="008C22E9">
        <w:t xml:space="preserve"> </w:t>
      </w:r>
      <w:r w:rsidRPr="008C22E9">
        <w:t>трлн</w:t>
      </w:r>
      <w:r w:rsidR="000E3C19" w:rsidRPr="008C22E9">
        <w:t xml:space="preserve"> </w:t>
      </w:r>
      <w:r w:rsidRPr="008C22E9">
        <w:t>в</w:t>
      </w:r>
      <w:r w:rsidR="000E3C19" w:rsidRPr="008C22E9">
        <w:t xml:space="preserve"> </w:t>
      </w:r>
      <w:r w:rsidRPr="008C22E9">
        <w:t>2025-м.</w:t>
      </w:r>
      <w:r w:rsidR="000E3C19" w:rsidRPr="008C22E9">
        <w:t xml:space="preserve"> </w:t>
      </w:r>
      <w:r w:rsidRPr="008C22E9">
        <w:t>Все</w:t>
      </w:r>
      <w:r w:rsidR="000E3C19" w:rsidRPr="008C22E9">
        <w:t xml:space="preserve"> </w:t>
      </w:r>
      <w:r w:rsidRPr="008C22E9">
        <w:t>три</w:t>
      </w:r>
      <w:r w:rsidR="000E3C19" w:rsidRPr="008C22E9">
        <w:t xml:space="preserve"> </w:t>
      </w:r>
      <w:r w:rsidRPr="008C22E9">
        <w:t>года</w:t>
      </w:r>
      <w:r w:rsidR="000E3C19" w:rsidRPr="008C22E9">
        <w:t xml:space="preserve"> </w:t>
      </w:r>
      <w:r w:rsidRPr="008C22E9">
        <w:t>казна</w:t>
      </w:r>
      <w:r w:rsidR="000E3C19" w:rsidRPr="008C22E9">
        <w:t xml:space="preserve"> </w:t>
      </w:r>
      <w:r w:rsidRPr="008C22E9">
        <w:t>будет</w:t>
      </w:r>
      <w:r w:rsidR="000E3C19" w:rsidRPr="008C22E9">
        <w:t xml:space="preserve"> </w:t>
      </w:r>
      <w:r w:rsidRPr="008C22E9">
        <w:t>дефицитной:</w:t>
      </w:r>
      <w:r w:rsidR="000E3C19" w:rsidRPr="008C22E9">
        <w:t xml:space="preserve"> </w:t>
      </w:r>
      <w:r w:rsidRPr="008C22E9">
        <w:t>ожидается,</w:t>
      </w:r>
      <w:r w:rsidR="000E3C19" w:rsidRPr="008C22E9">
        <w:t xml:space="preserve"> </w:t>
      </w:r>
      <w:r w:rsidRPr="008C22E9">
        <w:t>что</w:t>
      </w:r>
      <w:r w:rsidR="000E3C19" w:rsidRPr="008C22E9">
        <w:t xml:space="preserve"> </w:t>
      </w:r>
      <w:r w:rsidRPr="008C22E9">
        <w:t>в</w:t>
      </w:r>
      <w:r w:rsidR="000E3C19" w:rsidRPr="008C22E9">
        <w:t xml:space="preserve"> </w:t>
      </w:r>
      <w:r w:rsidRPr="008C22E9">
        <w:t>2025-м</w:t>
      </w:r>
      <w:r w:rsidR="000E3C19" w:rsidRPr="008C22E9">
        <w:t xml:space="preserve"> </w:t>
      </w:r>
      <w:r w:rsidRPr="008C22E9">
        <w:t>недостача</w:t>
      </w:r>
      <w:r w:rsidR="000E3C19" w:rsidRPr="008C22E9">
        <w:t xml:space="preserve"> </w:t>
      </w:r>
      <w:r w:rsidRPr="008C22E9">
        <w:t>будет</w:t>
      </w:r>
      <w:r w:rsidR="000E3C19" w:rsidRPr="008C22E9">
        <w:t xml:space="preserve"> </w:t>
      </w:r>
      <w:r w:rsidRPr="008C22E9">
        <w:t>на</w:t>
      </w:r>
      <w:r w:rsidR="000E3C19" w:rsidRPr="008C22E9">
        <w:t xml:space="preserve"> </w:t>
      </w:r>
      <w:r w:rsidRPr="008C22E9">
        <w:t>уровне</w:t>
      </w:r>
      <w:r w:rsidR="000E3C19" w:rsidRPr="008C22E9">
        <w:t xml:space="preserve"> </w:t>
      </w:r>
      <w:r w:rsidRPr="008C22E9">
        <w:t>0,5%</w:t>
      </w:r>
      <w:r w:rsidR="000E3C19" w:rsidRPr="008C22E9">
        <w:t xml:space="preserve"> </w:t>
      </w:r>
      <w:r w:rsidRPr="008C22E9">
        <w:t>ВВП,</w:t>
      </w:r>
      <w:r w:rsidR="000E3C19" w:rsidRPr="008C22E9">
        <w:t xml:space="preserve"> </w:t>
      </w:r>
      <w:r w:rsidRPr="008C22E9">
        <w:t>подчеркнул</w:t>
      </w:r>
      <w:r w:rsidR="000E3C19" w:rsidRPr="008C22E9">
        <w:t xml:space="preserve"> </w:t>
      </w:r>
      <w:r w:rsidRPr="008C22E9">
        <w:t>Михаил</w:t>
      </w:r>
      <w:r w:rsidR="000E3C19" w:rsidRPr="008C22E9">
        <w:t xml:space="preserve"> </w:t>
      </w:r>
      <w:r w:rsidRPr="008C22E9">
        <w:t>Мишустин.</w:t>
      </w:r>
    </w:p>
    <w:p w14:paraId="1C463B83" w14:textId="77777777" w:rsidR="007767E6" w:rsidRPr="008C22E9" w:rsidRDefault="007767E6" w:rsidP="007767E6">
      <w:r w:rsidRPr="008C22E9">
        <w:t>Глава</w:t>
      </w:r>
      <w:r w:rsidR="000E3C19" w:rsidRPr="008C22E9">
        <w:t xml:space="preserve"> </w:t>
      </w:r>
      <w:r w:rsidRPr="008C22E9">
        <w:t>Минфина</w:t>
      </w:r>
      <w:r w:rsidR="000E3C19" w:rsidRPr="008C22E9">
        <w:t xml:space="preserve"> </w:t>
      </w:r>
      <w:r w:rsidRPr="008C22E9">
        <w:t>Антон</w:t>
      </w:r>
      <w:r w:rsidR="000E3C19" w:rsidRPr="008C22E9">
        <w:t xml:space="preserve"> </w:t>
      </w:r>
      <w:r w:rsidRPr="008C22E9">
        <w:t>Силуанов</w:t>
      </w:r>
      <w:r w:rsidR="000E3C19" w:rsidRPr="008C22E9">
        <w:t xml:space="preserve"> </w:t>
      </w:r>
      <w:r w:rsidRPr="008C22E9">
        <w:t>отметил,</w:t>
      </w:r>
      <w:r w:rsidR="000E3C19" w:rsidRPr="008C22E9">
        <w:t xml:space="preserve"> </w:t>
      </w:r>
      <w:r w:rsidRPr="008C22E9">
        <w:t>что</w:t>
      </w:r>
      <w:r w:rsidR="000E3C19" w:rsidRPr="008C22E9">
        <w:t xml:space="preserve"> </w:t>
      </w:r>
      <w:r w:rsidRPr="008C22E9">
        <w:t>приоритетами</w:t>
      </w:r>
      <w:r w:rsidR="000E3C19" w:rsidRPr="008C22E9">
        <w:t xml:space="preserve"> </w:t>
      </w:r>
      <w:r w:rsidRPr="008C22E9">
        <w:t>федерального</w:t>
      </w:r>
      <w:r w:rsidR="000E3C19" w:rsidRPr="008C22E9">
        <w:t xml:space="preserve"> </w:t>
      </w:r>
      <w:r w:rsidRPr="008C22E9">
        <w:t>бюджета</w:t>
      </w:r>
      <w:r w:rsidR="000E3C19" w:rsidRPr="008C22E9">
        <w:t xml:space="preserve"> </w:t>
      </w:r>
      <w:r w:rsidRPr="008C22E9">
        <w:t>выступают</w:t>
      </w:r>
      <w:r w:rsidR="000E3C19" w:rsidRPr="008C22E9">
        <w:t xml:space="preserve"> </w:t>
      </w:r>
      <w:r w:rsidRPr="008C22E9">
        <w:t>социальная</w:t>
      </w:r>
      <w:r w:rsidR="000E3C19" w:rsidRPr="008C22E9">
        <w:t xml:space="preserve"> </w:t>
      </w:r>
      <w:r w:rsidRPr="008C22E9">
        <w:t>поддержка</w:t>
      </w:r>
      <w:r w:rsidR="000E3C19" w:rsidRPr="008C22E9">
        <w:t xml:space="preserve"> </w:t>
      </w:r>
      <w:r w:rsidRPr="008C22E9">
        <w:t>граждан,</w:t>
      </w:r>
      <w:r w:rsidR="000E3C19" w:rsidRPr="008C22E9">
        <w:t xml:space="preserve"> </w:t>
      </w:r>
      <w:r w:rsidRPr="008C22E9">
        <w:t>финансовое</w:t>
      </w:r>
      <w:r w:rsidR="000E3C19" w:rsidRPr="008C22E9">
        <w:t xml:space="preserve"> </w:t>
      </w:r>
      <w:r w:rsidRPr="008C22E9">
        <w:t>обеспечение</w:t>
      </w:r>
      <w:r w:rsidR="000E3C19" w:rsidRPr="008C22E9">
        <w:t xml:space="preserve"> </w:t>
      </w:r>
      <w:r w:rsidRPr="008C22E9">
        <w:t>затрат</w:t>
      </w:r>
      <w:r w:rsidR="000E3C19" w:rsidRPr="008C22E9">
        <w:t xml:space="preserve"> </w:t>
      </w:r>
      <w:r w:rsidRPr="008C22E9">
        <w:t>на</w:t>
      </w:r>
      <w:r w:rsidR="000E3C19" w:rsidRPr="008C22E9">
        <w:t xml:space="preserve"> </w:t>
      </w:r>
      <w:r w:rsidRPr="008C22E9">
        <w:t>оборону</w:t>
      </w:r>
      <w:r w:rsidR="000E3C19" w:rsidRPr="008C22E9">
        <w:t xml:space="preserve"> </w:t>
      </w:r>
      <w:r w:rsidRPr="008C22E9">
        <w:t>и</w:t>
      </w:r>
      <w:r w:rsidR="000E3C19" w:rsidRPr="008C22E9">
        <w:t xml:space="preserve"> </w:t>
      </w:r>
      <w:r w:rsidRPr="008C22E9">
        <w:t>безопасность,</w:t>
      </w:r>
      <w:r w:rsidR="000E3C19" w:rsidRPr="008C22E9">
        <w:t xml:space="preserve"> </w:t>
      </w:r>
      <w:r w:rsidRPr="008C22E9">
        <w:t>нужд</w:t>
      </w:r>
      <w:r w:rsidR="000E3C19" w:rsidRPr="008C22E9">
        <w:t xml:space="preserve"> </w:t>
      </w:r>
      <w:r w:rsidRPr="008C22E9">
        <w:t>СВО,</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поддержка</w:t>
      </w:r>
      <w:r w:rsidR="000E3C19" w:rsidRPr="008C22E9">
        <w:t xml:space="preserve"> </w:t>
      </w:r>
      <w:r w:rsidRPr="008C22E9">
        <w:t>семей</w:t>
      </w:r>
      <w:r w:rsidR="000E3C19" w:rsidRPr="008C22E9">
        <w:t xml:space="preserve"> </w:t>
      </w:r>
      <w:r w:rsidRPr="008C22E9">
        <w:t>участников</w:t>
      </w:r>
      <w:r w:rsidR="000E3C19" w:rsidRPr="008C22E9">
        <w:t xml:space="preserve"> </w:t>
      </w:r>
      <w:r w:rsidRPr="008C22E9">
        <w:t>спецоперации;</w:t>
      </w:r>
      <w:r w:rsidR="000E3C19" w:rsidRPr="008C22E9">
        <w:t xml:space="preserve"> </w:t>
      </w:r>
      <w:r w:rsidRPr="008C22E9">
        <w:t>обеспечение</w:t>
      </w:r>
      <w:r w:rsidR="000E3C19" w:rsidRPr="008C22E9">
        <w:t xml:space="preserve"> </w:t>
      </w:r>
      <w:r w:rsidRPr="008C22E9">
        <w:t>технологического</w:t>
      </w:r>
      <w:r w:rsidR="000E3C19" w:rsidRPr="008C22E9">
        <w:t xml:space="preserve"> </w:t>
      </w:r>
      <w:r w:rsidRPr="008C22E9">
        <w:t>лидерства</w:t>
      </w:r>
      <w:r w:rsidR="000E3C19" w:rsidRPr="008C22E9">
        <w:t xml:space="preserve"> </w:t>
      </w:r>
      <w:r w:rsidRPr="008C22E9">
        <w:t>и</w:t>
      </w:r>
      <w:r w:rsidR="000E3C19" w:rsidRPr="008C22E9">
        <w:t xml:space="preserve"> </w:t>
      </w:r>
      <w:r w:rsidRPr="008C22E9">
        <w:t>расширение</w:t>
      </w:r>
      <w:r w:rsidR="000E3C19" w:rsidRPr="008C22E9">
        <w:t xml:space="preserve"> </w:t>
      </w:r>
      <w:r w:rsidRPr="008C22E9">
        <w:t>инфраструктуры.</w:t>
      </w:r>
    </w:p>
    <w:p w14:paraId="4D65BEAC" w14:textId="77777777" w:rsidR="007767E6" w:rsidRPr="008C22E9" w:rsidRDefault="007767E6" w:rsidP="007767E6">
      <w:r w:rsidRPr="008C22E9">
        <w:t>В</w:t>
      </w:r>
      <w:r w:rsidR="000E3C19" w:rsidRPr="008C22E9">
        <w:t xml:space="preserve"> </w:t>
      </w:r>
      <w:r w:rsidRPr="008C22E9">
        <w:t>частности,</w:t>
      </w:r>
      <w:r w:rsidR="000E3C19" w:rsidRPr="008C22E9">
        <w:t xml:space="preserve"> </w:t>
      </w:r>
      <w:r w:rsidRPr="008C22E9">
        <w:t>в</w:t>
      </w:r>
      <w:r w:rsidR="000E3C19" w:rsidRPr="008C22E9">
        <w:t xml:space="preserve"> </w:t>
      </w:r>
      <w:r w:rsidRPr="008C22E9">
        <w:t>основном</w:t>
      </w:r>
      <w:r w:rsidR="000E3C19" w:rsidRPr="008C22E9">
        <w:t xml:space="preserve"> </w:t>
      </w:r>
      <w:r w:rsidRPr="008C22E9">
        <w:t>финансовом</w:t>
      </w:r>
      <w:r w:rsidR="000E3C19" w:rsidRPr="008C22E9">
        <w:t xml:space="preserve"> </w:t>
      </w:r>
      <w:r w:rsidRPr="008C22E9">
        <w:t>плане</w:t>
      </w:r>
      <w:r w:rsidR="000E3C19" w:rsidRPr="008C22E9">
        <w:t xml:space="preserve"> </w:t>
      </w:r>
      <w:r w:rsidRPr="008C22E9">
        <w:t>на</w:t>
      </w:r>
      <w:r w:rsidR="000E3C19" w:rsidRPr="008C22E9">
        <w:t xml:space="preserve"> </w:t>
      </w:r>
      <w:r w:rsidRPr="008C22E9">
        <w:t>ближайшие</w:t>
      </w:r>
      <w:r w:rsidR="000E3C19" w:rsidRPr="008C22E9">
        <w:t xml:space="preserve"> </w:t>
      </w:r>
      <w:r w:rsidRPr="008C22E9">
        <w:t>шесть</w:t>
      </w:r>
      <w:r w:rsidR="000E3C19" w:rsidRPr="008C22E9">
        <w:t xml:space="preserve"> </w:t>
      </w:r>
      <w:r w:rsidRPr="008C22E9">
        <w:t>лет</w:t>
      </w:r>
      <w:r w:rsidR="000E3C19" w:rsidRPr="008C22E9">
        <w:t xml:space="preserve"> </w:t>
      </w:r>
      <w:r w:rsidRPr="008C22E9">
        <w:t>предусмотрено</w:t>
      </w:r>
      <w:r w:rsidR="000E3C19" w:rsidRPr="008C22E9">
        <w:t xml:space="preserve"> </w:t>
      </w:r>
      <w:r w:rsidRPr="008C22E9">
        <w:t>свыше</w:t>
      </w:r>
      <w:r w:rsidR="000E3C19" w:rsidRPr="008C22E9">
        <w:t xml:space="preserve"> </w:t>
      </w:r>
      <w:r w:rsidRPr="008C22E9">
        <w:t>40</w:t>
      </w:r>
      <w:r w:rsidR="000E3C19" w:rsidRPr="008C22E9">
        <w:t xml:space="preserve"> </w:t>
      </w:r>
      <w:r w:rsidRPr="008C22E9">
        <w:t>трлн</w:t>
      </w:r>
      <w:r w:rsidR="000E3C19" w:rsidRPr="008C22E9">
        <w:t xml:space="preserve"> </w:t>
      </w:r>
      <w:r w:rsidRPr="008C22E9">
        <w:t>рублей</w:t>
      </w:r>
      <w:r w:rsidR="000E3C19" w:rsidRPr="008C22E9">
        <w:t xml:space="preserve"> </w:t>
      </w:r>
      <w:r w:rsidRPr="008C22E9">
        <w:t>на</w:t>
      </w:r>
      <w:r w:rsidR="000E3C19" w:rsidRPr="008C22E9">
        <w:t xml:space="preserve"> </w:t>
      </w:r>
      <w:r w:rsidRPr="008C22E9">
        <w:t>обеспечение</w:t>
      </w:r>
      <w:r w:rsidR="000E3C19" w:rsidRPr="008C22E9">
        <w:t xml:space="preserve"> </w:t>
      </w:r>
      <w:r w:rsidRPr="008C22E9">
        <w:t>19</w:t>
      </w:r>
      <w:r w:rsidR="000E3C19" w:rsidRPr="008C22E9">
        <w:t xml:space="preserve"> </w:t>
      </w:r>
      <w:r w:rsidRPr="008C22E9">
        <w:t>нацпроектов.</w:t>
      </w:r>
      <w:r w:rsidR="000E3C19" w:rsidRPr="008C22E9">
        <w:t xml:space="preserve"> </w:t>
      </w:r>
      <w:r w:rsidRPr="008C22E9">
        <w:t>В</w:t>
      </w:r>
      <w:r w:rsidR="000E3C19" w:rsidRPr="008C22E9">
        <w:t xml:space="preserve"> </w:t>
      </w:r>
      <w:r w:rsidRPr="008C22E9">
        <w:t>бюджетной</w:t>
      </w:r>
      <w:r w:rsidR="000E3C19" w:rsidRPr="008C22E9">
        <w:t xml:space="preserve"> </w:t>
      </w:r>
      <w:r w:rsidRPr="008C22E9">
        <w:t>трехлетке</w:t>
      </w:r>
      <w:r w:rsidR="000E3C19" w:rsidRPr="008C22E9">
        <w:t xml:space="preserve"> </w:t>
      </w:r>
      <w:r w:rsidRPr="008C22E9">
        <w:t>на</w:t>
      </w:r>
      <w:r w:rsidR="000E3C19" w:rsidRPr="008C22E9">
        <w:t xml:space="preserve"> </w:t>
      </w:r>
      <w:r w:rsidRPr="008C22E9">
        <w:t>финансирование</w:t>
      </w:r>
      <w:r w:rsidR="000E3C19" w:rsidRPr="008C22E9">
        <w:t xml:space="preserve"> </w:t>
      </w:r>
      <w:r w:rsidRPr="008C22E9">
        <w:t>новых</w:t>
      </w:r>
      <w:r w:rsidR="000E3C19" w:rsidRPr="008C22E9">
        <w:t xml:space="preserve"> </w:t>
      </w:r>
      <w:r w:rsidRPr="008C22E9">
        <w:t>нацпроектов</w:t>
      </w:r>
      <w:r w:rsidR="000E3C19" w:rsidRPr="008C22E9">
        <w:t xml:space="preserve"> </w:t>
      </w:r>
      <w:r w:rsidRPr="008C22E9">
        <w:t>предусмотрено</w:t>
      </w:r>
      <w:r w:rsidR="000E3C19" w:rsidRPr="008C22E9">
        <w:t xml:space="preserve"> </w:t>
      </w:r>
      <w:r w:rsidRPr="008C22E9">
        <w:t>5,7</w:t>
      </w:r>
      <w:r w:rsidR="000E3C19" w:rsidRPr="008C22E9">
        <w:t xml:space="preserve"> </w:t>
      </w:r>
      <w:r w:rsidRPr="008C22E9">
        <w:t>трлн</w:t>
      </w:r>
      <w:r w:rsidR="000E3C19" w:rsidRPr="008C22E9">
        <w:t xml:space="preserve"> </w:t>
      </w:r>
      <w:r w:rsidRPr="008C22E9">
        <w:t>рублей,</w:t>
      </w:r>
      <w:r w:rsidR="000E3C19" w:rsidRPr="008C22E9">
        <w:t xml:space="preserve"> </w:t>
      </w:r>
      <w:r w:rsidRPr="008C22E9">
        <w:t>6,2</w:t>
      </w:r>
      <w:r w:rsidR="000E3C19" w:rsidRPr="008C22E9">
        <w:t xml:space="preserve"> </w:t>
      </w:r>
      <w:r w:rsidRPr="008C22E9">
        <w:t>трлн</w:t>
      </w:r>
      <w:r w:rsidR="000E3C19" w:rsidRPr="008C22E9">
        <w:t xml:space="preserve"> </w:t>
      </w:r>
      <w:r w:rsidRPr="008C22E9">
        <w:t>рублей</w:t>
      </w:r>
      <w:r w:rsidR="000E3C19" w:rsidRPr="008C22E9">
        <w:t xml:space="preserve"> </w:t>
      </w:r>
      <w:r w:rsidRPr="008C22E9">
        <w:t>и</w:t>
      </w:r>
      <w:r w:rsidR="000E3C19" w:rsidRPr="008C22E9">
        <w:t xml:space="preserve"> </w:t>
      </w:r>
      <w:r w:rsidRPr="008C22E9">
        <w:t>6,3</w:t>
      </w:r>
      <w:r w:rsidR="000E3C19" w:rsidRPr="008C22E9">
        <w:t xml:space="preserve"> </w:t>
      </w:r>
      <w:r w:rsidRPr="008C22E9">
        <w:t>трлн</w:t>
      </w:r>
      <w:r w:rsidR="000E3C19" w:rsidRPr="008C22E9">
        <w:t xml:space="preserve"> </w:t>
      </w:r>
      <w:r w:rsidRPr="008C22E9">
        <w:t>рублей,</w:t>
      </w:r>
      <w:r w:rsidR="000E3C19" w:rsidRPr="008C22E9">
        <w:t xml:space="preserve"> </w:t>
      </w:r>
      <w:r w:rsidRPr="008C22E9">
        <w:t>соответственно,</w:t>
      </w:r>
      <w:r w:rsidR="000E3C19" w:rsidRPr="008C22E9">
        <w:t xml:space="preserve"> </w:t>
      </w:r>
      <w:r w:rsidRPr="008C22E9">
        <w:t>уточнили</w:t>
      </w:r>
      <w:r w:rsidR="000E3C19" w:rsidRPr="008C22E9">
        <w:t xml:space="preserve"> </w:t>
      </w:r>
      <w:r w:rsidRPr="008C22E9">
        <w:t>в</w:t>
      </w:r>
      <w:r w:rsidR="000E3C19" w:rsidRPr="008C22E9">
        <w:t xml:space="preserve"> </w:t>
      </w:r>
      <w:r w:rsidRPr="008C22E9">
        <w:t>Минфине.</w:t>
      </w:r>
    </w:p>
    <w:p w14:paraId="53509B29" w14:textId="77777777" w:rsidR="007767E6" w:rsidRPr="008C22E9" w:rsidRDefault="007767E6" w:rsidP="007767E6">
      <w:r w:rsidRPr="008C22E9">
        <w:t>Значительные</w:t>
      </w:r>
      <w:r w:rsidR="000E3C19" w:rsidRPr="008C22E9">
        <w:t xml:space="preserve"> </w:t>
      </w:r>
      <w:r w:rsidRPr="008C22E9">
        <w:t>ресурсы</w:t>
      </w:r>
      <w:r w:rsidR="000E3C19" w:rsidRPr="008C22E9">
        <w:t xml:space="preserve"> </w:t>
      </w:r>
      <w:r w:rsidRPr="008C22E9">
        <w:t>предусмотрены</w:t>
      </w:r>
      <w:r w:rsidR="000E3C19" w:rsidRPr="008C22E9">
        <w:t xml:space="preserve"> </w:t>
      </w:r>
      <w:r w:rsidRPr="008C22E9">
        <w:t>на</w:t>
      </w:r>
      <w:r w:rsidR="000E3C19" w:rsidRPr="008C22E9">
        <w:t xml:space="preserve"> </w:t>
      </w:r>
      <w:r w:rsidRPr="008C22E9">
        <w:t>дальнейшее</w:t>
      </w:r>
      <w:r w:rsidR="000E3C19" w:rsidRPr="008C22E9">
        <w:t xml:space="preserve"> </w:t>
      </w:r>
      <w:r w:rsidRPr="008C22E9">
        <w:t>укрепление</w:t>
      </w:r>
      <w:r w:rsidR="000E3C19" w:rsidRPr="008C22E9">
        <w:t xml:space="preserve"> </w:t>
      </w:r>
      <w:r w:rsidRPr="008C22E9">
        <w:t>обороноспособности</w:t>
      </w:r>
      <w:r w:rsidR="000E3C19" w:rsidRPr="008C22E9">
        <w:t xml:space="preserve"> </w:t>
      </w:r>
      <w:r w:rsidRPr="008C22E9">
        <w:t>страны</w:t>
      </w:r>
      <w:r w:rsidR="000E3C19" w:rsidRPr="008C22E9">
        <w:t xml:space="preserve"> </w:t>
      </w:r>
      <w:r w:rsidRPr="008C22E9">
        <w:t>-</w:t>
      </w:r>
      <w:r w:rsidR="000E3C19" w:rsidRPr="008C22E9">
        <w:t xml:space="preserve"> </w:t>
      </w:r>
      <w:r w:rsidRPr="008C22E9">
        <w:t>это</w:t>
      </w:r>
      <w:r w:rsidR="000E3C19" w:rsidRPr="008C22E9">
        <w:t xml:space="preserve"> </w:t>
      </w:r>
      <w:r w:rsidRPr="008C22E9">
        <w:t>позволит</w:t>
      </w:r>
      <w:r w:rsidR="000E3C19" w:rsidRPr="008C22E9">
        <w:t xml:space="preserve"> </w:t>
      </w:r>
      <w:r w:rsidRPr="008C22E9">
        <w:t>обеспечить</w:t>
      </w:r>
      <w:r w:rsidR="000E3C19" w:rsidRPr="008C22E9">
        <w:t xml:space="preserve"> </w:t>
      </w:r>
      <w:r w:rsidRPr="008C22E9">
        <w:t>задачи</w:t>
      </w:r>
      <w:r w:rsidR="000E3C19" w:rsidRPr="008C22E9">
        <w:t xml:space="preserve"> </w:t>
      </w:r>
      <w:r w:rsidRPr="008C22E9">
        <w:t>спецоперации,</w:t>
      </w:r>
      <w:r w:rsidR="000E3C19" w:rsidRPr="008C22E9">
        <w:t xml:space="preserve"> </w:t>
      </w:r>
      <w:r w:rsidRPr="008C22E9">
        <w:t>напомнил</w:t>
      </w:r>
      <w:r w:rsidR="000E3C19" w:rsidRPr="008C22E9">
        <w:t xml:space="preserve"> </w:t>
      </w:r>
      <w:r w:rsidRPr="008C22E9">
        <w:t>Антон</w:t>
      </w:r>
      <w:r w:rsidR="000E3C19" w:rsidRPr="008C22E9">
        <w:t xml:space="preserve"> </w:t>
      </w:r>
      <w:r w:rsidRPr="008C22E9">
        <w:t>Силуанов.</w:t>
      </w:r>
      <w:r w:rsidR="000E3C19" w:rsidRPr="008C22E9">
        <w:t xml:space="preserve"> </w:t>
      </w:r>
      <w:r w:rsidRPr="008C22E9">
        <w:lastRenderedPageBreak/>
        <w:t>Кроме</w:t>
      </w:r>
      <w:r w:rsidR="000E3C19" w:rsidRPr="008C22E9">
        <w:t xml:space="preserve"> </w:t>
      </w:r>
      <w:r w:rsidRPr="008C22E9">
        <w:t>того,</w:t>
      </w:r>
      <w:r w:rsidR="000E3C19" w:rsidRPr="008C22E9">
        <w:t xml:space="preserve"> </w:t>
      </w:r>
      <w:r w:rsidRPr="008C22E9">
        <w:t>проект</w:t>
      </w:r>
      <w:r w:rsidR="000E3C19" w:rsidRPr="008C22E9">
        <w:t xml:space="preserve"> </w:t>
      </w:r>
      <w:r w:rsidRPr="008C22E9">
        <w:t>предусматривает</w:t>
      </w:r>
      <w:r w:rsidR="000E3C19" w:rsidRPr="008C22E9">
        <w:t xml:space="preserve"> </w:t>
      </w:r>
      <w:r w:rsidRPr="008C22E9">
        <w:t>выполнение</w:t>
      </w:r>
      <w:r w:rsidR="000E3C19" w:rsidRPr="008C22E9">
        <w:t xml:space="preserve"> </w:t>
      </w:r>
      <w:r w:rsidRPr="008C22E9">
        <w:t>социальных</w:t>
      </w:r>
      <w:r w:rsidR="000E3C19" w:rsidRPr="008C22E9">
        <w:t xml:space="preserve"> </w:t>
      </w:r>
      <w:r w:rsidRPr="008C22E9">
        <w:t>обязательств:</w:t>
      </w:r>
      <w:r w:rsidR="000E3C19" w:rsidRPr="008C22E9">
        <w:t xml:space="preserve"> </w:t>
      </w:r>
      <w:r w:rsidRPr="008C22E9">
        <w:t>детский</w:t>
      </w:r>
      <w:r w:rsidR="000E3C19" w:rsidRPr="008C22E9">
        <w:t xml:space="preserve"> </w:t>
      </w:r>
      <w:r w:rsidRPr="008C22E9">
        <w:t>бюджет</w:t>
      </w:r>
      <w:r w:rsidR="000E3C19" w:rsidRPr="008C22E9">
        <w:t xml:space="preserve"> </w:t>
      </w:r>
      <w:r w:rsidRPr="008C22E9">
        <w:t>превысит</w:t>
      </w:r>
      <w:r w:rsidR="000E3C19" w:rsidRPr="008C22E9">
        <w:t xml:space="preserve"> </w:t>
      </w:r>
      <w:r w:rsidRPr="008C22E9">
        <w:t>10</w:t>
      </w:r>
      <w:r w:rsidR="000E3C19" w:rsidRPr="008C22E9">
        <w:t xml:space="preserve"> </w:t>
      </w:r>
      <w:r w:rsidRPr="008C22E9">
        <w:t>трлн</w:t>
      </w:r>
      <w:r w:rsidR="000E3C19" w:rsidRPr="008C22E9">
        <w:t xml:space="preserve"> </w:t>
      </w:r>
      <w:r w:rsidRPr="008C22E9">
        <w:t>рублей.</w:t>
      </w:r>
      <w:r w:rsidR="000E3C19" w:rsidRPr="008C22E9">
        <w:t xml:space="preserve"> </w:t>
      </w:r>
      <w:r w:rsidRPr="008C22E9">
        <w:t>Также</w:t>
      </w:r>
      <w:r w:rsidR="000E3C19" w:rsidRPr="008C22E9">
        <w:t xml:space="preserve"> </w:t>
      </w:r>
      <w:r w:rsidRPr="008C22E9">
        <w:t>с</w:t>
      </w:r>
      <w:r w:rsidR="000E3C19" w:rsidRPr="008C22E9">
        <w:t xml:space="preserve"> </w:t>
      </w:r>
      <w:r w:rsidRPr="008C22E9">
        <w:t>2025-го</w:t>
      </w:r>
      <w:r w:rsidR="000E3C19" w:rsidRPr="008C22E9">
        <w:t xml:space="preserve"> </w:t>
      </w:r>
      <w:r w:rsidRPr="008C22E9">
        <w:t>предусмотрено</w:t>
      </w:r>
      <w:r w:rsidR="000E3C19" w:rsidRPr="008C22E9">
        <w:t xml:space="preserve"> </w:t>
      </w:r>
      <w:r w:rsidRPr="008C22E9">
        <w:t>возобновление</w:t>
      </w:r>
      <w:r w:rsidR="000E3C19" w:rsidRPr="008C22E9">
        <w:t xml:space="preserve"> </w:t>
      </w:r>
      <w:r w:rsidRPr="008C22E9">
        <w:t>индексации</w:t>
      </w:r>
      <w:r w:rsidR="000E3C19" w:rsidRPr="008C22E9">
        <w:t xml:space="preserve"> </w:t>
      </w:r>
      <w:r w:rsidRPr="008C22E9">
        <w:t>пенсий</w:t>
      </w:r>
      <w:r w:rsidR="000E3C19" w:rsidRPr="008C22E9">
        <w:t xml:space="preserve"> </w:t>
      </w:r>
      <w:r w:rsidRPr="008C22E9">
        <w:t>работающих</w:t>
      </w:r>
      <w:r w:rsidR="000E3C19" w:rsidRPr="008C22E9">
        <w:t xml:space="preserve"> </w:t>
      </w:r>
      <w:r w:rsidRPr="008C22E9">
        <w:t>пенсионеров,</w:t>
      </w:r>
      <w:r w:rsidR="000E3C19" w:rsidRPr="008C22E9">
        <w:t xml:space="preserve"> </w:t>
      </w:r>
      <w:r w:rsidRPr="008C22E9">
        <w:t>перечислил</w:t>
      </w:r>
      <w:r w:rsidR="000E3C19" w:rsidRPr="008C22E9">
        <w:t xml:space="preserve"> </w:t>
      </w:r>
      <w:r w:rsidRPr="008C22E9">
        <w:t>министр.</w:t>
      </w:r>
    </w:p>
    <w:p w14:paraId="565D4318" w14:textId="77777777" w:rsidR="007767E6" w:rsidRPr="008C22E9" w:rsidRDefault="007767E6" w:rsidP="007767E6">
      <w:r w:rsidRPr="008C22E9">
        <w:t>На</w:t>
      </w:r>
      <w:r w:rsidR="000E3C19" w:rsidRPr="008C22E9">
        <w:t xml:space="preserve"> </w:t>
      </w:r>
      <w:r w:rsidRPr="008C22E9">
        <w:t>выплату</w:t>
      </w:r>
      <w:r w:rsidR="000E3C19" w:rsidRPr="008C22E9">
        <w:t xml:space="preserve"> </w:t>
      </w:r>
      <w:r w:rsidRPr="008C22E9">
        <w:t>единого</w:t>
      </w:r>
      <w:r w:rsidR="000E3C19" w:rsidRPr="008C22E9">
        <w:t xml:space="preserve"> </w:t>
      </w:r>
      <w:r w:rsidRPr="008C22E9">
        <w:t>пособия</w:t>
      </w:r>
      <w:r w:rsidR="000E3C19" w:rsidRPr="008C22E9">
        <w:t xml:space="preserve"> </w:t>
      </w:r>
      <w:r w:rsidRPr="008C22E9">
        <w:t>предусмотрено</w:t>
      </w:r>
      <w:r w:rsidR="000E3C19" w:rsidRPr="008C22E9">
        <w:t xml:space="preserve"> </w:t>
      </w:r>
      <w:r w:rsidRPr="008C22E9">
        <w:t>более</w:t>
      </w:r>
      <w:r w:rsidR="000E3C19" w:rsidRPr="008C22E9">
        <w:t xml:space="preserve"> </w:t>
      </w:r>
      <w:r w:rsidRPr="008C22E9">
        <w:t>4</w:t>
      </w:r>
      <w:r w:rsidR="000E3C19" w:rsidRPr="008C22E9">
        <w:t xml:space="preserve"> </w:t>
      </w:r>
      <w:r w:rsidRPr="008C22E9">
        <w:t>трлн</w:t>
      </w:r>
      <w:r w:rsidR="000E3C19" w:rsidRPr="008C22E9">
        <w:t xml:space="preserve"> </w:t>
      </w:r>
      <w:r w:rsidRPr="008C22E9">
        <w:t>рублей</w:t>
      </w:r>
      <w:r w:rsidR="000E3C19" w:rsidRPr="008C22E9">
        <w:t xml:space="preserve"> </w:t>
      </w:r>
      <w:r w:rsidRPr="008C22E9">
        <w:t>на</w:t>
      </w:r>
      <w:r w:rsidR="000E3C19" w:rsidRPr="008C22E9">
        <w:t xml:space="preserve"> </w:t>
      </w:r>
      <w:r w:rsidRPr="008C22E9">
        <w:t>трехлетку,</w:t>
      </w:r>
      <w:r w:rsidR="000E3C19" w:rsidRPr="008C22E9">
        <w:t xml:space="preserve"> </w:t>
      </w:r>
      <w:r w:rsidRPr="008C22E9">
        <w:t>а</w:t>
      </w:r>
      <w:r w:rsidR="000E3C19" w:rsidRPr="008C22E9">
        <w:t xml:space="preserve"> </w:t>
      </w:r>
      <w:r w:rsidRPr="008C22E9">
        <w:t>на</w:t>
      </w:r>
      <w:r w:rsidR="000E3C19" w:rsidRPr="008C22E9">
        <w:t xml:space="preserve"> </w:t>
      </w:r>
      <w:r w:rsidRPr="008C22E9">
        <w:t>материнский</w:t>
      </w:r>
      <w:r w:rsidR="000E3C19" w:rsidRPr="008C22E9">
        <w:t xml:space="preserve"> </w:t>
      </w:r>
      <w:r w:rsidRPr="008C22E9">
        <w:t>капитал</w:t>
      </w:r>
      <w:r w:rsidR="000E3C19" w:rsidRPr="008C22E9">
        <w:t xml:space="preserve"> </w:t>
      </w:r>
      <w:r w:rsidRPr="008C22E9">
        <w:t>заложено</w:t>
      </w:r>
      <w:r w:rsidR="000E3C19" w:rsidRPr="008C22E9">
        <w:t xml:space="preserve"> </w:t>
      </w:r>
      <w:r w:rsidRPr="008C22E9">
        <w:t>около</w:t>
      </w:r>
      <w:r w:rsidR="000E3C19" w:rsidRPr="008C22E9">
        <w:t xml:space="preserve"> </w:t>
      </w:r>
      <w:r w:rsidRPr="008C22E9">
        <w:t>1,7</w:t>
      </w:r>
      <w:r w:rsidR="000E3C19" w:rsidRPr="008C22E9">
        <w:t xml:space="preserve"> </w:t>
      </w:r>
      <w:r w:rsidRPr="008C22E9">
        <w:t>трлн</w:t>
      </w:r>
      <w:r w:rsidR="000E3C19" w:rsidRPr="008C22E9">
        <w:t xml:space="preserve"> </w:t>
      </w:r>
      <w:r w:rsidRPr="008C22E9">
        <w:t>рублей</w:t>
      </w:r>
      <w:r w:rsidR="000E3C19" w:rsidRPr="008C22E9">
        <w:t xml:space="preserve"> </w:t>
      </w:r>
      <w:r w:rsidRPr="008C22E9">
        <w:t>в</w:t>
      </w:r>
      <w:r w:rsidR="000E3C19" w:rsidRPr="008C22E9">
        <w:t xml:space="preserve"> </w:t>
      </w:r>
      <w:r w:rsidRPr="008C22E9">
        <w:t>бюджете</w:t>
      </w:r>
      <w:r w:rsidR="000E3C19" w:rsidRPr="008C22E9">
        <w:t xml:space="preserve"> </w:t>
      </w:r>
      <w:r w:rsidRPr="008C22E9">
        <w:t>РФ,</w:t>
      </w:r>
      <w:r w:rsidR="000E3C19" w:rsidRPr="008C22E9">
        <w:t xml:space="preserve"> </w:t>
      </w:r>
      <w:r w:rsidRPr="008C22E9">
        <w:t>уточнили</w:t>
      </w:r>
      <w:r w:rsidR="000E3C19" w:rsidRPr="008C22E9">
        <w:t xml:space="preserve"> </w:t>
      </w:r>
      <w:r w:rsidRPr="008C22E9">
        <w:t>в</w:t>
      </w:r>
      <w:r w:rsidR="000E3C19" w:rsidRPr="008C22E9">
        <w:t xml:space="preserve"> </w:t>
      </w:r>
      <w:r w:rsidRPr="008C22E9">
        <w:t>пресс-службе</w:t>
      </w:r>
      <w:r w:rsidR="000E3C19" w:rsidRPr="008C22E9">
        <w:t xml:space="preserve"> </w:t>
      </w:r>
      <w:r w:rsidRPr="008C22E9">
        <w:t>Минфина.</w:t>
      </w:r>
    </w:p>
    <w:p w14:paraId="52E3C955" w14:textId="77777777" w:rsidR="007767E6" w:rsidRPr="008C22E9" w:rsidRDefault="007767E6" w:rsidP="007767E6">
      <w:r w:rsidRPr="008C22E9">
        <w:t>Кроме</w:t>
      </w:r>
      <w:r w:rsidR="000E3C19" w:rsidRPr="008C22E9">
        <w:t xml:space="preserve"> </w:t>
      </w:r>
      <w:r w:rsidRPr="008C22E9">
        <w:t>того,</w:t>
      </w:r>
      <w:r w:rsidR="000E3C19" w:rsidRPr="008C22E9">
        <w:t xml:space="preserve"> </w:t>
      </w:r>
      <w:r w:rsidRPr="008C22E9">
        <w:t>в</w:t>
      </w:r>
      <w:r w:rsidR="000E3C19" w:rsidRPr="008C22E9">
        <w:t xml:space="preserve"> </w:t>
      </w:r>
      <w:r w:rsidRPr="008C22E9">
        <w:t>шестилетнем</w:t>
      </w:r>
      <w:r w:rsidR="000E3C19" w:rsidRPr="008C22E9">
        <w:t xml:space="preserve"> </w:t>
      </w:r>
      <w:r w:rsidRPr="008C22E9">
        <w:t>периоде</w:t>
      </w:r>
      <w:r w:rsidR="000E3C19" w:rsidRPr="008C22E9">
        <w:t xml:space="preserve"> </w:t>
      </w:r>
      <w:r w:rsidRPr="008C22E9">
        <w:t>власти</w:t>
      </w:r>
      <w:r w:rsidR="000E3C19" w:rsidRPr="008C22E9">
        <w:t xml:space="preserve"> </w:t>
      </w:r>
      <w:r w:rsidRPr="008C22E9">
        <w:t>направят</w:t>
      </w:r>
      <w:r w:rsidR="000E3C19" w:rsidRPr="008C22E9">
        <w:t xml:space="preserve"> </w:t>
      </w:r>
      <w:r w:rsidRPr="008C22E9">
        <w:t>дополнительные</w:t>
      </w:r>
      <w:r w:rsidR="000E3C19" w:rsidRPr="008C22E9">
        <w:t xml:space="preserve"> </w:t>
      </w:r>
      <w:r w:rsidRPr="008C22E9">
        <w:t>ресурсы</w:t>
      </w:r>
      <w:r w:rsidR="000E3C19" w:rsidRPr="008C22E9">
        <w:t xml:space="preserve"> </w:t>
      </w:r>
      <w:r w:rsidRPr="008C22E9">
        <w:t>на</w:t>
      </w:r>
      <w:r w:rsidR="000E3C19" w:rsidRPr="008C22E9">
        <w:t xml:space="preserve"> </w:t>
      </w:r>
      <w:r w:rsidRPr="008C22E9">
        <w:t>систему</w:t>
      </w:r>
      <w:r w:rsidR="000E3C19" w:rsidRPr="008C22E9">
        <w:t xml:space="preserve"> </w:t>
      </w:r>
      <w:r w:rsidRPr="008C22E9">
        <w:t>здравоохранения</w:t>
      </w:r>
      <w:r w:rsidR="000E3C19" w:rsidRPr="008C22E9">
        <w:t xml:space="preserve"> </w:t>
      </w:r>
      <w:r w:rsidRPr="008C22E9">
        <w:t>на</w:t>
      </w:r>
      <w:r w:rsidR="000E3C19" w:rsidRPr="008C22E9">
        <w:t xml:space="preserve"> </w:t>
      </w:r>
      <w:r w:rsidRPr="008C22E9">
        <w:t>1</w:t>
      </w:r>
      <w:r w:rsidR="000E3C19" w:rsidRPr="008C22E9">
        <w:t xml:space="preserve"> </w:t>
      </w:r>
      <w:r w:rsidRPr="008C22E9">
        <w:t>трлн</w:t>
      </w:r>
      <w:r w:rsidR="000E3C19" w:rsidRPr="008C22E9">
        <w:t xml:space="preserve"> </w:t>
      </w:r>
      <w:r w:rsidRPr="008C22E9">
        <w:t>рублей,</w:t>
      </w:r>
      <w:r w:rsidR="000E3C19" w:rsidRPr="008C22E9">
        <w:t xml:space="preserve"> </w:t>
      </w:r>
      <w:r w:rsidRPr="008C22E9">
        <w:t>добавили</w:t>
      </w:r>
      <w:r w:rsidR="000E3C19" w:rsidRPr="008C22E9">
        <w:t xml:space="preserve"> </w:t>
      </w:r>
      <w:r w:rsidRPr="008C22E9">
        <w:t>в</w:t>
      </w:r>
      <w:r w:rsidR="000E3C19" w:rsidRPr="008C22E9">
        <w:t xml:space="preserve"> </w:t>
      </w:r>
      <w:r w:rsidRPr="008C22E9">
        <w:t>Минфине.</w:t>
      </w:r>
      <w:r w:rsidR="000E3C19" w:rsidRPr="008C22E9">
        <w:t xml:space="preserve"> </w:t>
      </w:r>
      <w:r w:rsidRPr="008C22E9">
        <w:t>Финансирование</w:t>
      </w:r>
      <w:r w:rsidR="000E3C19" w:rsidRPr="008C22E9">
        <w:t xml:space="preserve"> </w:t>
      </w:r>
      <w:r w:rsidRPr="008C22E9">
        <w:t>строительства</w:t>
      </w:r>
      <w:r w:rsidR="000E3C19" w:rsidRPr="008C22E9">
        <w:t xml:space="preserve"> </w:t>
      </w:r>
      <w:r w:rsidRPr="008C22E9">
        <w:t>свыше</w:t>
      </w:r>
      <w:r w:rsidR="000E3C19" w:rsidRPr="008C22E9">
        <w:t xml:space="preserve"> </w:t>
      </w:r>
      <w:r w:rsidRPr="008C22E9">
        <w:t>150</w:t>
      </w:r>
      <w:r w:rsidR="000E3C19" w:rsidRPr="008C22E9">
        <w:t xml:space="preserve"> </w:t>
      </w:r>
      <w:r w:rsidRPr="008C22E9">
        <w:t>школ</w:t>
      </w:r>
      <w:r w:rsidR="000E3C19" w:rsidRPr="008C22E9">
        <w:t xml:space="preserve"> </w:t>
      </w:r>
      <w:r w:rsidRPr="008C22E9">
        <w:t>к</w:t>
      </w:r>
      <w:r w:rsidR="000E3C19" w:rsidRPr="008C22E9">
        <w:t xml:space="preserve"> </w:t>
      </w:r>
      <w:r w:rsidRPr="008C22E9">
        <w:t>2030-му</w:t>
      </w:r>
      <w:r w:rsidR="000E3C19" w:rsidRPr="008C22E9">
        <w:t xml:space="preserve"> </w:t>
      </w:r>
      <w:r w:rsidRPr="008C22E9">
        <w:t>начнется</w:t>
      </w:r>
      <w:r w:rsidR="000E3C19" w:rsidRPr="008C22E9">
        <w:t xml:space="preserve"> </w:t>
      </w:r>
      <w:r w:rsidRPr="008C22E9">
        <w:t>в</w:t>
      </w:r>
      <w:r w:rsidR="000E3C19" w:rsidRPr="008C22E9">
        <w:t xml:space="preserve"> </w:t>
      </w:r>
      <w:r w:rsidRPr="008C22E9">
        <w:t>этот</w:t>
      </w:r>
      <w:r w:rsidR="000E3C19" w:rsidRPr="008C22E9">
        <w:t xml:space="preserve"> </w:t>
      </w:r>
      <w:r w:rsidRPr="008C22E9">
        <w:t>трехлетний</w:t>
      </w:r>
      <w:r w:rsidR="000E3C19" w:rsidRPr="008C22E9">
        <w:t xml:space="preserve"> </w:t>
      </w:r>
      <w:r w:rsidRPr="008C22E9">
        <w:t>период,</w:t>
      </w:r>
      <w:r w:rsidR="000E3C19" w:rsidRPr="008C22E9">
        <w:t xml:space="preserve"> </w:t>
      </w:r>
      <w:r w:rsidRPr="008C22E9">
        <w:t>отметил</w:t>
      </w:r>
      <w:r w:rsidR="000E3C19" w:rsidRPr="008C22E9">
        <w:t xml:space="preserve"> </w:t>
      </w:r>
      <w:r w:rsidRPr="008C22E9">
        <w:t>Антон</w:t>
      </w:r>
      <w:r w:rsidR="000E3C19" w:rsidRPr="008C22E9">
        <w:t xml:space="preserve"> </w:t>
      </w:r>
      <w:r w:rsidRPr="008C22E9">
        <w:t>Силуанов.</w:t>
      </w:r>
      <w:r w:rsidR="000E3C19" w:rsidRPr="008C22E9">
        <w:t xml:space="preserve"> </w:t>
      </w:r>
      <w:r w:rsidRPr="008C22E9">
        <w:t>Также</w:t>
      </w:r>
      <w:r w:rsidR="000E3C19" w:rsidRPr="008C22E9">
        <w:t xml:space="preserve"> </w:t>
      </w:r>
      <w:r w:rsidRPr="008C22E9">
        <w:t>на</w:t>
      </w:r>
      <w:r w:rsidR="000E3C19" w:rsidRPr="008C22E9">
        <w:t xml:space="preserve"> </w:t>
      </w:r>
      <w:r w:rsidRPr="008C22E9">
        <w:t>создание</w:t>
      </w:r>
      <w:r w:rsidR="000E3C19" w:rsidRPr="008C22E9">
        <w:t xml:space="preserve"> </w:t>
      </w:r>
      <w:r w:rsidRPr="008C22E9">
        <w:t>инфраструктуры</w:t>
      </w:r>
      <w:r w:rsidR="000E3C19" w:rsidRPr="008C22E9">
        <w:t xml:space="preserve"> </w:t>
      </w:r>
      <w:r w:rsidRPr="008C22E9">
        <w:t>детских</w:t>
      </w:r>
      <w:r w:rsidR="000E3C19" w:rsidRPr="008C22E9">
        <w:t xml:space="preserve"> </w:t>
      </w:r>
      <w:r w:rsidRPr="008C22E9">
        <w:t>садов</w:t>
      </w:r>
      <w:r w:rsidR="000E3C19" w:rsidRPr="008C22E9">
        <w:t xml:space="preserve"> </w:t>
      </w:r>
      <w:r w:rsidRPr="008C22E9">
        <w:t>направят</w:t>
      </w:r>
      <w:r w:rsidR="000E3C19" w:rsidRPr="008C22E9">
        <w:t xml:space="preserve"> </w:t>
      </w:r>
      <w:r w:rsidRPr="008C22E9">
        <w:t>свыше</w:t>
      </w:r>
      <w:r w:rsidR="000E3C19" w:rsidRPr="008C22E9">
        <w:t xml:space="preserve"> </w:t>
      </w:r>
      <w:r w:rsidRPr="008C22E9">
        <w:t>40</w:t>
      </w:r>
      <w:r w:rsidR="000E3C19" w:rsidRPr="008C22E9">
        <w:t xml:space="preserve"> </w:t>
      </w:r>
      <w:r w:rsidRPr="008C22E9">
        <w:t>млрд,</w:t>
      </w:r>
      <w:r w:rsidR="000E3C19" w:rsidRPr="008C22E9">
        <w:t xml:space="preserve"> </w:t>
      </w:r>
      <w:r w:rsidRPr="008C22E9">
        <w:t>а</w:t>
      </w:r>
      <w:r w:rsidR="000E3C19" w:rsidRPr="008C22E9">
        <w:t xml:space="preserve"> </w:t>
      </w:r>
      <w:r w:rsidRPr="008C22E9">
        <w:t>на</w:t>
      </w:r>
      <w:r w:rsidR="000E3C19" w:rsidRPr="008C22E9">
        <w:t xml:space="preserve"> </w:t>
      </w:r>
      <w:r w:rsidRPr="008C22E9">
        <w:t>строительство</w:t>
      </w:r>
      <w:r w:rsidR="000E3C19" w:rsidRPr="008C22E9">
        <w:t xml:space="preserve"> </w:t>
      </w:r>
      <w:r w:rsidRPr="008C22E9">
        <w:t>новых</w:t>
      </w:r>
      <w:r w:rsidR="000E3C19" w:rsidRPr="008C22E9">
        <w:t xml:space="preserve"> </w:t>
      </w:r>
      <w:r w:rsidRPr="008C22E9">
        <w:t>-</w:t>
      </w:r>
      <w:r w:rsidR="000E3C19" w:rsidRPr="008C22E9">
        <w:t xml:space="preserve"> </w:t>
      </w:r>
      <w:r w:rsidRPr="008C22E9">
        <w:t>22</w:t>
      </w:r>
      <w:r w:rsidR="000E3C19" w:rsidRPr="008C22E9">
        <w:t xml:space="preserve"> </w:t>
      </w:r>
      <w:r w:rsidRPr="008C22E9">
        <w:t>млрд</w:t>
      </w:r>
      <w:r w:rsidR="000E3C19" w:rsidRPr="008C22E9">
        <w:t xml:space="preserve"> </w:t>
      </w:r>
      <w:r w:rsidRPr="008C22E9">
        <w:t>рублей.</w:t>
      </w:r>
    </w:p>
    <w:p w14:paraId="07AFA503" w14:textId="77777777" w:rsidR="007767E6" w:rsidRPr="008C22E9" w:rsidRDefault="007767E6" w:rsidP="007767E6">
      <w:r w:rsidRPr="008C22E9">
        <w:t>В</w:t>
      </w:r>
      <w:r w:rsidR="000E3C19" w:rsidRPr="008C22E9">
        <w:t xml:space="preserve"> </w:t>
      </w:r>
      <w:r w:rsidRPr="008C22E9">
        <w:t>сфере</w:t>
      </w:r>
      <w:r w:rsidR="000E3C19" w:rsidRPr="008C22E9">
        <w:t xml:space="preserve"> </w:t>
      </w:r>
      <w:r w:rsidRPr="008C22E9">
        <w:t>межбюджетных</w:t>
      </w:r>
      <w:r w:rsidR="000E3C19" w:rsidRPr="008C22E9">
        <w:t xml:space="preserve"> </w:t>
      </w:r>
      <w:r w:rsidRPr="008C22E9">
        <w:t>отношений</w:t>
      </w:r>
      <w:r w:rsidR="000E3C19" w:rsidRPr="008C22E9">
        <w:t xml:space="preserve"> </w:t>
      </w:r>
      <w:r w:rsidRPr="008C22E9">
        <w:t>ключевыми</w:t>
      </w:r>
      <w:r w:rsidR="000E3C19" w:rsidRPr="008C22E9">
        <w:t xml:space="preserve"> </w:t>
      </w:r>
      <w:r w:rsidRPr="008C22E9">
        <w:t>приоритетами</w:t>
      </w:r>
      <w:r w:rsidR="000E3C19" w:rsidRPr="008C22E9">
        <w:t xml:space="preserve"> </w:t>
      </w:r>
      <w:r w:rsidRPr="008C22E9">
        <w:t>будут</w:t>
      </w:r>
      <w:r w:rsidR="000E3C19" w:rsidRPr="008C22E9">
        <w:t xml:space="preserve"> </w:t>
      </w:r>
      <w:r w:rsidRPr="008C22E9">
        <w:t>обеспечение</w:t>
      </w:r>
      <w:r w:rsidR="000E3C19" w:rsidRPr="008C22E9">
        <w:t xml:space="preserve"> </w:t>
      </w:r>
      <w:r w:rsidRPr="008C22E9">
        <w:t>сбалансированности</w:t>
      </w:r>
      <w:r w:rsidR="000E3C19" w:rsidRPr="008C22E9">
        <w:t xml:space="preserve"> </w:t>
      </w:r>
      <w:r w:rsidRPr="008C22E9">
        <w:t>региональных</w:t>
      </w:r>
      <w:r w:rsidR="000E3C19" w:rsidRPr="008C22E9">
        <w:t xml:space="preserve"> </w:t>
      </w:r>
      <w:r w:rsidRPr="008C22E9">
        <w:t>бюджетов,</w:t>
      </w:r>
      <w:r w:rsidR="000E3C19" w:rsidRPr="008C22E9">
        <w:t xml:space="preserve"> </w:t>
      </w:r>
      <w:r w:rsidRPr="008C22E9">
        <w:t>добавили</w:t>
      </w:r>
      <w:r w:rsidR="000E3C19" w:rsidRPr="008C22E9">
        <w:t xml:space="preserve"> </w:t>
      </w:r>
      <w:r w:rsidRPr="008C22E9">
        <w:t>в</w:t>
      </w:r>
      <w:r w:rsidR="000E3C19" w:rsidRPr="008C22E9">
        <w:t xml:space="preserve"> </w:t>
      </w:r>
      <w:r w:rsidRPr="008C22E9">
        <w:t>Минфине.</w:t>
      </w:r>
      <w:r w:rsidR="000E3C19" w:rsidRPr="008C22E9">
        <w:t xml:space="preserve"> </w:t>
      </w:r>
      <w:r w:rsidRPr="008C22E9">
        <w:t>Всего</w:t>
      </w:r>
      <w:r w:rsidR="000E3C19" w:rsidRPr="008C22E9">
        <w:t xml:space="preserve"> </w:t>
      </w:r>
      <w:r w:rsidRPr="008C22E9">
        <w:t>на</w:t>
      </w:r>
      <w:r w:rsidR="000E3C19" w:rsidRPr="008C22E9">
        <w:t xml:space="preserve"> </w:t>
      </w:r>
      <w:r w:rsidRPr="008C22E9">
        <w:t>финансовую</w:t>
      </w:r>
      <w:r w:rsidR="000E3C19" w:rsidRPr="008C22E9">
        <w:t xml:space="preserve"> </w:t>
      </w:r>
      <w:r w:rsidRPr="008C22E9">
        <w:t>поддержку</w:t>
      </w:r>
      <w:r w:rsidR="000E3C19" w:rsidRPr="008C22E9">
        <w:t xml:space="preserve"> </w:t>
      </w:r>
      <w:r w:rsidRPr="008C22E9">
        <w:t>субъектов</w:t>
      </w:r>
      <w:r w:rsidR="000E3C19" w:rsidRPr="008C22E9">
        <w:t xml:space="preserve"> </w:t>
      </w:r>
      <w:r w:rsidRPr="008C22E9">
        <w:t>планируется</w:t>
      </w:r>
      <w:r w:rsidR="000E3C19" w:rsidRPr="008C22E9">
        <w:t xml:space="preserve"> </w:t>
      </w:r>
      <w:r w:rsidRPr="008C22E9">
        <w:t>направлять</w:t>
      </w:r>
      <w:r w:rsidR="000E3C19" w:rsidRPr="008C22E9">
        <w:t xml:space="preserve"> </w:t>
      </w:r>
      <w:r w:rsidRPr="008C22E9">
        <w:t>более</w:t>
      </w:r>
      <w:r w:rsidR="000E3C19" w:rsidRPr="008C22E9">
        <w:t xml:space="preserve"> </w:t>
      </w:r>
      <w:r w:rsidRPr="008C22E9">
        <w:t>3</w:t>
      </w:r>
      <w:r w:rsidR="000E3C19" w:rsidRPr="008C22E9">
        <w:t xml:space="preserve"> </w:t>
      </w:r>
      <w:r w:rsidRPr="008C22E9">
        <w:t>трлн</w:t>
      </w:r>
      <w:r w:rsidR="000E3C19" w:rsidRPr="008C22E9">
        <w:t xml:space="preserve"> </w:t>
      </w:r>
      <w:r w:rsidRPr="008C22E9">
        <w:t>рублей</w:t>
      </w:r>
      <w:r w:rsidR="000E3C19" w:rsidRPr="008C22E9">
        <w:t xml:space="preserve"> </w:t>
      </w:r>
      <w:r w:rsidRPr="008C22E9">
        <w:t>ежегодно.</w:t>
      </w:r>
      <w:r w:rsidR="000E3C19" w:rsidRPr="008C22E9">
        <w:t xml:space="preserve"> </w:t>
      </w:r>
      <w:r w:rsidRPr="008C22E9">
        <w:t>Также</w:t>
      </w:r>
      <w:r w:rsidR="000E3C19" w:rsidRPr="008C22E9">
        <w:t xml:space="preserve"> </w:t>
      </w:r>
      <w:r w:rsidRPr="008C22E9">
        <w:t>регионы</w:t>
      </w:r>
      <w:r w:rsidR="000E3C19" w:rsidRPr="008C22E9">
        <w:t xml:space="preserve"> </w:t>
      </w:r>
      <w:r w:rsidRPr="008C22E9">
        <w:t>поддержит</w:t>
      </w:r>
      <w:r w:rsidR="000E3C19" w:rsidRPr="008C22E9">
        <w:t xml:space="preserve"> </w:t>
      </w:r>
      <w:r w:rsidRPr="008C22E9">
        <w:t>то,</w:t>
      </w:r>
      <w:r w:rsidR="000E3C19" w:rsidRPr="008C22E9">
        <w:t xml:space="preserve"> </w:t>
      </w:r>
      <w:r w:rsidRPr="008C22E9">
        <w:t>что</w:t>
      </w:r>
      <w:r w:rsidR="000E3C19" w:rsidRPr="008C22E9">
        <w:t xml:space="preserve"> </w:t>
      </w:r>
      <w:r w:rsidRPr="008C22E9">
        <w:t>им</w:t>
      </w:r>
      <w:r w:rsidR="000E3C19" w:rsidRPr="008C22E9">
        <w:t xml:space="preserve"> </w:t>
      </w:r>
      <w:r w:rsidRPr="008C22E9">
        <w:t>спишут</w:t>
      </w:r>
      <w:r w:rsidR="000E3C19" w:rsidRPr="008C22E9">
        <w:t xml:space="preserve"> </w:t>
      </w:r>
      <w:r w:rsidRPr="008C22E9">
        <w:t>две</w:t>
      </w:r>
      <w:r w:rsidR="000E3C19" w:rsidRPr="008C22E9">
        <w:t xml:space="preserve"> </w:t>
      </w:r>
      <w:r w:rsidRPr="008C22E9">
        <w:t>трети</w:t>
      </w:r>
      <w:r w:rsidR="000E3C19" w:rsidRPr="008C22E9">
        <w:t xml:space="preserve"> </w:t>
      </w:r>
      <w:r w:rsidRPr="008C22E9">
        <w:t>задолженности</w:t>
      </w:r>
      <w:r w:rsidR="000E3C19" w:rsidRPr="008C22E9">
        <w:t xml:space="preserve"> </w:t>
      </w:r>
      <w:r w:rsidRPr="008C22E9">
        <w:t>по</w:t>
      </w:r>
      <w:r w:rsidR="000E3C19" w:rsidRPr="008C22E9">
        <w:t xml:space="preserve"> </w:t>
      </w:r>
      <w:r w:rsidRPr="008C22E9">
        <w:t>бюджетным</w:t>
      </w:r>
      <w:r w:rsidR="000E3C19" w:rsidRPr="008C22E9">
        <w:t xml:space="preserve"> </w:t>
      </w:r>
      <w:r w:rsidRPr="008C22E9">
        <w:t>кредитам</w:t>
      </w:r>
      <w:r w:rsidR="000E3C19" w:rsidRPr="008C22E9">
        <w:t xml:space="preserve"> </w:t>
      </w:r>
      <w:r w:rsidRPr="008C22E9">
        <w:t>-</w:t>
      </w:r>
      <w:r w:rsidR="000E3C19" w:rsidRPr="008C22E9">
        <w:t xml:space="preserve"> </w:t>
      </w:r>
      <w:r w:rsidRPr="008C22E9">
        <w:t>благодаря</w:t>
      </w:r>
      <w:r w:rsidR="000E3C19" w:rsidRPr="008C22E9">
        <w:t xml:space="preserve"> </w:t>
      </w:r>
      <w:r w:rsidRPr="008C22E9">
        <w:t>этому</w:t>
      </w:r>
      <w:r w:rsidR="000E3C19" w:rsidRPr="008C22E9">
        <w:t xml:space="preserve"> </w:t>
      </w:r>
      <w:r w:rsidRPr="008C22E9">
        <w:t>их</w:t>
      </w:r>
      <w:r w:rsidR="000E3C19" w:rsidRPr="008C22E9">
        <w:t xml:space="preserve"> </w:t>
      </w:r>
      <w:r w:rsidRPr="008C22E9">
        <w:t>госдолг</w:t>
      </w:r>
      <w:r w:rsidR="000E3C19" w:rsidRPr="008C22E9">
        <w:t xml:space="preserve"> </w:t>
      </w:r>
      <w:r w:rsidRPr="008C22E9">
        <w:t>сократится</w:t>
      </w:r>
      <w:r w:rsidR="000E3C19" w:rsidRPr="008C22E9">
        <w:t xml:space="preserve"> </w:t>
      </w:r>
      <w:r w:rsidRPr="008C22E9">
        <w:t>на</w:t>
      </w:r>
      <w:r w:rsidR="000E3C19" w:rsidRPr="008C22E9">
        <w:t xml:space="preserve"> </w:t>
      </w:r>
      <w:r w:rsidRPr="008C22E9">
        <w:t>36%,</w:t>
      </w:r>
      <w:r w:rsidR="000E3C19" w:rsidRPr="008C22E9">
        <w:t xml:space="preserve"> </w:t>
      </w:r>
      <w:r w:rsidRPr="008C22E9">
        <w:t>уточнили</w:t>
      </w:r>
      <w:r w:rsidR="000E3C19" w:rsidRPr="008C22E9">
        <w:t xml:space="preserve"> </w:t>
      </w:r>
      <w:r w:rsidRPr="008C22E9">
        <w:t>в</w:t>
      </w:r>
      <w:r w:rsidR="000E3C19" w:rsidRPr="008C22E9">
        <w:t xml:space="preserve"> </w:t>
      </w:r>
      <w:r w:rsidRPr="008C22E9">
        <w:t>ведомстве.</w:t>
      </w:r>
    </w:p>
    <w:p w14:paraId="785A237A" w14:textId="77777777" w:rsidR="007767E6" w:rsidRPr="008C22E9" w:rsidRDefault="00DB3646" w:rsidP="007767E6">
      <w:r w:rsidRPr="008C22E9">
        <w:t>КАК</w:t>
      </w:r>
      <w:r w:rsidR="000E3C19" w:rsidRPr="008C22E9">
        <w:t xml:space="preserve"> </w:t>
      </w:r>
      <w:r w:rsidRPr="008C22E9">
        <w:t>БУДУТ</w:t>
      </w:r>
      <w:r w:rsidR="000E3C19" w:rsidRPr="008C22E9">
        <w:t xml:space="preserve"> </w:t>
      </w:r>
      <w:r w:rsidRPr="008C22E9">
        <w:t>ПОКРЫВАТЬ</w:t>
      </w:r>
      <w:r w:rsidR="000E3C19" w:rsidRPr="008C22E9">
        <w:t xml:space="preserve"> </w:t>
      </w:r>
      <w:r w:rsidRPr="008C22E9">
        <w:t>ДЕФИЦИТ</w:t>
      </w:r>
      <w:r w:rsidR="000E3C19" w:rsidRPr="008C22E9">
        <w:t xml:space="preserve"> </w:t>
      </w:r>
      <w:r w:rsidRPr="008C22E9">
        <w:t>БЮДЖЕТА</w:t>
      </w:r>
    </w:p>
    <w:p w14:paraId="350FF2C9" w14:textId="77777777" w:rsidR="007767E6" w:rsidRPr="008C22E9" w:rsidRDefault="007767E6" w:rsidP="007767E6">
      <w:r w:rsidRPr="008C22E9">
        <w:t>В</w:t>
      </w:r>
      <w:r w:rsidR="000E3C19" w:rsidRPr="008C22E9">
        <w:t xml:space="preserve"> </w:t>
      </w:r>
      <w:r w:rsidRPr="008C22E9">
        <w:t>следующем</w:t>
      </w:r>
      <w:r w:rsidR="000E3C19" w:rsidRPr="008C22E9">
        <w:t xml:space="preserve"> </w:t>
      </w:r>
      <w:r w:rsidRPr="008C22E9">
        <w:t>году</w:t>
      </w:r>
      <w:r w:rsidR="000E3C19" w:rsidRPr="008C22E9">
        <w:t xml:space="preserve"> </w:t>
      </w:r>
      <w:r w:rsidRPr="008C22E9">
        <w:t>ожидается</w:t>
      </w:r>
      <w:r w:rsidR="000E3C19" w:rsidRPr="008C22E9">
        <w:t xml:space="preserve"> </w:t>
      </w:r>
      <w:r w:rsidRPr="008C22E9">
        <w:t>снижение</w:t>
      </w:r>
      <w:r w:rsidR="000E3C19" w:rsidRPr="008C22E9">
        <w:t xml:space="preserve"> </w:t>
      </w:r>
      <w:r w:rsidRPr="008C22E9">
        <w:t>дефицита</w:t>
      </w:r>
      <w:r w:rsidR="000E3C19" w:rsidRPr="008C22E9">
        <w:t xml:space="preserve"> </w:t>
      </w:r>
      <w:r w:rsidRPr="008C22E9">
        <w:t>до</w:t>
      </w:r>
      <w:r w:rsidR="000E3C19" w:rsidRPr="008C22E9">
        <w:t xml:space="preserve"> </w:t>
      </w:r>
      <w:r w:rsidRPr="008C22E9">
        <w:t>0,5%</w:t>
      </w:r>
      <w:r w:rsidR="000E3C19" w:rsidRPr="008C22E9">
        <w:t xml:space="preserve"> </w:t>
      </w:r>
      <w:r w:rsidRPr="008C22E9">
        <w:t>ВВП</w:t>
      </w:r>
      <w:r w:rsidR="000E3C19" w:rsidRPr="008C22E9">
        <w:t xml:space="preserve"> </w:t>
      </w:r>
      <w:r w:rsidRPr="008C22E9">
        <w:t>(1,2</w:t>
      </w:r>
      <w:r w:rsidR="000E3C19" w:rsidRPr="008C22E9">
        <w:t xml:space="preserve"> </w:t>
      </w:r>
      <w:r w:rsidRPr="008C22E9">
        <w:t>трлн)</w:t>
      </w:r>
      <w:r w:rsidR="000E3C19" w:rsidRPr="008C22E9">
        <w:t xml:space="preserve"> </w:t>
      </w:r>
      <w:r w:rsidRPr="008C22E9">
        <w:t>с</w:t>
      </w:r>
      <w:r w:rsidR="000E3C19" w:rsidRPr="008C22E9">
        <w:t xml:space="preserve"> </w:t>
      </w:r>
      <w:r w:rsidRPr="008C22E9">
        <w:t>1,1%</w:t>
      </w:r>
      <w:r w:rsidR="000E3C19" w:rsidRPr="008C22E9">
        <w:t xml:space="preserve"> </w:t>
      </w:r>
      <w:r w:rsidRPr="008C22E9">
        <w:t>(2,1</w:t>
      </w:r>
      <w:r w:rsidR="000E3C19" w:rsidRPr="008C22E9">
        <w:t xml:space="preserve"> </w:t>
      </w:r>
      <w:r w:rsidRPr="008C22E9">
        <w:t>трлн)</w:t>
      </w:r>
      <w:r w:rsidR="000E3C19" w:rsidRPr="008C22E9">
        <w:t xml:space="preserve"> </w:t>
      </w:r>
      <w:r w:rsidRPr="008C22E9">
        <w:t>в</w:t>
      </w:r>
      <w:r w:rsidR="000E3C19" w:rsidRPr="008C22E9">
        <w:t xml:space="preserve"> </w:t>
      </w:r>
      <w:r w:rsidRPr="008C22E9">
        <w:t>2024-м.</w:t>
      </w:r>
      <w:r w:rsidR="000E3C19" w:rsidRPr="008C22E9">
        <w:t xml:space="preserve"> </w:t>
      </w:r>
      <w:r w:rsidRPr="008C22E9">
        <w:t>В</w:t>
      </w:r>
      <w:r w:rsidR="000E3C19" w:rsidRPr="008C22E9">
        <w:t xml:space="preserve"> </w:t>
      </w:r>
      <w:r w:rsidRPr="008C22E9">
        <w:t>дальнейшем</w:t>
      </w:r>
      <w:r w:rsidR="000E3C19" w:rsidRPr="008C22E9">
        <w:t xml:space="preserve"> </w:t>
      </w:r>
      <w:r w:rsidRPr="008C22E9">
        <w:t>недостача,</w:t>
      </w:r>
      <w:r w:rsidR="000E3C19" w:rsidRPr="008C22E9">
        <w:t xml:space="preserve"> </w:t>
      </w:r>
      <w:r w:rsidRPr="008C22E9">
        <w:t>по</w:t>
      </w:r>
      <w:r w:rsidR="000E3C19" w:rsidRPr="008C22E9">
        <w:t xml:space="preserve"> </w:t>
      </w:r>
      <w:r w:rsidRPr="008C22E9">
        <w:t>прогнозу</w:t>
      </w:r>
      <w:r w:rsidR="000E3C19" w:rsidRPr="008C22E9">
        <w:t xml:space="preserve"> </w:t>
      </w:r>
      <w:r w:rsidRPr="008C22E9">
        <w:t>Минфина,</w:t>
      </w:r>
      <w:r w:rsidR="000E3C19" w:rsidRPr="008C22E9">
        <w:t xml:space="preserve"> </w:t>
      </w:r>
      <w:r w:rsidRPr="008C22E9">
        <w:t>снова</w:t>
      </w:r>
      <w:r w:rsidR="000E3C19" w:rsidRPr="008C22E9">
        <w:t xml:space="preserve"> </w:t>
      </w:r>
      <w:r w:rsidRPr="008C22E9">
        <w:t>подрастет</w:t>
      </w:r>
      <w:r w:rsidR="000E3C19" w:rsidRPr="008C22E9">
        <w:t xml:space="preserve"> </w:t>
      </w:r>
      <w:r w:rsidRPr="008C22E9">
        <w:t>-</w:t>
      </w:r>
      <w:r w:rsidR="000E3C19" w:rsidRPr="008C22E9">
        <w:t xml:space="preserve"> </w:t>
      </w:r>
      <w:r w:rsidRPr="008C22E9">
        <w:t>до</w:t>
      </w:r>
      <w:r w:rsidR="000E3C19" w:rsidRPr="008C22E9">
        <w:t xml:space="preserve"> </w:t>
      </w:r>
      <w:r w:rsidRPr="008C22E9">
        <w:t>0,9%</w:t>
      </w:r>
      <w:r w:rsidR="000E3C19" w:rsidRPr="008C22E9">
        <w:t xml:space="preserve"> </w:t>
      </w:r>
      <w:r w:rsidRPr="008C22E9">
        <w:t>ВВП</w:t>
      </w:r>
      <w:r w:rsidR="000E3C19" w:rsidRPr="008C22E9">
        <w:t xml:space="preserve"> </w:t>
      </w:r>
      <w:r w:rsidRPr="008C22E9">
        <w:t>в</w:t>
      </w:r>
      <w:r w:rsidR="000E3C19" w:rsidRPr="008C22E9">
        <w:t xml:space="preserve"> </w:t>
      </w:r>
      <w:r w:rsidRPr="008C22E9">
        <w:t>2026-м</w:t>
      </w:r>
      <w:r w:rsidR="000E3C19" w:rsidRPr="008C22E9">
        <w:t xml:space="preserve"> </w:t>
      </w:r>
      <w:r w:rsidRPr="008C22E9">
        <w:t>и</w:t>
      </w:r>
      <w:r w:rsidR="000E3C19" w:rsidRPr="008C22E9">
        <w:t xml:space="preserve"> </w:t>
      </w:r>
      <w:r w:rsidRPr="008C22E9">
        <w:t>1,1%</w:t>
      </w:r>
      <w:r w:rsidR="000E3C19" w:rsidRPr="008C22E9">
        <w:t xml:space="preserve"> </w:t>
      </w:r>
      <w:r w:rsidRPr="008C22E9">
        <w:t>ВВП</w:t>
      </w:r>
      <w:r w:rsidR="000E3C19" w:rsidRPr="008C22E9">
        <w:t xml:space="preserve"> </w:t>
      </w:r>
      <w:r w:rsidRPr="008C22E9">
        <w:t>-</w:t>
      </w:r>
      <w:r w:rsidR="000E3C19" w:rsidRPr="008C22E9">
        <w:t xml:space="preserve"> </w:t>
      </w:r>
      <w:r w:rsidRPr="008C22E9">
        <w:t>в</w:t>
      </w:r>
      <w:r w:rsidR="000E3C19" w:rsidRPr="008C22E9">
        <w:t xml:space="preserve"> </w:t>
      </w:r>
      <w:r w:rsidRPr="008C22E9">
        <w:t>2027-м.</w:t>
      </w:r>
    </w:p>
    <w:p w14:paraId="3FE1DF6A" w14:textId="77777777" w:rsidR="007767E6" w:rsidRPr="008C22E9" w:rsidRDefault="007767E6" w:rsidP="007767E6">
      <w:r w:rsidRPr="008C22E9">
        <w:t>-</w:t>
      </w:r>
      <w:r w:rsidR="000E3C19" w:rsidRPr="008C22E9">
        <w:t xml:space="preserve"> </w:t>
      </w:r>
      <w:r w:rsidRPr="008C22E9">
        <w:t>Третий</w:t>
      </w:r>
      <w:r w:rsidR="000E3C19" w:rsidRPr="008C22E9">
        <w:t xml:space="preserve"> </w:t>
      </w:r>
      <w:r w:rsidRPr="008C22E9">
        <w:t>год</w:t>
      </w:r>
      <w:r w:rsidR="000E3C19" w:rsidRPr="008C22E9">
        <w:t xml:space="preserve"> </w:t>
      </w:r>
      <w:r w:rsidRPr="008C22E9">
        <w:t>экономика</w:t>
      </w:r>
      <w:r w:rsidR="000E3C19" w:rsidRPr="008C22E9">
        <w:t xml:space="preserve"> </w:t>
      </w:r>
      <w:r w:rsidRPr="008C22E9">
        <w:t>РФ</w:t>
      </w:r>
      <w:r w:rsidR="000E3C19" w:rsidRPr="008C22E9">
        <w:t xml:space="preserve"> </w:t>
      </w:r>
      <w:r w:rsidRPr="008C22E9">
        <w:t>проходит</w:t>
      </w:r>
      <w:r w:rsidR="000E3C19" w:rsidRPr="008C22E9">
        <w:t xml:space="preserve"> </w:t>
      </w:r>
      <w:r w:rsidRPr="008C22E9">
        <w:t>период</w:t>
      </w:r>
      <w:r w:rsidR="000E3C19" w:rsidRPr="008C22E9">
        <w:t xml:space="preserve"> </w:t>
      </w:r>
      <w:r w:rsidRPr="008C22E9">
        <w:t>адаптации</w:t>
      </w:r>
      <w:r w:rsidR="000E3C19" w:rsidRPr="008C22E9">
        <w:t xml:space="preserve"> </w:t>
      </w:r>
      <w:r w:rsidRPr="008C22E9">
        <w:t>с</w:t>
      </w:r>
      <w:r w:rsidR="000E3C19" w:rsidRPr="008C22E9">
        <w:t xml:space="preserve"> </w:t>
      </w:r>
      <w:r w:rsidRPr="008C22E9">
        <w:t>учетом</w:t>
      </w:r>
      <w:r w:rsidR="000E3C19" w:rsidRPr="008C22E9">
        <w:t xml:space="preserve"> </w:t>
      </w:r>
      <w:r w:rsidRPr="008C22E9">
        <w:t>новых</w:t>
      </w:r>
      <w:r w:rsidR="000E3C19" w:rsidRPr="008C22E9">
        <w:t xml:space="preserve"> </w:t>
      </w:r>
      <w:r w:rsidRPr="008C22E9">
        <w:t>реалий.</w:t>
      </w:r>
      <w:r w:rsidR="000E3C19" w:rsidRPr="008C22E9">
        <w:t xml:space="preserve"> </w:t>
      </w:r>
      <w:r w:rsidRPr="008C22E9">
        <w:t>2025-й</w:t>
      </w:r>
      <w:r w:rsidR="000E3C19" w:rsidRPr="008C22E9">
        <w:t xml:space="preserve"> </w:t>
      </w:r>
      <w:r w:rsidRPr="008C22E9">
        <w:t>станет</w:t>
      </w:r>
      <w:r w:rsidR="000E3C19" w:rsidRPr="008C22E9">
        <w:t xml:space="preserve"> </w:t>
      </w:r>
      <w:r w:rsidRPr="008C22E9">
        <w:t>показательным</w:t>
      </w:r>
      <w:r w:rsidR="000E3C19" w:rsidRPr="008C22E9">
        <w:t xml:space="preserve"> </w:t>
      </w:r>
      <w:r w:rsidRPr="008C22E9">
        <w:t>относительно</w:t>
      </w:r>
      <w:r w:rsidR="000E3C19" w:rsidRPr="008C22E9">
        <w:t xml:space="preserve"> </w:t>
      </w:r>
      <w:r w:rsidRPr="008C22E9">
        <w:t>результатов</w:t>
      </w:r>
      <w:r w:rsidR="000E3C19" w:rsidRPr="008C22E9">
        <w:t xml:space="preserve"> </w:t>
      </w:r>
      <w:r w:rsidRPr="008C22E9">
        <w:t>деятельности</w:t>
      </w:r>
      <w:r w:rsidR="000E3C19" w:rsidRPr="008C22E9">
        <w:t xml:space="preserve"> </w:t>
      </w:r>
      <w:r w:rsidRPr="008C22E9">
        <w:t>правительства.</w:t>
      </w:r>
      <w:r w:rsidR="000E3C19" w:rsidRPr="008C22E9">
        <w:t xml:space="preserve"> </w:t>
      </w:r>
      <w:r w:rsidRPr="008C22E9">
        <w:t>В</w:t>
      </w:r>
      <w:r w:rsidR="000E3C19" w:rsidRPr="008C22E9">
        <w:t xml:space="preserve"> </w:t>
      </w:r>
      <w:r w:rsidRPr="008C22E9">
        <w:t>связи</w:t>
      </w:r>
      <w:r w:rsidR="000E3C19" w:rsidRPr="008C22E9">
        <w:t xml:space="preserve"> </w:t>
      </w:r>
      <w:r w:rsidRPr="008C22E9">
        <w:t>с</w:t>
      </w:r>
      <w:r w:rsidR="000E3C19" w:rsidRPr="008C22E9">
        <w:t xml:space="preserve"> </w:t>
      </w:r>
      <w:r w:rsidRPr="008C22E9">
        <w:t>этим</w:t>
      </w:r>
      <w:r w:rsidR="000E3C19" w:rsidRPr="008C22E9">
        <w:t xml:space="preserve"> </w:t>
      </w:r>
      <w:r w:rsidRPr="008C22E9">
        <w:t>план</w:t>
      </w:r>
      <w:r w:rsidR="000E3C19" w:rsidRPr="008C22E9">
        <w:t xml:space="preserve"> </w:t>
      </w:r>
      <w:r w:rsidRPr="008C22E9">
        <w:t>по</w:t>
      </w:r>
      <w:r w:rsidR="000E3C19" w:rsidRPr="008C22E9">
        <w:t xml:space="preserve"> </w:t>
      </w:r>
      <w:r w:rsidRPr="008C22E9">
        <w:t>снижению</w:t>
      </w:r>
      <w:r w:rsidR="000E3C19" w:rsidRPr="008C22E9">
        <w:t xml:space="preserve"> </w:t>
      </w:r>
      <w:r w:rsidRPr="008C22E9">
        <w:t>дефицита</w:t>
      </w:r>
      <w:r w:rsidR="000E3C19" w:rsidRPr="008C22E9">
        <w:t xml:space="preserve"> </w:t>
      </w:r>
      <w:r w:rsidRPr="008C22E9">
        <w:t>на</w:t>
      </w:r>
      <w:r w:rsidR="000E3C19" w:rsidRPr="008C22E9">
        <w:t xml:space="preserve"> </w:t>
      </w:r>
      <w:r w:rsidRPr="008C22E9">
        <w:t>1</w:t>
      </w:r>
      <w:r w:rsidR="000E3C19" w:rsidRPr="008C22E9">
        <w:t xml:space="preserve"> </w:t>
      </w:r>
      <w:r w:rsidRPr="008C22E9">
        <w:t>трлн</w:t>
      </w:r>
      <w:r w:rsidR="000E3C19" w:rsidRPr="008C22E9">
        <w:t xml:space="preserve"> </w:t>
      </w:r>
      <w:r w:rsidRPr="008C22E9">
        <w:t>может</w:t>
      </w:r>
      <w:r w:rsidR="000E3C19" w:rsidRPr="008C22E9">
        <w:t xml:space="preserve"> </w:t>
      </w:r>
      <w:r w:rsidRPr="008C22E9">
        <w:t>быть</w:t>
      </w:r>
      <w:r w:rsidR="000E3C19" w:rsidRPr="008C22E9">
        <w:t xml:space="preserve"> </w:t>
      </w:r>
      <w:r w:rsidRPr="008C22E9">
        <w:t>реализован,</w:t>
      </w:r>
      <w:r w:rsidR="000E3C19" w:rsidRPr="008C22E9">
        <w:t xml:space="preserve"> </w:t>
      </w:r>
      <w:r w:rsidRPr="008C22E9">
        <w:t>-</w:t>
      </w:r>
      <w:r w:rsidR="000E3C19" w:rsidRPr="008C22E9">
        <w:t xml:space="preserve"> </w:t>
      </w:r>
      <w:r w:rsidRPr="008C22E9">
        <w:t>считает</w:t>
      </w:r>
      <w:r w:rsidR="000E3C19" w:rsidRPr="008C22E9">
        <w:t xml:space="preserve"> </w:t>
      </w:r>
      <w:r w:rsidRPr="008C22E9">
        <w:t>основатель</w:t>
      </w:r>
      <w:r w:rsidR="000E3C19" w:rsidRPr="008C22E9">
        <w:t xml:space="preserve"> </w:t>
      </w:r>
      <w:r w:rsidRPr="008C22E9">
        <w:t>Anderida</w:t>
      </w:r>
      <w:r w:rsidR="000E3C19" w:rsidRPr="008C22E9">
        <w:t xml:space="preserve"> </w:t>
      </w:r>
      <w:r w:rsidRPr="008C22E9">
        <w:t>Financial</w:t>
      </w:r>
      <w:r w:rsidR="000E3C19" w:rsidRPr="008C22E9">
        <w:t xml:space="preserve"> </w:t>
      </w:r>
      <w:r w:rsidRPr="008C22E9">
        <w:t>Group</w:t>
      </w:r>
      <w:r w:rsidR="000E3C19" w:rsidRPr="008C22E9">
        <w:t xml:space="preserve"> </w:t>
      </w:r>
      <w:r w:rsidRPr="008C22E9">
        <w:t>Алексей</w:t>
      </w:r>
      <w:r w:rsidR="000E3C19" w:rsidRPr="008C22E9">
        <w:t xml:space="preserve"> </w:t>
      </w:r>
      <w:r w:rsidRPr="008C22E9">
        <w:t>Тараповский.</w:t>
      </w:r>
    </w:p>
    <w:p w14:paraId="5744A98B" w14:textId="77777777" w:rsidR="007767E6" w:rsidRPr="008C22E9" w:rsidRDefault="007767E6" w:rsidP="007767E6">
      <w:r w:rsidRPr="008C22E9">
        <w:t>Впрочем,</w:t>
      </w:r>
      <w:r w:rsidR="000E3C19" w:rsidRPr="008C22E9">
        <w:t xml:space="preserve"> </w:t>
      </w:r>
      <w:r w:rsidRPr="008C22E9">
        <w:t>риск</w:t>
      </w:r>
      <w:r w:rsidR="000E3C19" w:rsidRPr="008C22E9">
        <w:t xml:space="preserve"> </w:t>
      </w:r>
      <w:r w:rsidRPr="008C22E9">
        <w:t>того,</w:t>
      </w:r>
      <w:r w:rsidR="000E3C19" w:rsidRPr="008C22E9">
        <w:t xml:space="preserve"> </w:t>
      </w:r>
      <w:r w:rsidRPr="008C22E9">
        <w:t>что</w:t>
      </w:r>
      <w:r w:rsidR="000E3C19" w:rsidRPr="008C22E9">
        <w:t xml:space="preserve"> </w:t>
      </w:r>
      <w:r w:rsidRPr="008C22E9">
        <w:t>дефицит</w:t>
      </w:r>
      <w:r w:rsidR="000E3C19" w:rsidRPr="008C22E9">
        <w:t xml:space="preserve"> </w:t>
      </w:r>
      <w:r w:rsidRPr="008C22E9">
        <w:t>вырастет</w:t>
      </w:r>
      <w:r w:rsidR="000E3C19" w:rsidRPr="008C22E9">
        <w:t xml:space="preserve"> </w:t>
      </w:r>
      <w:r w:rsidRPr="008C22E9">
        <w:t>-</w:t>
      </w:r>
      <w:r w:rsidR="000E3C19" w:rsidRPr="008C22E9">
        <w:t xml:space="preserve"> </w:t>
      </w:r>
      <w:r w:rsidRPr="008C22E9">
        <w:t>есть,</w:t>
      </w:r>
      <w:r w:rsidR="000E3C19" w:rsidRPr="008C22E9">
        <w:t xml:space="preserve"> </w:t>
      </w:r>
      <w:r w:rsidRPr="008C22E9">
        <w:t>полагает</w:t>
      </w:r>
      <w:r w:rsidR="000E3C19" w:rsidRPr="008C22E9">
        <w:t xml:space="preserve"> </w:t>
      </w:r>
      <w:r w:rsidRPr="008C22E9">
        <w:t>директор</w:t>
      </w:r>
      <w:r w:rsidR="000E3C19" w:rsidRPr="008C22E9">
        <w:t xml:space="preserve"> </w:t>
      </w:r>
      <w:r w:rsidRPr="008C22E9">
        <w:t>Центра</w:t>
      </w:r>
      <w:r w:rsidR="000E3C19" w:rsidRPr="008C22E9">
        <w:t xml:space="preserve"> </w:t>
      </w:r>
      <w:r w:rsidRPr="008C22E9">
        <w:t>региональной</w:t>
      </w:r>
      <w:r w:rsidR="000E3C19" w:rsidRPr="008C22E9">
        <w:t xml:space="preserve"> </w:t>
      </w:r>
      <w:r w:rsidRPr="008C22E9">
        <w:t>политики</w:t>
      </w:r>
      <w:r w:rsidR="000E3C19" w:rsidRPr="008C22E9">
        <w:t xml:space="preserve"> </w:t>
      </w:r>
      <w:r w:rsidRPr="008C22E9">
        <w:t>ИПЭИ</w:t>
      </w:r>
      <w:r w:rsidR="000E3C19" w:rsidRPr="008C22E9">
        <w:t xml:space="preserve"> </w:t>
      </w:r>
      <w:r w:rsidRPr="008C22E9">
        <w:t>Президентской</w:t>
      </w:r>
      <w:r w:rsidR="000E3C19" w:rsidRPr="008C22E9">
        <w:t xml:space="preserve"> </w:t>
      </w:r>
      <w:r w:rsidRPr="008C22E9">
        <w:t>Академии</w:t>
      </w:r>
      <w:r w:rsidR="000E3C19" w:rsidRPr="008C22E9">
        <w:t xml:space="preserve"> </w:t>
      </w:r>
      <w:r w:rsidRPr="008C22E9">
        <w:t>Владимир</w:t>
      </w:r>
      <w:r w:rsidR="000E3C19" w:rsidRPr="008C22E9">
        <w:t xml:space="preserve"> </w:t>
      </w:r>
      <w:r w:rsidRPr="008C22E9">
        <w:t>Климанов.</w:t>
      </w:r>
      <w:r w:rsidR="000E3C19" w:rsidRPr="008C22E9">
        <w:t xml:space="preserve"> </w:t>
      </w:r>
      <w:r w:rsidRPr="008C22E9">
        <w:t>В</w:t>
      </w:r>
      <w:r w:rsidR="000E3C19" w:rsidRPr="008C22E9">
        <w:t xml:space="preserve"> </w:t>
      </w:r>
      <w:r w:rsidRPr="008C22E9">
        <w:t>2025-м</w:t>
      </w:r>
      <w:r w:rsidR="000E3C19" w:rsidRPr="008C22E9">
        <w:t xml:space="preserve"> </w:t>
      </w:r>
      <w:r w:rsidRPr="008C22E9">
        <w:t>после</w:t>
      </w:r>
      <w:r w:rsidR="000E3C19" w:rsidRPr="008C22E9">
        <w:t xml:space="preserve"> </w:t>
      </w:r>
      <w:r w:rsidRPr="008C22E9">
        <w:t>внедрения</w:t>
      </w:r>
      <w:r w:rsidR="000E3C19" w:rsidRPr="008C22E9">
        <w:t xml:space="preserve"> </w:t>
      </w:r>
      <w:r w:rsidRPr="008C22E9">
        <w:t>изменений</w:t>
      </w:r>
      <w:r w:rsidR="000E3C19" w:rsidRPr="008C22E9">
        <w:t xml:space="preserve"> </w:t>
      </w:r>
      <w:r w:rsidRPr="008C22E9">
        <w:t>в</w:t>
      </w:r>
      <w:r w:rsidR="000E3C19" w:rsidRPr="008C22E9">
        <w:t xml:space="preserve"> </w:t>
      </w:r>
      <w:r w:rsidRPr="008C22E9">
        <w:t>налоговую</w:t>
      </w:r>
      <w:r w:rsidR="000E3C19" w:rsidRPr="008C22E9">
        <w:t xml:space="preserve"> </w:t>
      </w:r>
      <w:r w:rsidRPr="008C22E9">
        <w:t>систему</w:t>
      </w:r>
      <w:r w:rsidR="000E3C19" w:rsidRPr="008C22E9">
        <w:t xml:space="preserve"> </w:t>
      </w:r>
      <w:r w:rsidRPr="008C22E9">
        <w:t>доходная</w:t>
      </w:r>
      <w:r w:rsidR="000E3C19" w:rsidRPr="008C22E9">
        <w:t xml:space="preserve"> </w:t>
      </w:r>
      <w:r w:rsidRPr="008C22E9">
        <w:t>часть</w:t>
      </w:r>
      <w:r w:rsidR="000E3C19" w:rsidRPr="008C22E9">
        <w:t xml:space="preserve"> </w:t>
      </w:r>
      <w:r w:rsidRPr="008C22E9">
        <w:t>казны</w:t>
      </w:r>
      <w:r w:rsidR="000E3C19" w:rsidRPr="008C22E9">
        <w:t xml:space="preserve"> </w:t>
      </w:r>
      <w:r w:rsidRPr="008C22E9">
        <w:t>увеличится,</w:t>
      </w:r>
      <w:r w:rsidR="000E3C19" w:rsidRPr="008C22E9">
        <w:t xml:space="preserve"> </w:t>
      </w:r>
      <w:r w:rsidRPr="008C22E9">
        <w:t>однако</w:t>
      </w:r>
      <w:r w:rsidR="000E3C19" w:rsidRPr="008C22E9">
        <w:t xml:space="preserve"> </w:t>
      </w:r>
      <w:r w:rsidRPr="008C22E9">
        <w:t>сокращение</w:t>
      </w:r>
      <w:r w:rsidR="000E3C19" w:rsidRPr="008C22E9">
        <w:t xml:space="preserve"> </w:t>
      </w:r>
      <w:r w:rsidRPr="008C22E9">
        <w:t>расходов</w:t>
      </w:r>
      <w:r w:rsidR="000E3C19" w:rsidRPr="008C22E9">
        <w:t xml:space="preserve"> </w:t>
      </w:r>
      <w:r w:rsidRPr="008C22E9">
        <w:t>представляется</w:t>
      </w:r>
      <w:r w:rsidR="000E3C19" w:rsidRPr="008C22E9">
        <w:t xml:space="preserve"> </w:t>
      </w:r>
      <w:r w:rsidRPr="008C22E9">
        <w:t>маловероятным,</w:t>
      </w:r>
      <w:r w:rsidR="000E3C19" w:rsidRPr="008C22E9">
        <w:t xml:space="preserve"> </w:t>
      </w:r>
      <w:r w:rsidRPr="008C22E9">
        <w:t>добавил</w:t>
      </w:r>
      <w:r w:rsidR="000E3C19" w:rsidRPr="008C22E9">
        <w:t xml:space="preserve"> </w:t>
      </w:r>
      <w:r w:rsidRPr="008C22E9">
        <w:t>он.</w:t>
      </w:r>
    </w:p>
    <w:p w14:paraId="002910A4" w14:textId="77777777" w:rsidR="007767E6" w:rsidRPr="008C22E9" w:rsidRDefault="007767E6" w:rsidP="007767E6">
      <w:r w:rsidRPr="008C22E9">
        <w:t>Это</w:t>
      </w:r>
      <w:r w:rsidR="000E3C19" w:rsidRPr="008C22E9">
        <w:t xml:space="preserve"> </w:t>
      </w:r>
      <w:r w:rsidRPr="008C22E9">
        <w:t>подтверждается</w:t>
      </w:r>
      <w:r w:rsidR="000E3C19" w:rsidRPr="008C22E9">
        <w:t xml:space="preserve"> </w:t>
      </w:r>
      <w:r w:rsidRPr="008C22E9">
        <w:t>рядом</w:t>
      </w:r>
      <w:r w:rsidR="000E3C19" w:rsidRPr="008C22E9">
        <w:t xml:space="preserve"> </w:t>
      </w:r>
      <w:r w:rsidRPr="008C22E9">
        <w:t>недавно</w:t>
      </w:r>
      <w:r w:rsidR="000E3C19" w:rsidRPr="008C22E9">
        <w:t xml:space="preserve"> </w:t>
      </w:r>
      <w:r w:rsidRPr="008C22E9">
        <w:t>принятых</w:t>
      </w:r>
      <w:r w:rsidR="000E3C19" w:rsidRPr="008C22E9">
        <w:t xml:space="preserve"> </w:t>
      </w:r>
      <w:r w:rsidRPr="008C22E9">
        <w:t>решений</w:t>
      </w:r>
      <w:r w:rsidR="000E3C19" w:rsidRPr="008C22E9">
        <w:t xml:space="preserve"> </w:t>
      </w:r>
      <w:r w:rsidRPr="008C22E9">
        <w:t>правительства.</w:t>
      </w:r>
      <w:r w:rsidR="000E3C19" w:rsidRPr="008C22E9">
        <w:t xml:space="preserve"> </w:t>
      </w:r>
      <w:r w:rsidRPr="008C22E9">
        <w:t>Например,</w:t>
      </w:r>
      <w:r w:rsidR="000E3C19" w:rsidRPr="008C22E9">
        <w:t xml:space="preserve"> </w:t>
      </w:r>
      <w:r w:rsidRPr="008C22E9">
        <w:t>формирование</w:t>
      </w:r>
      <w:r w:rsidR="000E3C19" w:rsidRPr="008C22E9">
        <w:t xml:space="preserve"> </w:t>
      </w:r>
      <w:r w:rsidRPr="008C22E9">
        <w:t>новой</w:t>
      </w:r>
      <w:r w:rsidR="000E3C19" w:rsidRPr="008C22E9">
        <w:t xml:space="preserve"> </w:t>
      </w:r>
      <w:r w:rsidRPr="008C22E9">
        <w:t>структуры</w:t>
      </w:r>
      <w:r w:rsidR="000E3C19" w:rsidRPr="008C22E9">
        <w:t xml:space="preserve"> </w:t>
      </w:r>
      <w:r w:rsidRPr="008C22E9">
        <w:t>нацпроектов,</w:t>
      </w:r>
      <w:r w:rsidR="000E3C19" w:rsidRPr="008C22E9">
        <w:t xml:space="preserve"> </w:t>
      </w:r>
      <w:r w:rsidRPr="008C22E9">
        <w:t>задача</w:t>
      </w:r>
      <w:r w:rsidR="000E3C19" w:rsidRPr="008C22E9">
        <w:t xml:space="preserve"> </w:t>
      </w:r>
      <w:r w:rsidRPr="008C22E9">
        <w:t>повышения</w:t>
      </w:r>
      <w:r w:rsidR="000E3C19" w:rsidRPr="008C22E9">
        <w:t xml:space="preserve"> </w:t>
      </w:r>
      <w:r w:rsidRPr="008C22E9">
        <w:t>числа</w:t>
      </w:r>
      <w:r w:rsidR="000E3C19" w:rsidRPr="008C22E9">
        <w:t xml:space="preserve"> </w:t>
      </w:r>
      <w:r w:rsidRPr="008C22E9">
        <w:t>военнослужащих</w:t>
      </w:r>
      <w:r w:rsidR="000E3C19" w:rsidRPr="008C22E9">
        <w:t xml:space="preserve"> </w:t>
      </w:r>
      <w:r w:rsidRPr="008C22E9">
        <w:t>и</w:t>
      </w:r>
      <w:r w:rsidR="000E3C19" w:rsidRPr="008C22E9">
        <w:t xml:space="preserve"> </w:t>
      </w:r>
      <w:r w:rsidRPr="008C22E9">
        <w:t>выполнение</w:t>
      </w:r>
      <w:r w:rsidR="000E3C19" w:rsidRPr="008C22E9">
        <w:t xml:space="preserve"> </w:t>
      </w:r>
      <w:r w:rsidRPr="008C22E9">
        <w:t>социальных</w:t>
      </w:r>
      <w:r w:rsidR="000E3C19" w:rsidRPr="008C22E9">
        <w:t xml:space="preserve"> </w:t>
      </w:r>
      <w:r w:rsidRPr="008C22E9">
        <w:t>обязательств,</w:t>
      </w:r>
      <w:r w:rsidR="000E3C19" w:rsidRPr="008C22E9">
        <w:t xml:space="preserve"> </w:t>
      </w:r>
      <w:r w:rsidRPr="008C22E9">
        <w:t>включая</w:t>
      </w:r>
      <w:r w:rsidR="000E3C19" w:rsidRPr="008C22E9">
        <w:t xml:space="preserve"> </w:t>
      </w:r>
      <w:r w:rsidRPr="008C22E9">
        <w:t>индексацию</w:t>
      </w:r>
      <w:r w:rsidR="000E3C19" w:rsidRPr="008C22E9">
        <w:t xml:space="preserve"> </w:t>
      </w:r>
      <w:r w:rsidRPr="008C22E9">
        <w:t>пенсий</w:t>
      </w:r>
      <w:r w:rsidR="000E3C19" w:rsidRPr="008C22E9">
        <w:t xml:space="preserve"> </w:t>
      </w:r>
      <w:r w:rsidRPr="008C22E9">
        <w:t>работающим</w:t>
      </w:r>
      <w:r w:rsidR="000E3C19" w:rsidRPr="008C22E9">
        <w:t xml:space="preserve"> </w:t>
      </w:r>
      <w:r w:rsidRPr="008C22E9">
        <w:t>гражданам,</w:t>
      </w:r>
      <w:r w:rsidR="000E3C19" w:rsidRPr="008C22E9">
        <w:t xml:space="preserve"> </w:t>
      </w:r>
      <w:r w:rsidRPr="008C22E9">
        <w:t>перечислил</w:t>
      </w:r>
      <w:r w:rsidR="000E3C19" w:rsidRPr="008C22E9">
        <w:t xml:space="preserve"> </w:t>
      </w:r>
      <w:r w:rsidRPr="008C22E9">
        <w:t>Владимир</w:t>
      </w:r>
      <w:r w:rsidR="000E3C19" w:rsidRPr="008C22E9">
        <w:t xml:space="preserve"> </w:t>
      </w:r>
      <w:r w:rsidRPr="008C22E9">
        <w:t>Климанов.</w:t>
      </w:r>
      <w:r w:rsidR="000E3C19" w:rsidRPr="008C22E9">
        <w:t xml:space="preserve"> </w:t>
      </w:r>
      <w:r w:rsidRPr="008C22E9">
        <w:t>Таким</w:t>
      </w:r>
      <w:r w:rsidR="000E3C19" w:rsidRPr="008C22E9">
        <w:t xml:space="preserve"> </w:t>
      </w:r>
      <w:r w:rsidRPr="008C22E9">
        <w:t>образом,</w:t>
      </w:r>
      <w:r w:rsidR="000E3C19" w:rsidRPr="008C22E9">
        <w:t xml:space="preserve"> </w:t>
      </w:r>
      <w:r w:rsidRPr="008C22E9">
        <w:t>вероятно,</w:t>
      </w:r>
      <w:r w:rsidR="000E3C19" w:rsidRPr="008C22E9">
        <w:t xml:space="preserve"> </w:t>
      </w:r>
      <w:r w:rsidRPr="008C22E9">
        <w:t>федеральный</w:t>
      </w:r>
      <w:r w:rsidR="000E3C19" w:rsidRPr="008C22E9">
        <w:t xml:space="preserve"> </w:t>
      </w:r>
      <w:r w:rsidRPr="008C22E9">
        <w:t>бюджет</w:t>
      </w:r>
      <w:r w:rsidR="000E3C19" w:rsidRPr="008C22E9">
        <w:t xml:space="preserve"> </w:t>
      </w:r>
      <w:r w:rsidRPr="008C22E9">
        <w:t>останется</w:t>
      </w:r>
      <w:r w:rsidR="000E3C19" w:rsidRPr="008C22E9">
        <w:t xml:space="preserve"> </w:t>
      </w:r>
      <w:r w:rsidRPr="008C22E9">
        <w:t>дефицитным,</w:t>
      </w:r>
      <w:r w:rsidR="000E3C19" w:rsidRPr="008C22E9">
        <w:t xml:space="preserve"> </w:t>
      </w:r>
      <w:r w:rsidRPr="008C22E9">
        <w:t>несмотря</w:t>
      </w:r>
      <w:r w:rsidR="000E3C19" w:rsidRPr="008C22E9">
        <w:t xml:space="preserve"> </w:t>
      </w:r>
      <w:r w:rsidRPr="008C22E9">
        <w:t>на</w:t>
      </w:r>
      <w:r w:rsidR="000E3C19" w:rsidRPr="008C22E9">
        <w:t xml:space="preserve"> </w:t>
      </w:r>
      <w:r w:rsidRPr="008C22E9">
        <w:t>возможности</w:t>
      </w:r>
      <w:r w:rsidR="000E3C19" w:rsidRPr="008C22E9">
        <w:t xml:space="preserve"> </w:t>
      </w:r>
      <w:r w:rsidRPr="008C22E9">
        <w:t>его</w:t>
      </w:r>
      <w:r w:rsidR="000E3C19" w:rsidRPr="008C22E9">
        <w:t xml:space="preserve"> </w:t>
      </w:r>
      <w:r w:rsidRPr="008C22E9">
        <w:t>балансировки</w:t>
      </w:r>
      <w:r w:rsidR="000E3C19" w:rsidRPr="008C22E9">
        <w:t xml:space="preserve"> </w:t>
      </w:r>
      <w:r w:rsidRPr="008C22E9">
        <w:t>при</w:t>
      </w:r>
      <w:r w:rsidR="000E3C19" w:rsidRPr="008C22E9">
        <w:t xml:space="preserve"> </w:t>
      </w:r>
      <w:r w:rsidRPr="008C22E9">
        <w:t>росте</w:t>
      </w:r>
      <w:r w:rsidR="000E3C19" w:rsidRPr="008C22E9">
        <w:t xml:space="preserve"> </w:t>
      </w:r>
      <w:r w:rsidRPr="008C22E9">
        <w:t>доходов.</w:t>
      </w:r>
    </w:p>
    <w:p w14:paraId="42702092" w14:textId="77777777" w:rsidR="007767E6" w:rsidRPr="008C22E9" w:rsidRDefault="007767E6" w:rsidP="007767E6">
      <w:r w:rsidRPr="008C22E9">
        <w:t>-</w:t>
      </w:r>
      <w:r w:rsidR="000E3C19" w:rsidRPr="008C22E9">
        <w:t xml:space="preserve"> </w:t>
      </w:r>
      <w:r w:rsidRPr="008C22E9">
        <w:t>Внешние</w:t>
      </w:r>
      <w:r w:rsidR="000E3C19" w:rsidRPr="008C22E9">
        <w:t xml:space="preserve"> </w:t>
      </w:r>
      <w:r w:rsidRPr="008C22E9">
        <w:t>шоки</w:t>
      </w:r>
      <w:r w:rsidR="000E3C19" w:rsidRPr="008C22E9">
        <w:t xml:space="preserve"> </w:t>
      </w:r>
      <w:r w:rsidRPr="008C22E9">
        <w:t>и</w:t>
      </w:r>
      <w:r w:rsidR="000E3C19" w:rsidRPr="008C22E9">
        <w:t xml:space="preserve"> </w:t>
      </w:r>
      <w:r w:rsidRPr="008C22E9">
        <w:t>нестабильность</w:t>
      </w:r>
      <w:r w:rsidR="000E3C19" w:rsidRPr="008C22E9">
        <w:t xml:space="preserve"> </w:t>
      </w:r>
      <w:r w:rsidRPr="008C22E9">
        <w:t>макроэкономической</w:t>
      </w:r>
      <w:r w:rsidR="000E3C19" w:rsidRPr="008C22E9">
        <w:t xml:space="preserve"> </w:t>
      </w:r>
      <w:r w:rsidRPr="008C22E9">
        <w:t>ситуации</w:t>
      </w:r>
      <w:r w:rsidR="000E3C19" w:rsidRPr="008C22E9">
        <w:t xml:space="preserve"> </w:t>
      </w:r>
      <w:r w:rsidRPr="008C22E9">
        <w:t>может</w:t>
      </w:r>
      <w:r w:rsidR="000E3C19" w:rsidRPr="008C22E9">
        <w:t xml:space="preserve"> </w:t>
      </w:r>
      <w:r w:rsidRPr="008C22E9">
        <w:t>повлиять</w:t>
      </w:r>
      <w:r w:rsidR="000E3C19" w:rsidRPr="008C22E9">
        <w:t xml:space="preserve"> </w:t>
      </w:r>
      <w:r w:rsidRPr="008C22E9">
        <w:t>на</w:t>
      </w:r>
      <w:r w:rsidR="000E3C19" w:rsidRPr="008C22E9">
        <w:t xml:space="preserve"> </w:t>
      </w:r>
      <w:r w:rsidRPr="008C22E9">
        <w:t>расходную</w:t>
      </w:r>
      <w:r w:rsidR="000E3C19" w:rsidRPr="008C22E9">
        <w:t xml:space="preserve"> </w:t>
      </w:r>
      <w:r w:rsidRPr="008C22E9">
        <w:t>составляющую</w:t>
      </w:r>
      <w:r w:rsidR="000E3C19" w:rsidRPr="008C22E9">
        <w:t xml:space="preserve"> </w:t>
      </w:r>
      <w:r w:rsidRPr="008C22E9">
        <w:t>бюджета,</w:t>
      </w:r>
      <w:r w:rsidR="000E3C19" w:rsidRPr="008C22E9">
        <w:t xml:space="preserve"> </w:t>
      </w:r>
      <w:r w:rsidRPr="008C22E9">
        <w:t>повысив</w:t>
      </w:r>
      <w:r w:rsidR="000E3C19" w:rsidRPr="008C22E9">
        <w:t xml:space="preserve"> </w:t>
      </w:r>
      <w:r w:rsidRPr="008C22E9">
        <w:t>дефицит.</w:t>
      </w:r>
      <w:r w:rsidR="000E3C19" w:rsidRPr="008C22E9">
        <w:t xml:space="preserve"> </w:t>
      </w:r>
      <w:r w:rsidRPr="008C22E9">
        <w:t>Вместе</w:t>
      </w:r>
      <w:r w:rsidR="000E3C19" w:rsidRPr="008C22E9">
        <w:t xml:space="preserve"> </w:t>
      </w:r>
      <w:r w:rsidRPr="008C22E9">
        <w:t>с</w:t>
      </w:r>
      <w:r w:rsidR="000E3C19" w:rsidRPr="008C22E9">
        <w:t xml:space="preserve"> </w:t>
      </w:r>
      <w:r w:rsidRPr="008C22E9">
        <w:t>тем,</w:t>
      </w:r>
      <w:r w:rsidR="000E3C19" w:rsidRPr="008C22E9">
        <w:t xml:space="preserve"> </w:t>
      </w:r>
      <w:r w:rsidRPr="008C22E9">
        <w:t>кабмин</w:t>
      </w:r>
      <w:r w:rsidR="000E3C19" w:rsidRPr="008C22E9">
        <w:t xml:space="preserve"> </w:t>
      </w:r>
      <w:r w:rsidRPr="008C22E9">
        <w:t>уже</w:t>
      </w:r>
      <w:r w:rsidR="000E3C19" w:rsidRPr="008C22E9">
        <w:t xml:space="preserve"> </w:t>
      </w:r>
      <w:r w:rsidRPr="008C22E9">
        <w:t>научился</w:t>
      </w:r>
      <w:r w:rsidR="000E3C19" w:rsidRPr="008C22E9">
        <w:t xml:space="preserve"> </w:t>
      </w:r>
      <w:r w:rsidRPr="008C22E9">
        <w:t>проявлять</w:t>
      </w:r>
      <w:r w:rsidR="000E3C19" w:rsidRPr="008C22E9">
        <w:t xml:space="preserve"> </w:t>
      </w:r>
      <w:r w:rsidRPr="008C22E9">
        <w:t>гибкость</w:t>
      </w:r>
      <w:r w:rsidR="000E3C19" w:rsidRPr="008C22E9">
        <w:t xml:space="preserve"> </w:t>
      </w:r>
      <w:r w:rsidRPr="008C22E9">
        <w:t>в</w:t>
      </w:r>
      <w:r w:rsidR="000E3C19" w:rsidRPr="008C22E9">
        <w:t xml:space="preserve"> </w:t>
      </w:r>
      <w:r w:rsidRPr="008C22E9">
        <w:t>условиях</w:t>
      </w:r>
      <w:r w:rsidR="000E3C19" w:rsidRPr="008C22E9">
        <w:t xml:space="preserve"> </w:t>
      </w:r>
      <w:r w:rsidRPr="008C22E9">
        <w:t>нестабильности.</w:t>
      </w:r>
      <w:r w:rsidR="000E3C19" w:rsidRPr="008C22E9">
        <w:t xml:space="preserve"> </w:t>
      </w:r>
      <w:r w:rsidRPr="008C22E9">
        <w:t>Впрочем,</w:t>
      </w:r>
      <w:r w:rsidR="000E3C19" w:rsidRPr="008C22E9">
        <w:t xml:space="preserve"> </w:t>
      </w:r>
      <w:r w:rsidRPr="008C22E9">
        <w:t>вероятность</w:t>
      </w:r>
      <w:r w:rsidR="000E3C19" w:rsidRPr="008C22E9">
        <w:t xml:space="preserve"> </w:t>
      </w:r>
      <w:r w:rsidRPr="008C22E9">
        <w:t>пересмотра</w:t>
      </w:r>
      <w:r w:rsidR="000E3C19" w:rsidRPr="008C22E9">
        <w:t xml:space="preserve"> </w:t>
      </w:r>
      <w:r w:rsidRPr="008C22E9">
        <w:t>бюджетных</w:t>
      </w:r>
      <w:r w:rsidR="000E3C19" w:rsidRPr="008C22E9">
        <w:t xml:space="preserve"> </w:t>
      </w:r>
      <w:r w:rsidRPr="008C22E9">
        <w:t>параметров</w:t>
      </w:r>
      <w:r w:rsidR="000E3C19" w:rsidRPr="008C22E9">
        <w:t xml:space="preserve"> </w:t>
      </w:r>
      <w:r w:rsidRPr="008C22E9">
        <w:t>в</w:t>
      </w:r>
      <w:r w:rsidR="000E3C19" w:rsidRPr="008C22E9">
        <w:t xml:space="preserve"> </w:t>
      </w:r>
      <w:r w:rsidRPr="008C22E9">
        <w:t>течение</w:t>
      </w:r>
      <w:r w:rsidR="000E3C19" w:rsidRPr="008C22E9">
        <w:t xml:space="preserve"> </w:t>
      </w:r>
      <w:r w:rsidRPr="008C22E9">
        <w:t>года</w:t>
      </w:r>
      <w:r w:rsidR="000E3C19" w:rsidRPr="008C22E9">
        <w:t xml:space="preserve"> </w:t>
      </w:r>
      <w:r w:rsidRPr="008C22E9">
        <w:t>есть</w:t>
      </w:r>
      <w:r w:rsidR="000E3C19" w:rsidRPr="008C22E9">
        <w:t xml:space="preserve"> </w:t>
      </w:r>
      <w:r w:rsidRPr="008C22E9">
        <w:t>всегда,</w:t>
      </w:r>
      <w:r w:rsidR="000E3C19" w:rsidRPr="008C22E9">
        <w:t xml:space="preserve"> </w:t>
      </w:r>
      <w:r w:rsidRPr="008C22E9">
        <w:t>-</w:t>
      </w:r>
      <w:r w:rsidR="000E3C19" w:rsidRPr="008C22E9">
        <w:t xml:space="preserve"> </w:t>
      </w:r>
      <w:r w:rsidRPr="008C22E9">
        <w:t>напомнила</w:t>
      </w:r>
      <w:r w:rsidR="000E3C19" w:rsidRPr="008C22E9">
        <w:t xml:space="preserve"> </w:t>
      </w:r>
      <w:r w:rsidRPr="008C22E9">
        <w:t>завкафедрой</w:t>
      </w:r>
      <w:r w:rsidR="000E3C19" w:rsidRPr="008C22E9">
        <w:t xml:space="preserve"> </w:t>
      </w:r>
      <w:r w:rsidRPr="008C22E9">
        <w:t>мировых</w:t>
      </w:r>
      <w:r w:rsidR="000E3C19" w:rsidRPr="008C22E9">
        <w:t xml:space="preserve"> </w:t>
      </w:r>
      <w:r w:rsidRPr="008C22E9">
        <w:t>финансовых</w:t>
      </w:r>
      <w:r w:rsidR="000E3C19" w:rsidRPr="008C22E9">
        <w:t xml:space="preserve"> </w:t>
      </w:r>
      <w:r w:rsidRPr="008C22E9">
        <w:t>рынков</w:t>
      </w:r>
      <w:r w:rsidR="000E3C19" w:rsidRPr="008C22E9">
        <w:t xml:space="preserve"> </w:t>
      </w:r>
      <w:r w:rsidRPr="008C22E9">
        <w:t>и</w:t>
      </w:r>
      <w:r w:rsidR="000E3C19" w:rsidRPr="008C22E9">
        <w:t xml:space="preserve"> </w:t>
      </w:r>
      <w:r w:rsidRPr="008C22E9">
        <w:t>финтеха</w:t>
      </w:r>
      <w:r w:rsidR="000E3C19" w:rsidRPr="008C22E9">
        <w:t xml:space="preserve"> </w:t>
      </w:r>
      <w:r w:rsidRPr="008C22E9">
        <w:t>РЭУ</w:t>
      </w:r>
      <w:r w:rsidR="000E3C19" w:rsidRPr="008C22E9">
        <w:t xml:space="preserve"> </w:t>
      </w:r>
      <w:r w:rsidRPr="008C22E9">
        <w:t>им.</w:t>
      </w:r>
      <w:r w:rsidR="000E3C19" w:rsidRPr="008C22E9">
        <w:t xml:space="preserve"> </w:t>
      </w:r>
      <w:r w:rsidRPr="008C22E9">
        <w:t>Г.В.</w:t>
      </w:r>
      <w:r w:rsidR="000E3C19" w:rsidRPr="008C22E9">
        <w:t xml:space="preserve"> </w:t>
      </w:r>
      <w:r w:rsidRPr="008C22E9">
        <w:t>Плеханова</w:t>
      </w:r>
      <w:r w:rsidR="000E3C19" w:rsidRPr="008C22E9">
        <w:t xml:space="preserve"> </w:t>
      </w:r>
      <w:r w:rsidRPr="008C22E9">
        <w:t>Светлана</w:t>
      </w:r>
      <w:r w:rsidR="000E3C19" w:rsidRPr="008C22E9">
        <w:t xml:space="preserve"> </w:t>
      </w:r>
      <w:r w:rsidRPr="008C22E9">
        <w:t>Фрумина.</w:t>
      </w:r>
    </w:p>
    <w:p w14:paraId="629E5555" w14:textId="77777777" w:rsidR="007767E6" w:rsidRPr="008C22E9" w:rsidRDefault="007767E6" w:rsidP="007767E6">
      <w:r w:rsidRPr="008C22E9">
        <w:t>При</w:t>
      </w:r>
      <w:r w:rsidR="000E3C19" w:rsidRPr="008C22E9">
        <w:t xml:space="preserve"> </w:t>
      </w:r>
      <w:r w:rsidRPr="008C22E9">
        <w:t>этом</w:t>
      </w:r>
      <w:r w:rsidR="000E3C19" w:rsidRPr="008C22E9">
        <w:t xml:space="preserve"> </w:t>
      </w:r>
      <w:r w:rsidRPr="008C22E9">
        <w:t>в</w:t>
      </w:r>
      <w:r w:rsidR="000E3C19" w:rsidRPr="008C22E9">
        <w:t xml:space="preserve"> </w:t>
      </w:r>
      <w:r w:rsidRPr="008C22E9">
        <w:t>России</w:t>
      </w:r>
      <w:r w:rsidR="000E3C19" w:rsidRPr="008C22E9">
        <w:t xml:space="preserve"> </w:t>
      </w:r>
      <w:r w:rsidRPr="008C22E9">
        <w:t>бюджет</w:t>
      </w:r>
      <w:r w:rsidR="000E3C19" w:rsidRPr="008C22E9">
        <w:t xml:space="preserve"> </w:t>
      </w:r>
      <w:r w:rsidRPr="008C22E9">
        <w:t>относительно</w:t>
      </w:r>
      <w:r w:rsidR="000E3C19" w:rsidRPr="008C22E9">
        <w:t xml:space="preserve"> </w:t>
      </w:r>
      <w:r w:rsidRPr="008C22E9">
        <w:t>сбалансированный</w:t>
      </w:r>
      <w:r w:rsidR="000E3C19" w:rsidRPr="008C22E9">
        <w:t xml:space="preserve"> </w:t>
      </w:r>
      <w:r w:rsidRPr="008C22E9">
        <w:t>-</w:t>
      </w:r>
      <w:r w:rsidR="000E3C19" w:rsidRPr="008C22E9">
        <w:t xml:space="preserve"> </w:t>
      </w:r>
      <w:r w:rsidRPr="008C22E9">
        <w:t>в</w:t>
      </w:r>
      <w:r w:rsidR="000E3C19" w:rsidRPr="008C22E9">
        <w:t xml:space="preserve"> </w:t>
      </w:r>
      <w:r w:rsidRPr="008C22E9">
        <w:t>других</w:t>
      </w:r>
      <w:r w:rsidR="000E3C19" w:rsidRPr="008C22E9">
        <w:t xml:space="preserve"> </w:t>
      </w:r>
      <w:r w:rsidRPr="008C22E9">
        <w:t>развитых</w:t>
      </w:r>
      <w:r w:rsidR="000E3C19" w:rsidRPr="008C22E9">
        <w:t xml:space="preserve"> </w:t>
      </w:r>
      <w:r w:rsidRPr="008C22E9">
        <w:t>странах</w:t>
      </w:r>
      <w:r w:rsidR="000E3C19" w:rsidRPr="008C22E9">
        <w:t xml:space="preserve"> </w:t>
      </w:r>
      <w:r w:rsidRPr="008C22E9">
        <w:t>дефицит</w:t>
      </w:r>
      <w:r w:rsidR="000E3C19" w:rsidRPr="008C22E9">
        <w:t xml:space="preserve"> </w:t>
      </w:r>
      <w:r w:rsidRPr="008C22E9">
        <w:t>достигает</w:t>
      </w:r>
      <w:r w:rsidR="000E3C19" w:rsidRPr="008C22E9">
        <w:t xml:space="preserve"> </w:t>
      </w:r>
      <w:r w:rsidRPr="008C22E9">
        <w:t>5%</w:t>
      </w:r>
      <w:r w:rsidR="000E3C19" w:rsidRPr="008C22E9">
        <w:t xml:space="preserve"> </w:t>
      </w:r>
      <w:r w:rsidRPr="008C22E9">
        <w:t>ВВП</w:t>
      </w:r>
      <w:r w:rsidR="000E3C19" w:rsidRPr="008C22E9">
        <w:t xml:space="preserve"> </w:t>
      </w:r>
      <w:r w:rsidRPr="008C22E9">
        <w:t>(например,</w:t>
      </w:r>
      <w:r w:rsidR="000E3C19" w:rsidRPr="008C22E9">
        <w:t xml:space="preserve"> </w:t>
      </w:r>
      <w:r w:rsidRPr="008C22E9">
        <w:t>в</w:t>
      </w:r>
      <w:r w:rsidR="000E3C19" w:rsidRPr="008C22E9">
        <w:t xml:space="preserve"> </w:t>
      </w:r>
      <w:r w:rsidRPr="008C22E9">
        <w:t>Польше</w:t>
      </w:r>
      <w:r w:rsidR="000E3C19" w:rsidRPr="008C22E9">
        <w:t xml:space="preserve"> </w:t>
      </w:r>
      <w:r w:rsidRPr="008C22E9">
        <w:t>или</w:t>
      </w:r>
      <w:r w:rsidR="000E3C19" w:rsidRPr="008C22E9">
        <w:t xml:space="preserve"> </w:t>
      </w:r>
      <w:r w:rsidRPr="008C22E9">
        <w:t>Франции),</w:t>
      </w:r>
      <w:r w:rsidR="000E3C19" w:rsidRPr="008C22E9">
        <w:t xml:space="preserve"> </w:t>
      </w:r>
      <w:r w:rsidRPr="008C22E9">
        <w:t>отметил</w:t>
      </w:r>
      <w:r w:rsidR="000E3C19" w:rsidRPr="008C22E9">
        <w:t xml:space="preserve"> </w:t>
      </w:r>
      <w:r w:rsidRPr="008C22E9">
        <w:lastRenderedPageBreak/>
        <w:t>директор</w:t>
      </w:r>
      <w:r w:rsidR="000E3C19" w:rsidRPr="008C22E9">
        <w:t xml:space="preserve"> </w:t>
      </w:r>
      <w:r w:rsidRPr="008C22E9">
        <w:t>Центра</w:t>
      </w:r>
      <w:r w:rsidR="000E3C19" w:rsidRPr="008C22E9">
        <w:t xml:space="preserve"> </w:t>
      </w:r>
      <w:r w:rsidRPr="008C22E9">
        <w:t>конъюнктурных</w:t>
      </w:r>
      <w:r w:rsidR="000E3C19" w:rsidRPr="008C22E9">
        <w:t xml:space="preserve"> </w:t>
      </w:r>
      <w:r w:rsidRPr="008C22E9">
        <w:t>исследований</w:t>
      </w:r>
      <w:r w:rsidR="000E3C19" w:rsidRPr="008C22E9">
        <w:t xml:space="preserve"> </w:t>
      </w:r>
      <w:r w:rsidRPr="008C22E9">
        <w:t>НИУ</w:t>
      </w:r>
      <w:r w:rsidR="000E3C19" w:rsidRPr="008C22E9">
        <w:t xml:space="preserve"> </w:t>
      </w:r>
      <w:r w:rsidRPr="008C22E9">
        <w:t>ВШЭ</w:t>
      </w:r>
      <w:r w:rsidR="000E3C19" w:rsidRPr="008C22E9">
        <w:t xml:space="preserve"> </w:t>
      </w:r>
      <w:r w:rsidRPr="008C22E9">
        <w:t>Георгий</w:t>
      </w:r>
      <w:r w:rsidR="000E3C19" w:rsidRPr="008C22E9">
        <w:t xml:space="preserve"> </w:t>
      </w:r>
      <w:r w:rsidRPr="008C22E9">
        <w:t>Остапкович.</w:t>
      </w:r>
      <w:r w:rsidR="000E3C19" w:rsidRPr="008C22E9">
        <w:t xml:space="preserve"> </w:t>
      </w:r>
      <w:r w:rsidRPr="008C22E9">
        <w:t>Он</w:t>
      </w:r>
      <w:r w:rsidR="000E3C19" w:rsidRPr="008C22E9">
        <w:t xml:space="preserve"> </w:t>
      </w:r>
      <w:r w:rsidRPr="008C22E9">
        <w:t>добавил:</w:t>
      </w:r>
      <w:r w:rsidR="000E3C19" w:rsidRPr="008C22E9">
        <w:t xml:space="preserve"> </w:t>
      </w:r>
      <w:r w:rsidRPr="008C22E9">
        <w:t>исходя</w:t>
      </w:r>
      <w:r w:rsidR="000E3C19" w:rsidRPr="008C22E9">
        <w:t xml:space="preserve"> </w:t>
      </w:r>
      <w:r w:rsidRPr="008C22E9">
        <w:t>из</w:t>
      </w:r>
      <w:r w:rsidR="000E3C19" w:rsidRPr="008C22E9">
        <w:t xml:space="preserve"> </w:t>
      </w:r>
      <w:r w:rsidRPr="008C22E9">
        <w:t>экономической</w:t>
      </w:r>
      <w:r w:rsidR="000E3C19" w:rsidRPr="008C22E9">
        <w:t xml:space="preserve"> </w:t>
      </w:r>
      <w:r w:rsidRPr="008C22E9">
        <w:t>теории,</w:t>
      </w:r>
      <w:r w:rsidR="000E3C19" w:rsidRPr="008C22E9">
        <w:t xml:space="preserve"> </w:t>
      </w:r>
      <w:r w:rsidRPr="008C22E9">
        <w:t>каждый</w:t>
      </w:r>
      <w:r w:rsidR="000E3C19" w:rsidRPr="008C22E9">
        <w:t xml:space="preserve"> </w:t>
      </w:r>
      <w:r w:rsidRPr="008C22E9">
        <w:t>год</w:t>
      </w:r>
      <w:r w:rsidR="000E3C19" w:rsidRPr="008C22E9">
        <w:t xml:space="preserve"> </w:t>
      </w:r>
      <w:r w:rsidRPr="008C22E9">
        <w:t>насильно</w:t>
      </w:r>
      <w:r w:rsidR="000E3C19" w:rsidRPr="008C22E9">
        <w:t xml:space="preserve"> </w:t>
      </w:r>
      <w:r w:rsidRPr="008C22E9">
        <w:t>выходить</w:t>
      </w:r>
      <w:r w:rsidR="000E3C19" w:rsidRPr="008C22E9">
        <w:t xml:space="preserve"> </w:t>
      </w:r>
      <w:r w:rsidRPr="008C22E9">
        <w:t>на</w:t>
      </w:r>
      <w:r w:rsidR="000E3C19" w:rsidRPr="008C22E9">
        <w:t xml:space="preserve"> </w:t>
      </w:r>
      <w:r w:rsidRPr="008C22E9">
        <w:t>профицит</w:t>
      </w:r>
      <w:r w:rsidR="000E3C19" w:rsidRPr="008C22E9">
        <w:t xml:space="preserve"> </w:t>
      </w:r>
      <w:r w:rsidRPr="008C22E9">
        <w:t>бюджета</w:t>
      </w:r>
      <w:r w:rsidR="000E3C19" w:rsidRPr="008C22E9">
        <w:t xml:space="preserve"> </w:t>
      </w:r>
      <w:r w:rsidRPr="008C22E9">
        <w:t>неразумно</w:t>
      </w:r>
      <w:r w:rsidR="000E3C19" w:rsidRPr="008C22E9">
        <w:t xml:space="preserve"> </w:t>
      </w:r>
      <w:r w:rsidRPr="008C22E9">
        <w:t>-</w:t>
      </w:r>
      <w:r w:rsidR="000E3C19" w:rsidRPr="008C22E9">
        <w:t xml:space="preserve"> </w:t>
      </w:r>
      <w:r w:rsidRPr="008C22E9">
        <w:t>это</w:t>
      </w:r>
      <w:r w:rsidR="000E3C19" w:rsidRPr="008C22E9">
        <w:t xml:space="preserve"> </w:t>
      </w:r>
      <w:r w:rsidRPr="008C22E9">
        <w:t>следует</w:t>
      </w:r>
      <w:r w:rsidR="000E3C19" w:rsidRPr="008C22E9">
        <w:t xml:space="preserve"> </w:t>
      </w:r>
      <w:r w:rsidRPr="008C22E9">
        <w:t>делать</w:t>
      </w:r>
      <w:r w:rsidR="000E3C19" w:rsidRPr="008C22E9">
        <w:t xml:space="preserve"> </w:t>
      </w:r>
      <w:r w:rsidRPr="008C22E9">
        <w:t>раз</w:t>
      </w:r>
      <w:r w:rsidR="000E3C19" w:rsidRPr="008C22E9">
        <w:t xml:space="preserve"> </w:t>
      </w:r>
      <w:r w:rsidRPr="008C22E9">
        <w:t>в</w:t>
      </w:r>
      <w:r w:rsidR="000E3C19" w:rsidRPr="008C22E9">
        <w:t xml:space="preserve"> </w:t>
      </w:r>
      <w:r w:rsidRPr="008C22E9">
        <w:t>шесть</w:t>
      </w:r>
      <w:r w:rsidR="000E3C19" w:rsidRPr="008C22E9">
        <w:t xml:space="preserve"> </w:t>
      </w:r>
      <w:r w:rsidRPr="008C22E9">
        <w:t>лет.</w:t>
      </w:r>
    </w:p>
    <w:p w14:paraId="6F3C935D" w14:textId="77777777" w:rsidR="007767E6" w:rsidRPr="008C22E9" w:rsidRDefault="007767E6" w:rsidP="007767E6">
      <w:r w:rsidRPr="008C22E9">
        <w:t>Сегодня</w:t>
      </w:r>
      <w:r w:rsidR="000E3C19" w:rsidRPr="008C22E9">
        <w:t xml:space="preserve"> </w:t>
      </w:r>
      <w:r w:rsidRPr="008C22E9">
        <w:t>недостача</w:t>
      </w:r>
      <w:r w:rsidR="000E3C19" w:rsidRPr="008C22E9">
        <w:t xml:space="preserve"> </w:t>
      </w:r>
      <w:r w:rsidRPr="008C22E9">
        <w:t>-</w:t>
      </w:r>
      <w:r w:rsidR="000E3C19" w:rsidRPr="008C22E9">
        <w:t xml:space="preserve"> </w:t>
      </w:r>
      <w:r w:rsidRPr="008C22E9">
        <w:t>это</w:t>
      </w:r>
      <w:r w:rsidR="000E3C19" w:rsidRPr="008C22E9">
        <w:t xml:space="preserve"> </w:t>
      </w:r>
      <w:r w:rsidRPr="008C22E9">
        <w:t>не</w:t>
      </w:r>
      <w:r w:rsidR="000E3C19" w:rsidRPr="008C22E9">
        <w:t xml:space="preserve"> </w:t>
      </w:r>
      <w:r w:rsidRPr="008C22E9">
        <w:t>проблема,</w:t>
      </w:r>
      <w:r w:rsidR="000E3C19" w:rsidRPr="008C22E9">
        <w:t xml:space="preserve"> </w:t>
      </w:r>
      <w:r w:rsidRPr="008C22E9">
        <w:t>поскольку</w:t>
      </w:r>
      <w:r w:rsidR="000E3C19" w:rsidRPr="008C22E9">
        <w:t xml:space="preserve"> </w:t>
      </w:r>
      <w:r w:rsidRPr="008C22E9">
        <w:t>главные</w:t>
      </w:r>
      <w:r w:rsidR="000E3C19" w:rsidRPr="008C22E9">
        <w:t xml:space="preserve"> </w:t>
      </w:r>
      <w:r w:rsidRPr="008C22E9">
        <w:t>показатели</w:t>
      </w:r>
      <w:r w:rsidR="000E3C19" w:rsidRPr="008C22E9">
        <w:t xml:space="preserve"> </w:t>
      </w:r>
      <w:r w:rsidRPr="008C22E9">
        <w:t>благополучной</w:t>
      </w:r>
      <w:r w:rsidR="000E3C19" w:rsidRPr="008C22E9">
        <w:t xml:space="preserve"> </w:t>
      </w:r>
      <w:r w:rsidRPr="008C22E9">
        <w:t>экономики</w:t>
      </w:r>
      <w:r w:rsidR="000E3C19" w:rsidRPr="008C22E9">
        <w:t xml:space="preserve"> </w:t>
      </w:r>
      <w:r w:rsidRPr="008C22E9">
        <w:t>-</w:t>
      </w:r>
      <w:r w:rsidR="000E3C19" w:rsidRPr="008C22E9">
        <w:t xml:space="preserve"> </w:t>
      </w:r>
      <w:r w:rsidRPr="008C22E9">
        <w:t>это</w:t>
      </w:r>
      <w:r w:rsidR="000E3C19" w:rsidRPr="008C22E9">
        <w:t xml:space="preserve"> </w:t>
      </w:r>
      <w:r w:rsidRPr="008C22E9">
        <w:t>достойные</w:t>
      </w:r>
      <w:r w:rsidR="000E3C19" w:rsidRPr="008C22E9">
        <w:t xml:space="preserve"> </w:t>
      </w:r>
      <w:r w:rsidRPr="008C22E9">
        <w:t>доходы</w:t>
      </w:r>
      <w:r w:rsidR="000E3C19" w:rsidRPr="008C22E9">
        <w:t xml:space="preserve"> </w:t>
      </w:r>
      <w:r w:rsidRPr="008C22E9">
        <w:t>населения,</w:t>
      </w:r>
      <w:r w:rsidR="000E3C19" w:rsidRPr="008C22E9">
        <w:t xml:space="preserve"> </w:t>
      </w:r>
      <w:r w:rsidRPr="008C22E9">
        <w:t>низкий</w:t>
      </w:r>
      <w:r w:rsidR="000E3C19" w:rsidRPr="008C22E9">
        <w:t xml:space="preserve"> </w:t>
      </w:r>
      <w:r w:rsidRPr="008C22E9">
        <w:t>уровень</w:t>
      </w:r>
      <w:r w:rsidR="000E3C19" w:rsidRPr="008C22E9">
        <w:t xml:space="preserve"> </w:t>
      </w:r>
      <w:r w:rsidRPr="008C22E9">
        <w:t>бедности,</w:t>
      </w:r>
      <w:r w:rsidR="000E3C19" w:rsidRPr="008C22E9">
        <w:t xml:space="preserve"> </w:t>
      </w:r>
      <w:r w:rsidRPr="008C22E9">
        <w:t>высокая</w:t>
      </w:r>
      <w:r w:rsidR="000E3C19" w:rsidRPr="008C22E9">
        <w:t xml:space="preserve"> </w:t>
      </w:r>
      <w:r w:rsidRPr="008C22E9">
        <w:t>занятость</w:t>
      </w:r>
      <w:r w:rsidR="000E3C19" w:rsidRPr="008C22E9">
        <w:t xml:space="preserve"> </w:t>
      </w:r>
      <w:r w:rsidRPr="008C22E9">
        <w:t>и</w:t>
      </w:r>
      <w:r w:rsidR="000E3C19" w:rsidRPr="008C22E9">
        <w:t xml:space="preserve"> </w:t>
      </w:r>
      <w:r w:rsidRPr="008C22E9">
        <w:t>минимальный</w:t>
      </w:r>
      <w:r w:rsidR="000E3C19" w:rsidRPr="008C22E9">
        <w:t xml:space="preserve"> </w:t>
      </w:r>
      <w:r w:rsidRPr="008C22E9">
        <w:t>классовый</w:t>
      </w:r>
      <w:r w:rsidR="000E3C19" w:rsidRPr="008C22E9">
        <w:t xml:space="preserve"> </w:t>
      </w:r>
      <w:r w:rsidRPr="008C22E9">
        <w:t>разрыв,</w:t>
      </w:r>
      <w:r w:rsidR="000E3C19" w:rsidRPr="008C22E9">
        <w:t xml:space="preserve"> </w:t>
      </w:r>
      <w:r w:rsidRPr="008C22E9">
        <w:t>уверен</w:t>
      </w:r>
      <w:r w:rsidR="000E3C19" w:rsidRPr="008C22E9">
        <w:t xml:space="preserve"> </w:t>
      </w:r>
      <w:r w:rsidRPr="008C22E9">
        <w:t>эксперт.</w:t>
      </w:r>
      <w:r w:rsidR="000E3C19" w:rsidRPr="008C22E9">
        <w:t xml:space="preserve"> </w:t>
      </w:r>
      <w:r w:rsidRPr="008C22E9">
        <w:t>К</w:t>
      </w:r>
      <w:r w:rsidR="000E3C19" w:rsidRPr="008C22E9">
        <w:t xml:space="preserve"> </w:t>
      </w:r>
      <w:r w:rsidRPr="008C22E9">
        <w:t>тому</w:t>
      </w:r>
      <w:r w:rsidR="000E3C19" w:rsidRPr="008C22E9">
        <w:t xml:space="preserve"> </w:t>
      </w:r>
      <w:r w:rsidRPr="008C22E9">
        <w:t>же</w:t>
      </w:r>
      <w:r w:rsidR="000E3C19" w:rsidRPr="008C22E9">
        <w:t xml:space="preserve"> </w:t>
      </w:r>
      <w:r w:rsidRPr="008C22E9">
        <w:t>у</w:t>
      </w:r>
      <w:r w:rsidR="000E3C19" w:rsidRPr="008C22E9">
        <w:t xml:space="preserve"> </w:t>
      </w:r>
      <w:r w:rsidRPr="008C22E9">
        <w:t>России</w:t>
      </w:r>
      <w:r w:rsidR="000E3C19" w:rsidRPr="008C22E9">
        <w:t xml:space="preserve"> </w:t>
      </w:r>
      <w:r w:rsidRPr="008C22E9">
        <w:t>есть</w:t>
      </w:r>
      <w:r w:rsidR="000E3C19" w:rsidRPr="008C22E9">
        <w:t xml:space="preserve"> </w:t>
      </w:r>
      <w:r w:rsidRPr="008C22E9">
        <w:t>ресурсы</w:t>
      </w:r>
      <w:r w:rsidR="000E3C19" w:rsidRPr="008C22E9">
        <w:t xml:space="preserve"> </w:t>
      </w:r>
      <w:r w:rsidRPr="008C22E9">
        <w:t>для</w:t>
      </w:r>
      <w:r w:rsidR="000E3C19" w:rsidRPr="008C22E9">
        <w:t xml:space="preserve"> </w:t>
      </w:r>
      <w:r w:rsidRPr="008C22E9">
        <w:t>покрытия</w:t>
      </w:r>
      <w:r w:rsidR="000E3C19" w:rsidRPr="008C22E9">
        <w:t xml:space="preserve"> </w:t>
      </w:r>
      <w:r w:rsidRPr="008C22E9">
        <w:t>дефицита,</w:t>
      </w:r>
      <w:r w:rsidR="000E3C19" w:rsidRPr="008C22E9">
        <w:t xml:space="preserve"> </w:t>
      </w:r>
      <w:r w:rsidRPr="008C22E9">
        <w:t>отметил</w:t>
      </w:r>
      <w:r w:rsidR="000E3C19" w:rsidRPr="008C22E9">
        <w:t xml:space="preserve"> </w:t>
      </w:r>
      <w:r w:rsidRPr="008C22E9">
        <w:t>он.</w:t>
      </w:r>
    </w:p>
    <w:p w14:paraId="01EE4FCC" w14:textId="77777777" w:rsidR="007767E6" w:rsidRPr="008C22E9" w:rsidRDefault="00DB3646" w:rsidP="007767E6">
      <w:r w:rsidRPr="008C22E9">
        <w:t>КАК</w:t>
      </w:r>
      <w:r w:rsidR="000E3C19" w:rsidRPr="008C22E9">
        <w:t xml:space="preserve"> </w:t>
      </w:r>
      <w:r w:rsidRPr="008C22E9">
        <w:t>ВЫРАСТЕТ</w:t>
      </w:r>
      <w:r w:rsidR="000E3C19" w:rsidRPr="008C22E9">
        <w:t xml:space="preserve"> </w:t>
      </w:r>
      <w:r w:rsidRPr="008C22E9">
        <w:t>ГОСДОЛГ</w:t>
      </w:r>
      <w:r w:rsidR="000E3C19" w:rsidRPr="008C22E9">
        <w:t xml:space="preserve"> </w:t>
      </w:r>
      <w:r w:rsidRPr="008C22E9">
        <w:t>РОССИИ</w:t>
      </w:r>
    </w:p>
    <w:p w14:paraId="2E780613" w14:textId="77777777" w:rsidR="007767E6" w:rsidRPr="008C22E9" w:rsidRDefault="007767E6" w:rsidP="007767E6">
      <w:r w:rsidRPr="008C22E9">
        <w:t>По</w:t>
      </w:r>
      <w:r w:rsidR="000E3C19" w:rsidRPr="008C22E9">
        <w:t xml:space="preserve"> </w:t>
      </w:r>
      <w:r w:rsidRPr="008C22E9">
        <w:t>оценкам</w:t>
      </w:r>
      <w:r w:rsidR="000E3C19" w:rsidRPr="008C22E9">
        <w:t xml:space="preserve"> </w:t>
      </w:r>
      <w:r w:rsidRPr="008C22E9">
        <w:t>Минфина,</w:t>
      </w:r>
      <w:r w:rsidR="000E3C19" w:rsidRPr="008C22E9">
        <w:t xml:space="preserve"> </w:t>
      </w:r>
      <w:r w:rsidRPr="008C22E9">
        <w:t>объем</w:t>
      </w:r>
      <w:r w:rsidR="000E3C19" w:rsidRPr="008C22E9">
        <w:t xml:space="preserve"> </w:t>
      </w:r>
      <w:r w:rsidRPr="008C22E9">
        <w:t>займов</w:t>
      </w:r>
      <w:r w:rsidR="000E3C19" w:rsidRPr="008C22E9">
        <w:t xml:space="preserve"> </w:t>
      </w:r>
      <w:r w:rsidRPr="008C22E9">
        <w:t>для</w:t>
      </w:r>
      <w:r w:rsidR="000E3C19" w:rsidRPr="008C22E9">
        <w:t xml:space="preserve"> </w:t>
      </w:r>
      <w:r w:rsidRPr="008C22E9">
        <w:t>финансирования</w:t>
      </w:r>
      <w:r w:rsidR="000E3C19" w:rsidRPr="008C22E9">
        <w:t xml:space="preserve"> </w:t>
      </w:r>
      <w:r w:rsidRPr="008C22E9">
        <w:t>дефицита</w:t>
      </w:r>
      <w:r w:rsidR="000E3C19" w:rsidRPr="008C22E9">
        <w:t xml:space="preserve"> </w:t>
      </w:r>
      <w:r w:rsidRPr="008C22E9">
        <w:t>бюджета</w:t>
      </w:r>
      <w:r w:rsidR="000E3C19" w:rsidRPr="008C22E9">
        <w:t xml:space="preserve"> </w:t>
      </w:r>
      <w:r w:rsidRPr="008C22E9">
        <w:t>в</w:t>
      </w:r>
      <w:r w:rsidR="000E3C19" w:rsidRPr="008C22E9">
        <w:t xml:space="preserve"> </w:t>
      </w:r>
      <w:r w:rsidRPr="008C22E9">
        <w:t>2025-м</w:t>
      </w:r>
      <w:r w:rsidR="000E3C19" w:rsidRPr="008C22E9">
        <w:t xml:space="preserve"> </w:t>
      </w:r>
      <w:r w:rsidRPr="008C22E9">
        <w:t>составит</w:t>
      </w:r>
      <w:r w:rsidR="000E3C19" w:rsidRPr="008C22E9">
        <w:t xml:space="preserve"> </w:t>
      </w:r>
      <w:r w:rsidRPr="008C22E9">
        <w:t>4,8</w:t>
      </w:r>
      <w:r w:rsidR="000E3C19" w:rsidRPr="008C22E9">
        <w:t xml:space="preserve"> </w:t>
      </w:r>
      <w:r w:rsidRPr="008C22E9">
        <w:t>трлн</w:t>
      </w:r>
      <w:r w:rsidR="000E3C19" w:rsidRPr="008C22E9">
        <w:t xml:space="preserve"> </w:t>
      </w:r>
      <w:r w:rsidRPr="008C22E9">
        <w:t>рублей,</w:t>
      </w:r>
      <w:r w:rsidR="000E3C19" w:rsidRPr="008C22E9">
        <w:t xml:space="preserve"> </w:t>
      </w:r>
      <w:r w:rsidRPr="008C22E9">
        <w:t>а</w:t>
      </w:r>
      <w:r w:rsidR="000E3C19" w:rsidRPr="008C22E9">
        <w:t xml:space="preserve"> </w:t>
      </w:r>
      <w:r w:rsidRPr="008C22E9">
        <w:t>в</w:t>
      </w:r>
      <w:r w:rsidR="000E3C19" w:rsidRPr="008C22E9">
        <w:t xml:space="preserve"> </w:t>
      </w:r>
      <w:r w:rsidRPr="008C22E9">
        <w:t>2026-м</w:t>
      </w:r>
      <w:r w:rsidR="000E3C19" w:rsidRPr="008C22E9">
        <w:t xml:space="preserve"> </w:t>
      </w:r>
      <w:r w:rsidRPr="008C22E9">
        <w:t>и</w:t>
      </w:r>
      <w:r w:rsidR="000E3C19" w:rsidRPr="008C22E9">
        <w:t xml:space="preserve"> </w:t>
      </w:r>
      <w:r w:rsidRPr="008C22E9">
        <w:t>2027-м</w:t>
      </w:r>
      <w:r w:rsidR="000E3C19" w:rsidRPr="008C22E9">
        <w:t xml:space="preserve"> </w:t>
      </w:r>
      <w:r w:rsidRPr="008C22E9">
        <w:t>-</w:t>
      </w:r>
      <w:r w:rsidR="000E3C19" w:rsidRPr="008C22E9">
        <w:t xml:space="preserve"> </w:t>
      </w:r>
      <w:r w:rsidRPr="008C22E9">
        <w:t>по</w:t>
      </w:r>
      <w:r w:rsidR="000E3C19" w:rsidRPr="008C22E9">
        <w:t xml:space="preserve"> </w:t>
      </w:r>
      <w:r w:rsidRPr="008C22E9">
        <w:t>5,1</w:t>
      </w:r>
      <w:r w:rsidR="000E3C19" w:rsidRPr="008C22E9">
        <w:t xml:space="preserve"> </w:t>
      </w:r>
      <w:r w:rsidRPr="008C22E9">
        <w:t>трлн</w:t>
      </w:r>
      <w:r w:rsidR="000E3C19" w:rsidRPr="008C22E9">
        <w:t xml:space="preserve"> </w:t>
      </w:r>
      <w:r w:rsidRPr="008C22E9">
        <w:t>и</w:t>
      </w:r>
      <w:r w:rsidR="000E3C19" w:rsidRPr="008C22E9">
        <w:t xml:space="preserve"> </w:t>
      </w:r>
      <w:r w:rsidRPr="008C22E9">
        <w:t>5,3</w:t>
      </w:r>
      <w:r w:rsidR="000E3C19" w:rsidRPr="008C22E9">
        <w:t xml:space="preserve"> </w:t>
      </w:r>
      <w:r w:rsidRPr="008C22E9">
        <w:t>трлн,</w:t>
      </w:r>
      <w:r w:rsidR="000E3C19" w:rsidRPr="008C22E9">
        <w:t xml:space="preserve"> </w:t>
      </w:r>
      <w:r w:rsidRPr="008C22E9">
        <w:t>соответственно.</w:t>
      </w:r>
      <w:r w:rsidR="000E3C19" w:rsidRPr="008C22E9">
        <w:t xml:space="preserve"> </w:t>
      </w:r>
      <w:r w:rsidRPr="008C22E9">
        <w:t>Вместе</w:t>
      </w:r>
      <w:r w:rsidR="000E3C19" w:rsidRPr="008C22E9">
        <w:t xml:space="preserve"> </w:t>
      </w:r>
      <w:r w:rsidRPr="008C22E9">
        <w:t>с</w:t>
      </w:r>
      <w:r w:rsidR="000E3C19" w:rsidRPr="008C22E9">
        <w:t xml:space="preserve"> </w:t>
      </w:r>
      <w:r w:rsidRPr="008C22E9">
        <w:t>тем</w:t>
      </w:r>
      <w:r w:rsidR="000E3C19" w:rsidRPr="008C22E9">
        <w:t xml:space="preserve"> </w:t>
      </w:r>
      <w:r w:rsidRPr="008C22E9">
        <w:t>госдолг</w:t>
      </w:r>
      <w:r w:rsidR="000E3C19" w:rsidRPr="008C22E9">
        <w:t xml:space="preserve"> </w:t>
      </w:r>
      <w:r w:rsidRPr="008C22E9">
        <w:t>вырастет</w:t>
      </w:r>
      <w:r w:rsidR="000E3C19" w:rsidRPr="008C22E9">
        <w:t xml:space="preserve"> </w:t>
      </w:r>
      <w:r w:rsidRPr="008C22E9">
        <w:t>с</w:t>
      </w:r>
      <w:r w:rsidR="000E3C19" w:rsidRPr="008C22E9">
        <w:t xml:space="preserve"> </w:t>
      </w:r>
      <w:r w:rsidRPr="008C22E9">
        <w:t>15%</w:t>
      </w:r>
      <w:r w:rsidR="000E3C19" w:rsidRPr="008C22E9">
        <w:t xml:space="preserve"> </w:t>
      </w:r>
      <w:r w:rsidRPr="008C22E9">
        <w:t>ВВП</w:t>
      </w:r>
      <w:r w:rsidR="000E3C19" w:rsidRPr="008C22E9">
        <w:t xml:space="preserve"> </w:t>
      </w:r>
      <w:r w:rsidRPr="008C22E9">
        <w:t>в</w:t>
      </w:r>
      <w:r w:rsidR="000E3C19" w:rsidRPr="008C22E9">
        <w:t xml:space="preserve"> </w:t>
      </w:r>
      <w:r w:rsidRPr="008C22E9">
        <w:t>2023-м</w:t>
      </w:r>
      <w:r w:rsidR="000E3C19" w:rsidRPr="008C22E9">
        <w:t xml:space="preserve"> </w:t>
      </w:r>
      <w:r w:rsidRPr="008C22E9">
        <w:t>до</w:t>
      </w:r>
      <w:r w:rsidR="000E3C19" w:rsidRPr="008C22E9">
        <w:t xml:space="preserve"> </w:t>
      </w:r>
      <w:r w:rsidRPr="008C22E9">
        <w:t>18%</w:t>
      </w:r>
      <w:r w:rsidR="000E3C19" w:rsidRPr="008C22E9">
        <w:t xml:space="preserve"> </w:t>
      </w:r>
      <w:r w:rsidRPr="008C22E9">
        <w:t>ВВП</w:t>
      </w:r>
      <w:r w:rsidR="000E3C19" w:rsidRPr="008C22E9">
        <w:t xml:space="preserve"> </w:t>
      </w:r>
      <w:r w:rsidRPr="008C22E9">
        <w:t>по</w:t>
      </w:r>
      <w:r w:rsidR="000E3C19" w:rsidRPr="008C22E9">
        <w:t xml:space="preserve"> </w:t>
      </w:r>
      <w:r w:rsidRPr="008C22E9">
        <w:t>итогам</w:t>
      </w:r>
      <w:r w:rsidR="000E3C19" w:rsidRPr="008C22E9">
        <w:t xml:space="preserve"> </w:t>
      </w:r>
      <w:r w:rsidRPr="008C22E9">
        <w:t>2027-го.</w:t>
      </w:r>
      <w:r w:rsidR="000E3C19" w:rsidRPr="008C22E9">
        <w:t xml:space="preserve"> </w:t>
      </w:r>
      <w:r w:rsidRPr="008C22E9">
        <w:t>Как</w:t>
      </w:r>
      <w:r w:rsidR="000E3C19" w:rsidRPr="008C22E9">
        <w:t xml:space="preserve"> </w:t>
      </w:r>
      <w:r w:rsidRPr="008C22E9">
        <w:t>отмечает</w:t>
      </w:r>
      <w:r w:rsidR="000E3C19" w:rsidRPr="008C22E9">
        <w:t xml:space="preserve"> </w:t>
      </w:r>
      <w:r w:rsidRPr="008C22E9">
        <w:t>ведомство,</w:t>
      </w:r>
      <w:r w:rsidR="000E3C19" w:rsidRPr="008C22E9">
        <w:t xml:space="preserve"> </w:t>
      </w:r>
      <w:r w:rsidRPr="008C22E9">
        <w:t>показатель</w:t>
      </w:r>
      <w:r w:rsidR="000E3C19" w:rsidRPr="008C22E9">
        <w:t xml:space="preserve"> </w:t>
      </w:r>
      <w:r w:rsidRPr="008C22E9">
        <w:t>сохранится</w:t>
      </w:r>
      <w:r w:rsidR="000E3C19" w:rsidRPr="008C22E9">
        <w:t xml:space="preserve"> </w:t>
      </w:r>
      <w:r w:rsidRPr="008C22E9">
        <w:t>на</w:t>
      </w:r>
      <w:r w:rsidR="000E3C19" w:rsidRPr="008C22E9">
        <w:t xml:space="preserve"> </w:t>
      </w:r>
      <w:r w:rsidRPr="008C22E9">
        <w:t>безопасном</w:t>
      </w:r>
      <w:r w:rsidR="000E3C19" w:rsidRPr="008C22E9">
        <w:t xml:space="preserve"> </w:t>
      </w:r>
      <w:r w:rsidRPr="008C22E9">
        <w:t>уровне</w:t>
      </w:r>
      <w:r w:rsidR="000E3C19" w:rsidRPr="008C22E9">
        <w:t xml:space="preserve"> </w:t>
      </w:r>
      <w:r w:rsidRPr="008C22E9">
        <w:t>ниже</w:t>
      </w:r>
      <w:r w:rsidR="000E3C19" w:rsidRPr="008C22E9">
        <w:t xml:space="preserve"> </w:t>
      </w:r>
      <w:r w:rsidRPr="008C22E9">
        <w:t>20%.</w:t>
      </w:r>
    </w:p>
    <w:p w14:paraId="4D8DCCE3" w14:textId="77777777" w:rsidR="007767E6" w:rsidRPr="008C22E9" w:rsidRDefault="007767E6" w:rsidP="007767E6">
      <w:r w:rsidRPr="008C22E9">
        <w:t>В</w:t>
      </w:r>
      <w:r w:rsidR="000E3C19" w:rsidRPr="008C22E9">
        <w:t xml:space="preserve"> </w:t>
      </w:r>
      <w:r w:rsidRPr="008C22E9">
        <w:t>условиях</w:t>
      </w:r>
      <w:r w:rsidR="000E3C19" w:rsidRPr="008C22E9">
        <w:t xml:space="preserve"> </w:t>
      </w:r>
      <w:r w:rsidRPr="008C22E9">
        <w:t>ограниченности</w:t>
      </w:r>
      <w:r w:rsidR="000E3C19" w:rsidRPr="008C22E9">
        <w:t xml:space="preserve"> </w:t>
      </w:r>
      <w:r w:rsidRPr="008C22E9">
        <w:t>внешних</w:t>
      </w:r>
      <w:r w:rsidR="000E3C19" w:rsidRPr="008C22E9">
        <w:t xml:space="preserve"> </w:t>
      </w:r>
      <w:r w:rsidRPr="008C22E9">
        <w:t>источников</w:t>
      </w:r>
      <w:r w:rsidR="000E3C19" w:rsidRPr="008C22E9">
        <w:t xml:space="preserve"> </w:t>
      </w:r>
      <w:r w:rsidRPr="008C22E9">
        <w:t>и</w:t>
      </w:r>
      <w:r w:rsidR="000E3C19" w:rsidRPr="008C22E9">
        <w:t xml:space="preserve"> </w:t>
      </w:r>
      <w:r w:rsidRPr="008C22E9">
        <w:t>необходимости</w:t>
      </w:r>
      <w:r w:rsidR="000E3C19" w:rsidRPr="008C22E9">
        <w:t xml:space="preserve"> </w:t>
      </w:r>
      <w:r w:rsidRPr="008C22E9">
        <w:t>сохранения</w:t>
      </w:r>
      <w:r w:rsidR="000E3C19" w:rsidRPr="008C22E9">
        <w:t xml:space="preserve"> </w:t>
      </w:r>
      <w:r w:rsidRPr="008C22E9">
        <w:t>финансового</w:t>
      </w:r>
      <w:r w:rsidR="000E3C19" w:rsidRPr="008C22E9">
        <w:t xml:space="preserve"> </w:t>
      </w:r>
      <w:r w:rsidRPr="008C22E9">
        <w:t>суверенитета,</w:t>
      </w:r>
      <w:r w:rsidR="000E3C19" w:rsidRPr="008C22E9">
        <w:t xml:space="preserve"> </w:t>
      </w:r>
      <w:r w:rsidRPr="008C22E9">
        <w:t>предпочтения</w:t>
      </w:r>
      <w:r w:rsidR="000E3C19" w:rsidRPr="008C22E9">
        <w:t xml:space="preserve"> </w:t>
      </w:r>
      <w:r w:rsidRPr="008C22E9">
        <w:t>будут</w:t>
      </w:r>
      <w:r w:rsidR="000E3C19" w:rsidRPr="008C22E9">
        <w:t xml:space="preserve"> </w:t>
      </w:r>
      <w:r w:rsidRPr="008C22E9">
        <w:t>отдаваться</w:t>
      </w:r>
      <w:r w:rsidR="000E3C19" w:rsidRPr="008C22E9">
        <w:t xml:space="preserve"> </w:t>
      </w:r>
      <w:r w:rsidRPr="008C22E9">
        <w:t>внутренним</w:t>
      </w:r>
      <w:r w:rsidR="000E3C19" w:rsidRPr="008C22E9">
        <w:t xml:space="preserve"> </w:t>
      </w:r>
      <w:r w:rsidRPr="008C22E9">
        <w:t>способам</w:t>
      </w:r>
      <w:r w:rsidR="000E3C19" w:rsidRPr="008C22E9">
        <w:t xml:space="preserve"> </w:t>
      </w:r>
      <w:r w:rsidRPr="008C22E9">
        <w:t>покрытия</w:t>
      </w:r>
      <w:r w:rsidR="000E3C19" w:rsidRPr="008C22E9">
        <w:t xml:space="preserve"> </w:t>
      </w:r>
      <w:r w:rsidRPr="008C22E9">
        <w:t>дефицита,</w:t>
      </w:r>
      <w:r w:rsidR="000E3C19" w:rsidRPr="008C22E9">
        <w:t xml:space="preserve"> </w:t>
      </w:r>
      <w:r w:rsidRPr="008C22E9">
        <w:t>в</w:t>
      </w:r>
      <w:r w:rsidR="000E3C19" w:rsidRPr="008C22E9">
        <w:t xml:space="preserve"> </w:t>
      </w:r>
      <w:r w:rsidRPr="008C22E9">
        <w:t>частности,</w:t>
      </w:r>
      <w:r w:rsidR="000E3C19" w:rsidRPr="008C22E9">
        <w:t xml:space="preserve"> </w:t>
      </w:r>
      <w:r w:rsidRPr="008C22E9">
        <w:t>облигациям</w:t>
      </w:r>
      <w:r w:rsidR="000E3C19" w:rsidRPr="008C22E9">
        <w:t xml:space="preserve"> </w:t>
      </w:r>
      <w:r w:rsidRPr="008C22E9">
        <w:t>федерального</w:t>
      </w:r>
      <w:r w:rsidR="000E3C19" w:rsidRPr="008C22E9">
        <w:t xml:space="preserve"> </w:t>
      </w:r>
      <w:r w:rsidRPr="008C22E9">
        <w:t>займа,</w:t>
      </w:r>
      <w:r w:rsidR="000E3C19" w:rsidRPr="008C22E9">
        <w:t xml:space="preserve"> </w:t>
      </w:r>
      <w:r w:rsidRPr="008C22E9">
        <w:t>уверена</w:t>
      </w:r>
      <w:r w:rsidR="000E3C19" w:rsidRPr="008C22E9">
        <w:t xml:space="preserve"> </w:t>
      </w:r>
      <w:r w:rsidRPr="008C22E9">
        <w:t>Светлана</w:t>
      </w:r>
      <w:r w:rsidR="000E3C19" w:rsidRPr="008C22E9">
        <w:t xml:space="preserve"> </w:t>
      </w:r>
      <w:r w:rsidRPr="008C22E9">
        <w:t>Фрумина</w:t>
      </w:r>
      <w:r w:rsidR="000E3C19" w:rsidRPr="008C22E9">
        <w:t xml:space="preserve"> </w:t>
      </w:r>
      <w:r w:rsidRPr="008C22E9">
        <w:t>из</w:t>
      </w:r>
      <w:r w:rsidR="000E3C19" w:rsidRPr="008C22E9">
        <w:t xml:space="preserve"> </w:t>
      </w:r>
      <w:r w:rsidRPr="008C22E9">
        <w:t>РЭУ</w:t>
      </w:r>
      <w:r w:rsidR="000E3C19" w:rsidRPr="008C22E9">
        <w:t xml:space="preserve"> </w:t>
      </w:r>
      <w:r w:rsidRPr="008C22E9">
        <w:t>им.</w:t>
      </w:r>
      <w:r w:rsidR="000E3C19" w:rsidRPr="008C22E9">
        <w:t xml:space="preserve"> </w:t>
      </w:r>
      <w:r w:rsidRPr="008C22E9">
        <w:t>Г.В.</w:t>
      </w:r>
      <w:r w:rsidR="000E3C19" w:rsidRPr="008C22E9">
        <w:t xml:space="preserve"> </w:t>
      </w:r>
      <w:r w:rsidRPr="008C22E9">
        <w:t>Плеханова.</w:t>
      </w:r>
    </w:p>
    <w:p w14:paraId="53FA03F8" w14:textId="77777777" w:rsidR="007767E6" w:rsidRPr="008C22E9" w:rsidRDefault="007767E6" w:rsidP="007767E6">
      <w:r w:rsidRPr="008C22E9">
        <w:t>Объемы</w:t>
      </w:r>
      <w:r w:rsidR="000E3C19" w:rsidRPr="008C22E9">
        <w:t xml:space="preserve"> </w:t>
      </w:r>
      <w:r w:rsidRPr="008C22E9">
        <w:t>госдолга</w:t>
      </w:r>
      <w:r w:rsidR="000E3C19" w:rsidRPr="008C22E9">
        <w:t xml:space="preserve"> </w:t>
      </w:r>
      <w:r w:rsidRPr="008C22E9">
        <w:t>РФ</w:t>
      </w:r>
      <w:r w:rsidR="000E3C19" w:rsidRPr="008C22E9">
        <w:t xml:space="preserve"> </w:t>
      </w:r>
      <w:r w:rsidRPr="008C22E9">
        <w:t>относительно</w:t>
      </w:r>
      <w:r w:rsidR="000E3C19" w:rsidRPr="008C22E9">
        <w:t xml:space="preserve"> </w:t>
      </w:r>
      <w:r w:rsidRPr="008C22E9">
        <w:t>западных</w:t>
      </w:r>
      <w:r w:rsidR="000E3C19" w:rsidRPr="008C22E9">
        <w:t xml:space="preserve"> </w:t>
      </w:r>
      <w:r w:rsidRPr="008C22E9">
        <w:t>экономик</w:t>
      </w:r>
      <w:r w:rsidR="000E3C19" w:rsidRPr="008C22E9">
        <w:t xml:space="preserve"> </w:t>
      </w:r>
      <w:r w:rsidRPr="008C22E9">
        <w:t>находятся</w:t>
      </w:r>
      <w:r w:rsidR="000E3C19" w:rsidRPr="008C22E9">
        <w:t xml:space="preserve"> </w:t>
      </w:r>
      <w:r w:rsidRPr="008C22E9">
        <w:t>на</w:t>
      </w:r>
      <w:r w:rsidR="000E3C19" w:rsidRPr="008C22E9">
        <w:t xml:space="preserve"> </w:t>
      </w:r>
      <w:r w:rsidRPr="008C22E9">
        <w:t>стабильно</w:t>
      </w:r>
      <w:r w:rsidR="000E3C19" w:rsidRPr="008C22E9">
        <w:t xml:space="preserve"> </w:t>
      </w:r>
      <w:r w:rsidRPr="008C22E9">
        <w:t>низком</w:t>
      </w:r>
      <w:r w:rsidR="000E3C19" w:rsidRPr="008C22E9">
        <w:t xml:space="preserve"> </w:t>
      </w:r>
      <w:r w:rsidRPr="008C22E9">
        <w:t>уровне,</w:t>
      </w:r>
      <w:r w:rsidR="000E3C19" w:rsidRPr="008C22E9">
        <w:t xml:space="preserve"> </w:t>
      </w:r>
      <w:r w:rsidRPr="008C22E9">
        <w:t>отметила</w:t>
      </w:r>
      <w:r w:rsidR="000E3C19" w:rsidRPr="008C22E9">
        <w:t xml:space="preserve"> </w:t>
      </w:r>
      <w:r w:rsidRPr="008C22E9">
        <w:t>эксперт.</w:t>
      </w:r>
      <w:r w:rsidR="000E3C19" w:rsidRPr="008C22E9">
        <w:t xml:space="preserve"> </w:t>
      </w:r>
      <w:r w:rsidRPr="008C22E9">
        <w:t>Например,</w:t>
      </w:r>
      <w:r w:rsidR="000E3C19" w:rsidRPr="008C22E9">
        <w:t xml:space="preserve"> </w:t>
      </w:r>
      <w:r w:rsidRPr="008C22E9">
        <w:t>в</w:t>
      </w:r>
      <w:r w:rsidR="000E3C19" w:rsidRPr="008C22E9">
        <w:t xml:space="preserve"> </w:t>
      </w:r>
      <w:r w:rsidRPr="008C22E9">
        <w:t>США</w:t>
      </w:r>
      <w:r w:rsidR="000E3C19" w:rsidRPr="008C22E9">
        <w:t xml:space="preserve"> </w:t>
      </w:r>
      <w:r w:rsidRPr="008C22E9">
        <w:t>он</w:t>
      </w:r>
      <w:r w:rsidR="000E3C19" w:rsidRPr="008C22E9">
        <w:t xml:space="preserve"> </w:t>
      </w:r>
      <w:r w:rsidRPr="008C22E9">
        <w:t>почти</w:t>
      </w:r>
      <w:r w:rsidR="000E3C19" w:rsidRPr="008C22E9">
        <w:t xml:space="preserve"> </w:t>
      </w:r>
      <w:r w:rsidRPr="008C22E9">
        <w:t>достиг</w:t>
      </w:r>
      <w:r w:rsidR="000E3C19" w:rsidRPr="008C22E9">
        <w:t xml:space="preserve"> </w:t>
      </w:r>
      <w:r w:rsidRPr="008C22E9">
        <w:t>130%</w:t>
      </w:r>
      <w:r w:rsidR="000E3C19" w:rsidRPr="008C22E9">
        <w:t xml:space="preserve"> </w:t>
      </w:r>
      <w:r w:rsidRPr="008C22E9">
        <w:t>ВВП.</w:t>
      </w:r>
    </w:p>
    <w:p w14:paraId="39772353" w14:textId="77777777" w:rsidR="007767E6" w:rsidRPr="008C22E9" w:rsidRDefault="007767E6" w:rsidP="007767E6">
      <w:r w:rsidRPr="008C22E9">
        <w:t>-</w:t>
      </w:r>
      <w:r w:rsidR="000E3C19" w:rsidRPr="008C22E9">
        <w:t xml:space="preserve"> </w:t>
      </w:r>
      <w:r w:rsidRPr="008C22E9">
        <w:t>Благодаря</w:t>
      </w:r>
      <w:r w:rsidR="000E3C19" w:rsidRPr="008C22E9">
        <w:t xml:space="preserve"> </w:t>
      </w:r>
      <w:r w:rsidRPr="008C22E9">
        <w:t>увеличению</w:t>
      </w:r>
      <w:r w:rsidR="000E3C19" w:rsidRPr="008C22E9">
        <w:t xml:space="preserve"> </w:t>
      </w:r>
      <w:r w:rsidRPr="008C22E9">
        <w:t>заимствований</w:t>
      </w:r>
      <w:r w:rsidR="000E3C19" w:rsidRPr="008C22E9">
        <w:t xml:space="preserve"> </w:t>
      </w:r>
      <w:r w:rsidRPr="008C22E9">
        <w:t>возможно</w:t>
      </w:r>
      <w:r w:rsidR="000E3C19" w:rsidRPr="008C22E9">
        <w:t xml:space="preserve"> </w:t>
      </w:r>
      <w:r w:rsidRPr="008C22E9">
        <w:t>расширение</w:t>
      </w:r>
      <w:r w:rsidR="000E3C19" w:rsidRPr="008C22E9">
        <w:t xml:space="preserve"> </w:t>
      </w:r>
      <w:r w:rsidRPr="008C22E9">
        <w:t>фискального</w:t>
      </w:r>
      <w:r w:rsidR="000E3C19" w:rsidRPr="008C22E9">
        <w:t xml:space="preserve"> </w:t>
      </w:r>
      <w:r w:rsidRPr="008C22E9">
        <w:t>пространства</w:t>
      </w:r>
      <w:r w:rsidR="000E3C19" w:rsidRPr="008C22E9">
        <w:t xml:space="preserve"> </w:t>
      </w:r>
      <w:r w:rsidRPr="008C22E9">
        <w:t>и,</w:t>
      </w:r>
      <w:r w:rsidR="000E3C19" w:rsidRPr="008C22E9">
        <w:t xml:space="preserve"> </w:t>
      </w:r>
      <w:r w:rsidRPr="008C22E9">
        <w:t>соответственно,</w:t>
      </w:r>
      <w:r w:rsidR="000E3C19" w:rsidRPr="008C22E9">
        <w:t xml:space="preserve"> </w:t>
      </w:r>
      <w:r w:rsidRPr="008C22E9">
        <w:t>роста</w:t>
      </w:r>
      <w:r w:rsidR="000E3C19" w:rsidRPr="008C22E9">
        <w:t xml:space="preserve"> </w:t>
      </w:r>
      <w:r w:rsidRPr="008C22E9">
        <w:t>расходов</w:t>
      </w:r>
      <w:r w:rsidR="000E3C19" w:rsidRPr="008C22E9">
        <w:t xml:space="preserve"> </w:t>
      </w:r>
      <w:r w:rsidRPr="008C22E9">
        <w:t>на</w:t>
      </w:r>
      <w:r w:rsidR="000E3C19" w:rsidRPr="008C22E9">
        <w:t xml:space="preserve"> </w:t>
      </w:r>
      <w:r w:rsidRPr="008C22E9">
        <w:t>приоритетные</w:t>
      </w:r>
      <w:r w:rsidR="000E3C19" w:rsidRPr="008C22E9">
        <w:t xml:space="preserve"> </w:t>
      </w:r>
      <w:r w:rsidRPr="008C22E9">
        <w:t>для</w:t>
      </w:r>
      <w:r w:rsidR="000E3C19" w:rsidRPr="008C22E9">
        <w:t xml:space="preserve"> </w:t>
      </w:r>
      <w:r w:rsidRPr="008C22E9">
        <w:t>государства</w:t>
      </w:r>
      <w:r w:rsidR="000E3C19" w:rsidRPr="008C22E9">
        <w:t xml:space="preserve"> </w:t>
      </w:r>
      <w:r w:rsidRPr="008C22E9">
        <w:t>направления,</w:t>
      </w:r>
      <w:r w:rsidR="000E3C19" w:rsidRPr="008C22E9">
        <w:t xml:space="preserve"> </w:t>
      </w:r>
      <w:r w:rsidRPr="008C22E9">
        <w:t>-</w:t>
      </w:r>
      <w:r w:rsidR="000E3C19" w:rsidRPr="008C22E9">
        <w:t xml:space="preserve"> </w:t>
      </w:r>
      <w:r w:rsidRPr="008C22E9">
        <w:t>добавила</w:t>
      </w:r>
      <w:r w:rsidR="000E3C19" w:rsidRPr="008C22E9">
        <w:t xml:space="preserve"> </w:t>
      </w:r>
      <w:r w:rsidRPr="008C22E9">
        <w:t>Светлана</w:t>
      </w:r>
      <w:r w:rsidR="000E3C19" w:rsidRPr="008C22E9">
        <w:t xml:space="preserve"> </w:t>
      </w:r>
      <w:r w:rsidRPr="008C22E9">
        <w:t>Фрумина.</w:t>
      </w:r>
    </w:p>
    <w:p w14:paraId="2A930603" w14:textId="77777777" w:rsidR="007767E6" w:rsidRPr="008C22E9" w:rsidRDefault="007767E6" w:rsidP="007767E6">
      <w:r w:rsidRPr="008C22E9">
        <w:t>По</w:t>
      </w:r>
      <w:r w:rsidR="000E3C19" w:rsidRPr="008C22E9">
        <w:t xml:space="preserve"> </w:t>
      </w:r>
      <w:r w:rsidRPr="008C22E9">
        <w:t>ее</w:t>
      </w:r>
      <w:r w:rsidR="000E3C19" w:rsidRPr="008C22E9">
        <w:t xml:space="preserve"> </w:t>
      </w:r>
      <w:r w:rsidRPr="008C22E9">
        <w:t>словам,</w:t>
      </w:r>
      <w:r w:rsidR="000E3C19" w:rsidRPr="008C22E9">
        <w:t xml:space="preserve"> </w:t>
      </w:r>
      <w:r w:rsidRPr="008C22E9">
        <w:t>такого</w:t>
      </w:r>
      <w:r w:rsidR="000E3C19" w:rsidRPr="008C22E9">
        <w:t xml:space="preserve"> </w:t>
      </w:r>
      <w:r w:rsidRPr="008C22E9">
        <w:t>сценария</w:t>
      </w:r>
      <w:r w:rsidR="000E3C19" w:rsidRPr="008C22E9">
        <w:t xml:space="preserve"> </w:t>
      </w:r>
      <w:r w:rsidRPr="008C22E9">
        <w:t>не</w:t>
      </w:r>
      <w:r w:rsidR="000E3C19" w:rsidRPr="008C22E9">
        <w:t xml:space="preserve"> </w:t>
      </w:r>
      <w:r w:rsidRPr="008C22E9">
        <w:t>следует</w:t>
      </w:r>
      <w:r w:rsidR="000E3C19" w:rsidRPr="008C22E9">
        <w:t xml:space="preserve"> </w:t>
      </w:r>
      <w:r w:rsidRPr="008C22E9">
        <w:t>опасаться,</w:t>
      </w:r>
      <w:r w:rsidR="000E3C19" w:rsidRPr="008C22E9">
        <w:t xml:space="preserve"> </w:t>
      </w:r>
      <w:r w:rsidRPr="008C22E9">
        <w:t>однако</w:t>
      </w:r>
      <w:r w:rsidR="000E3C19" w:rsidRPr="008C22E9">
        <w:t xml:space="preserve"> </w:t>
      </w:r>
      <w:r w:rsidRPr="008C22E9">
        <w:t>для</w:t>
      </w:r>
      <w:r w:rsidR="000E3C19" w:rsidRPr="008C22E9">
        <w:t xml:space="preserve"> </w:t>
      </w:r>
      <w:r w:rsidRPr="008C22E9">
        <w:t>наращивания</w:t>
      </w:r>
      <w:r w:rsidR="000E3C19" w:rsidRPr="008C22E9">
        <w:t xml:space="preserve"> </w:t>
      </w:r>
      <w:r w:rsidRPr="008C22E9">
        <w:t>внутреннего</w:t>
      </w:r>
      <w:r w:rsidR="000E3C19" w:rsidRPr="008C22E9">
        <w:t xml:space="preserve"> </w:t>
      </w:r>
      <w:r w:rsidRPr="008C22E9">
        <w:t>долга</w:t>
      </w:r>
      <w:r w:rsidR="000E3C19" w:rsidRPr="008C22E9">
        <w:t xml:space="preserve"> </w:t>
      </w:r>
      <w:r w:rsidRPr="008C22E9">
        <w:t>нужна</w:t>
      </w:r>
      <w:r w:rsidR="000E3C19" w:rsidRPr="008C22E9">
        <w:t xml:space="preserve"> </w:t>
      </w:r>
      <w:r w:rsidRPr="008C22E9">
        <w:t>более</w:t>
      </w:r>
      <w:r w:rsidR="000E3C19" w:rsidRPr="008C22E9">
        <w:t xml:space="preserve"> </w:t>
      </w:r>
      <w:r w:rsidRPr="008C22E9">
        <w:t>мягкая</w:t>
      </w:r>
      <w:r w:rsidR="000E3C19" w:rsidRPr="008C22E9">
        <w:t xml:space="preserve"> </w:t>
      </w:r>
      <w:r w:rsidRPr="008C22E9">
        <w:t>денежно-кредитная</w:t>
      </w:r>
      <w:r w:rsidR="000E3C19" w:rsidRPr="008C22E9">
        <w:t xml:space="preserve"> </w:t>
      </w:r>
      <w:r w:rsidRPr="008C22E9">
        <w:t>политика,</w:t>
      </w:r>
      <w:r w:rsidR="000E3C19" w:rsidRPr="008C22E9">
        <w:t xml:space="preserve"> </w:t>
      </w:r>
      <w:r w:rsidRPr="008C22E9">
        <w:t>поскольку</w:t>
      </w:r>
      <w:r w:rsidR="000E3C19" w:rsidRPr="008C22E9">
        <w:t xml:space="preserve"> </w:t>
      </w:r>
      <w:r w:rsidRPr="008C22E9">
        <w:t>высокие</w:t>
      </w:r>
      <w:r w:rsidR="000E3C19" w:rsidRPr="008C22E9">
        <w:t xml:space="preserve"> </w:t>
      </w:r>
      <w:r w:rsidRPr="008C22E9">
        <w:t>процентные</w:t>
      </w:r>
      <w:r w:rsidR="000E3C19" w:rsidRPr="008C22E9">
        <w:t xml:space="preserve"> </w:t>
      </w:r>
      <w:r w:rsidRPr="008C22E9">
        <w:t>ставки</w:t>
      </w:r>
      <w:r w:rsidR="000E3C19" w:rsidRPr="008C22E9">
        <w:t xml:space="preserve"> </w:t>
      </w:r>
      <w:r w:rsidRPr="008C22E9">
        <w:t>увеличивают</w:t>
      </w:r>
      <w:r w:rsidR="000E3C19" w:rsidRPr="008C22E9">
        <w:t xml:space="preserve"> </w:t>
      </w:r>
      <w:r w:rsidRPr="008C22E9">
        <w:t>расходы</w:t>
      </w:r>
      <w:r w:rsidR="000E3C19" w:rsidRPr="008C22E9">
        <w:t xml:space="preserve"> </w:t>
      </w:r>
      <w:r w:rsidRPr="008C22E9">
        <w:t>на</w:t>
      </w:r>
      <w:r w:rsidR="000E3C19" w:rsidRPr="008C22E9">
        <w:t xml:space="preserve"> </w:t>
      </w:r>
      <w:r w:rsidRPr="008C22E9">
        <w:t>обслуживание</w:t>
      </w:r>
      <w:r w:rsidR="000E3C19" w:rsidRPr="008C22E9">
        <w:t xml:space="preserve"> </w:t>
      </w:r>
      <w:r w:rsidRPr="008C22E9">
        <w:t>займов.</w:t>
      </w:r>
    </w:p>
    <w:p w14:paraId="655A7947" w14:textId="77777777" w:rsidR="007767E6" w:rsidRPr="008C22E9" w:rsidRDefault="00183E57" w:rsidP="007767E6">
      <w:hyperlink r:id="rId38" w:history="1">
        <w:r w:rsidR="007767E6" w:rsidRPr="008C22E9">
          <w:rPr>
            <w:rStyle w:val="a3"/>
          </w:rPr>
          <w:t>https://iz.ru/1764183/milana-gadzhieva-olga-anaseva/sotcialnoe-predlozhenie-na-chto-napraviat-415-trln-iz-biudzheta-v-2025-godu</w:t>
        </w:r>
      </w:hyperlink>
      <w:r w:rsidR="000E3C19" w:rsidRPr="008C22E9">
        <w:t xml:space="preserve"> </w:t>
      </w:r>
    </w:p>
    <w:p w14:paraId="5AEB90FA" w14:textId="77777777" w:rsidR="007800AF" w:rsidRPr="008C22E9" w:rsidRDefault="007800AF" w:rsidP="007800AF">
      <w:pPr>
        <w:pStyle w:val="2"/>
      </w:pPr>
      <w:bookmarkStart w:id="118" w:name="_Toc178141295"/>
      <w:r w:rsidRPr="008C22E9">
        <w:t>Российская</w:t>
      </w:r>
      <w:r w:rsidR="000E3C19" w:rsidRPr="008C22E9">
        <w:t xml:space="preserve"> </w:t>
      </w:r>
      <w:r w:rsidRPr="008C22E9">
        <w:t>газета,</w:t>
      </w:r>
      <w:r w:rsidR="000E3C19" w:rsidRPr="008C22E9">
        <w:t xml:space="preserve"> </w:t>
      </w:r>
      <w:r w:rsidRPr="008C22E9">
        <w:t>24.09.2024,</w:t>
      </w:r>
      <w:r w:rsidR="000E3C19" w:rsidRPr="008C22E9">
        <w:t xml:space="preserve"> </w:t>
      </w:r>
      <w:r w:rsidRPr="008C22E9">
        <w:t>Силуанов</w:t>
      </w:r>
      <w:r w:rsidR="000E3C19" w:rsidRPr="008C22E9">
        <w:t xml:space="preserve"> </w:t>
      </w:r>
      <w:r w:rsidRPr="008C22E9">
        <w:t>рассказал</w:t>
      </w:r>
      <w:r w:rsidR="000E3C19" w:rsidRPr="008C22E9">
        <w:t xml:space="preserve"> </w:t>
      </w:r>
      <w:r w:rsidRPr="008C22E9">
        <w:t>о</w:t>
      </w:r>
      <w:r w:rsidR="000E3C19" w:rsidRPr="008C22E9">
        <w:t xml:space="preserve"> </w:t>
      </w:r>
      <w:r w:rsidRPr="008C22E9">
        <w:t>социальных</w:t>
      </w:r>
      <w:r w:rsidR="000E3C19" w:rsidRPr="008C22E9">
        <w:t xml:space="preserve"> </w:t>
      </w:r>
      <w:r w:rsidRPr="008C22E9">
        <w:t>расходах</w:t>
      </w:r>
      <w:r w:rsidR="000E3C19" w:rsidRPr="008C22E9">
        <w:t xml:space="preserve"> </w:t>
      </w:r>
      <w:r w:rsidRPr="008C22E9">
        <w:t>бюджета</w:t>
      </w:r>
      <w:r w:rsidR="000E3C19" w:rsidRPr="008C22E9">
        <w:t xml:space="preserve"> </w:t>
      </w:r>
      <w:r w:rsidRPr="008C22E9">
        <w:t>2025</w:t>
      </w:r>
      <w:r w:rsidR="000E3C19" w:rsidRPr="008C22E9">
        <w:t xml:space="preserve"> </w:t>
      </w:r>
      <w:r w:rsidRPr="008C22E9">
        <w:t>года</w:t>
      </w:r>
      <w:bookmarkEnd w:id="118"/>
    </w:p>
    <w:p w14:paraId="1A25AE26" w14:textId="77777777" w:rsidR="007800AF" w:rsidRPr="008C22E9" w:rsidRDefault="007800AF" w:rsidP="00333C9F">
      <w:pPr>
        <w:pStyle w:val="3"/>
      </w:pPr>
      <w:bookmarkStart w:id="119" w:name="_Toc178141296"/>
      <w:r w:rsidRPr="008C22E9">
        <w:t>С</w:t>
      </w:r>
      <w:r w:rsidR="000E3C19" w:rsidRPr="008C22E9">
        <w:t xml:space="preserve"> </w:t>
      </w:r>
      <w:r w:rsidRPr="008C22E9">
        <w:t>будущего</w:t>
      </w:r>
      <w:r w:rsidR="000E3C19" w:rsidRPr="008C22E9">
        <w:t xml:space="preserve"> </w:t>
      </w:r>
      <w:r w:rsidRPr="008C22E9">
        <w:t>года</w:t>
      </w:r>
      <w:r w:rsidR="000E3C19" w:rsidRPr="008C22E9">
        <w:t xml:space="preserve"> </w:t>
      </w:r>
      <w:r w:rsidRPr="008C22E9">
        <w:t>возобновится</w:t>
      </w:r>
      <w:r w:rsidR="000E3C19" w:rsidRPr="008C22E9">
        <w:t xml:space="preserve"> </w:t>
      </w:r>
      <w:r w:rsidRPr="008C22E9">
        <w:t>индексация</w:t>
      </w:r>
      <w:r w:rsidR="000E3C19" w:rsidRPr="008C22E9">
        <w:t xml:space="preserve"> </w:t>
      </w:r>
      <w:r w:rsidRPr="008C22E9">
        <w:t>пенсий</w:t>
      </w:r>
      <w:r w:rsidR="000E3C19" w:rsidRPr="008C22E9">
        <w:t xml:space="preserve"> </w:t>
      </w:r>
      <w:r w:rsidRPr="008C22E9">
        <w:t>работающих</w:t>
      </w:r>
      <w:r w:rsidR="000E3C19" w:rsidRPr="008C22E9">
        <w:t xml:space="preserve"> </w:t>
      </w:r>
      <w:r w:rsidRPr="008C22E9">
        <w:t>пенсионеров,</w:t>
      </w:r>
      <w:r w:rsidR="000E3C19" w:rsidRPr="008C22E9">
        <w:t xml:space="preserve"> </w:t>
      </w:r>
      <w:r w:rsidRPr="008C22E9">
        <w:t>продолжится</w:t>
      </w:r>
      <w:r w:rsidR="000E3C19" w:rsidRPr="008C22E9">
        <w:t xml:space="preserve"> </w:t>
      </w:r>
      <w:r w:rsidRPr="008C22E9">
        <w:t>программа</w:t>
      </w:r>
      <w:r w:rsidR="000E3C19" w:rsidRPr="008C22E9">
        <w:t xml:space="preserve"> </w:t>
      </w:r>
      <w:r w:rsidRPr="008C22E9">
        <w:t>модернизации</w:t>
      </w:r>
      <w:r w:rsidR="000E3C19" w:rsidRPr="008C22E9">
        <w:t xml:space="preserve"> </w:t>
      </w:r>
      <w:r w:rsidRPr="008C22E9">
        <w:t>школ</w:t>
      </w:r>
      <w:r w:rsidR="000E3C19" w:rsidRPr="008C22E9">
        <w:t xml:space="preserve"> </w:t>
      </w:r>
      <w:r w:rsidRPr="008C22E9">
        <w:t>и</w:t>
      </w:r>
      <w:r w:rsidR="000E3C19" w:rsidRPr="008C22E9">
        <w:t xml:space="preserve"> </w:t>
      </w:r>
      <w:r w:rsidRPr="008C22E9">
        <w:t>поликлиник,</w:t>
      </w:r>
      <w:r w:rsidR="000E3C19" w:rsidRPr="008C22E9">
        <w:t xml:space="preserve"> </w:t>
      </w:r>
      <w:r w:rsidRPr="008C22E9">
        <w:t>а</w:t>
      </w:r>
      <w:r w:rsidR="000E3C19" w:rsidRPr="008C22E9">
        <w:t xml:space="preserve"> </w:t>
      </w:r>
      <w:r w:rsidRPr="008C22E9">
        <w:t>бюджеты</w:t>
      </w:r>
      <w:r w:rsidR="000E3C19" w:rsidRPr="008C22E9">
        <w:t xml:space="preserve"> </w:t>
      </w:r>
      <w:r w:rsidRPr="008C22E9">
        <w:t>регионов</w:t>
      </w:r>
      <w:r w:rsidR="000E3C19" w:rsidRPr="008C22E9">
        <w:t xml:space="preserve"> </w:t>
      </w:r>
      <w:r w:rsidRPr="008C22E9">
        <w:t>будут</w:t>
      </w:r>
      <w:r w:rsidR="000E3C19" w:rsidRPr="008C22E9">
        <w:t xml:space="preserve"> </w:t>
      </w:r>
      <w:r w:rsidRPr="008C22E9">
        <w:t>получать</w:t>
      </w:r>
      <w:r w:rsidR="000E3C19" w:rsidRPr="008C22E9">
        <w:t xml:space="preserve"> </w:t>
      </w:r>
      <w:r w:rsidRPr="008C22E9">
        <w:t>средства</w:t>
      </w:r>
      <w:r w:rsidR="000E3C19" w:rsidRPr="008C22E9">
        <w:t xml:space="preserve"> </w:t>
      </w:r>
      <w:r w:rsidRPr="008C22E9">
        <w:t>на</w:t>
      </w:r>
      <w:r w:rsidR="000E3C19" w:rsidRPr="008C22E9">
        <w:t xml:space="preserve"> </w:t>
      </w:r>
      <w:r w:rsidRPr="008C22E9">
        <w:t>из</w:t>
      </w:r>
      <w:r w:rsidR="000E3C19" w:rsidRPr="008C22E9">
        <w:t xml:space="preserve"> </w:t>
      </w:r>
      <w:r w:rsidRPr="008C22E9">
        <w:t>центра</w:t>
      </w:r>
      <w:r w:rsidR="000E3C19" w:rsidRPr="008C22E9">
        <w:t xml:space="preserve"> </w:t>
      </w:r>
      <w:r w:rsidRPr="008C22E9">
        <w:t>на</w:t>
      </w:r>
      <w:r w:rsidR="000E3C19" w:rsidRPr="008C22E9">
        <w:t xml:space="preserve"> </w:t>
      </w:r>
      <w:r w:rsidRPr="008C22E9">
        <w:t>инфраструктурные</w:t>
      </w:r>
      <w:r w:rsidR="000E3C19" w:rsidRPr="008C22E9">
        <w:t xml:space="preserve"> </w:t>
      </w:r>
      <w:r w:rsidRPr="008C22E9">
        <w:t>проекты.</w:t>
      </w:r>
      <w:r w:rsidR="000E3C19" w:rsidRPr="008C22E9">
        <w:t xml:space="preserve"> </w:t>
      </w:r>
      <w:r w:rsidRPr="008C22E9">
        <w:t>Об</w:t>
      </w:r>
      <w:r w:rsidR="000E3C19" w:rsidRPr="008C22E9">
        <w:t xml:space="preserve"> </w:t>
      </w:r>
      <w:r w:rsidRPr="008C22E9">
        <w:t>этом</w:t>
      </w:r>
      <w:r w:rsidR="000E3C19" w:rsidRPr="008C22E9">
        <w:t xml:space="preserve"> </w:t>
      </w:r>
      <w:r w:rsidRPr="008C22E9">
        <w:t>рассказал</w:t>
      </w:r>
      <w:r w:rsidR="000E3C19" w:rsidRPr="008C22E9">
        <w:t xml:space="preserve"> </w:t>
      </w:r>
      <w:r w:rsidRPr="008C22E9">
        <w:t>министр</w:t>
      </w:r>
      <w:r w:rsidR="000E3C19" w:rsidRPr="008C22E9">
        <w:t xml:space="preserve"> </w:t>
      </w:r>
      <w:r w:rsidRPr="008C22E9">
        <w:t>финансов</w:t>
      </w:r>
      <w:r w:rsidR="000E3C19" w:rsidRPr="008C22E9">
        <w:t xml:space="preserve"> </w:t>
      </w:r>
      <w:r w:rsidRPr="008C22E9">
        <w:t>РФ</w:t>
      </w:r>
      <w:r w:rsidR="000E3C19" w:rsidRPr="008C22E9">
        <w:t xml:space="preserve"> </w:t>
      </w:r>
      <w:r w:rsidRPr="008C22E9">
        <w:t>Антон</w:t>
      </w:r>
      <w:r w:rsidR="000E3C19" w:rsidRPr="008C22E9">
        <w:t xml:space="preserve"> </w:t>
      </w:r>
      <w:r w:rsidRPr="008C22E9">
        <w:t>Силуанов.</w:t>
      </w:r>
      <w:bookmarkEnd w:id="119"/>
    </w:p>
    <w:p w14:paraId="3296ADCA" w14:textId="77777777" w:rsidR="007800AF" w:rsidRPr="008C22E9" w:rsidRDefault="007800AF" w:rsidP="007800AF">
      <w:r w:rsidRPr="008C22E9">
        <w:t>Говоря</w:t>
      </w:r>
      <w:r w:rsidR="000E3C19" w:rsidRPr="008C22E9">
        <w:t xml:space="preserve"> </w:t>
      </w:r>
      <w:r w:rsidRPr="008C22E9">
        <w:t>о</w:t>
      </w:r>
      <w:r w:rsidR="000E3C19" w:rsidRPr="008C22E9">
        <w:t xml:space="preserve"> </w:t>
      </w:r>
      <w:r w:rsidRPr="008C22E9">
        <w:t>направлениях</w:t>
      </w:r>
      <w:r w:rsidR="000E3C19" w:rsidRPr="008C22E9">
        <w:t xml:space="preserve"> </w:t>
      </w:r>
      <w:r w:rsidRPr="008C22E9">
        <w:t>социальных</w:t>
      </w:r>
      <w:r w:rsidR="000E3C19" w:rsidRPr="008C22E9">
        <w:t xml:space="preserve"> </w:t>
      </w:r>
      <w:r w:rsidRPr="008C22E9">
        <w:t>расходов</w:t>
      </w:r>
      <w:r w:rsidR="000E3C19" w:rsidRPr="008C22E9">
        <w:t xml:space="preserve"> </w:t>
      </w:r>
      <w:r w:rsidRPr="008C22E9">
        <w:t>бюджета</w:t>
      </w:r>
      <w:r w:rsidR="000E3C19" w:rsidRPr="008C22E9">
        <w:t xml:space="preserve"> </w:t>
      </w:r>
      <w:r w:rsidRPr="008C22E9">
        <w:t>на</w:t>
      </w:r>
      <w:r w:rsidR="000E3C19" w:rsidRPr="008C22E9">
        <w:t xml:space="preserve"> </w:t>
      </w:r>
      <w:r w:rsidRPr="008C22E9">
        <w:t>2025</w:t>
      </w:r>
      <w:r w:rsidR="000E3C19" w:rsidRPr="008C22E9">
        <w:t xml:space="preserve"> </w:t>
      </w:r>
      <w:r w:rsidRPr="008C22E9">
        <w:t>год,</w:t>
      </w:r>
      <w:r w:rsidR="000E3C19" w:rsidRPr="008C22E9">
        <w:t xml:space="preserve"> </w:t>
      </w:r>
      <w:r w:rsidRPr="008C22E9">
        <w:t>он</w:t>
      </w:r>
      <w:r w:rsidR="000E3C19" w:rsidRPr="008C22E9">
        <w:t xml:space="preserve"> </w:t>
      </w:r>
      <w:r w:rsidRPr="008C22E9">
        <w:t>отметил,</w:t>
      </w:r>
      <w:r w:rsidR="000E3C19" w:rsidRPr="008C22E9">
        <w:t xml:space="preserve"> </w:t>
      </w:r>
      <w:r w:rsidRPr="008C22E9">
        <w:t>что</w:t>
      </w:r>
      <w:r w:rsidR="000E3C19" w:rsidRPr="008C22E9">
        <w:t xml:space="preserve"> «</w:t>
      </w:r>
      <w:r w:rsidRPr="008C22E9">
        <w:t>в</w:t>
      </w:r>
      <w:r w:rsidR="000E3C19" w:rsidRPr="008C22E9">
        <w:t xml:space="preserve"> </w:t>
      </w:r>
      <w:r w:rsidRPr="008C22E9">
        <w:t>первую</w:t>
      </w:r>
      <w:r w:rsidR="000E3C19" w:rsidRPr="008C22E9">
        <w:t xml:space="preserve"> </w:t>
      </w:r>
      <w:r w:rsidRPr="008C22E9">
        <w:t>очередь</w:t>
      </w:r>
      <w:r w:rsidR="000E3C19" w:rsidRPr="008C22E9">
        <w:t xml:space="preserve"> </w:t>
      </w:r>
      <w:r w:rsidRPr="008C22E9">
        <w:t>это</w:t>
      </w:r>
      <w:r w:rsidR="000E3C19" w:rsidRPr="008C22E9">
        <w:t xml:space="preserve"> </w:t>
      </w:r>
      <w:r w:rsidRPr="008C22E9">
        <w:t>поддержка</w:t>
      </w:r>
      <w:r w:rsidR="000E3C19" w:rsidRPr="008C22E9">
        <w:t xml:space="preserve"> </w:t>
      </w:r>
      <w:r w:rsidRPr="008C22E9">
        <w:t>граждан,</w:t>
      </w:r>
      <w:r w:rsidR="000E3C19" w:rsidRPr="008C22E9">
        <w:t xml:space="preserve"> </w:t>
      </w:r>
      <w:r w:rsidRPr="008C22E9">
        <w:t>которые</w:t>
      </w:r>
      <w:r w:rsidR="000E3C19" w:rsidRPr="008C22E9">
        <w:t xml:space="preserve"> </w:t>
      </w:r>
      <w:r w:rsidRPr="008C22E9">
        <w:t>нуждаются</w:t>
      </w:r>
      <w:r w:rsidR="000E3C19" w:rsidRPr="008C22E9">
        <w:t xml:space="preserve"> </w:t>
      </w:r>
      <w:r w:rsidRPr="008C22E9">
        <w:t>в</w:t>
      </w:r>
      <w:r w:rsidR="000E3C19" w:rsidRPr="008C22E9">
        <w:t xml:space="preserve"> </w:t>
      </w:r>
      <w:r w:rsidRPr="008C22E9">
        <w:t>государственной</w:t>
      </w:r>
      <w:r w:rsidR="000E3C19" w:rsidRPr="008C22E9">
        <w:t xml:space="preserve"> </w:t>
      </w:r>
      <w:r w:rsidRPr="008C22E9">
        <w:t>помощи</w:t>
      </w:r>
      <w:r w:rsidR="000E3C19" w:rsidRPr="008C22E9">
        <w:t>»</w:t>
      </w:r>
      <w:r w:rsidRPr="008C22E9">
        <w:t>.</w:t>
      </w:r>
    </w:p>
    <w:p w14:paraId="5995EAE2" w14:textId="77777777" w:rsidR="007800AF" w:rsidRPr="008C22E9" w:rsidRDefault="007800AF" w:rsidP="007800AF">
      <w:r w:rsidRPr="008C22E9">
        <w:t>Министр</w:t>
      </w:r>
      <w:r w:rsidR="000E3C19" w:rsidRPr="008C22E9">
        <w:t xml:space="preserve"> </w:t>
      </w:r>
      <w:r w:rsidRPr="008C22E9">
        <w:t>напомнил,</w:t>
      </w:r>
      <w:r w:rsidR="000E3C19" w:rsidRPr="008C22E9">
        <w:t xml:space="preserve"> </w:t>
      </w:r>
      <w:r w:rsidRPr="008C22E9">
        <w:t>что</w:t>
      </w:r>
      <w:r w:rsidR="000E3C19" w:rsidRPr="008C22E9">
        <w:t xml:space="preserve"> </w:t>
      </w:r>
      <w:r w:rsidRPr="008C22E9">
        <w:t>со</w:t>
      </w:r>
      <w:r w:rsidR="000E3C19" w:rsidRPr="008C22E9">
        <w:t xml:space="preserve"> </w:t>
      </w:r>
      <w:r w:rsidRPr="008C22E9">
        <w:t>следующего</w:t>
      </w:r>
      <w:r w:rsidR="000E3C19" w:rsidRPr="008C22E9">
        <w:t xml:space="preserve"> </w:t>
      </w:r>
      <w:r w:rsidRPr="008C22E9">
        <w:t>года</w:t>
      </w:r>
      <w:r w:rsidR="000E3C19" w:rsidRPr="008C22E9">
        <w:t xml:space="preserve"> </w:t>
      </w:r>
      <w:r w:rsidRPr="008C22E9">
        <w:t>предусмотрено</w:t>
      </w:r>
      <w:r w:rsidR="000E3C19" w:rsidRPr="008C22E9">
        <w:t xml:space="preserve"> </w:t>
      </w:r>
      <w:r w:rsidRPr="008C22E9">
        <w:t>возобновление</w:t>
      </w:r>
      <w:r w:rsidR="000E3C19" w:rsidRPr="008C22E9">
        <w:t xml:space="preserve"> </w:t>
      </w:r>
      <w:r w:rsidRPr="008C22E9">
        <w:t>индексации</w:t>
      </w:r>
      <w:r w:rsidR="000E3C19" w:rsidRPr="008C22E9">
        <w:t xml:space="preserve"> </w:t>
      </w:r>
      <w:r w:rsidRPr="008C22E9">
        <w:t>пенсий</w:t>
      </w:r>
      <w:r w:rsidR="000E3C19" w:rsidRPr="008C22E9">
        <w:t xml:space="preserve"> </w:t>
      </w:r>
      <w:r w:rsidRPr="008C22E9">
        <w:t>работающих</w:t>
      </w:r>
      <w:r w:rsidR="000E3C19" w:rsidRPr="008C22E9">
        <w:t xml:space="preserve"> </w:t>
      </w:r>
      <w:r w:rsidRPr="008C22E9">
        <w:t>пенсионеров.</w:t>
      </w:r>
    </w:p>
    <w:p w14:paraId="6760CB66" w14:textId="77777777" w:rsidR="007800AF" w:rsidRPr="008C22E9" w:rsidRDefault="000E3C19" w:rsidP="007800AF">
      <w:r w:rsidRPr="008C22E9">
        <w:t>«</w:t>
      </w:r>
      <w:r w:rsidR="007800AF" w:rsidRPr="008C22E9">
        <w:t>Детский</w:t>
      </w:r>
      <w:r w:rsidRPr="008C22E9">
        <w:t xml:space="preserve"> </w:t>
      </w:r>
      <w:r w:rsidR="007800AF" w:rsidRPr="008C22E9">
        <w:t>бюджет</w:t>
      </w:r>
      <w:r w:rsidRPr="008C22E9">
        <w:t xml:space="preserve"> </w:t>
      </w:r>
      <w:r w:rsidR="007800AF" w:rsidRPr="008C22E9">
        <w:t>получит</w:t>
      </w:r>
      <w:r w:rsidRPr="008C22E9">
        <w:t xml:space="preserve"> </w:t>
      </w:r>
      <w:r w:rsidR="007800AF" w:rsidRPr="008C22E9">
        <w:t>дополнительное</w:t>
      </w:r>
      <w:r w:rsidRPr="008C22E9">
        <w:t xml:space="preserve"> </w:t>
      </w:r>
      <w:r w:rsidR="007800AF" w:rsidRPr="008C22E9">
        <w:t>развитие</w:t>
      </w:r>
      <w:r w:rsidRPr="008C22E9">
        <w:t>»</w:t>
      </w:r>
      <w:r w:rsidR="007800AF" w:rsidRPr="008C22E9">
        <w:t>,</w:t>
      </w:r>
      <w:r w:rsidRPr="008C22E9">
        <w:t xml:space="preserve"> </w:t>
      </w:r>
      <w:r w:rsidR="007800AF" w:rsidRPr="008C22E9">
        <w:t>-</w:t>
      </w:r>
      <w:r w:rsidRPr="008C22E9">
        <w:t xml:space="preserve"> </w:t>
      </w:r>
      <w:r w:rsidR="007800AF" w:rsidRPr="008C22E9">
        <w:t>рассказал</w:t>
      </w:r>
      <w:r w:rsidRPr="008C22E9">
        <w:t xml:space="preserve"> </w:t>
      </w:r>
      <w:r w:rsidR="007800AF" w:rsidRPr="008C22E9">
        <w:t>министр.</w:t>
      </w:r>
      <w:r w:rsidRPr="008C22E9">
        <w:t xml:space="preserve"> </w:t>
      </w:r>
      <w:r w:rsidR="007800AF" w:rsidRPr="008C22E9">
        <w:t>В</w:t>
      </w:r>
      <w:r w:rsidRPr="008C22E9">
        <w:t xml:space="preserve"> </w:t>
      </w:r>
      <w:r w:rsidR="007800AF" w:rsidRPr="008C22E9">
        <w:t>рамках</w:t>
      </w:r>
      <w:r w:rsidRPr="008C22E9">
        <w:t xml:space="preserve"> </w:t>
      </w:r>
      <w:r w:rsidR="007800AF" w:rsidRPr="008C22E9">
        <w:t>трехлетки</w:t>
      </w:r>
      <w:r w:rsidRPr="008C22E9">
        <w:t xml:space="preserve"> </w:t>
      </w:r>
      <w:r w:rsidR="007800AF" w:rsidRPr="008C22E9">
        <w:t>(2025-2027</w:t>
      </w:r>
      <w:r w:rsidRPr="008C22E9">
        <w:t xml:space="preserve"> </w:t>
      </w:r>
      <w:r w:rsidR="007800AF" w:rsidRPr="008C22E9">
        <w:t>годы)</w:t>
      </w:r>
      <w:r w:rsidRPr="008C22E9">
        <w:t xml:space="preserve"> «</w:t>
      </w:r>
      <w:r w:rsidR="007800AF" w:rsidRPr="008C22E9">
        <w:t>он</w:t>
      </w:r>
      <w:r w:rsidRPr="008C22E9">
        <w:t xml:space="preserve"> </w:t>
      </w:r>
      <w:r w:rsidR="007800AF" w:rsidRPr="008C22E9">
        <w:t>превысит</w:t>
      </w:r>
      <w:r w:rsidRPr="008C22E9">
        <w:t xml:space="preserve"> </w:t>
      </w:r>
      <w:r w:rsidR="007800AF" w:rsidRPr="008C22E9">
        <w:t>10-триллионный</w:t>
      </w:r>
      <w:r w:rsidRPr="008C22E9">
        <w:t xml:space="preserve"> </w:t>
      </w:r>
      <w:r w:rsidR="007800AF" w:rsidRPr="008C22E9">
        <w:t>объем</w:t>
      </w:r>
      <w:r w:rsidRPr="008C22E9">
        <w:t>»</w:t>
      </w:r>
      <w:r w:rsidR="007800AF" w:rsidRPr="008C22E9">
        <w:t>.</w:t>
      </w:r>
      <w:r w:rsidRPr="008C22E9">
        <w:t xml:space="preserve"> </w:t>
      </w:r>
      <w:r w:rsidR="007800AF" w:rsidRPr="008C22E9">
        <w:t>Эти</w:t>
      </w:r>
      <w:r w:rsidRPr="008C22E9">
        <w:t xml:space="preserve"> </w:t>
      </w:r>
      <w:r w:rsidR="007800AF" w:rsidRPr="008C22E9">
        <w:t>средства</w:t>
      </w:r>
      <w:r w:rsidRPr="008C22E9">
        <w:t xml:space="preserve"> </w:t>
      </w:r>
      <w:r w:rsidR="007800AF" w:rsidRPr="008C22E9">
        <w:lastRenderedPageBreak/>
        <w:t>пойдут</w:t>
      </w:r>
      <w:r w:rsidRPr="008C22E9">
        <w:t xml:space="preserve"> </w:t>
      </w:r>
      <w:r w:rsidR="007800AF" w:rsidRPr="008C22E9">
        <w:t>на</w:t>
      </w:r>
      <w:r w:rsidRPr="008C22E9">
        <w:t xml:space="preserve"> </w:t>
      </w:r>
      <w:r w:rsidR="007800AF" w:rsidRPr="008C22E9">
        <w:t>поддержку</w:t>
      </w:r>
      <w:r w:rsidRPr="008C22E9">
        <w:t xml:space="preserve"> </w:t>
      </w:r>
      <w:r w:rsidR="007800AF" w:rsidRPr="008C22E9">
        <w:t>семей</w:t>
      </w:r>
      <w:r w:rsidRPr="008C22E9">
        <w:t xml:space="preserve"> </w:t>
      </w:r>
      <w:r w:rsidR="007800AF" w:rsidRPr="008C22E9">
        <w:t>с</w:t>
      </w:r>
      <w:r w:rsidRPr="008C22E9">
        <w:t xml:space="preserve"> </w:t>
      </w:r>
      <w:r w:rsidR="007800AF" w:rsidRPr="008C22E9">
        <w:t>детьми,</w:t>
      </w:r>
      <w:r w:rsidRPr="008C22E9">
        <w:t xml:space="preserve"> </w:t>
      </w:r>
      <w:r w:rsidR="007800AF" w:rsidRPr="008C22E9">
        <w:t>маткапитал</w:t>
      </w:r>
      <w:r w:rsidRPr="008C22E9">
        <w:t xml:space="preserve"> </w:t>
      </w:r>
      <w:r w:rsidR="007800AF" w:rsidRPr="008C22E9">
        <w:t>и</w:t>
      </w:r>
      <w:r w:rsidRPr="008C22E9">
        <w:t xml:space="preserve"> </w:t>
      </w:r>
      <w:r w:rsidR="007800AF" w:rsidRPr="008C22E9">
        <w:t>программы</w:t>
      </w:r>
      <w:r w:rsidRPr="008C22E9">
        <w:t xml:space="preserve"> </w:t>
      </w:r>
      <w:r w:rsidR="007800AF" w:rsidRPr="008C22E9">
        <w:t>улучшения</w:t>
      </w:r>
      <w:r w:rsidRPr="008C22E9">
        <w:t xml:space="preserve"> </w:t>
      </w:r>
      <w:r w:rsidR="007800AF" w:rsidRPr="008C22E9">
        <w:t>жилищного</w:t>
      </w:r>
      <w:r w:rsidRPr="008C22E9">
        <w:t xml:space="preserve"> </w:t>
      </w:r>
      <w:r w:rsidR="007800AF" w:rsidRPr="008C22E9">
        <w:t>обеспечения</w:t>
      </w:r>
      <w:r w:rsidRPr="008C22E9">
        <w:t xml:space="preserve"> </w:t>
      </w:r>
      <w:r w:rsidR="007800AF" w:rsidRPr="008C22E9">
        <w:t>семей</w:t>
      </w:r>
      <w:r w:rsidRPr="008C22E9">
        <w:t xml:space="preserve"> </w:t>
      </w:r>
      <w:r w:rsidR="007800AF" w:rsidRPr="008C22E9">
        <w:t>с</w:t>
      </w:r>
      <w:r w:rsidRPr="008C22E9">
        <w:t xml:space="preserve"> </w:t>
      </w:r>
      <w:r w:rsidR="007800AF" w:rsidRPr="008C22E9">
        <w:t>детьми.</w:t>
      </w:r>
    </w:p>
    <w:p w14:paraId="0767E618" w14:textId="77777777" w:rsidR="007800AF" w:rsidRPr="008C22E9" w:rsidRDefault="007800AF" w:rsidP="007800AF">
      <w:r w:rsidRPr="008C22E9">
        <w:t>В</w:t>
      </w:r>
      <w:r w:rsidR="000E3C19" w:rsidRPr="008C22E9">
        <w:t xml:space="preserve"> </w:t>
      </w:r>
      <w:r w:rsidRPr="008C22E9">
        <w:t>течение</w:t>
      </w:r>
      <w:r w:rsidR="000E3C19" w:rsidRPr="008C22E9">
        <w:t xml:space="preserve"> </w:t>
      </w:r>
      <w:r w:rsidRPr="008C22E9">
        <w:t>ближайших</w:t>
      </w:r>
      <w:r w:rsidR="000E3C19" w:rsidRPr="008C22E9">
        <w:t xml:space="preserve"> </w:t>
      </w:r>
      <w:r w:rsidRPr="008C22E9">
        <w:t>шести</w:t>
      </w:r>
      <w:r w:rsidR="000E3C19" w:rsidRPr="008C22E9">
        <w:t xml:space="preserve"> </w:t>
      </w:r>
      <w:r w:rsidRPr="008C22E9">
        <w:t>лет</w:t>
      </w:r>
      <w:r w:rsidR="000E3C19" w:rsidRPr="008C22E9">
        <w:t xml:space="preserve"> </w:t>
      </w:r>
      <w:r w:rsidRPr="008C22E9">
        <w:t>будут</w:t>
      </w:r>
      <w:r w:rsidR="000E3C19" w:rsidRPr="008C22E9">
        <w:t xml:space="preserve"> </w:t>
      </w:r>
      <w:r w:rsidRPr="008C22E9">
        <w:t>направлены</w:t>
      </w:r>
      <w:r w:rsidR="000E3C19" w:rsidRPr="008C22E9">
        <w:t xml:space="preserve"> </w:t>
      </w:r>
      <w:r w:rsidRPr="008C22E9">
        <w:t>дополнительные</w:t>
      </w:r>
      <w:r w:rsidR="000E3C19" w:rsidRPr="008C22E9">
        <w:t xml:space="preserve"> </w:t>
      </w:r>
      <w:r w:rsidRPr="008C22E9">
        <w:t>ресурсы</w:t>
      </w:r>
      <w:r w:rsidR="000E3C19" w:rsidRPr="008C22E9">
        <w:t xml:space="preserve"> </w:t>
      </w:r>
      <w:r w:rsidRPr="008C22E9">
        <w:t>на</w:t>
      </w:r>
      <w:r w:rsidR="000E3C19" w:rsidRPr="008C22E9">
        <w:t xml:space="preserve"> </w:t>
      </w:r>
      <w:r w:rsidRPr="008C22E9">
        <w:t>здравоохранение</w:t>
      </w:r>
      <w:r w:rsidR="000E3C19" w:rsidRPr="008C22E9">
        <w:t xml:space="preserve"> </w:t>
      </w:r>
      <w:r w:rsidRPr="008C22E9">
        <w:t>в</w:t>
      </w:r>
      <w:r w:rsidR="000E3C19" w:rsidRPr="008C22E9">
        <w:t xml:space="preserve"> </w:t>
      </w:r>
      <w:r w:rsidRPr="008C22E9">
        <w:t>сумме</w:t>
      </w:r>
      <w:r w:rsidR="000E3C19" w:rsidRPr="008C22E9">
        <w:t xml:space="preserve"> </w:t>
      </w:r>
      <w:r w:rsidRPr="008C22E9">
        <w:t>1</w:t>
      </w:r>
      <w:r w:rsidR="000E3C19" w:rsidRPr="008C22E9">
        <w:t xml:space="preserve"> </w:t>
      </w:r>
      <w:r w:rsidRPr="008C22E9">
        <w:t>трлн</w:t>
      </w:r>
      <w:r w:rsidR="000E3C19" w:rsidRPr="008C22E9">
        <w:t xml:space="preserve"> </w:t>
      </w:r>
      <w:r w:rsidRPr="008C22E9">
        <w:t>рублей,</w:t>
      </w:r>
      <w:r w:rsidR="000E3C19" w:rsidRPr="008C22E9">
        <w:t xml:space="preserve"> </w:t>
      </w:r>
      <w:r w:rsidRPr="008C22E9">
        <w:t>продолжится</w:t>
      </w:r>
      <w:r w:rsidR="000E3C19" w:rsidRPr="008C22E9">
        <w:t xml:space="preserve"> </w:t>
      </w:r>
      <w:r w:rsidRPr="008C22E9">
        <w:t>модернизация</w:t>
      </w:r>
      <w:r w:rsidR="000E3C19" w:rsidRPr="008C22E9">
        <w:t xml:space="preserve"> </w:t>
      </w:r>
      <w:r w:rsidRPr="008C22E9">
        <w:t>первичного</w:t>
      </w:r>
      <w:r w:rsidR="000E3C19" w:rsidRPr="008C22E9">
        <w:t xml:space="preserve"> </w:t>
      </w:r>
      <w:r w:rsidRPr="008C22E9">
        <w:t>звена</w:t>
      </w:r>
      <w:r w:rsidR="000E3C19" w:rsidRPr="008C22E9">
        <w:t xml:space="preserve"> </w:t>
      </w:r>
      <w:r w:rsidRPr="008C22E9">
        <w:t>здравоохранения,</w:t>
      </w:r>
      <w:r w:rsidR="000E3C19" w:rsidRPr="008C22E9">
        <w:t xml:space="preserve"> </w:t>
      </w:r>
      <w:r w:rsidRPr="008C22E9">
        <w:t>будут</w:t>
      </w:r>
      <w:r w:rsidR="000E3C19" w:rsidRPr="008C22E9">
        <w:t xml:space="preserve"> </w:t>
      </w:r>
      <w:r w:rsidRPr="008C22E9">
        <w:t>открыты</w:t>
      </w:r>
      <w:r w:rsidR="000E3C19" w:rsidRPr="008C22E9">
        <w:t xml:space="preserve"> </w:t>
      </w:r>
      <w:r w:rsidRPr="008C22E9">
        <w:t>сосудистые</w:t>
      </w:r>
      <w:r w:rsidR="000E3C19" w:rsidRPr="008C22E9">
        <w:t xml:space="preserve"> </w:t>
      </w:r>
      <w:r w:rsidRPr="008C22E9">
        <w:t>и</w:t>
      </w:r>
      <w:r w:rsidR="000E3C19" w:rsidRPr="008C22E9">
        <w:t xml:space="preserve"> </w:t>
      </w:r>
      <w:r w:rsidRPr="008C22E9">
        <w:t>другие</w:t>
      </w:r>
      <w:r w:rsidR="000E3C19" w:rsidRPr="008C22E9">
        <w:t xml:space="preserve"> </w:t>
      </w:r>
      <w:r w:rsidRPr="008C22E9">
        <w:t>профильные</w:t>
      </w:r>
      <w:r w:rsidR="000E3C19" w:rsidRPr="008C22E9">
        <w:t xml:space="preserve"> </w:t>
      </w:r>
      <w:r w:rsidRPr="008C22E9">
        <w:t>отделения</w:t>
      </w:r>
      <w:r w:rsidR="000E3C19" w:rsidRPr="008C22E9">
        <w:t xml:space="preserve"> </w:t>
      </w:r>
      <w:r w:rsidRPr="008C22E9">
        <w:t>на</w:t>
      </w:r>
      <w:r w:rsidR="000E3C19" w:rsidRPr="008C22E9">
        <w:t xml:space="preserve"> </w:t>
      </w:r>
      <w:r w:rsidRPr="008C22E9">
        <w:t>базе</w:t>
      </w:r>
      <w:r w:rsidR="000E3C19" w:rsidRPr="008C22E9">
        <w:t xml:space="preserve"> </w:t>
      </w:r>
      <w:r w:rsidRPr="008C22E9">
        <w:t>районных</w:t>
      </w:r>
      <w:r w:rsidR="000E3C19" w:rsidRPr="008C22E9">
        <w:t xml:space="preserve"> </w:t>
      </w:r>
      <w:r w:rsidRPr="008C22E9">
        <w:t>больниц,</w:t>
      </w:r>
      <w:r w:rsidR="000E3C19" w:rsidRPr="008C22E9">
        <w:t xml:space="preserve"> </w:t>
      </w:r>
      <w:r w:rsidRPr="008C22E9">
        <w:t>появятся</w:t>
      </w:r>
      <w:r w:rsidR="000E3C19" w:rsidRPr="008C22E9">
        <w:t xml:space="preserve"> </w:t>
      </w:r>
      <w:r w:rsidRPr="008C22E9">
        <w:t>системы</w:t>
      </w:r>
      <w:r w:rsidR="000E3C19" w:rsidRPr="008C22E9">
        <w:t xml:space="preserve"> </w:t>
      </w:r>
      <w:r w:rsidRPr="008C22E9">
        <w:t>дистанционного</w:t>
      </w:r>
      <w:r w:rsidR="000E3C19" w:rsidRPr="008C22E9">
        <w:t xml:space="preserve"> </w:t>
      </w:r>
      <w:r w:rsidRPr="008C22E9">
        <w:t>мониторинга</w:t>
      </w:r>
      <w:r w:rsidR="000E3C19" w:rsidRPr="008C22E9">
        <w:t xml:space="preserve"> </w:t>
      </w:r>
      <w:r w:rsidRPr="008C22E9">
        <w:t>здоровья</w:t>
      </w:r>
      <w:r w:rsidR="000E3C19" w:rsidRPr="008C22E9">
        <w:t xml:space="preserve"> </w:t>
      </w:r>
      <w:r w:rsidRPr="008C22E9">
        <w:t>граждан.</w:t>
      </w:r>
    </w:p>
    <w:p w14:paraId="37F2D89F" w14:textId="77777777" w:rsidR="007800AF" w:rsidRPr="008C22E9" w:rsidRDefault="007800AF" w:rsidP="007800AF">
      <w:r w:rsidRPr="008C22E9">
        <w:t>В</w:t>
      </w:r>
      <w:r w:rsidR="000E3C19" w:rsidRPr="008C22E9">
        <w:t xml:space="preserve"> </w:t>
      </w:r>
      <w:r w:rsidRPr="008C22E9">
        <w:t>проекте</w:t>
      </w:r>
      <w:r w:rsidR="000E3C19" w:rsidRPr="008C22E9">
        <w:t xml:space="preserve"> </w:t>
      </w:r>
      <w:r w:rsidRPr="008C22E9">
        <w:t>бюджета</w:t>
      </w:r>
      <w:r w:rsidR="000E3C19" w:rsidRPr="008C22E9">
        <w:t xml:space="preserve"> </w:t>
      </w:r>
      <w:r w:rsidRPr="008C22E9">
        <w:t>запланировано</w:t>
      </w:r>
      <w:r w:rsidR="000E3C19" w:rsidRPr="008C22E9">
        <w:t xml:space="preserve"> </w:t>
      </w:r>
      <w:r w:rsidRPr="008C22E9">
        <w:t>также</w:t>
      </w:r>
      <w:r w:rsidR="000E3C19" w:rsidRPr="008C22E9">
        <w:t xml:space="preserve"> </w:t>
      </w:r>
      <w:r w:rsidRPr="008C22E9">
        <w:t>финансирование</w:t>
      </w:r>
      <w:r w:rsidR="000E3C19" w:rsidRPr="008C22E9">
        <w:t xml:space="preserve"> </w:t>
      </w:r>
      <w:r w:rsidRPr="008C22E9">
        <w:t>строительства</w:t>
      </w:r>
      <w:r w:rsidR="000E3C19" w:rsidRPr="008C22E9">
        <w:t xml:space="preserve"> </w:t>
      </w:r>
      <w:r w:rsidRPr="008C22E9">
        <w:t>более</w:t>
      </w:r>
      <w:r w:rsidR="000E3C19" w:rsidRPr="008C22E9">
        <w:t xml:space="preserve"> </w:t>
      </w:r>
      <w:r w:rsidRPr="008C22E9">
        <w:t>150</w:t>
      </w:r>
      <w:r w:rsidR="000E3C19" w:rsidRPr="008C22E9">
        <w:t xml:space="preserve"> </w:t>
      </w:r>
      <w:r w:rsidRPr="008C22E9">
        <w:t>школ</w:t>
      </w:r>
      <w:r w:rsidR="000E3C19" w:rsidRPr="008C22E9">
        <w:t xml:space="preserve"> </w:t>
      </w:r>
      <w:r w:rsidRPr="008C22E9">
        <w:t>к</w:t>
      </w:r>
      <w:r w:rsidR="000E3C19" w:rsidRPr="008C22E9">
        <w:t xml:space="preserve"> </w:t>
      </w:r>
      <w:r w:rsidRPr="008C22E9">
        <w:t>2030</w:t>
      </w:r>
      <w:r w:rsidR="000E3C19" w:rsidRPr="008C22E9">
        <w:t xml:space="preserve"> </w:t>
      </w:r>
      <w:r w:rsidRPr="008C22E9">
        <w:t>году,</w:t>
      </w:r>
      <w:r w:rsidR="000E3C19" w:rsidRPr="008C22E9">
        <w:t xml:space="preserve"> </w:t>
      </w:r>
      <w:r w:rsidRPr="008C22E9">
        <w:t>старт</w:t>
      </w:r>
      <w:r w:rsidR="000E3C19" w:rsidRPr="008C22E9">
        <w:t xml:space="preserve"> </w:t>
      </w:r>
      <w:r w:rsidRPr="008C22E9">
        <w:t>проекта</w:t>
      </w:r>
      <w:r w:rsidR="000E3C19" w:rsidRPr="008C22E9">
        <w:t xml:space="preserve"> </w:t>
      </w:r>
      <w:r w:rsidRPr="008C22E9">
        <w:t>-</w:t>
      </w:r>
      <w:r w:rsidR="000E3C19" w:rsidRPr="008C22E9">
        <w:t xml:space="preserve"> </w:t>
      </w:r>
      <w:r w:rsidRPr="008C22E9">
        <w:t>уже</w:t>
      </w:r>
      <w:r w:rsidR="000E3C19" w:rsidRPr="008C22E9">
        <w:t xml:space="preserve"> </w:t>
      </w:r>
      <w:r w:rsidRPr="008C22E9">
        <w:t>в</w:t>
      </w:r>
      <w:r w:rsidR="000E3C19" w:rsidRPr="008C22E9">
        <w:t xml:space="preserve"> </w:t>
      </w:r>
      <w:r w:rsidRPr="008C22E9">
        <w:t>этой</w:t>
      </w:r>
      <w:r w:rsidR="000E3C19" w:rsidRPr="008C22E9">
        <w:t xml:space="preserve"> </w:t>
      </w:r>
      <w:r w:rsidRPr="008C22E9">
        <w:t>трехлетке.</w:t>
      </w:r>
      <w:r w:rsidR="000E3C19" w:rsidRPr="008C22E9">
        <w:t xml:space="preserve"> </w:t>
      </w:r>
      <w:r w:rsidRPr="008C22E9">
        <w:t>На</w:t>
      </w:r>
      <w:r w:rsidR="000E3C19" w:rsidRPr="008C22E9">
        <w:t xml:space="preserve"> </w:t>
      </w:r>
      <w:r w:rsidRPr="008C22E9">
        <w:t>создание</w:t>
      </w:r>
      <w:r w:rsidR="000E3C19" w:rsidRPr="008C22E9">
        <w:t xml:space="preserve"> </w:t>
      </w:r>
      <w:r w:rsidRPr="008C22E9">
        <w:t>инфраструктуры</w:t>
      </w:r>
      <w:r w:rsidR="000E3C19" w:rsidRPr="008C22E9">
        <w:t xml:space="preserve"> </w:t>
      </w:r>
      <w:r w:rsidRPr="008C22E9">
        <w:t>детсадов</w:t>
      </w:r>
      <w:r w:rsidR="000E3C19" w:rsidRPr="008C22E9">
        <w:t xml:space="preserve"> </w:t>
      </w:r>
      <w:r w:rsidRPr="008C22E9">
        <w:t>будет</w:t>
      </w:r>
      <w:r w:rsidR="000E3C19" w:rsidRPr="008C22E9">
        <w:t xml:space="preserve"> </w:t>
      </w:r>
      <w:r w:rsidRPr="008C22E9">
        <w:t>направлено</w:t>
      </w:r>
      <w:r w:rsidR="000E3C19" w:rsidRPr="008C22E9">
        <w:t xml:space="preserve"> </w:t>
      </w:r>
      <w:r w:rsidRPr="008C22E9">
        <w:t>более</w:t>
      </w:r>
      <w:r w:rsidR="000E3C19" w:rsidRPr="008C22E9">
        <w:t xml:space="preserve"> </w:t>
      </w:r>
      <w:r w:rsidRPr="008C22E9">
        <w:t>40</w:t>
      </w:r>
      <w:r w:rsidR="000E3C19" w:rsidRPr="008C22E9">
        <w:t xml:space="preserve"> </w:t>
      </w:r>
      <w:r w:rsidRPr="008C22E9">
        <w:t>млрд</w:t>
      </w:r>
      <w:r w:rsidR="000E3C19" w:rsidRPr="008C22E9">
        <w:t xml:space="preserve"> </w:t>
      </w:r>
      <w:r w:rsidRPr="008C22E9">
        <w:t>рублей,</w:t>
      </w:r>
      <w:r w:rsidR="000E3C19" w:rsidRPr="008C22E9">
        <w:t xml:space="preserve"> </w:t>
      </w:r>
      <w:r w:rsidRPr="008C22E9">
        <w:t>на</w:t>
      </w:r>
      <w:r w:rsidR="000E3C19" w:rsidRPr="008C22E9">
        <w:t xml:space="preserve"> </w:t>
      </w:r>
      <w:r w:rsidRPr="008C22E9">
        <w:t>строительство</w:t>
      </w:r>
      <w:r w:rsidR="000E3C19" w:rsidRPr="008C22E9">
        <w:t xml:space="preserve"> </w:t>
      </w:r>
      <w:r w:rsidRPr="008C22E9">
        <w:t>новых</w:t>
      </w:r>
      <w:r w:rsidR="000E3C19" w:rsidRPr="008C22E9">
        <w:t xml:space="preserve"> </w:t>
      </w:r>
      <w:r w:rsidRPr="008C22E9">
        <w:t>-</w:t>
      </w:r>
      <w:r w:rsidR="000E3C19" w:rsidRPr="008C22E9">
        <w:t xml:space="preserve"> </w:t>
      </w:r>
      <w:r w:rsidRPr="008C22E9">
        <w:t>еще</w:t>
      </w:r>
      <w:r w:rsidR="000E3C19" w:rsidRPr="008C22E9">
        <w:t xml:space="preserve"> </w:t>
      </w:r>
      <w:r w:rsidRPr="008C22E9">
        <w:t>22</w:t>
      </w:r>
      <w:r w:rsidR="000E3C19" w:rsidRPr="008C22E9">
        <w:t xml:space="preserve"> </w:t>
      </w:r>
      <w:r w:rsidRPr="008C22E9">
        <w:t>млрд</w:t>
      </w:r>
      <w:r w:rsidR="000E3C19" w:rsidRPr="008C22E9">
        <w:t xml:space="preserve"> </w:t>
      </w:r>
      <w:r w:rsidRPr="008C22E9">
        <w:t>рублей.</w:t>
      </w:r>
      <w:r w:rsidR="000E3C19" w:rsidRPr="008C22E9">
        <w:t xml:space="preserve"> </w:t>
      </w:r>
      <w:r w:rsidRPr="008C22E9">
        <w:t>Продолжится</w:t>
      </w:r>
      <w:r w:rsidR="000E3C19" w:rsidRPr="008C22E9">
        <w:t xml:space="preserve"> </w:t>
      </w:r>
      <w:r w:rsidRPr="008C22E9">
        <w:t>оснащение</w:t>
      </w:r>
      <w:r w:rsidR="000E3C19" w:rsidRPr="008C22E9">
        <w:t xml:space="preserve"> </w:t>
      </w:r>
      <w:r w:rsidRPr="008C22E9">
        <w:t>и</w:t>
      </w:r>
      <w:r w:rsidR="000E3C19" w:rsidRPr="008C22E9">
        <w:t xml:space="preserve"> </w:t>
      </w:r>
      <w:r w:rsidRPr="008C22E9">
        <w:t>ремонт</w:t>
      </w:r>
      <w:r w:rsidR="000E3C19" w:rsidRPr="008C22E9">
        <w:t xml:space="preserve"> </w:t>
      </w:r>
      <w:r w:rsidRPr="008C22E9">
        <w:t>зданий</w:t>
      </w:r>
      <w:r w:rsidR="000E3C19" w:rsidRPr="008C22E9">
        <w:t xml:space="preserve"> </w:t>
      </w:r>
      <w:r w:rsidRPr="008C22E9">
        <w:t>техникумов,</w:t>
      </w:r>
      <w:r w:rsidR="000E3C19" w:rsidRPr="008C22E9">
        <w:t xml:space="preserve"> </w:t>
      </w:r>
      <w:r w:rsidRPr="008C22E9">
        <w:t>создание</w:t>
      </w:r>
      <w:r w:rsidR="000E3C19" w:rsidRPr="008C22E9">
        <w:t xml:space="preserve"> </w:t>
      </w:r>
      <w:r w:rsidRPr="008C22E9">
        <w:t>кампусов</w:t>
      </w:r>
      <w:r w:rsidR="000E3C19" w:rsidRPr="008C22E9">
        <w:t xml:space="preserve"> </w:t>
      </w:r>
      <w:r w:rsidRPr="008C22E9">
        <w:t>мирового</w:t>
      </w:r>
      <w:r w:rsidR="000E3C19" w:rsidRPr="008C22E9">
        <w:t xml:space="preserve"> </w:t>
      </w:r>
      <w:r w:rsidRPr="008C22E9">
        <w:t>уровня.</w:t>
      </w:r>
    </w:p>
    <w:p w14:paraId="7A6D248C" w14:textId="77777777" w:rsidR="007800AF" w:rsidRPr="008C22E9" w:rsidRDefault="000E3C19" w:rsidP="007800AF">
      <w:r w:rsidRPr="008C22E9">
        <w:t>«</w:t>
      </w:r>
      <w:r w:rsidR="007800AF" w:rsidRPr="008C22E9">
        <w:t>В</w:t>
      </w:r>
      <w:r w:rsidRPr="008C22E9">
        <w:t xml:space="preserve"> </w:t>
      </w:r>
      <w:r w:rsidR="007800AF" w:rsidRPr="008C22E9">
        <w:t>бюджете</w:t>
      </w:r>
      <w:r w:rsidRPr="008C22E9">
        <w:t xml:space="preserve"> </w:t>
      </w:r>
      <w:r w:rsidR="007800AF" w:rsidRPr="008C22E9">
        <w:t>значительный</w:t>
      </w:r>
      <w:r w:rsidRPr="008C22E9">
        <w:t xml:space="preserve"> </w:t>
      </w:r>
      <w:r w:rsidR="007800AF" w:rsidRPr="008C22E9">
        <w:t>объем</w:t>
      </w:r>
      <w:r w:rsidRPr="008C22E9">
        <w:t xml:space="preserve"> </w:t>
      </w:r>
      <w:r w:rsidR="007800AF" w:rsidRPr="008C22E9">
        <w:t>ресурсов</w:t>
      </w:r>
      <w:r w:rsidRPr="008C22E9">
        <w:t xml:space="preserve"> </w:t>
      </w:r>
      <w:r w:rsidR="007800AF" w:rsidRPr="008C22E9">
        <w:t>направляется</w:t>
      </w:r>
      <w:r w:rsidRPr="008C22E9">
        <w:t xml:space="preserve"> </w:t>
      </w:r>
      <w:r w:rsidR="007800AF" w:rsidRPr="008C22E9">
        <w:t>на</w:t>
      </w:r>
      <w:r w:rsidRPr="008C22E9">
        <w:t xml:space="preserve"> </w:t>
      </w:r>
      <w:r w:rsidR="007800AF" w:rsidRPr="008C22E9">
        <w:t>поддержку</w:t>
      </w:r>
      <w:r w:rsidRPr="008C22E9">
        <w:t xml:space="preserve"> </w:t>
      </w:r>
      <w:r w:rsidR="007800AF" w:rsidRPr="008C22E9">
        <w:t>регионов</w:t>
      </w:r>
      <w:r w:rsidRPr="008C22E9">
        <w:t>»</w:t>
      </w:r>
      <w:r w:rsidR="007800AF" w:rsidRPr="008C22E9">
        <w:t>,</w:t>
      </w:r>
      <w:r w:rsidRPr="008C22E9">
        <w:t xml:space="preserve"> </w:t>
      </w:r>
      <w:r w:rsidR="007800AF" w:rsidRPr="008C22E9">
        <w:t>-</w:t>
      </w:r>
      <w:r w:rsidRPr="008C22E9">
        <w:t xml:space="preserve"> </w:t>
      </w:r>
      <w:r w:rsidR="007800AF" w:rsidRPr="008C22E9">
        <w:t>указал</w:t>
      </w:r>
      <w:r w:rsidRPr="008C22E9">
        <w:t xml:space="preserve"> </w:t>
      </w:r>
      <w:r w:rsidR="007800AF" w:rsidRPr="008C22E9">
        <w:t>Силуанов.</w:t>
      </w:r>
      <w:r w:rsidRPr="008C22E9">
        <w:t xml:space="preserve"> </w:t>
      </w:r>
      <w:r w:rsidR="007800AF" w:rsidRPr="008C22E9">
        <w:t>Всего</w:t>
      </w:r>
      <w:r w:rsidRPr="008C22E9">
        <w:t xml:space="preserve"> </w:t>
      </w:r>
      <w:r w:rsidR="007800AF" w:rsidRPr="008C22E9">
        <w:t>на</w:t>
      </w:r>
      <w:r w:rsidRPr="008C22E9">
        <w:t xml:space="preserve"> </w:t>
      </w:r>
      <w:r w:rsidR="007800AF" w:rsidRPr="008C22E9">
        <w:t>эти</w:t>
      </w:r>
      <w:r w:rsidRPr="008C22E9">
        <w:t xml:space="preserve"> </w:t>
      </w:r>
      <w:r w:rsidR="007800AF" w:rsidRPr="008C22E9">
        <w:t>цели</w:t>
      </w:r>
      <w:r w:rsidRPr="008C22E9">
        <w:t xml:space="preserve"> </w:t>
      </w:r>
      <w:r w:rsidR="007800AF" w:rsidRPr="008C22E9">
        <w:t>планируется</w:t>
      </w:r>
      <w:r w:rsidRPr="008C22E9">
        <w:t xml:space="preserve"> </w:t>
      </w:r>
      <w:r w:rsidR="007800AF" w:rsidRPr="008C22E9">
        <w:t>направлять</w:t>
      </w:r>
      <w:r w:rsidRPr="008C22E9">
        <w:t xml:space="preserve"> </w:t>
      </w:r>
      <w:r w:rsidR="007800AF" w:rsidRPr="008C22E9">
        <w:t>более</w:t>
      </w:r>
      <w:r w:rsidRPr="008C22E9">
        <w:t xml:space="preserve"> </w:t>
      </w:r>
      <w:r w:rsidR="007800AF" w:rsidRPr="008C22E9">
        <w:t>3</w:t>
      </w:r>
      <w:r w:rsidRPr="008C22E9">
        <w:t xml:space="preserve"> </w:t>
      </w:r>
      <w:r w:rsidR="007800AF" w:rsidRPr="008C22E9">
        <w:t>трлн</w:t>
      </w:r>
      <w:r w:rsidRPr="008C22E9">
        <w:t xml:space="preserve"> </w:t>
      </w:r>
      <w:r w:rsidR="007800AF" w:rsidRPr="008C22E9">
        <w:t>рублей</w:t>
      </w:r>
      <w:r w:rsidRPr="008C22E9">
        <w:t xml:space="preserve"> </w:t>
      </w:r>
      <w:r w:rsidR="007800AF" w:rsidRPr="008C22E9">
        <w:t>ежегодно,</w:t>
      </w:r>
      <w:r w:rsidRPr="008C22E9">
        <w:t xml:space="preserve"> </w:t>
      </w:r>
      <w:r w:rsidR="007800AF" w:rsidRPr="008C22E9">
        <w:t>а</w:t>
      </w:r>
      <w:r w:rsidRPr="008C22E9">
        <w:t xml:space="preserve"> </w:t>
      </w:r>
      <w:r w:rsidR="007800AF" w:rsidRPr="008C22E9">
        <w:t>на</w:t>
      </w:r>
      <w:r w:rsidRPr="008C22E9">
        <w:t xml:space="preserve"> </w:t>
      </w:r>
      <w:r w:rsidR="007800AF" w:rsidRPr="008C22E9">
        <w:t>реализацию</w:t>
      </w:r>
      <w:r w:rsidRPr="008C22E9">
        <w:t xml:space="preserve"> </w:t>
      </w:r>
      <w:r w:rsidR="007800AF" w:rsidRPr="008C22E9">
        <w:t>нацпроектов</w:t>
      </w:r>
      <w:r w:rsidRPr="008C22E9">
        <w:t xml:space="preserve"> </w:t>
      </w:r>
      <w:r w:rsidR="007800AF" w:rsidRPr="008C22E9">
        <w:t>-</w:t>
      </w:r>
      <w:r w:rsidRPr="008C22E9">
        <w:t xml:space="preserve"> </w:t>
      </w:r>
      <w:r w:rsidR="007800AF" w:rsidRPr="008C22E9">
        <w:t>около</w:t>
      </w:r>
      <w:r w:rsidRPr="008C22E9">
        <w:t xml:space="preserve"> </w:t>
      </w:r>
      <w:r w:rsidR="007800AF" w:rsidRPr="008C22E9">
        <w:t>1</w:t>
      </w:r>
      <w:r w:rsidRPr="008C22E9">
        <w:t xml:space="preserve"> </w:t>
      </w:r>
      <w:r w:rsidR="007800AF" w:rsidRPr="008C22E9">
        <w:t>трлн</w:t>
      </w:r>
      <w:r w:rsidRPr="008C22E9">
        <w:t xml:space="preserve"> </w:t>
      </w:r>
      <w:r w:rsidR="007800AF" w:rsidRPr="008C22E9">
        <w:t>рублей.</w:t>
      </w:r>
      <w:r w:rsidRPr="008C22E9">
        <w:t xml:space="preserve"> </w:t>
      </w:r>
      <w:r w:rsidR="007800AF" w:rsidRPr="008C22E9">
        <w:t>Субъектам</w:t>
      </w:r>
      <w:r w:rsidRPr="008C22E9">
        <w:t xml:space="preserve"> </w:t>
      </w:r>
      <w:r w:rsidR="007800AF" w:rsidRPr="008C22E9">
        <w:t>продолжат</w:t>
      </w:r>
      <w:r w:rsidRPr="008C22E9">
        <w:t xml:space="preserve"> </w:t>
      </w:r>
      <w:r w:rsidR="007800AF" w:rsidRPr="008C22E9">
        <w:t>предоставлять</w:t>
      </w:r>
      <w:r w:rsidRPr="008C22E9">
        <w:t xml:space="preserve"> </w:t>
      </w:r>
      <w:r w:rsidR="007800AF" w:rsidRPr="008C22E9">
        <w:t>инфраструктурные</w:t>
      </w:r>
      <w:r w:rsidRPr="008C22E9">
        <w:t xml:space="preserve"> </w:t>
      </w:r>
      <w:r w:rsidR="007800AF" w:rsidRPr="008C22E9">
        <w:t>кредиты.</w:t>
      </w:r>
      <w:r w:rsidRPr="008C22E9">
        <w:t xml:space="preserve"> </w:t>
      </w:r>
      <w:r w:rsidR="007800AF" w:rsidRPr="008C22E9">
        <w:t>В</w:t>
      </w:r>
      <w:r w:rsidRPr="008C22E9">
        <w:t xml:space="preserve"> </w:t>
      </w:r>
      <w:r w:rsidR="007800AF" w:rsidRPr="008C22E9">
        <w:t>соответствии</w:t>
      </w:r>
      <w:r w:rsidRPr="008C22E9">
        <w:t xml:space="preserve"> </w:t>
      </w:r>
      <w:r w:rsidR="007800AF" w:rsidRPr="008C22E9">
        <w:t>с</w:t>
      </w:r>
      <w:r w:rsidRPr="008C22E9">
        <w:t xml:space="preserve"> </w:t>
      </w:r>
      <w:r w:rsidR="007800AF" w:rsidRPr="008C22E9">
        <w:t>посланием</w:t>
      </w:r>
      <w:r w:rsidRPr="008C22E9">
        <w:t xml:space="preserve"> </w:t>
      </w:r>
      <w:r w:rsidR="007800AF" w:rsidRPr="008C22E9">
        <w:t>Президента</w:t>
      </w:r>
      <w:r w:rsidRPr="008C22E9">
        <w:t xml:space="preserve"> </w:t>
      </w:r>
      <w:r w:rsidR="007800AF" w:rsidRPr="008C22E9">
        <w:t>предусмотрено</w:t>
      </w:r>
      <w:r w:rsidRPr="008C22E9">
        <w:t xml:space="preserve"> </w:t>
      </w:r>
      <w:r w:rsidR="007800AF" w:rsidRPr="008C22E9">
        <w:t>списание</w:t>
      </w:r>
      <w:r w:rsidRPr="008C22E9">
        <w:t xml:space="preserve"> </w:t>
      </w:r>
      <w:r w:rsidR="007800AF" w:rsidRPr="008C22E9">
        <w:t>2/3</w:t>
      </w:r>
      <w:r w:rsidRPr="008C22E9">
        <w:t xml:space="preserve"> </w:t>
      </w:r>
      <w:r w:rsidR="007800AF" w:rsidRPr="008C22E9">
        <w:t>задолженности</w:t>
      </w:r>
      <w:r w:rsidRPr="008C22E9">
        <w:t xml:space="preserve"> </w:t>
      </w:r>
      <w:r w:rsidR="007800AF" w:rsidRPr="008C22E9">
        <w:t>регионов</w:t>
      </w:r>
      <w:r w:rsidRPr="008C22E9">
        <w:t xml:space="preserve"> </w:t>
      </w:r>
      <w:r w:rsidR="007800AF" w:rsidRPr="008C22E9">
        <w:t>по</w:t>
      </w:r>
      <w:r w:rsidRPr="008C22E9">
        <w:t xml:space="preserve"> </w:t>
      </w:r>
      <w:r w:rsidR="007800AF" w:rsidRPr="008C22E9">
        <w:t>бюджетным</w:t>
      </w:r>
      <w:r w:rsidRPr="008C22E9">
        <w:t xml:space="preserve"> </w:t>
      </w:r>
      <w:r w:rsidR="007800AF" w:rsidRPr="008C22E9">
        <w:t>кредитам.</w:t>
      </w:r>
    </w:p>
    <w:p w14:paraId="4820186D" w14:textId="77777777" w:rsidR="007800AF" w:rsidRPr="008C22E9" w:rsidRDefault="000E3C19" w:rsidP="007800AF">
      <w:r w:rsidRPr="008C22E9">
        <w:t>«</w:t>
      </w:r>
      <w:r w:rsidR="007800AF" w:rsidRPr="008C22E9">
        <w:t>В</w:t>
      </w:r>
      <w:r w:rsidRPr="008C22E9">
        <w:t xml:space="preserve"> </w:t>
      </w:r>
      <w:r w:rsidR="007800AF" w:rsidRPr="008C22E9">
        <w:t>целом</w:t>
      </w:r>
      <w:r w:rsidRPr="008C22E9">
        <w:t xml:space="preserve"> </w:t>
      </w:r>
      <w:r w:rsidR="007800AF" w:rsidRPr="008C22E9">
        <w:t>бюджет</w:t>
      </w:r>
      <w:r w:rsidRPr="008C22E9">
        <w:t xml:space="preserve"> </w:t>
      </w:r>
      <w:r w:rsidR="007800AF" w:rsidRPr="008C22E9">
        <w:t>сформирован,</w:t>
      </w:r>
      <w:r w:rsidRPr="008C22E9">
        <w:t xml:space="preserve"> </w:t>
      </w:r>
      <w:r w:rsidR="007800AF" w:rsidRPr="008C22E9">
        <w:t>исходя</w:t>
      </w:r>
      <w:r w:rsidRPr="008C22E9">
        <w:t xml:space="preserve"> </w:t>
      </w:r>
      <w:r w:rsidR="007800AF" w:rsidRPr="008C22E9">
        <w:t>из</w:t>
      </w:r>
      <w:r w:rsidRPr="008C22E9">
        <w:t xml:space="preserve"> </w:t>
      </w:r>
      <w:r w:rsidR="007800AF" w:rsidRPr="008C22E9">
        <w:t>обеспечения</w:t>
      </w:r>
      <w:r w:rsidRPr="008C22E9">
        <w:t xml:space="preserve"> </w:t>
      </w:r>
      <w:r w:rsidR="007800AF" w:rsidRPr="008C22E9">
        <w:t>структурной</w:t>
      </w:r>
      <w:r w:rsidRPr="008C22E9">
        <w:t xml:space="preserve"> </w:t>
      </w:r>
      <w:r w:rsidR="007800AF" w:rsidRPr="008C22E9">
        <w:t>сбалансированности</w:t>
      </w:r>
      <w:r w:rsidRPr="008C22E9">
        <w:t xml:space="preserve"> </w:t>
      </w:r>
      <w:r w:rsidR="007800AF" w:rsidRPr="008C22E9">
        <w:t>и</w:t>
      </w:r>
      <w:r w:rsidRPr="008C22E9">
        <w:t xml:space="preserve"> </w:t>
      </w:r>
      <w:r w:rsidR="007800AF" w:rsidRPr="008C22E9">
        <w:t>нулевого</w:t>
      </w:r>
      <w:r w:rsidRPr="008C22E9">
        <w:t xml:space="preserve"> </w:t>
      </w:r>
      <w:r w:rsidR="007800AF" w:rsidRPr="008C22E9">
        <w:t>первичного</w:t>
      </w:r>
      <w:r w:rsidRPr="008C22E9">
        <w:t xml:space="preserve"> </w:t>
      </w:r>
      <w:r w:rsidR="007800AF" w:rsidRPr="008C22E9">
        <w:t>баланса,</w:t>
      </w:r>
      <w:r w:rsidRPr="008C22E9">
        <w:t xml:space="preserve"> </w:t>
      </w:r>
      <w:r w:rsidR="007800AF" w:rsidRPr="008C22E9">
        <w:t>-</w:t>
      </w:r>
      <w:r w:rsidRPr="008C22E9">
        <w:t xml:space="preserve"> </w:t>
      </w:r>
      <w:r w:rsidR="007800AF" w:rsidRPr="008C22E9">
        <w:t>сказал</w:t>
      </w:r>
      <w:r w:rsidRPr="008C22E9">
        <w:t xml:space="preserve"> </w:t>
      </w:r>
      <w:r w:rsidR="007800AF" w:rsidRPr="008C22E9">
        <w:t>министр.</w:t>
      </w:r>
      <w:r w:rsidRPr="008C22E9">
        <w:t xml:space="preserve"> </w:t>
      </w:r>
      <w:r w:rsidR="007800AF" w:rsidRPr="008C22E9">
        <w:t>-</w:t>
      </w:r>
      <w:r w:rsidRPr="008C22E9">
        <w:t xml:space="preserve"> </w:t>
      </w:r>
      <w:r w:rsidR="007800AF" w:rsidRPr="008C22E9">
        <w:t>Дефицит</w:t>
      </w:r>
      <w:r w:rsidRPr="008C22E9">
        <w:t xml:space="preserve"> </w:t>
      </w:r>
      <w:r w:rsidR="007800AF" w:rsidRPr="008C22E9">
        <w:t>бюджета</w:t>
      </w:r>
      <w:r w:rsidRPr="008C22E9">
        <w:t xml:space="preserve"> </w:t>
      </w:r>
      <w:r w:rsidR="007800AF" w:rsidRPr="008C22E9">
        <w:t>в</w:t>
      </w:r>
      <w:r w:rsidRPr="008C22E9">
        <w:t xml:space="preserve"> </w:t>
      </w:r>
      <w:r w:rsidR="007800AF" w:rsidRPr="008C22E9">
        <w:t>пределах</w:t>
      </w:r>
      <w:r w:rsidRPr="008C22E9">
        <w:t xml:space="preserve"> </w:t>
      </w:r>
      <w:r w:rsidR="007800AF" w:rsidRPr="008C22E9">
        <w:t>трехлетки</w:t>
      </w:r>
      <w:r w:rsidRPr="008C22E9">
        <w:t xml:space="preserve"> </w:t>
      </w:r>
      <w:r w:rsidR="007800AF" w:rsidRPr="008C22E9">
        <w:t>не</w:t>
      </w:r>
      <w:r w:rsidRPr="008C22E9">
        <w:t xml:space="preserve"> </w:t>
      </w:r>
      <w:r w:rsidR="007800AF" w:rsidRPr="008C22E9">
        <w:t>превысит</w:t>
      </w:r>
      <w:r w:rsidRPr="008C22E9">
        <w:t xml:space="preserve"> </w:t>
      </w:r>
      <w:r w:rsidR="007800AF" w:rsidRPr="008C22E9">
        <w:t>1%</w:t>
      </w:r>
      <w:r w:rsidRPr="008C22E9">
        <w:t xml:space="preserve"> </w:t>
      </w:r>
      <w:r w:rsidR="007800AF" w:rsidRPr="008C22E9">
        <w:t>ВВП</w:t>
      </w:r>
      <w:r w:rsidRPr="008C22E9">
        <w:t>»</w:t>
      </w:r>
      <w:r w:rsidR="007800AF" w:rsidRPr="008C22E9">
        <w:t>.</w:t>
      </w:r>
    </w:p>
    <w:p w14:paraId="1255FA52" w14:textId="77777777" w:rsidR="007800AF" w:rsidRPr="008C22E9" w:rsidRDefault="00183E57" w:rsidP="007800AF">
      <w:hyperlink r:id="rId39" w:history="1">
        <w:r w:rsidR="007800AF" w:rsidRPr="008C22E9">
          <w:rPr>
            <w:rStyle w:val="a3"/>
          </w:rPr>
          <w:t>https://rg.ru/2024/09/24/siluanov-rasskazal-o-socialnyh-rashodah-biudzheta-2025-goda.html</w:t>
        </w:r>
      </w:hyperlink>
      <w:r w:rsidR="000E3C19" w:rsidRPr="008C22E9">
        <w:t xml:space="preserve"> </w:t>
      </w:r>
    </w:p>
    <w:p w14:paraId="0770E4C6" w14:textId="77777777" w:rsidR="007800AF" w:rsidRPr="008C22E9" w:rsidRDefault="007800AF" w:rsidP="007800AF">
      <w:pPr>
        <w:pStyle w:val="2"/>
      </w:pPr>
      <w:bookmarkStart w:id="120" w:name="_Toc178141297"/>
      <w:bookmarkStart w:id="121" w:name="_Hlk178140964"/>
      <w:r w:rsidRPr="008C22E9">
        <w:t>Российская</w:t>
      </w:r>
      <w:r w:rsidR="000E3C19" w:rsidRPr="008C22E9">
        <w:t xml:space="preserve"> </w:t>
      </w:r>
      <w:r w:rsidRPr="008C22E9">
        <w:t>газета,</w:t>
      </w:r>
      <w:r w:rsidR="000E3C19" w:rsidRPr="008C22E9">
        <w:t xml:space="preserve"> </w:t>
      </w:r>
      <w:r w:rsidRPr="008C22E9">
        <w:t>24.09.2024,</w:t>
      </w:r>
      <w:r w:rsidR="000E3C19" w:rsidRPr="008C22E9">
        <w:t xml:space="preserve"> </w:t>
      </w:r>
      <w:r w:rsidRPr="008C22E9">
        <w:t>Минэкономразвития</w:t>
      </w:r>
      <w:r w:rsidR="000E3C19" w:rsidRPr="008C22E9">
        <w:t xml:space="preserve"> </w:t>
      </w:r>
      <w:r w:rsidRPr="008C22E9">
        <w:t>ожидает</w:t>
      </w:r>
      <w:r w:rsidR="000E3C19" w:rsidRPr="008C22E9">
        <w:t xml:space="preserve"> </w:t>
      </w:r>
      <w:r w:rsidRPr="008C22E9">
        <w:t>суммарный</w:t>
      </w:r>
      <w:r w:rsidR="000E3C19" w:rsidRPr="008C22E9">
        <w:t xml:space="preserve"> </w:t>
      </w:r>
      <w:r w:rsidRPr="008C22E9">
        <w:t>рост</w:t>
      </w:r>
      <w:r w:rsidR="000E3C19" w:rsidRPr="008C22E9">
        <w:t xml:space="preserve"> </w:t>
      </w:r>
      <w:r w:rsidRPr="008C22E9">
        <w:t>ВВП</w:t>
      </w:r>
      <w:r w:rsidR="000E3C19" w:rsidRPr="008C22E9">
        <w:t xml:space="preserve"> </w:t>
      </w:r>
      <w:r w:rsidRPr="008C22E9">
        <w:t>РФ</w:t>
      </w:r>
      <w:r w:rsidR="000E3C19" w:rsidRPr="008C22E9">
        <w:t xml:space="preserve"> </w:t>
      </w:r>
      <w:r w:rsidRPr="008C22E9">
        <w:t>за</w:t>
      </w:r>
      <w:r w:rsidR="000E3C19" w:rsidRPr="008C22E9">
        <w:t xml:space="preserve"> </w:t>
      </w:r>
      <w:r w:rsidRPr="008C22E9">
        <w:t>2024-2027</w:t>
      </w:r>
      <w:r w:rsidR="000E3C19" w:rsidRPr="008C22E9">
        <w:t xml:space="preserve"> </w:t>
      </w:r>
      <w:r w:rsidRPr="008C22E9">
        <w:t>годы</w:t>
      </w:r>
      <w:r w:rsidR="000E3C19" w:rsidRPr="008C22E9">
        <w:t xml:space="preserve"> </w:t>
      </w:r>
      <w:r w:rsidRPr="008C22E9">
        <w:t>на</w:t>
      </w:r>
      <w:r w:rsidR="000E3C19" w:rsidRPr="008C22E9">
        <w:t xml:space="preserve"> </w:t>
      </w:r>
      <w:r w:rsidRPr="008C22E9">
        <w:t>13%</w:t>
      </w:r>
      <w:bookmarkEnd w:id="120"/>
    </w:p>
    <w:p w14:paraId="11053043" w14:textId="77777777" w:rsidR="007800AF" w:rsidRPr="008C22E9" w:rsidRDefault="007800AF" w:rsidP="00333C9F">
      <w:pPr>
        <w:pStyle w:val="3"/>
      </w:pPr>
      <w:bookmarkStart w:id="122" w:name="_Toc178141298"/>
      <w:r w:rsidRPr="008C22E9">
        <w:t>В</w:t>
      </w:r>
      <w:r w:rsidR="000E3C19" w:rsidRPr="008C22E9">
        <w:t xml:space="preserve"> </w:t>
      </w:r>
      <w:r w:rsidRPr="008C22E9">
        <w:t>Минэкономразвития</w:t>
      </w:r>
      <w:r w:rsidR="000E3C19" w:rsidRPr="008C22E9">
        <w:t xml:space="preserve"> </w:t>
      </w:r>
      <w:r w:rsidRPr="008C22E9">
        <w:t>ждут</w:t>
      </w:r>
      <w:r w:rsidR="000E3C19" w:rsidRPr="008C22E9">
        <w:t xml:space="preserve"> </w:t>
      </w:r>
      <w:r w:rsidRPr="008C22E9">
        <w:t>суммарного</w:t>
      </w:r>
      <w:r w:rsidR="000E3C19" w:rsidRPr="008C22E9">
        <w:t xml:space="preserve"> </w:t>
      </w:r>
      <w:r w:rsidRPr="008C22E9">
        <w:t>роста</w:t>
      </w:r>
      <w:r w:rsidR="000E3C19" w:rsidRPr="008C22E9">
        <w:t xml:space="preserve"> </w:t>
      </w:r>
      <w:r w:rsidRPr="008C22E9">
        <w:t>ВВП</w:t>
      </w:r>
      <w:r w:rsidR="000E3C19" w:rsidRPr="008C22E9">
        <w:t xml:space="preserve"> </w:t>
      </w:r>
      <w:r w:rsidRPr="008C22E9">
        <w:t>за</w:t>
      </w:r>
      <w:r w:rsidR="000E3C19" w:rsidRPr="008C22E9">
        <w:t xml:space="preserve"> </w:t>
      </w:r>
      <w:r w:rsidRPr="008C22E9">
        <w:t>2024-2027</w:t>
      </w:r>
      <w:r w:rsidR="000E3C19" w:rsidRPr="008C22E9">
        <w:t xml:space="preserve"> </w:t>
      </w:r>
      <w:r w:rsidRPr="008C22E9">
        <w:t>годы</w:t>
      </w:r>
      <w:r w:rsidR="000E3C19" w:rsidRPr="008C22E9">
        <w:t xml:space="preserve"> </w:t>
      </w:r>
      <w:r w:rsidRPr="008C22E9">
        <w:t>на</w:t>
      </w:r>
      <w:r w:rsidR="000E3C19" w:rsidRPr="008C22E9">
        <w:t xml:space="preserve"> </w:t>
      </w:r>
      <w:r w:rsidRPr="008C22E9">
        <w:t>уровне</w:t>
      </w:r>
      <w:r w:rsidR="000E3C19" w:rsidRPr="008C22E9">
        <w:t xml:space="preserve"> </w:t>
      </w:r>
      <w:r w:rsidRPr="008C22E9">
        <w:t>13%.</w:t>
      </w:r>
      <w:r w:rsidR="000E3C19" w:rsidRPr="008C22E9">
        <w:t xml:space="preserve"> </w:t>
      </w:r>
      <w:r w:rsidRPr="008C22E9">
        <w:t>Об</w:t>
      </w:r>
      <w:r w:rsidR="000E3C19" w:rsidRPr="008C22E9">
        <w:t xml:space="preserve"> </w:t>
      </w:r>
      <w:r w:rsidRPr="008C22E9">
        <w:t>этом</w:t>
      </w:r>
      <w:r w:rsidR="000E3C19" w:rsidRPr="008C22E9">
        <w:t xml:space="preserve"> </w:t>
      </w:r>
      <w:r w:rsidRPr="008C22E9">
        <w:t>заявил</w:t>
      </w:r>
      <w:r w:rsidR="000E3C19" w:rsidRPr="008C22E9">
        <w:t xml:space="preserve"> </w:t>
      </w:r>
      <w:r w:rsidRPr="008C22E9">
        <w:t>министр</w:t>
      </w:r>
      <w:r w:rsidR="000E3C19" w:rsidRPr="008C22E9">
        <w:t xml:space="preserve"> </w:t>
      </w:r>
      <w:r w:rsidRPr="008C22E9">
        <w:t>экономического</w:t>
      </w:r>
      <w:r w:rsidR="000E3C19" w:rsidRPr="008C22E9">
        <w:t xml:space="preserve"> </w:t>
      </w:r>
      <w:r w:rsidRPr="008C22E9">
        <w:t>развития</w:t>
      </w:r>
      <w:r w:rsidR="000E3C19" w:rsidRPr="008C22E9">
        <w:t xml:space="preserve"> </w:t>
      </w:r>
      <w:r w:rsidRPr="008C22E9">
        <w:t>Максим</w:t>
      </w:r>
      <w:r w:rsidR="000E3C19" w:rsidRPr="008C22E9">
        <w:t xml:space="preserve"> </w:t>
      </w:r>
      <w:r w:rsidRPr="008C22E9">
        <w:t>Решетников,</w:t>
      </w:r>
      <w:r w:rsidR="000E3C19" w:rsidRPr="008C22E9">
        <w:t xml:space="preserve"> </w:t>
      </w:r>
      <w:r w:rsidRPr="008C22E9">
        <w:t>представляя</w:t>
      </w:r>
      <w:r w:rsidR="000E3C19" w:rsidRPr="008C22E9">
        <w:t xml:space="preserve"> </w:t>
      </w:r>
      <w:r w:rsidRPr="008C22E9">
        <w:t>на</w:t>
      </w:r>
      <w:r w:rsidR="000E3C19" w:rsidRPr="008C22E9">
        <w:t xml:space="preserve"> </w:t>
      </w:r>
      <w:r w:rsidRPr="008C22E9">
        <w:t>заседании</w:t>
      </w:r>
      <w:r w:rsidR="000E3C19" w:rsidRPr="008C22E9">
        <w:t xml:space="preserve"> </w:t>
      </w:r>
      <w:r w:rsidRPr="008C22E9">
        <w:t>правительства</w:t>
      </w:r>
      <w:r w:rsidR="000E3C19" w:rsidRPr="008C22E9">
        <w:t xml:space="preserve"> </w:t>
      </w:r>
      <w:r w:rsidRPr="008C22E9">
        <w:t>уточненный</w:t>
      </w:r>
      <w:r w:rsidR="000E3C19" w:rsidRPr="008C22E9">
        <w:t xml:space="preserve"> </w:t>
      </w:r>
      <w:r w:rsidRPr="008C22E9">
        <w:t>макропрогноз</w:t>
      </w:r>
      <w:r w:rsidR="000E3C19" w:rsidRPr="008C22E9">
        <w:t xml:space="preserve"> </w:t>
      </w:r>
      <w:r w:rsidRPr="008C22E9">
        <w:t>на</w:t>
      </w:r>
      <w:r w:rsidR="000E3C19" w:rsidRPr="008C22E9">
        <w:t xml:space="preserve"> </w:t>
      </w:r>
      <w:r w:rsidRPr="008C22E9">
        <w:t>2024-2027</w:t>
      </w:r>
      <w:r w:rsidR="000E3C19" w:rsidRPr="008C22E9">
        <w:t xml:space="preserve"> </w:t>
      </w:r>
      <w:r w:rsidRPr="008C22E9">
        <w:t>годы.</w:t>
      </w:r>
      <w:bookmarkEnd w:id="122"/>
    </w:p>
    <w:p w14:paraId="0F1933E3" w14:textId="77777777" w:rsidR="007800AF" w:rsidRPr="008C22E9" w:rsidRDefault="007800AF" w:rsidP="007800AF">
      <w:r w:rsidRPr="008C22E9">
        <w:t>Министр</w:t>
      </w:r>
      <w:r w:rsidR="000E3C19" w:rsidRPr="008C22E9">
        <w:t xml:space="preserve"> </w:t>
      </w:r>
      <w:r w:rsidRPr="008C22E9">
        <w:t>уточнил,</w:t>
      </w:r>
      <w:r w:rsidR="000E3C19" w:rsidRPr="008C22E9">
        <w:t xml:space="preserve"> </w:t>
      </w:r>
      <w:r w:rsidRPr="008C22E9">
        <w:t>что</w:t>
      </w:r>
      <w:r w:rsidR="000E3C19" w:rsidRPr="008C22E9">
        <w:t xml:space="preserve"> </w:t>
      </w:r>
      <w:r w:rsidRPr="008C22E9">
        <w:t>по</w:t>
      </w:r>
      <w:r w:rsidR="000E3C19" w:rsidRPr="008C22E9">
        <w:t xml:space="preserve"> </w:t>
      </w:r>
      <w:r w:rsidRPr="008C22E9">
        <w:t>сравнению</w:t>
      </w:r>
      <w:r w:rsidR="000E3C19" w:rsidRPr="008C22E9">
        <w:t xml:space="preserve"> </w:t>
      </w:r>
      <w:r w:rsidRPr="008C22E9">
        <w:t>с</w:t>
      </w:r>
      <w:r w:rsidR="000E3C19" w:rsidRPr="008C22E9">
        <w:t xml:space="preserve"> </w:t>
      </w:r>
      <w:r w:rsidRPr="008C22E9">
        <w:t>апрельским</w:t>
      </w:r>
      <w:r w:rsidR="000E3C19" w:rsidRPr="008C22E9">
        <w:t xml:space="preserve"> </w:t>
      </w:r>
      <w:r w:rsidRPr="008C22E9">
        <w:t>сценарием</w:t>
      </w:r>
      <w:r w:rsidR="000E3C19" w:rsidRPr="008C22E9">
        <w:t xml:space="preserve"> </w:t>
      </w:r>
      <w:r w:rsidRPr="008C22E9">
        <w:t>многие</w:t>
      </w:r>
      <w:r w:rsidR="000E3C19" w:rsidRPr="008C22E9">
        <w:t xml:space="preserve"> </w:t>
      </w:r>
      <w:r w:rsidRPr="008C22E9">
        <w:t>параметры</w:t>
      </w:r>
      <w:r w:rsidR="000E3C19" w:rsidRPr="008C22E9">
        <w:t xml:space="preserve"> </w:t>
      </w:r>
      <w:r w:rsidRPr="008C22E9">
        <w:t>существенно</w:t>
      </w:r>
      <w:r w:rsidR="000E3C19" w:rsidRPr="008C22E9">
        <w:t xml:space="preserve"> </w:t>
      </w:r>
      <w:r w:rsidRPr="008C22E9">
        <w:t>улучшены,</w:t>
      </w:r>
      <w:r w:rsidR="000E3C19" w:rsidRPr="008C22E9">
        <w:t xml:space="preserve"> </w:t>
      </w:r>
      <w:r w:rsidRPr="008C22E9">
        <w:t>назвав</w:t>
      </w:r>
      <w:r w:rsidR="000E3C19" w:rsidRPr="008C22E9">
        <w:t xml:space="preserve"> </w:t>
      </w:r>
      <w:r w:rsidRPr="008C22E9">
        <w:t>прогноз</w:t>
      </w:r>
      <w:r w:rsidR="000E3C19" w:rsidRPr="008C22E9">
        <w:t xml:space="preserve"> </w:t>
      </w:r>
      <w:r w:rsidRPr="008C22E9">
        <w:t>умеренно-консервативным.</w:t>
      </w:r>
      <w:r w:rsidR="000E3C19" w:rsidRPr="008C22E9">
        <w:t xml:space="preserve"> </w:t>
      </w:r>
      <w:r w:rsidRPr="008C22E9">
        <w:t>Решетников</w:t>
      </w:r>
      <w:r w:rsidR="000E3C19" w:rsidRPr="008C22E9">
        <w:t xml:space="preserve"> </w:t>
      </w:r>
      <w:r w:rsidRPr="008C22E9">
        <w:t>подчеркнул,</w:t>
      </w:r>
      <w:r w:rsidR="000E3C19" w:rsidRPr="008C22E9">
        <w:t xml:space="preserve"> </w:t>
      </w:r>
      <w:r w:rsidRPr="008C22E9">
        <w:t>что</w:t>
      </w:r>
      <w:r w:rsidR="000E3C19" w:rsidRPr="008C22E9">
        <w:t xml:space="preserve"> </w:t>
      </w:r>
      <w:r w:rsidRPr="008C22E9">
        <w:t>российская</w:t>
      </w:r>
      <w:r w:rsidR="000E3C19" w:rsidRPr="008C22E9">
        <w:t xml:space="preserve"> </w:t>
      </w:r>
      <w:r w:rsidRPr="008C22E9">
        <w:t>экономика</w:t>
      </w:r>
      <w:r w:rsidR="000E3C19" w:rsidRPr="008C22E9">
        <w:t xml:space="preserve"> </w:t>
      </w:r>
      <w:r w:rsidRPr="008C22E9">
        <w:t>устойчиво</w:t>
      </w:r>
      <w:r w:rsidR="000E3C19" w:rsidRPr="008C22E9">
        <w:t xml:space="preserve"> </w:t>
      </w:r>
      <w:r w:rsidRPr="008C22E9">
        <w:t>развивается,</w:t>
      </w:r>
      <w:r w:rsidR="000E3C19" w:rsidRPr="008C22E9">
        <w:t xml:space="preserve"> </w:t>
      </w:r>
      <w:r w:rsidRPr="008C22E9">
        <w:t>несмотря</w:t>
      </w:r>
      <w:r w:rsidR="000E3C19" w:rsidRPr="008C22E9">
        <w:t xml:space="preserve"> </w:t>
      </w:r>
      <w:r w:rsidRPr="008C22E9">
        <w:t>на</w:t>
      </w:r>
      <w:r w:rsidR="000E3C19" w:rsidRPr="008C22E9">
        <w:t xml:space="preserve"> </w:t>
      </w:r>
      <w:r w:rsidRPr="008C22E9">
        <w:t>внешние</w:t>
      </w:r>
      <w:r w:rsidR="000E3C19" w:rsidRPr="008C22E9">
        <w:t xml:space="preserve"> </w:t>
      </w:r>
      <w:r w:rsidRPr="008C22E9">
        <w:t>шоки.</w:t>
      </w:r>
      <w:r w:rsidR="000E3C19" w:rsidRPr="008C22E9">
        <w:t xml:space="preserve"> </w:t>
      </w:r>
      <w:r w:rsidRPr="008C22E9">
        <w:t>В</w:t>
      </w:r>
      <w:r w:rsidR="000E3C19" w:rsidRPr="008C22E9">
        <w:t xml:space="preserve"> </w:t>
      </w:r>
      <w:r w:rsidRPr="008C22E9">
        <w:t>частности,</w:t>
      </w:r>
      <w:r w:rsidR="000E3C19" w:rsidRPr="008C22E9">
        <w:t xml:space="preserve"> </w:t>
      </w:r>
      <w:r w:rsidRPr="008C22E9">
        <w:t>по</w:t>
      </w:r>
      <w:r w:rsidR="000E3C19" w:rsidRPr="008C22E9">
        <w:t xml:space="preserve"> </w:t>
      </w:r>
      <w:r w:rsidRPr="008C22E9">
        <w:t>его</w:t>
      </w:r>
      <w:r w:rsidR="000E3C19" w:rsidRPr="008C22E9">
        <w:t xml:space="preserve"> </w:t>
      </w:r>
      <w:r w:rsidRPr="008C22E9">
        <w:t>словам,</w:t>
      </w:r>
      <w:r w:rsidR="000E3C19" w:rsidRPr="008C22E9">
        <w:t xml:space="preserve"> </w:t>
      </w:r>
      <w:r w:rsidRPr="008C22E9">
        <w:t>в</w:t>
      </w:r>
      <w:r w:rsidR="000E3C19" w:rsidRPr="008C22E9">
        <w:t xml:space="preserve"> </w:t>
      </w:r>
      <w:r w:rsidRPr="008C22E9">
        <w:t>2024</w:t>
      </w:r>
      <w:r w:rsidR="000E3C19" w:rsidRPr="008C22E9">
        <w:t xml:space="preserve"> </w:t>
      </w:r>
      <w:r w:rsidRPr="008C22E9">
        <w:t>году</w:t>
      </w:r>
      <w:r w:rsidR="000E3C19" w:rsidRPr="008C22E9">
        <w:t xml:space="preserve"> </w:t>
      </w:r>
      <w:r w:rsidRPr="008C22E9">
        <w:t>ожидаем</w:t>
      </w:r>
      <w:r w:rsidR="000E3C19" w:rsidRPr="008C22E9">
        <w:t xml:space="preserve"> </w:t>
      </w:r>
      <w:r w:rsidRPr="008C22E9">
        <w:t>рост</w:t>
      </w:r>
      <w:r w:rsidR="000E3C19" w:rsidRPr="008C22E9">
        <w:t xml:space="preserve"> </w:t>
      </w:r>
      <w:r w:rsidRPr="008C22E9">
        <w:t>ВВП</w:t>
      </w:r>
      <w:r w:rsidR="000E3C19" w:rsidRPr="008C22E9">
        <w:t xml:space="preserve"> </w:t>
      </w:r>
      <w:r w:rsidRPr="008C22E9">
        <w:t>на</w:t>
      </w:r>
      <w:r w:rsidR="000E3C19" w:rsidRPr="008C22E9">
        <w:t xml:space="preserve"> </w:t>
      </w:r>
      <w:r w:rsidRPr="008C22E9">
        <w:t>3,9%,</w:t>
      </w:r>
      <w:r w:rsidR="000E3C19" w:rsidRPr="008C22E9">
        <w:t xml:space="preserve"> </w:t>
      </w:r>
      <w:r w:rsidRPr="008C22E9">
        <w:t>а</w:t>
      </w:r>
      <w:r w:rsidR="000E3C19" w:rsidRPr="008C22E9">
        <w:t xml:space="preserve"> </w:t>
      </w:r>
      <w:r w:rsidRPr="008C22E9">
        <w:t>суммарно</w:t>
      </w:r>
      <w:r w:rsidR="000E3C19" w:rsidRPr="008C22E9">
        <w:t xml:space="preserve"> </w:t>
      </w:r>
      <w:r w:rsidRPr="008C22E9">
        <w:t>за</w:t>
      </w:r>
      <w:r w:rsidR="000E3C19" w:rsidRPr="008C22E9">
        <w:t xml:space="preserve"> </w:t>
      </w:r>
      <w:r w:rsidRPr="008C22E9">
        <w:t>2024-2027</w:t>
      </w:r>
      <w:r w:rsidR="000E3C19" w:rsidRPr="008C22E9">
        <w:t xml:space="preserve"> </w:t>
      </w:r>
      <w:r w:rsidRPr="008C22E9">
        <w:t>годы</w:t>
      </w:r>
      <w:r w:rsidR="000E3C19" w:rsidRPr="008C22E9">
        <w:t xml:space="preserve"> </w:t>
      </w:r>
      <w:r w:rsidRPr="008C22E9">
        <w:t>ВВП</w:t>
      </w:r>
      <w:r w:rsidR="000E3C19" w:rsidRPr="008C22E9">
        <w:t xml:space="preserve"> </w:t>
      </w:r>
      <w:r w:rsidRPr="008C22E9">
        <w:t>вырастет</w:t>
      </w:r>
      <w:r w:rsidR="000E3C19" w:rsidRPr="008C22E9">
        <w:t xml:space="preserve"> </w:t>
      </w:r>
      <w:r w:rsidRPr="008C22E9">
        <w:t>на</w:t>
      </w:r>
      <w:r w:rsidR="000E3C19" w:rsidRPr="008C22E9">
        <w:t xml:space="preserve"> </w:t>
      </w:r>
      <w:r w:rsidRPr="008C22E9">
        <w:t>13%.</w:t>
      </w:r>
    </w:p>
    <w:p w14:paraId="54E8521F" w14:textId="77777777" w:rsidR="007800AF" w:rsidRPr="008C22E9" w:rsidRDefault="007800AF" w:rsidP="007800AF">
      <w:r w:rsidRPr="008C22E9">
        <w:t>В</w:t>
      </w:r>
      <w:r w:rsidR="000E3C19" w:rsidRPr="008C22E9">
        <w:t xml:space="preserve"> </w:t>
      </w:r>
      <w:r w:rsidRPr="008C22E9">
        <w:t>номинальном</w:t>
      </w:r>
      <w:r w:rsidR="000E3C19" w:rsidRPr="008C22E9">
        <w:t xml:space="preserve"> </w:t>
      </w:r>
      <w:r w:rsidRPr="008C22E9">
        <w:t>выражении</w:t>
      </w:r>
      <w:r w:rsidR="000E3C19" w:rsidRPr="008C22E9">
        <w:t xml:space="preserve"> </w:t>
      </w:r>
      <w:r w:rsidRPr="008C22E9">
        <w:t>ВВП</w:t>
      </w:r>
      <w:r w:rsidR="000E3C19" w:rsidRPr="008C22E9">
        <w:t xml:space="preserve"> </w:t>
      </w:r>
      <w:r w:rsidRPr="008C22E9">
        <w:t>в</w:t>
      </w:r>
      <w:r w:rsidR="000E3C19" w:rsidRPr="008C22E9">
        <w:t xml:space="preserve"> </w:t>
      </w:r>
      <w:r w:rsidRPr="008C22E9">
        <w:t>2024</w:t>
      </w:r>
      <w:r w:rsidR="000E3C19" w:rsidRPr="008C22E9">
        <w:t xml:space="preserve"> </w:t>
      </w:r>
      <w:r w:rsidRPr="008C22E9">
        <w:t>году</w:t>
      </w:r>
      <w:r w:rsidR="000E3C19" w:rsidRPr="008C22E9">
        <w:t xml:space="preserve"> </w:t>
      </w:r>
      <w:r w:rsidRPr="008C22E9">
        <w:t>прогнозируется</w:t>
      </w:r>
      <w:r w:rsidR="000E3C19" w:rsidRPr="008C22E9">
        <w:t xml:space="preserve"> </w:t>
      </w:r>
      <w:r w:rsidRPr="008C22E9">
        <w:t>на</w:t>
      </w:r>
      <w:r w:rsidR="000E3C19" w:rsidRPr="008C22E9">
        <w:t xml:space="preserve"> </w:t>
      </w:r>
      <w:r w:rsidRPr="008C22E9">
        <w:t>уровне</w:t>
      </w:r>
      <w:r w:rsidR="000E3C19" w:rsidRPr="008C22E9">
        <w:t xml:space="preserve"> </w:t>
      </w:r>
      <w:r w:rsidRPr="008C22E9">
        <w:t>196</w:t>
      </w:r>
      <w:r w:rsidR="000E3C19" w:rsidRPr="008C22E9">
        <w:t xml:space="preserve"> </w:t>
      </w:r>
      <w:r w:rsidRPr="008C22E9">
        <w:t>трлн</w:t>
      </w:r>
      <w:r w:rsidR="000E3C19" w:rsidRPr="008C22E9">
        <w:t xml:space="preserve"> </w:t>
      </w:r>
      <w:r w:rsidRPr="008C22E9">
        <w:t>рублей,</w:t>
      </w:r>
      <w:r w:rsidR="000E3C19" w:rsidRPr="008C22E9">
        <w:t xml:space="preserve"> </w:t>
      </w:r>
      <w:r w:rsidRPr="008C22E9">
        <w:t>что</w:t>
      </w:r>
      <w:r w:rsidR="000E3C19" w:rsidRPr="008C22E9">
        <w:t xml:space="preserve"> </w:t>
      </w:r>
      <w:r w:rsidRPr="008C22E9">
        <w:t>почти</w:t>
      </w:r>
      <w:r w:rsidR="000E3C19" w:rsidRPr="008C22E9">
        <w:t xml:space="preserve"> </w:t>
      </w:r>
      <w:r w:rsidRPr="008C22E9">
        <w:t>в</w:t>
      </w:r>
      <w:r w:rsidR="000E3C19" w:rsidRPr="008C22E9">
        <w:t xml:space="preserve"> </w:t>
      </w:r>
      <w:r w:rsidRPr="008C22E9">
        <w:t>два</w:t>
      </w:r>
      <w:r w:rsidR="000E3C19" w:rsidRPr="008C22E9">
        <w:t xml:space="preserve"> </w:t>
      </w:r>
      <w:r w:rsidRPr="008C22E9">
        <w:t>раза</w:t>
      </w:r>
      <w:r w:rsidR="000E3C19" w:rsidRPr="008C22E9">
        <w:t xml:space="preserve"> </w:t>
      </w:r>
      <w:r w:rsidRPr="008C22E9">
        <w:t>больше,</w:t>
      </w:r>
      <w:r w:rsidR="000E3C19" w:rsidRPr="008C22E9">
        <w:t xml:space="preserve"> </w:t>
      </w:r>
      <w:r w:rsidRPr="008C22E9">
        <w:t>чем</w:t>
      </w:r>
      <w:r w:rsidR="000E3C19" w:rsidRPr="008C22E9">
        <w:t xml:space="preserve"> </w:t>
      </w:r>
      <w:r w:rsidRPr="008C22E9">
        <w:t>было</w:t>
      </w:r>
      <w:r w:rsidR="000E3C19" w:rsidRPr="008C22E9">
        <w:t xml:space="preserve"> </w:t>
      </w:r>
      <w:r w:rsidRPr="008C22E9">
        <w:t>в</w:t>
      </w:r>
      <w:r w:rsidR="000E3C19" w:rsidRPr="008C22E9">
        <w:t xml:space="preserve"> </w:t>
      </w:r>
      <w:r w:rsidRPr="008C22E9">
        <w:t>2020</w:t>
      </w:r>
      <w:r w:rsidR="000E3C19" w:rsidRPr="008C22E9">
        <w:t xml:space="preserve"> </w:t>
      </w:r>
      <w:r w:rsidRPr="008C22E9">
        <w:t>году,</w:t>
      </w:r>
      <w:r w:rsidR="000E3C19" w:rsidRPr="008C22E9">
        <w:t xml:space="preserve"> </w:t>
      </w:r>
      <w:r w:rsidRPr="008C22E9">
        <w:t>уточнил</w:t>
      </w:r>
      <w:r w:rsidR="000E3C19" w:rsidRPr="008C22E9">
        <w:t xml:space="preserve"> </w:t>
      </w:r>
      <w:r w:rsidRPr="008C22E9">
        <w:t>глава</w:t>
      </w:r>
      <w:r w:rsidR="000E3C19" w:rsidRPr="008C22E9">
        <w:t xml:space="preserve"> </w:t>
      </w:r>
      <w:r w:rsidRPr="008C22E9">
        <w:t>Минэкономразвития.</w:t>
      </w:r>
      <w:r w:rsidR="000E3C19" w:rsidRPr="008C22E9">
        <w:t xml:space="preserve"> </w:t>
      </w:r>
      <w:r w:rsidRPr="008C22E9">
        <w:t>К</w:t>
      </w:r>
      <w:r w:rsidR="000E3C19" w:rsidRPr="008C22E9">
        <w:t xml:space="preserve"> </w:t>
      </w:r>
      <w:r w:rsidRPr="008C22E9">
        <w:t>2027</w:t>
      </w:r>
      <w:r w:rsidR="000E3C19" w:rsidRPr="008C22E9">
        <w:t xml:space="preserve"> </w:t>
      </w:r>
      <w:r w:rsidRPr="008C22E9">
        <w:t>году</w:t>
      </w:r>
      <w:r w:rsidR="000E3C19" w:rsidRPr="008C22E9">
        <w:t xml:space="preserve"> </w:t>
      </w:r>
      <w:r w:rsidRPr="008C22E9">
        <w:t>номинальный</w:t>
      </w:r>
      <w:r w:rsidR="000E3C19" w:rsidRPr="008C22E9">
        <w:t xml:space="preserve"> </w:t>
      </w:r>
      <w:r w:rsidRPr="008C22E9">
        <w:t>объем</w:t>
      </w:r>
      <w:r w:rsidR="000E3C19" w:rsidRPr="008C22E9">
        <w:t xml:space="preserve"> </w:t>
      </w:r>
      <w:r w:rsidRPr="008C22E9">
        <w:t>ВВП,</w:t>
      </w:r>
      <w:r w:rsidR="000E3C19" w:rsidRPr="008C22E9">
        <w:t xml:space="preserve"> </w:t>
      </w:r>
      <w:r w:rsidRPr="008C22E9">
        <w:t>по</w:t>
      </w:r>
      <w:r w:rsidR="000E3C19" w:rsidRPr="008C22E9">
        <w:t xml:space="preserve"> </w:t>
      </w:r>
      <w:r w:rsidRPr="008C22E9">
        <w:t>прогнозу</w:t>
      </w:r>
      <w:r w:rsidR="000E3C19" w:rsidRPr="008C22E9">
        <w:t xml:space="preserve"> </w:t>
      </w:r>
      <w:r w:rsidRPr="008C22E9">
        <w:t>министерства,</w:t>
      </w:r>
      <w:r w:rsidR="000E3C19" w:rsidRPr="008C22E9">
        <w:t xml:space="preserve"> </w:t>
      </w:r>
      <w:r w:rsidRPr="008C22E9">
        <w:t>составит</w:t>
      </w:r>
      <w:r w:rsidR="000E3C19" w:rsidRPr="008C22E9">
        <w:t xml:space="preserve"> </w:t>
      </w:r>
      <w:r w:rsidRPr="008C22E9">
        <w:t>почти</w:t>
      </w:r>
      <w:r w:rsidR="000E3C19" w:rsidRPr="008C22E9">
        <w:t xml:space="preserve"> </w:t>
      </w:r>
      <w:r w:rsidRPr="008C22E9">
        <w:t>250</w:t>
      </w:r>
      <w:r w:rsidR="000E3C19" w:rsidRPr="008C22E9">
        <w:t xml:space="preserve"> </w:t>
      </w:r>
      <w:r w:rsidRPr="008C22E9">
        <w:t>трлн</w:t>
      </w:r>
      <w:r w:rsidR="000E3C19" w:rsidRPr="008C22E9">
        <w:t xml:space="preserve"> </w:t>
      </w:r>
      <w:r w:rsidRPr="008C22E9">
        <w:t>рублей.</w:t>
      </w:r>
    </w:p>
    <w:p w14:paraId="6FA3541D" w14:textId="77777777" w:rsidR="007800AF" w:rsidRPr="008C22E9" w:rsidRDefault="007800AF" w:rsidP="007800AF">
      <w:r w:rsidRPr="008C22E9">
        <w:t>При</w:t>
      </w:r>
      <w:r w:rsidR="000E3C19" w:rsidRPr="008C22E9">
        <w:t xml:space="preserve"> </w:t>
      </w:r>
      <w:r w:rsidRPr="008C22E9">
        <w:t>этом</w:t>
      </w:r>
      <w:r w:rsidR="000E3C19" w:rsidRPr="008C22E9">
        <w:t xml:space="preserve"> </w:t>
      </w:r>
      <w:r w:rsidRPr="008C22E9">
        <w:t>Решетников</w:t>
      </w:r>
      <w:r w:rsidR="000E3C19" w:rsidRPr="008C22E9">
        <w:t xml:space="preserve"> </w:t>
      </w:r>
      <w:r w:rsidRPr="008C22E9">
        <w:t>отметил,</w:t>
      </w:r>
      <w:r w:rsidR="000E3C19" w:rsidRPr="008C22E9">
        <w:t xml:space="preserve"> </w:t>
      </w:r>
      <w:r w:rsidRPr="008C22E9">
        <w:t>что</w:t>
      </w:r>
      <w:r w:rsidR="000E3C19" w:rsidRPr="008C22E9">
        <w:t xml:space="preserve"> </w:t>
      </w:r>
      <w:r w:rsidRPr="008C22E9">
        <w:t>продолжающийся</w:t>
      </w:r>
      <w:r w:rsidR="000E3C19" w:rsidRPr="008C22E9">
        <w:t xml:space="preserve"> </w:t>
      </w:r>
      <w:r w:rsidRPr="008C22E9">
        <w:t>рост</w:t>
      </w:r>
      <w:r w:rsidR="000E3C19" w:rsidRPr="008C22E9">
        <w:t xml:space="preserve"> </w:t>
      </w:r>
      <w:r w:rsidRPr="008C22E9">
        <w:t>потребительского</w:t>
      </w:r>
      <w:r w:rsidR="000E3C19" w:rsidRPr="008C22E9">
        <w:t xml:space="preserve"> </w:t>
      </w:r>
      <w:r w:rsidRPr="008C22E9">
        <w:t>спроса</w:t>
      </w:r>
      <w:r w:rsidR="000E3C19" w:rsidRPr="008C22E9">
        <w:t xml:space="preserve"> </w:t>
      </w:r>
      <w:r w:rsidRPr="008C22E9">
        <w:t>обеспечит</w:t>
      </w:r>
      <w:r w:rsidR="000E3C19" w:rsidRPr="008C22E9">
        <w:t xml:space="preserve"> </w:t>
      </w:r>
      <w:r w:rsidRPr="008C22E9">
        <w:t>порядка</w:t>
      </w:r>
      <w:r w:rsidR="000E3C19" w:rsidRPr="008C22E9">
        <w:t xml:space="preserve"> </w:t>
      </w:r>
      <w:r w:rsidRPr="008C22E9">
        <w:t>60%</w:t>
      </w:r>
      <w:r w:rsidR="000E3C19" w:rsidRPr="008C22E9">
        <w:t xml:space="preserve"> </w:t>
      </w:r>
      <w:r w:rsidRPr="008C22E9">
        <w:t>общего</w:t>
      </w:r>
      <w:r w:rsidR="000E3C19" w:rsidRPr="008C22E9">
        <w:t xml:space="preserve"> </w:t>
      </w:r>
      <w:r w:rsidRPr="008C22E9">
        <w:t>роста</w:t>
      </w:r>
      <w:r w:rsidR="000E3C19" w:rsidRPr="008C22E9">
        <w:t xml:space="preserve"> </w:t>
      </w:r>
      <w:r w:rsidRPr="008C22E9">
        <w:t>ВВП.</w:t>
      </w:r>
      <w:r w:rsidR="000E3C19" w:rsidRPr="008C22E9">
        <w:t xml:space="preserve"> </w:t>
      </w:r>
      <w:r w:rsidRPr="008C22E9">
        <w:t>По</w:t>
      </w:r>
      <w:r w:rsidR="000E3C19" w:rsidRPr="008C22E9">
        <w:t xml:space="preserve"> </w:t>
      </w:r>
      <w:r w:rsidRPr="008C22E9">
        <w:t>его</w:t>
      </w:r>
      <w:r w:rsidR="000E3C19" w:rsidRPr="008C22E9">
        <w:t xml:space="preserve"> </w:t>
      </w:r>
      <w:r w:rsidRPr="008C22E9">
        <w:t>словам,</w:t>
      </w:r>
      <w:r w:rsidR="000E3C19" w:rsidRPr="008C22E9">
        <w:t xml:space="preserve"> </w:t>
      </w:r>
      <w:r w:rsidRPr="008C22E9">
        <w:t>потребительская</w:t>
      </w:r>
      <w:r w:rsidR="000E3C19" w:rsidRPr="008C22E9">
        <w:t xml:space="preserve"> </w:t>
      </w:r>
      <w:r w:rsidRPr="008C22E9">
        <w:t>активность</w:t>
      </w:r>
      <w:r w:rsidR="000E3C19" w:rsidRPr="008C22E9">
        <w:t xml:space="preserve"> </w:t>
      </w:r>
      <w:r w:rsidRPr="008C22E9">
        <w:t>будет</w:t>
      </w:r>
      <w:r w:rsidR="000E3C19" w:rsidRPr="008C22E9">
        <w:t xml:space="preserve"> </w:t>
      </w:r>
      <w:r w:rsidRPr="008C22E9">
        <w:t>обеспечена</w:t>
      </w:r>
      <w:r w:rsidR="000E3C19" w:rsidRPr="008C22E9">
        <w:t xml:space="preserve"> </w:t>
      </w:r>
      <w:r w:rsidRPr="008C22E9">
        <w:t>за</w:t>
      </w:r>
      <w:r w:rsidR="000E3C19" w:rsidRPr="008C22E9">
        <w:t xml:space="preserve"> </w:t>
      </w:r>
      <w:r w:rsidRPr="008C22E9">
        <w:t>счет</w:t>
      </w:r>
      <w:r w:rsidR="000E3C19" w:rsidRPr="008C22E9">
        <w:t xml:space="preserve"> </w:t>
      </w:r>
      <w:r w:rsidRPr="008C22E9">
        <w:t>увеличения</w:t>
      </w:r>
      <w:r w:rsidR="000E3C19" w:rsidRPr="008C22E9">
        <w:t xml:space="preserve"> </w:t>
      </w:r>
      <w:r w:rsidRPr="008C22E9">
        <w:t>реальных</w:t>
      </w:r>
      <w:r w:rsidR="000E3C19" w:rsidRPr="008C22E9">
        <w:t xml:space="preserve"> </w:t>
      </w:r>
      <w:r w:rsidRPr="008C22E9">
        <w:t>денежных</w:t>
      </w:r>
      <w:r w:rsidR="000E3C19" w:rsidRPr="008C22E9">
        <w:t xml:space="preserve"> </w:t>
      </w:r>
      <w:r w:rsidRPr="008C22E9">
        <w:t>доходов</w:t>
      </w:r>
      <w:r w:rsidR="000E3C19" w:rsidRPr="008C22E9">
        <w:t xml:space="preserve"> </w:t>
      </w:r>
      <w:r w:rsidRPr="008C22E9">
        <w:t>населения.</w:t>
      </w:r>
      <w:r w:rsidR="000E3C19" w:rsidRPr="008C22E9">
        <w:t xml:space="preserve"> </w:t>
      </w:r>
      <w:r w:rsidRPr="008C22E9">
        <w:t>Основной</w:t>
      </w:r>
      <w:r w:rsidR="000E3C19" w:rsidRPr="008C22E9">
        <w:t xml:space="preserve"> </w:t>
      </w:r>
      <w:r w:rsidRPr="008C22E9">
        <w:t>вклад</w:t>
      </w:r>
      <w:r w:rsidR="000E3C19" w:rsidRPr="008C22E9">
        <w:t xml:space="preserve"> </w:t>
      </w:r>
      <w:r w:rsidRPr="008C22E9">
        <w:t>будет</w:t>
      </w:r>
      <w:r w:rsidR="000E3C19" w:rsidRPr="008C22E9">
        <w:t xml:space="preserve"> </w:t>
      </w:r>
      <w:r w:rsidRPr="008C22E9">
        <w:t>вносить</w:t>
      </w:r>
      <w:r w:rsidR="000E3C19" w:rsidRPr="008C22E9">
        <w:t xml:space="preserve"> </w:t>
      </w:r>
      <w:r w:rsidRPr="008C22E9">
        <w:t>рост</w:t>
      </w:r>
      <w:r w:rsidR="000E3C19" w:rsidRPr="008C22E9">
        <w:t xml:space="preserve"> </w:t>
      </w:r>
      <w:r w:rsidRPr="008C22E9">
        <w:t>реальных</w:t>
      </w:r>
      <w:r w:rsidR="000E3C19" w:rsidRPr="008C22E9">
        <w:t xml:space="preserve"> </w:t>
      </w:r>
      <w:r w:rsidRPr="008C22E9">
        <w:t>зарплат.</w:t>
      </w:r>
      <w:r w:rsidR="000E3C19" w:rsidRPr="008C22E9">
        <w:t xml:space="preserve"> </w:t>
      </w:r>
      <w:r w:rsidRPr="008C22E9">
        <w:t>Также</w:t>
      </w:r>
      <w:r w:rsidR="000E3C19" w:rsidRPr="008C22E9">
        <w:t xml:space="preserve"> </w:t>
      </w:r>
      <w:r w:rsidRPr="008C22E9">
        <w:t>учтены</w:t>
      </w:r>
      <w:r w:rsidR="000E3C19" w:rsidRPr="008C22E9">
        <w:t xml:space="preserve"> </w:t>
      </w:r>
      <w:r w:rsidRPr="008C22E9">
        <w:t>решения</w:t>
      </w:r>
      <w:r w:rsidR="000E3C19" w:rsidRPr="008C22E9">
        <w:t xml:space="preserve"> </w:t>
      </w:r>
      <w:r w:rsidRPr="008C22E9">
        <w:t>по</w:t>
      </w:r>
      <w:r w:rsidR="000E3C19" w:rsidRPr="008C22E9">
        <w:t xml:space="preserve"> </w:t>
      </w:r>
      <w:r w:rsidRPr="008C22E9">
        <w:t>индексации</w:t>
      </w:r>
      <w:r w:rsidR="000E3C19" w:rsidRPr="008C22E9">
        <w:t xml:space="preserve"> </w:t>
      </w:r>
      <w:r w:rsidRPr="008C22E9">
        <w:t>пенсий</w:t>
      </w:r>
      <w:r w:rsidR="000E3C19" w:rsidRPr="008C22E9">
        <w:t xml:space="preserve"> </w:t>
      </w:r>
      <w:r w:rsidRPr="008C22E9">
        <w:t>работающим</w:t>
      </w:r>
      <w:r w:rsidR="000E3C19" w:rsidRPr="008C22E9">
        <w:t xml:space="preserve"> </w:t>
      </w:r>
      <w:r w:rsidRPr="008C22E9">
        <w:t>пенсионерам</w:t>
      </w:r>
      <w:r w:rsidR="000E3C19" w:rsidRPr="008C22E9">
        <w:t xml:space="preserve"> </w:t>
      </w:r>
      <w:r w:rsidRPr="008C22E9">
        <w:t>и</w:t>
      </w:r>
      <w:r w:rsidR="000E3C19" w:rsidRPr="008C22E9">
        <w:t xml:space="preserve"> </w:t>
      </w:r>
      <w:r w:rsidRPr="008C22E9">
        <w:t>расширение</w:t>
      </w:r>
      <w:r w:rsidR="000E3C19" w:rsidRPr="008C22E9">
        <w:t xml:space="preserve"> </w:t>
      </w:r>
      <w:r w:rsidRPr="008C22E9">
        <w:t>мер</w:t>
      </w:r>
      <w:r w:rsidR="000E3C19" w:rsidRPr="008C22E9">
        <w:t xml:space="preserve"> </w:t>
      </w:r>
      <w:r w:rsidRPr="008C22E9">
        <w:t>поддержки</w:t>
      </w:r>
      <w:r w:rsidR="000E3C19" w:rsidRPr="008C22E9">
        <w:t xml:space="preserve"> </w:t>
      </w:r>
      <w:r w:rsidRPr="008C22E9">
        <w:t>семей</w:t>
      </w:r>
      <w:r w:rsidR="000E3C19" w:rsidRPr="008C22E9">
        <w:t xml:space="preserve"> </w:t>
      </w:r>
      <w:r w:rsidRPr="008C22E9">
        <w:t>с</w:t>
      </w:r>
      <w:r w:rsidR="000E3C19" w:rsidRPr="008C22E9">
        <w:t xml:space="preserve"> </w:t>
      </w:r>
      <w:r w:rsidRPr="008C22E9">
        <w:t>детьми.</w:t>
      </w:r>
    </w:p>
    <w:p w14:paraId="67DEC91B" w14:textId="77777777" w:rsidR="007800AF" w:rsidRPr="008C22E9" w:rsidRDefault="007800AF" w:rsidP="007800AF">
      <w:r w:rsidRPr="008C22E9">
        <w:lastRenderedPageBreak/>
        <w:t>Глава</w:t>
      </w:r>
      <w:r w:rsidR="000E3C19" w:rsidRPr="008C22E9">
        <w:t xml:space="preserve"> </w:t>
      </w:r>
      <w:r w:rsidRPr="008C22E9">
        <w:t>Минэкономразвития</w:t>
      </w:r>
      <w:r w:rsidR="000E3C19" w:rsidRPr="008C22E9">
        <w:t xml:space="preserve"> </w:t>
      </w:r>
      <w:r w:rsidRPr="008C22E9">
        <w:t>также</w:t>
      </w:r>
      <w:r w:rsidR="000E3C19" w:rsidRPr="008C22E9">
        <w:t xml:space="preserve"> </w:t>
      </w:r>
      <w:r w:rsidRPr="008C22E9">
        <w:t>добавил,</w:t>
      </w:r>
      <w:r w:rsidR="000E3C19" w:rsidRPr="008C22E9">
        <w:t xml:space="preserve"> </w:t>
      </w:r>
      <w:r w:rsidRPr="008C22E9">
        <w:t>что</w:t>
      </w:r>
      <w:r w:rsidR="000E3C19" w:rsidRPr="008C22E9">
        <w:t xml:space="preserve"> </w:t>
      </w:r>
      <w:r w:rsidRPr="008C22E9">
        <w:t>растущий</w:t>
      </w:r>
      <w:r w:rsidR="000E3C19" w:rsidRPr="008C22E9">
        <w:t xml:space="preserve"> </w:t>
      </w:r>
      <w:r w:rsidRPr="008C22E9">
        <w:t>спрос</w:t>
      </w:r>
      <w:r w:rsidR="000E3C19" w:rsidRPr="008C22E9">
        <w:t xml:space="preserve"> </w:t>
      </w:r>
      <w:r w:rsidRPr="008C22E9">
        <w:t>будет</w:t>
      </w:r>
      <w:r w:rsidR="000E3C19" w:rsidRPr="008C22E9">
        <w:t xml:space="preserve"> </w:t>
      </w:r>
      <w:r w:rsidRPr="008C22E9">
        <w:t>удовлетворяться,</w:t>
      </w:r>
      <w:r w:rsidR="000E3C19" w:rsidRPr="008C22E9">
        <w:t xml:space="preserve"> </w:t>
      </w:r>
      <w:r w:rsidRPr="008C22E9">
        <w:t>прежде</w:t>
      </w:r>
      <w:r w:rsidR="000E3C19" w:rsidRPr="008C22E9">
        <w:t xml:space="preserve"> </w:t>
      </w:r>
      <w:r w:rsidRPr="008C22E9">
        <w:t>всего,</w:t>
      </w:r>
      <w:r w:rsidR="000E3C19" w:rsidRPr="008C22E9">
        <w:t xml:space="preserve"> </w:t>
      </w:r>
      <w:r w:rsidRPr="008C22E9">
        <w:t>за</w:t>
      </w:r>
      <w:r w:rsidR="000E3C19" w:rsidRPr="008C22E9">
        <w:t xml:space="preserve"> </w:t>
      </w:r>
      <w:r w:rsidRPr="008C22E9">
        <w:t>счет</w:t>
      </w:r>
      <w:r w:rsidR="000E3C19" w:rsidRPr="008C22E9">
        <w:t xml:space="preserve"> </w:t>
      </w:r>
      <w:r w:rsidRPr="008C22E9">
        <w:t>производства</w:t>
      </w:r>
      <w:r w:rsidR="000E3C19" w:rsidRPr="008C22E9">
        <w:t xml:space="preserve"> </w:t>
      </w:r>
      <w:r w:rsidRPr="008C22E9">
        <w:t>отечественных</w:t>
      </w:r>
      <w:r w:rsidR="000E3C19" w:rsidRPr="008C22E9">
        <w:t xml:space="preserve"> </w:t>
      </w:r>
      <w:r w:rsidRPr="008C22E9">
        <w:t>товаров</w:t>
      </w:r>
      <w:r w:rsidR="000E3C19" w:rsidRPr="008C22E9">
        <w:t xml:space="preserve"> </w:t>
      </w:r>
      <w:r w:rsidRPr="008C22E9">
        <w:t>и</w:t>
      </w:r>
      <w:r w:rsidR="000E3C19" w:rsidRPr="008C22E9">
        <w:t xml:space="preserve"> </w:t>
      </w:r>
      <w:r w:rsidRPr="008C22E9">
        <w:t>услуг.</w:t>
      </w:r>
    </w:p>
    <w:p w14:paraId="68D5F24A" w14:textId="77777777" w:rsidR="007800AF" w:rsidRPr="008C22E9" w:rsidRDefault="007800AF" w:rsidP="007800AF">
      <w:r w:rsidRPr="008C22E9">
        <w:t>Ранее</w:t>
      </w:r>
      <w:r w:rsidR="000E3C19" w:rsidRPr="008C22E9">
        <w:t xml:space="preserve"> </w:t>
      </w:r>
      <w:r w:rsidRPr="008C22E9">
        <w:t>сообщалось,</w:t>
      </w:r>
      <w:r w:rsidR="000E3C19" w:rsidRPr="008C22E9">
        <w:t xml:space="preserve"> </w:t>
      </w:r>
      <w:r w:rsidRPr="008C22E9">
        <w:t>что</w:t>
      </w:r>
      <w:r w:rsidR="000E3C19" w:rsidRPr="008C22E9">
        <w:t xml:space="preserve"> </w:t>
      </w:r>
      <w:r w:rsidRPr="008C22E9">
        <w:t>обновленный</w:t>
      </w:r>
      <w:r w:rsidR="000E3C19" w:rsidRPr="008C22E9">
        <w:t xml:space="preserve"> </w:t>
      </w:r>
      <w:r w:rsidRPr="008C22E9">
        <w:t>прогноз</w:t>
      </w:r>
      <w:r w:rsidR="000E3C19" w:rsidRPr="008C22E9">
        <w:t xml:space="preserve"> </w:t>
      </w:r>
      <w:r w:rsidRPr="008C22E9">
        <w:t>Минэкономразвития</w:t>
      </w:r>
      <w:r w:rsidR="000E3C19" w:rsidRPr="008C22E9">
        <w:t xml:space="preserve"> </w:t>
      </w:r>
      <w:r w:rsidRPr="008C22E9">
        <w:t>по</w:t>
      </w:r>
      <w:r w:rsidR="000E3C19" w:rsidRPr="008C22E9">
        <w:t xml:space="preserve"> </w:t>
      </w:r>
      <w:r w:rsidRPr="008C22E9">
        <w:t>ВВП</w:t>
      </w:r>
      <w:r w:rsidR="000E3C19" w:rsidRPr="008C22E9">
        <w:t xml:space="preserve"> </w:t>
      </w:r>
      <w:r w:rsidRPr="008C22E9">
        <w:t>России</w:t>
      </w:r>
      <w:r w:rsidR="000E3C19" w:rsidRPr="008C22E9">
        <w:t xml:space="preserve"> </w:t>
      </w:r>
      <w:r w:rsidRPr="008C22E9">
        <w:t>на</w:t>
      </w:r>
      <w:r w:rsidR="000E3C19" w:rsidRPr="008C22E9">
        <w:t xml:space="preserve"> </w:t>
      </w:r>
      <w:r w:rsidRPr="008C22E9">
        <w:t>2025</w:t>
      </w:r>
      <w:r w:rsidR="000E3C19" w:rsidRPr="008C22E9">
        <w:t xml:space="preserve"> </w:t>
      </w:r>
      <w:r w:rsidRPr="008C22E9">
        <w:t>год</w:t>
      </w:r>
      <w:r w:rsidR="000E3C19" w:rsidRPr="008C22E9">
        <w:t xml:space="preserve"> </w:t>
      </w:r>
      <w:r w:rsidRPr="008C22E9">
        <w:t>разошелся</w:t>
      </w:r>
      <w:r w:rsidR="000E3C19" w:rsidRPr="008C22E9">
        <w:t xml:space="preserve"> </w:t>
      </w:r>
      <w:r w:rsidRPr="008C22E9">
        <w:t>с</w:t>
      </w:r>
      <w:r w:rsidR="000E3C19" w:rsidRPr="008C22E9">
        <w:t xml:space="preserve"> </w:t>
      </w:r>
      <w:r w:rsidRPr="008C22E9">
        <w:t>оценкой</w:t>
      </w:r>
      <w:r w:rsidR="000E3C19" w:rsidRPr="008C22E9">
        <w:t xml:space="preserve"> </w:t>
      </w:r>
      <w:r w:rsidRPr="008C22E9">
        <w:t>ЦБ</w:t>
      </w:r>
      <w:r w:rsidR="000E3C19" w:rsidRPr="008C22E9">
        <w:t xml:space="preserve"> </w:t>
      </w:r>
      <w:r w:rsidRPr="008C22E9">
        <w:t>РФ.</w:t>
      </w:r>
      <w:r w:rsidR="000E3C19" w:rsidRPr="008C22E9">
        <w:t xml:space="preserve"> </w:t>
      </w:r>
      <w:r w:rsidRPr="008C22E9">
        <w:t>В</w:t>
      </w:r>
      <w:r w:rsidR="000E3C19" w:rsidRPr="008C22E9">
        <w:t xml:space="preserve"> </w:t>
      </w:r>
      <w:r w:rsidRPr="008C22E9">
        <w:t>правительстве</w:t>
      </w:r>
      <w:r w:rsidR="000E3C19" w:rsidRPr="008C22E9">
        <w:t xml:space="preserve"> </w:t>
      </w:r>
      <w:r w:rsidRPr="008C22E9">
        <w:t>ждут</w:t>
      </w:r>
      <w:r w:rsidR="000E3C19" w:rsidRPr="008C22E9">
        <w:t xml:space="preserve"> </w:t>
      </w:r>
      <w:r w:rsidRPr="008C22E9">
        <w:t>роста</w:t>
      </w:r>
      <w:r w:rsidR="000E3C19" w:rsidRPr="008C22E9">
        <w:t xml:space="preserve"> </w:t>
      </w:r>
      <w:r w:rsidRPr="008C22E9">
        <w:t>на</w:t>
      </w:r>
      <w:r w:rsidR="000E3C19" w:rsidRPr="008C22E9">
        <w:t xml:space="preserve"> </w:t>
      </w:r>
      <w:r w:rsidRPr="008C22E9">
        <w:t>2,5%,</w:t>
      </w:r>
      <w:r w:rsidR="000E3C19" w:rsidRPr="008C22E9">
        <w:t xml:space="preserve"> </w:t>
      </w:r>
      <w:r w:rsidRPr="008C22E9">
        <w:t>а</w:t>
      </w:r>
      <w:r w:rsidR="000E3C19" w:rsidRPr="008C22E9">
        <w:t xml:space="preserve"> </w:t>
      </w:r>
      <w:r w:rsidRPr="008C22E9">
        <w:t>в</w:t>
      </w:r>
      <w:r w:rsidR="000E3C19" w:rsidRPr="008C22E9">
        <w:t xml:space="preserve"> </w:t>
      </w:r>
      <w:r w:rsidRPr="008C22E9">
        <w:t>ЦБ</w:t>
      </w:r>
      <w:r w:rsidR="000E3C19" w:rsidRPr="008C22E9">
        <w:t xml:space="preserve"> </w:t>
      </w:r>
      <w:r w:rsidRPr="008C22E9">
        <w:t>-</w:t>
      </w:r>
      <w:r w:rsidR="000E3C19" w:rsidRPr="008C22E9">
        <w:t xml:space="preserve"> </w:t>
      </w:r>
      <w:r w:rsidRPr="008C22E9">
        <w:t>в</w:t>
      </w:r>
      <w:r w:rsidR="000E3C19" w:rsidRPr="008C22E9">
        <w:t xml:space="preserve"> </w:t>
      </w:r>
      <w:r w:rsidRPr="008C22E9">
        <w:t>диапазоне</w:t>
      </w:r>
      <w:r w:rsidR="000E3C19" w:rsidRPr="008C22E9">
        <w:t xml:space="preserve"> </w:t>
      </w:r>
      <w:r w:rsidRPr="008C22E9">
        <w:t>от</w:t>
      </w:r>
      <w:r w:rsidR="000E3C19" w:rsidRPr="008C22E9">
        <w:t xml:space="preserve"> </w:t>
      </w:r>
      <w:r w:rsidRPr="008C22E9">
        <w:t>0,5%</w:t>
      </w:r>
      <w:r w:rsidR="000E3C19" w:rsidRPr="008C22E9">
        <w:t xml:space="preserve"> </w:t>
      </w:r>
      <w:r w:rsidRPr="008C22E9">
        <w:t>до</w:t>
      </w:r>
      <w:r w:rsidR="000E3C19" w:rsidRPr="008C22E9">
        <w:t xml:space="preserve"> </w:t>
      </w:r>
      <w:r w:rsidRPr="008C22E9">
        <w:t>1,5%</w:t>
      </w:r>
      <w:r w:rsidR="000E3C19" w:rsidRPr="008C22E9">
        <w:t xml:space="preserve"> </w:t>
      </w:r>
      <w:r w:rsidRPr="008C22E9">
        <w:t>в</w:t>
      </w:r>
      <w:r w:rsidR="000E3C19" w:rsidRPr="008C22E9">
        <w:t xml:space="preserve"> </w:t>
      </w:r>
      <w:r w:rsidRPr="008C22E9">
        <w:t>реальном</w:t>
      </w:r>
      <w:r w:rsidR="000E3C19" w:rsidRPr="008C22E9">
        <w:t xml:space="preserve"> </w:t>
      </w:r>
      <w:r w:rsidRPr="008C22E9">
        <w:t>выражении,</w:t>
      </w:r>
      <w:r w:rsidR="000E3C19" w:rsidRPr="008C22E9">
        <w:t xml:space="preserve"> </w:t>
      </w:r>
      <w:r w:rsidRPr="008C22E9">
        <w:t>то</w:t>
      </w:r>
      <w:r w:rsidR="000E3C19" w:rsidRPr="008C22E9">
        <w:t xml:space="preserve"> </w:t>
      </w:r>
      <w:r w:rsidRPr="008C22E9">
        <w:t>есть</w:t>
      </w:r>
      <w:r w:rsidR="000E3C19" w:rsidRPr="008C22E9">
        <w:t xml:space="preserve"> </w:t>
      </w:r>
      <w:r w:rsidRPr="008C22E9">
        <w:t>с</w:t>
      </w:r>
      <w:r w:rsidR="000E3C19" w:rsidRPr="008C22E9">
        <w:t xml:space="preserve"> </w:t>
      </w:r>
      <w:r w:rsidRPr="008C22E9">
        <w:t>поправкой</w:t>
      </w:r>
      <w:r w:rsidR="000E3C19" w:rsidRPr="008C22E9">
        <w:t xml:space="preserve"> </w:t>
      </w:r>
      <w:r w:rsidRPr="008C22E9">
        <w:t>на</w:t>
      </w:r>
      <w:r w:rsidR="000E3C19" w:rsidRPr="008C22E9">
        <w:t xml:space="preserve"> </w:t>
      </w:r>
      <w:r w:rsidRPr="008C22E9">
        <w:t>инфляцию.</w:t>
      </w:r>
    </w:p>
    <w:p w14:paraId="72BCE6C8" w14:textId="77777777" w:rsidR="007800AF" w:rsidRPr="008C22E9" w:rsidRDefault="00183E57" w:rsidP="007800AF">
      <w:hyperlink r:id="rId40" w:history="1">
        <w:r w:rsidR="007800AF" w:rsidRPr="008C22E9">
          <w:rPr>
            <w:rStyle w:val="a3"/>
          </w:rPr>
          <w:t>https://rg.ru/2024/09/24/minekonomrazvitiia-ozhidaet-summarnyj-rost-vvp-rf-za-2024-2027-gody-na-13.html</w:t>
        </w:r>
      </w:hyperlink>
      <w:r w:rsidR="000E3C19" w:rsidRPr="008C22E9">
        <w:t xml:space="preserve"> </w:t>
      </w:r>
    </w:p>
    <w:p w14:paraId="53EE880E" w14:textId="77777777" w:rsidR="007E2522" w:rsidRPr="008C22E9" w:rsidRDefault="007E2522" w:rsidP="007E2522">
      <w:pPr>
        <w:pStyle w:val="2"/>
      </w:pPr>
      <w:bookmarkStart w:id="123" w:name="_Toc178141299"/>
      <w:bookmarkStart w:id="124" w:name="_Toc99271711"/>
      <w:bookmarkStart w:id="125" w:name="_Toc99318657"/>
      <w:r w:rsidRPr="008C22E9">
        <w:t>Парламентская</w:t>
      </w:r>
      <w:r w:rsidR="000E3C19" w:rsidRPr="008C22E9">
        <w:t xml:space="preserve"> </w:t>
      </w:r>
      <w:r w:rsidRPr="008C22E9">
        <w:t>газета,</w:t>
      </w:r>
      <w:r w:rsidR="000E3C19" w:rsidRPr="008C22E9">
        <w:t xml:space="preserve"> </w:t>
      </w:r>
      <w:r w:rsidRPr="008C22E9">
        <w:t>24.09.2024,</w:t>
      </w:r>
      <w:r w:rsidR="000E3C19" w:rsidRPr="008C22E9">
        <w:t xml:space="preserve"> </w:t>
      </w:r>
      <w:r w:rsidRPr="008C22E9">
        <w:t>Решетников:</w:t>
      </w:r>
      <w:r w:rsidR="000E3C19" w:rsidRPr="008C22E9">
        <w:t xml:space="preserve"> </w:t>
      </w:r>
      <w:r w:rsidRPr="008C22E9">
        <w:t>Инфляция</w:t>
      </w:r>
      <w:r w:rsidR="000E3C19" w:rsidRPr="008C22E9">
        <w:t xml:space="preserve"> </w:t>
      </w:r>
      <w:r w:rsidRPr="008C22E9">
        <w:t>в</w:t>
      </w:r>
      <w:r w:rsidR="000E3C19" w:rsidRPr="008C22E9">
        <w:t xml:space="preserve"> </w:t>
      </w:r>
      <w:r w:rsidRPr="008C22E9">
        <w:t>2025</w:t>
      </w:r>
      <w:r w:rsidR="000E3C19" w:rsidRPr="008C22E9">
        <w:t xml:space="preserve"> </w:t>
      </w:r>
      <w:r w:rsidRPr="008C22E9">
        <w:t>году</w:t>
      </w:r>
      <w:r w:rsidR="000E3C19" w:rsidRPr="008C22E9">
        <w:t xml:space="preserve"> </w:t>
      </w:r>
      <w:r w:rsidRPr="008C22E9">
        <w:t>продолжит</w:t>
      </w:r>
      <w:r w:rsidR="000E3C19" w:rsidRPr="008C22E9">
        <w:t xml:space="preserve"> </w:t>
      </w:r>
      <w:r w:rsidRPr="008C22E9">
        <w:t>замедляться</w:t>
      </w:r>
      <w:bookmarkEnd w:id="123"/>
    </w:p>
    <w:p w14:paraId="00E6759B" w14:textId="77777777" w:rsidR="007E2522" w:rsidRPr="008C22E9" w:rsidRDefault="007E2522" w:rsidP="00333C9F">
      <w:pPr>
        <w:pStyle w:val="3"/>
      </w:pPr>
      <w:bookmarkStart w:id="126" w:name="_Toc178141300"/>
      <w:r w:rsidRPr="008C22E9">
        <w:t>В</w:t>
      </w:r>
      <w:r w:rsidR="000E3C19" w:rsidRPr="008C22E9">
        <w:t xml:space="preserve"> </w:t>
      </w:r>
      <w:r w:rsidRPr="008C22E9">
        <w:t>2025</w:t>
      </w:r>
      <w:r w:rsidR="000E3C19" w:rsidRPr="008C22E9">
        <w:t xml:space="preserve"> </w:t>
      </w:r>
      <w:r w:rsidRPr="008C22E9">
        <w:t>году</w:t>
      </w:r>
      <w:r w:rsidR="000E3C19" w:rsidRPr="008C22E9">
        <w:t xml:space="preserve"> </w:t>
      </w:r>
      <w:r w:rsidRPr="008C22E9">
        <w:t>инфляция</w:t>
      </w:r>
      <w:r w:rsidR="000E3C19" w:rsidRPr="008C22E9">
        <w:t xml:space="preserve"> </w:t>
      </w:r>
      <w:r w:rsidRPr="008C22E9">
        <w:t>в</w:t>
      </w:r>
      <w:r w:rsidR="000E3C19" w:rsidRPr="008C22E9">
        <w:t xml:space="preserve"> </w:t>
      </w:r>
      <w:r w:rsidRPr="008C22E9">
        <w:t>России</w:t>
      </w:r>
      <w:r w:rsidR="000E3C19" w:rsidRPr="008C22E9">
        <w:t xml:space="preserve"> </w:t>
      </w:r>
      <w:r w:rsidRPr="008C22E9">
        <w:t>продолжит</w:t>
      </w:r>
      <w:r w:rsidR="000E3C19" w:rsidRPr="008C22E9">
        <w:t xml:space="preserve"> </w:t>
      </w:r>
      <w:r w:rsidRPr="008C22E9">
        <w:t>замедляться,</w:t>
      </w:r>
      <w:r w:rsidR="000E3C19" w:rsidRPr="008C22E9">
        <w:t xml:space="preserve"> </w:t>
      </w:r>
      <w:r w:rsidRPr="008C22E9">
        <w:t>а</w:t>
      </w:r>
      <w:r w:rsidR="000E3C19" w:rsidRPr="008C22E9">
        <w:t xml:space="preserve"> </w:t>
      </w:r>
      <w:r w:rsidRPr="008C22E9">
        <w:t>в</w:t>
      </w:r>
      <w:r w:rsidR="000E3C19" w:rsidRPr="008C22E9">
        <w:t xml:space="preserve"> </w:t>
      </w:r>
      <w:r w:rsidRPr="008C22E9">
        <w:t>2026</w:t>
      </w:r>
      <w:r w:rsidR="000E3C19" w:rsidRPr="008C22E9">
        <w:t xml:space="preserve"> </w:t>
      </w:r>
      <w:r w:rsidRPr="008C22E9">
        <w:t>году</w:t>
      </w:r>
      <w:r w:rsidR="000E3C19" w:rsidRPr="008C22E9">
        <w:t xml:space="preserve"> </w:t>
      </w:r>
      <w:r w:rsidRPr="008C22E9">
        <w:t>она</w:t>
      </w:r>
      <w:r w:rsidR="000E3C19" w:rsidRPr="008C22E9">
        <w:t xml:space="preserve"> </w:t>
      </w:r>
      <w:r w:rsidRPr="008C22E9">
        <w:t>должна</w:t>
      </w:r>
      <w:r w:rsidR="000E3C19" w:rsidRPr="008C22E9">
        <w:t xml:space="preserve"> </w:t>
      </w:r>
      <w:r w:rsidRPr="008C22E9">
        <w:t>выйти</w:t>
      </w:r>
      <w:r w:rsidR="000E3C19" w:rsidRPr="008C22E9">
        <w:t xml:space="preserve"> </w:t>
      </w:r>
      <w:r w:rsidRPr="008C22E9">
        <w:t>на</w:t>
      </w:r>
      <w:r w:rsidR="000E3C19" w:rsidRPr="008C22E9">
        <w:t xml:space="preserve"> </w:t>
      </w:r>
      <w:r w:rsidRPr="008C22E9">
        <w:t>целевой</w:t>
      </w:r>
      <w:r w:rsidR="000E3C19" w:rsidRPr="008C22E9">
        <w:t xml:space="preserve"> </w:t>
      </w:r>
      <w:r w:rsidRPr="008C22E9">
        <w:t>уровень,</w:t>
      </w:r>
      <w:r w:rsidR="000E3C19" w:rsidRPr="008C22E9">
        <w:t xml:space="preserve"> </w:t>
      </w:r>
      <w:r w:rsidRPr="008C22E9">
        <w:t>рассчитывают</w:t>
      </w:r>
      <w:r w:rsidR="000E3C19" w:rsidRPr="008C22E9">
        <w:t xml:space="preserve"> </w:t>
      </w:r>
      <w:r w:rsidRPr="008C22E9">
        <w:t>в</w:t>
      </w:r>
      <w:r w:rsidR="000E3C19" w:rsidRPr="008C22E9">
        <w:t xml:space="preserve"> </w:t>
      </w:r>
      <w:r w:rsidRPr="008C22E9">
        <w:t>Минэкономразвития.</w:t>
      </w:r>
      <w:r w:rsidR="000E3C19" w:rsidRPr="008C22E9">
        <w:t xml:space="preserve"> </w:t>
      </w:r>
      <w:r w:rsidRPr="008C22E9">
        <w:t>На</w:t>
      </w:r>
      <w:r w:rsidR="000E3C19" w:rsidRPr="008C22E9">
        <w:t xml:space="preserve"> </w:t>
      </w:r>
      <w:r w:rsidRPr="008C22E9">
        <w:t>заседании</w:t>
      </w:r>
      <w:r w:rsidR="000E3C19" w:rsidRPr="008C22E9">
        <w:t xml:space="preserve"> </w:t>
      </w:r>
      <w:r w:rsidRPr="008C22E9">
        <w:t>Правительства</w:t>
      </w:r>
      <w:r w:rsidR="000E3C19" w:rsidRPr="008C22E9">
        <w:t xml:space="preserve"> </w:t>
      </w:r>
      <w:r w:rsidRPr="008C22E9">
        <w:t>24</w:t>
      </w:r>
      <w:r w:rsidR="000E3C19" w:rsidRPr="008C22E9">
        <w:t xml:space="preserve"> </w:t>
      </w:r>
      <w:r w:rsidRPr="008C22E9">
        <w:t>сентября,</w:t>
      </w:r>
      <w:r w:rsidR="000E3C19" w:rsidRPr="008C22E9">
        <w:t xml:space="preserve"> </w:t>
      </w:r>
      <w:r w:rsidRPr="008C22E9">
        <w:t>где</w:t>
      </w:r>
      <w:r w:rsidR="000E3C19" w:rsidRPr="008C22E9">
        <w:t xml:space="preserve"> </w:t>
      </w:r>
      <w:r w:rsidRPr="008C22E9">
        <w:t>рассматривается</w:t>
      </w:r>
      <w:r w:rsidR="000E3C19" w:rsidRPr="008C22E9">
        <w:t xml:space="preserve"> </w:t>
      </w:r>
      <w:r w:rsidRPr="008C22E9">
        <w:t>проект</w:t>
      </w:r>
      <w:r w:rsidR="000E3C19" w:rsidRPr="008C22E9">
        <w:t xml:space="preserve"> </w:t>
      </w:r>
      <w:r w:rsidRPr="008C22E9">
        <w:t>федерального</w:t>
      </w:r>
      <w:r w:rsidR="000E3C19" w:rsidRPr="008C22E9">
        <w:t xml:space="preserve"> </w:t>
      </w:r>
      <w:r w:rsidRPr="008C22E9">
        <w:t>бюджета</w:t>
      </w:r>
      <w:r w:rsidR="000E3C19" w:rsidRPr="008C22E9">
        <w:t xml:space="preserve"> </w:t>
      </w:r>
      <w:r w:rsidRPr="008C22E9">
        <w:t>на</w:t>
      </w:r>
      <w:r w:rsidR="000E3C19" w:rsidRPr="008C22E9">
        <w:t xml:space="preserve"> </w:t>
      </w:r>
      <w:r w:rsidRPr="008C22E9">
        <w:t>2025-2027</w:t>
      </w:r>
      <w:r w:rsidR="000E3C19" w:rsidRPr="008C22E9">
        <w:t xml:space="preserve"> </w:t>
      </w:r>
      <w:r w:rsidRPr="008C22E9">
        <w:t>годы,</w:t>
      </w:r>
      <w:r w:rsidR="000E3C19" w:rsidRPr="008C22E9">
        <w:t xml:space="preserve"> </w:t>
      </w:r>
      <w:r w:rsidRPr="008C22E9">
        <w:t>глава</w:t>
      </w:r>
      <w:r w:rsidR="000E3C19" w:rsidRPr="008C22E9">
        <w:t xml:space="preserve"> </w:t>
      </w:r>
      <w:r w:rsidRPr="008C22E9">
        <w:t>ведомства</w:t>
      </w:r>
      <w:r w:rsidR="000E3C19" w:rsidRPr="008C22E9">
        <w:t xml:space="preserve"> </w:t>
      </w:r>
      <w:r w:rsidRPr="008C22E9">
        <w:t>Максим</w:t>
      </w:r>
      <w:r w:rsidR="000E3C19" w:rsidRPr="008C22E9">
        <w:t xml:space="preserve"> </w:t>
      </w:r>
      <w:r w:rsidRPr="008C22E9">
        <w:t>Решетников</w:t>
      </w:r>
      <w:r w:rsidR="000E3C19" w:rsidRPr="008C22E9">
        <w:t xml:space="preserve"> </w:t>
      </w:r>
      <w:r w:rsidRPr="008C22E9">
        <w:t>представил</w:t>
      </w:r>
      <w:r w:rsidR="000E3C19" w:rsidRPr="008C22E9">
        <w:t xml:space="preserve"> </w:t>
      </w:r>
      <w:r w:rsidRPr="008C22E9">
        <w:t>основные</w:t>
      </w:r>
      <w:r w:rsidR="000E3C19" w:rsidRPr="008C22E9">
        <w:t xml:space="preserve"> </w:t>
      </w:r>
      <w:r w:rsidRPr="008C22E9">
        <w:t>параметры</w:t>
      </w:r>
      <w:r w:rsidR="000E3C19" w:rsidRPr="008C22E9">
        <w:t xml:space="preserve"> </w:t>
      </w:r>
      <w:r w:rsidRPr="008C22E9">
        <w:t>прогноза</w:t>
      </w:r>
      <w:r w:rsidR="000E3C19" w:rsidRPr="008C22E9">
        <w:t xml:space="preserve"> </w:t>
      </w:r>
      <w:r w:rsidRPr="008C22E9">
        <w:t>социально-экономического</w:t>
      </w:r>
      <w:r w:rsidR="000E3C19" w:rsidRPr="008C22E9">
        <w:t xml:space="preserve"> </w:t>
      </w:r>
      <w:r w:rsidRPr="008C22E9">
        <w:t>развития</w:t>
      </w:r>
      <w:r w:rsidR="000E3C19" w:rsidRPr="008C22E9">
        <w:t xml:space="preserve"> </w:t>
      </w:r>
      <w:r w:rsidRPr="008C22E9">
        <w:t>страны</w:t>
      </w:r>
      <w:r w:rsidR="000E3C19" w:rsidRPr="008C22E9">
        <w:t xml:space="preserve"> </w:t>
      </w:r>
      <w:r w:rsidRPr="008C22E9">
        <w:t>в</w:t>
      </w:r>
      <w:r w:rsidR="000E3C19" w:rsidRPr="008C22E9">
        <w:t xml:space="preserve"> </w:t>
      </w:r>
      <w:r w:rsidRPr="008C22E9">
        <w:t>ближайшие</w:t>
      </w:r>
      <w:r w:rsidR="000E3C19" w:rsidRPr="008C22E9">
        <w:t xml:space="preserve"> </w:t>
      </w:r>
      <w:r w:rsidRPr="008C22E9">
        <w:t>три</w:t>
      </w:r>
      <w:r w:rsidR="000E3C19" w:rsidRPr="008C22E9">
        <w:t xml:space="preserve"> </w:t>
      </w:r>
      <w:r w:rsidRPr="008C22E9">
        <w:t>года.</w:t>
      </w:r>
      <w:bookmarkEnd w:id="126"/>
    </w:p>
    <w:p w14:paraId="243A59BB" w14:textId="77777777" w:rsidR="007E2522" w:rsidRPr="008C22E9" w:rsidRDefault="007E2522" w:rsidP="007E2522">
      <w:r w:rsidRPr="008C22E9">
        <w:t>Тезисы</w:t>
      </w:r>
      <w:r w:rsidR="000E3C19" w:rsidRPr="008C22E9">
        <w:t xml:space="preserve"> </w:t>
      </w:r>
      <w:r w:rsidRPr="008C22E9">
        <w:t>выступления</w:t>
      </w:r>
      <w:r w:rsidR="000E3C19" w:rsidRPr="008C22E9">
        <w:t xml:space="preserve"> </w:t>
      </w:r>
      <w:r w:rsidRPr="008C22E9">
        <w:t>приводятся</w:t>
      </w:r>
      <w:r w:rsidR="000E3C19" w:rsidRPr="008C22E9">
        <w:t xml:space="preserve"> </w:t>
      </w:r>
      <w:r w:rsidRPr="008C22E9">
        <w:t>в</w:t>
      </w:r>
      <w:r w:rsidR="000E3C19" w:rsidRPr="008C22E9">
        <w:t xml:space="preserve"> </w:t>
      </w:r>
      <w:r w:rsidRPr="008C22E9">
        <w:t>соцсетях</w:t>
      </w:r>
      <w:r w:rsidR="000E3C19" w:rsidRPr="008C22E9">
        <w:t xml:space="preserve"> </w:t>
      </w:r>
      <w:r w:rsidRPr="008C22E9">
        <w:t>кабмина.</w:t>
      </w:r>
      <w:r w:rsidR="000E3C19" w:rsidRPr="008C22E9">
        <w:t xml:space="preserve"> </w:t>
      </w:r>
    </w:p>
    <w:p w14:paraId="6D912B08" w14:textId="77777777" w:rsidR="007E2522" w:rsidRPr="008C22E9" w:rsidRDefault="007E2522" w:rsidP="007E2522">
      <w:r w:rsidRPr="008C22E9">
        <w:t>По</w:t>
      </w:r>
      <w:r w:rsidR="000E3C19" w:rsidRPr="008C22E9">
        <w:t xml:space="preserve"> </w:t>
      </w:r>
      <w:r w:rsidRPr="008C22E9">
        <w:t>прогнозам</w:t>
      </w:r>
      <w:r w:rsidR="000E3C19" w:rsidRPr="008C22E9">
        <w:t xml:space="preserve"> </w:t>
      </w:r>
      <w:r w:rsidRPr="008C22E9">
        <w:t>Минэкономразвития,</w:t>
      </w:r>
      <w:r w:rsidR="000E3C19" w:rsidRPr="008C22E9">
        <w:t xml:space="preserve"> </w:t>
      </w:r>
      <w:r w:rsidRPr="008C22E9">
        <w:t>в</w:t>
      </w:r>
      <w:r w:rsidR="000E3C19" w:rsidRPr="008C22E9">
        <w:t xml:space="preserve"> </w:t>
      </w:r>
      <w:r w:rsidRPr="008C22E9">
        <w:t>2024</w:t>
      </w:r>
      <w:r w:rsidR="000E3C19" w:rsidRPr="008C22E9">
        <w:t xml:space="preserve"> </w:t>
      </w:r>
      <w:r w:rsidRPr="008C22E9">
        <w:t>году</w:t>
      </w:r>
      <w:r w:rsidR="000E3C19" w:rsidRPr="008C22E9">
        <w:t xml:space="preserve"> </w:t>
      </w:r>
      <w:r w:rsidRPr="008C22E9">
        <w:t>рост</w:t>
      </w:r>
      <w:r w:rsidR="000E3C19" w:rsidRPr="008C22E9">
        <w:t xml:space="preserve"> </w:t>
      </w:r>
      <w:r w:rsidRPr="008C22E9">
        <w:t>российской</w:t>
      </w:r>
      <w:r w:rsidR="000E3C19" w:rsidRPr="008C22E9">
        <w:t xml:space="preserve"> </w:t>
      </w:r>
      <w:r w:rsidRPr="008C22E9">
        <w:t>экономики</w:t>
      </w:r>
      <w:r w:rsidR="000E3C19" w:rsidRPr="008C22E9">
        <w:t xml:space="preserve"> </w:t>
      </w:r>
      <w:r w:rsidRPr="008C22E9">
        <w:t>достигнет</w:t>
      </w:r>
      <w:r w:rsidR="000E3C19" w:rsidRPr="008C22E9">
        <w:t xml:space="preserve"> </w:t>
      </w:r>
      <w:r w:rsidRPr="008C22E9">
        <w:t>3,9%,</w:t>
      </w:r>
      <w:r w:rsidR="000E3C19" w:rsidRPr="008C22E9">
        <w:t xml:space="preserve"> </w:t>
      </w:r>
      <w:r w:rsidRPr="008C22E9">
        <w:t>при</w:t>
      </w:r>
      <w:r w:rsidR="000E3C19" w:rsidRPr="008C22E9">
        <w:t xml:space="preserve"> </w:t>
      </w:r>
      <w:r w:rsidRPr="008C22E9">
        <w:t>этом</w:t>
      </w:r>
      <w:r w:rsidR="000E3C19" w:rsidRPr="008C22E9">
        <w:t xml:space="preserve"> </w:t>
      </w:r>
      <w:r w:rsidRPr="008C22E9">
        <w:t>30%</w:t>
      </w:r>
      <w:r w:rsidR="000E3C19" w:rsidRPr="008C22E9">
        <w:t xml:space="preserve"> </w:t>
      </w:r>
      <w:r w:rsidRPr="008C22E9">
        <w:t>увеличения</w:t>
      </w:r>
      <w:r w:rsidR="000E3C19" w:rsidRPr="008C22E9">
        <w:t xml:space="preserve"> </w:t>
      </w:r>
      <w:r w:rsidRPr="008C22E9">
        <w:t>ВВП</w:t>
      </w:r>
      <w:r w:rsidR="000E3C19" w:rsidRPr="008C22E9">
        <w:t xml:space="preserve"> </w:t>
      </w:r>
      <w:r w:rsidRPr="008C22E9">
        <w:t>обеспечат</w:t>
      </w:r>
      <w:r w:rsidR="000E3C19" w:rsidRPr="008C22E9">
        <w:t xml:space="preserve"> </w:t>
      </w:r>
      <w:r w:rsidRPr="008C22E9">
        <w:t>инвестиции,</w:t>
      </w:r>
      <w:r w:rsidR="000E3C19" w:rsidRPr="008C22E9">
        <w:t xml:space="preserve"> </w:t>
      </w:r>
      <w:r w:rsidRPr="008C22E9">
        <w:t>еще</w:t>
      </w:r>
      <w:r w:rsidR="000E3C19" w:rsidRPr="008C22E9">
        <w:t xml:space="preserve"> </w:t>
      </w:r>
      <w:r w:rsidRPr="008C22E9">
        <w:t>порядка</w:t>
      </w:r>
      <w:r w:rsidR="000E3C19" w:rsidRPr="008C22E9">
        <w:t xml:space="preserve"> </w:t>
      </w:r>
      <w:r w:rsidRPr="008C22E9">
        <w:t>60%</w:t>
      </w:r>
      <w:r w:rsidR="000E3C19" w:rsidRPr="008C22E9">
        <w:t xml:space="preserve"> - </w:t>
      </w:r>
      <w:r w:rsidRPr="008C22E9">
        <w:t>потребительский</w:t>
      </w:r>
      <w:r w:rsidR="000E3C19" w:rsidRPr="008C22E9">
        <w:t xml:space="preserve"> </w:t>
      </w:r>
      <w:r w:rsidRPr="008C22E9">
        <w:t>спрос.</w:t>
      </w:r>
      <w:r w:rsidR="000E3C19" w:rsidRPr="008C22E9">
        <w:t xml:space="preserve"> </w:t>
      </w:r>
      <w:r w:rsidRPr="008C22E9">
        <w:t>Увеличение</w:t>
      </w:r>
      <w:r w:rsidR="000E3C19" w:rsidRPr="008C22E9">
        <w:t xml:space="preserve"> </w:t>
      </w:r>
      <w:r w:rsidRPr="008C22E9">
        <w:t>потребительской</w:t>
      </w:r>
      <w:r w:rsidR="000E3C19" w:rsidRPr="008C22E9">
        <w:t xml:space="preserve"> </w:t>
      </w:r>
      <w:r w:rsidRPr="008C22E9">
        <w:t>активности</w:t>
      </w:r>
      <w:r w:rsidR="000E3C19" w:rsidRPr="008C22E9">
        <w:t xml:space="preserve"> </w:t>
      </w:r>
      <w:r w:rsidRPr="008C22E9">
        <w:t>ожидается</w:t>
      </w:r>
      <w:r w:rsidR="000E3C19" w:rsidRPr="008C22E9">
        <w:t xml:space="preserve"> </w:t>
      </w:r>
      <w:r w:rsidRPr="008C22E9">
        <w:t>на</w:t>
      </w:r>
      <w:r w:rsidR="000E3C19" w:rsidRPr="008C22E9">
        <w:t xml:space="preserve"> </w:t>
      </w:r>
      <w:r w:rsidRPr="008C22E9">
        <w:t>фоне</w:t>
      </w:r>
      <w:r w:rsidR="000E3C19" w:rsidRPr="008C22E9">
        <w:t xml:space="preserve"> </w:t>
      </w:r>
      <w:r w:rsidRPr="008C22E9">
        <w:t>роста</w:t>
      </w:r>
      <w:r w:rsidR="000E3C19" w:rsidRPr="008C22E9">
        <w:t xml:space="preserve"> </w:t>
      </w:r>
      <w:r w:rsidRPr="008C22E9">
        <w:t>зарплат,</w:t>
      </w:r>
      <w:r w:rsidR="000E3C19" w:rsidRPr="008C22E9">
        <w:t xml:space="preserve"> </w:t>
      </w:r>
      <w:r w:rsidRPr="008C22E9">
        <w:t>сохранения</w:t>
      </w:r>
      <w:r w:rsidR="000E3C19" w:rsidRPr="008C22E9">
        <w:t xml:space="preserve"> </w:t>
      </w:r>
      <w:r w:rsidRPr="008C22E9">
        <w:t>низкого</w:t>
      </w:r>
      <w:r w:rsidR="000E3C19" w:rsidRPr="008C22E9">
        <w:t xml:space="preserve"> </w:t>
      </w:r>
      <w:r w:rsidRPr="008C22E9">
        <w:t>уровня</w:t>
      </w:r>
      <w:r w:rsidR="000E3C19" w:rsidRPr="008C22E9">
        <w:t xml:space="preserve"> </w:t>
      </w:r>
      <w:r w:rsidRPr="008C22E9">
        <w:t>безработицы,</w:t>
      </w:r>
      <w:r w:rsidR="000E3C19" w:rsidRPr="008C22E9">
        <w:t xml:space="preserve"> </w:t>
      </w:r>
      <w:r w:rsidRPr="008C22E9">
        <w:t>индексации</w:t>
      </w:r>
      <w:r w:rsidR="000E3C19" w:rsidRPr="008C22E9">
        <w:t xml:space="preserve"> </w:t>
      </w:r>
      <w:r w:rsidRPr="008C22E9">
        <w:t>пенсий</w:t>
      </w:r>
      <w:r w:rsidR="000E3C19" w:rsidRPr="008C22E9">
        <w:t xml:space="preserve"> </w:t>
      </w:r>
      <w:r w:rsidRPr="008C22E9">
        <w:t>работающих</w:t>
      </w:r>
      <w:r w:rsidR="000E3C19" w:rsidRPr="008C22E9">
        <w:t xml:space="preserve"> </w:t>
      </w:r>
      <w:r w:rsidRPr="008C22E9">
        <w:t>пенсионеров,</w:t>
      </w:r>
      <w:r w:rsidR="000E3C19" w:rsidRPr="008C22E9">
        <w:t xml:space="preserve"> </w:t>
      </w:r>
      <w:r w:rsidRPr="008C22E9">
        <w:t>социальных</w:t>
      </w:r>
      <w:r w:rsidR="000E3C19" w:rsidRPr="008C22E9">
        <w:t xml:space="preserve"> </w:t>
      </w:r>
      <w:r w:rsidRPr="008C22E9">
        <w:t>выплат,</w:t>
      </w:r>
      <w:r w:rsidR="000E3C19" w:rsidRPr="008C22E9">
        <w:t xml:space="preserve"> </w:t>
      </w:r>
      <w:r w:rsidRPr="008C22E9">
        <w:t>расширения</w:t>
      </w:r>
      <w:r w:rsidR="000E3C19" w:rsidRPr="008C22E9">
        <w:t xml:space="preserve"> </w:t>
      </w:r>
      <w:r w:rsidRPr="008C22E9">
        <w:t>поддержки</w:t>
      </w:r>
      <w:r w:rsidR="000E3C19" w:rsidRPr="008C22E9">
        <w:t xml:space="preserve"> </w:t>
      </w:r>
      <w:r w:rsidRPr="008C22E9">
        <w:t>семей</w:t>
      </w:r>
      <w:r w:rsidR="000E3C19" w:rsidRPr="008C22E9">
        <w:t xml:space="preserve"> </w:t>
      </w:r>
      <w:r w:rsidRPr="008C22E9">
        <w:t>с</w:t>
      </w:r>
      <w:r w:rsidR="000E3C19" w:rsidRPr="008C22E9">
        <w:t xml:space="preserve"> </w:t>
      </w:r>
      <w:r w:rsidRPr="008C22E9">
        <w:t>детьми,</w:t>
      </w:r>
      <w:r w:rsidR="000E3C19" w:rsidRPr="008C22E9">
        <w:t xml:space="preserve"> </w:t>
      </w:r>
      <w:r w:rsidRPr="008C22E9">
        <w:t>пояснил</w:t>
      </w:r>
      <w:r w:rsidR="000E3C19" w:rsidRPr="008C22E9">
        <w:t xml:space="preserve"> </w:t>
      </w:r>
      <w:r w:rsidRPr="008C22E9">
        <w:t>Решетников.</w:t>
      </w:r>
    </w:p>
    <w:p w14:paraId="752CBDEA" w14:textId="77777777" w:rsidR="007E2522" w:rsidRPr="008C22E9" w:rsidRDefault="007E2522" w:rsidP="007E2522">
      <w:r w:rsidRPr="008C22E9">
        <w:t>При</w:t>
      </w:r>
      <w:r w:rsidR="000E3C19" w:rsidRPr="008C22E9">
        <w:t xml:space="preserve"> </w:t>
      </w:r>
      <w:r w:rsidRPr="008C22E9">
        <w:t>этом,</w:t>
      </w:r>
      <w:r w:rsidR="000E3C19" w:rsidRPr="008C22E9">
        <w:t xml:space="preserve"> </w:t>
      </w:r>
      <w:r w:rsidRPr="008C22E9">
        <w:t>согласно</w:t>
      </w:r>
      <w:r w:rsidR="000E3C19" w:rsidRPr="008C22E9">
        <w:t xml:space="preserve"> </w:t>
      </w:r>
      <w:r w:rsidRPr="008C22E9">
        <w:t>ожиданиям</w:t>
      </w:r>
      <w:r w:rsidR="000E3C19" w:rsidRPr="008C22E9">
        <w:t xml:space="preserve"> </w:t>
      </w:r>
      <w:r w:rsidRPr="008C22E9">
        <w:t>министерства,</w:t>
      </w:r>
      <w:r w:rsidR="000E3C19" w:rsidRPr="008C22E9">
        <w:t xml:space="preserve"> </w:t>
      </w:r>
      <w:r w:rsidRPr="008C22E9">
        <w:t>темпы</w:t>
      </w:r>
      <w:r w:rsidR="000E3C19" w:rsidRPr="008C22E9">
        <w:t xml:space="preserve"> </w:t>
      </w:r>
      <w:r w:rsidRPr="008C22E9">
        <w:t>роста</w:t>
      </w:r>
      <w:r w:rsidR="000E3C19" w:rsidRPr="008C22E9">
        <w:t xml:space="preserve"> </w:t>
      </w:r>
      <w:r w:rsidRPr="008C22E9">
        <w:t>цен</w:t>
      </w:r>
      <w:r w:rsidR="000E3C19" w:rsidRPr="008C22E9">
        <w:t xml:space="preserve"> </w:t>
      </w:r>
      <w:r w:rsidRPr="008C22E9">
        <w:t>после</w:t>
      </w:r>
      <w:r w:rsidR="000E3C19" w:rsidRPr="008C22E9">
        <w:t xml:space="preserve"> </w:t>
      </w:r>
      <w:r w:rsidRPr="008C22E9">
        <w:t>пиковых</w:t>
      </w:r>
      <w:r w:rsidR="000E3C19" w:rsidRPr="008C22E9">
        <w:t xml:space="preserve"> </w:t>
      </w:r>
      <w:r w:rsidRPr="008C22E9">
        <w:t>значений</w:t>
      </w:r>
      <w:r w:rsidR="000E3C19" w:rsidRPr="008C22E9">
        <w:t xml:space="preserve"> </w:t>
      </w:r>
      <w:r w:rsidRPr="008C22E9">
        <w:t>в</w:t>
      </w:r>
      <w:r w:rsidR="000E3C19" w:rsidRPr="008C22E9">
        <w:t xml:space="preserve"> </w:t>
      </w:r>
      <w:r w:rsidRPr="008C22E9">
        <w:t>июле</w:t>
      </w:r>
      <w:r w:rsidR="000E3C19" w:rsidRPr="008C22E9">
        <w:t xml:space="preserve"> </w:t>
      </w:r>
      <w:r w:rsidRPr="008C22E9">
        <w:t>2024</w:t>
      </w:r>
      <w:r w:rsidR="000E3C19" w:rsidRPr="008C22E9">
        <w:t xml:space="preserve"> </w:t>
      </w:r>
      <w:r w:rsidRPr="008C22E9">
        <w:t>года</w:t>
      </w:r>
      <w:r w:rsidR="000E3C19" w:rsidRPr="008C22E9">
        <w:t xml:space="preserve"> </w:t>
      </w:r>
      <w:r w:rsidRPr="008C22E9">
        <w:t>начнут</w:t>
      </w:r>
      <w:r w:rsidR="000E3C19" w:rsidRPr="008C22E9">
        <w:t xml:space="preserve"> </w:t>
      </w:r>
      <w:r w:rsidRPr="008C22E9">
        <w:t>снижаться.</w:t>
      </w:r>
      <w:r w:rsidR="000E3C19" w:rsidRPr="008C22E9">
        <w:t xml:space="preserve"> </w:t>
      </w:r>
    </w:p>
    <w:p w14:paraId="507EA0BC" w14:textId="77777777" w:rsidR="007E2522" w:rsidRPr="008C22E9" w:rsidRDefault="000E3C19" w:rsidP="007E2522">
      <w:r w:rsidRPr="008C22E9">
        <w:t>«</w:t>
      </w:r>
      <w:r w:rsidR="007E2522" w:rsidRPr="008C22E9">
        <w:t>Инфляция</w:t>
      </w:r>
      <w:r w:rsidRPr="008C22E9">
        <w:t xml:space="preserve"> </w:t>
      </w:r>
      <w:r w:rsidR="007E2522" w:rsidRPr="008C22E9">
        <w:t>после</w:t>
      </w:r>
      <w:r w:rsidRPr="008C22E9">
        <w:t xml:space="preserve"> </w:t>
      </w:r>
      <w:r w:rsidR="007E2522" w:rsidRPr="008C22E9">
        <w:t>пика</w:t>
      </w:r>
      <w:r w:rsidRPr="008C22E9">
        <w:t xml:space="preserve"> </w:t>
      </w:r>
      <w:r w:rsidR="007E2522" w:rsidRPr="008C22E9">
        <w:t>в</w:t>
      </w:r>
      <w:r w:rsidRPr="008C22E9">
        <w:t xml:space="preserve"> </w:t>
      </w:r>
      <w:r w:rsidR="007E2522" w:rsidRPr="008C22E9">
        <w:t>начале</w:t>
      </w:r>
      <w:r w:rsidRPr="008C22E9">
        <w:t xml:space="preserve"> </w:t>
      </w:r>
      <w:r w:rsidR="007E2522" w:rsidRPr="008C22E9">
        <w:t>июля</w:t>
      </w:r>
      <w:r w:rsidRPr="008C22E9">
        <w:t xml:space="preserve"> </w:t>
      </w:r>
      <w:r w:rsidR="007E2522" w:rsidRPr="008C22E9">
        <w:t>начала</w:t>
      </w:r>
      <w:r w:rsidRPr="008C22E9">
        <w:t xml:space="preserve"> </w:t>
      </w:r>
      <w:r w:rsidR="007E2522" w:rsidRPr="008C22E9">
        <w:t>замедляться.</w:t>
      </w:r>
      <w:r w:rsidRPr="008C22E9">
        <w:t xml:space="preserve"> </w:t>
      </w:r>
      <w:r w:rsidR="007E2522" w:rsidRPr="008C22E9">
        <w:t>В</w:t>
      </w:r>
      <w:r w:rsidRPr="008C22E9">
        <w:t xml:space="preserve"> </w:t>
      </w:r>
      <w:r w:rsidR="007E2522" w:rsidRPr="008C22E9">
        <w:t>2025</w:t>
      </w:r>
      <w:r w:rsidRPr="008C22E9">
        <w:t xml:space="preserve"> </w:t>
      </w:r>
      <w:r w:rsidR="007E2522" w:rsidRPr="008C22E9">
        <w:t>году</w:t>
      </w:r>
      <w:r w:rsidRPr="008C22E9">
        <w:t xml:space="preserve"> </w:t>
      </w:r>
      <w:r w:rsidR="007E2522" w:rsidRPr="008C22E9">
        <w:t>среднегодовая</w:t>
      </w:r>
      <w:r w:rsidRPr="008C22E9">
        <w:t xml:space="preserve"> </w:t>
      </w:r>
      <w:r w:rsidR="007E2522" w:rsidRPr="008C22E9">
        <w:t>инфляция</w:t>
      </w:r>
      <w:r w:rsidRPr="008C22E9">
        <w:t xml:space="preserve"> </w:t>
      </w:r>
      <w:r w:rsidR="007E2522" w:rsidRPr="008C22E9">
        <w:t>продолжит</w:t>
      </w:r>
      <w:r w:rsidRPr="008C22E9">
        <w:t xml:space="preserve"> </w:t>
      </w:r>
      <w:r w:rsidR="007E2522" w:rsidRPr="008C22E9">
        <w:t>замедляться,</w:t>
      </w:r>
      <w:r w:rsidRPr="008C22E9">
        <w:t xml:space="preserve"> </w:t>
      </w:r>
      <w:r w:rsidR="007E2522" w:rsidRPr="008C22E9">
        <w:t>а</w:t>
      </w:r>
      <w:r w:rsidRPr="008C22E9">
        <w:t xml:space="preserve"> </w:t>
      </w:r>
      <w:r w:rsidR="007E2522" w:rsidRPr="008C22E9">
        <w:t>в</w:t>
      </w:r>
      <w:r w:rsidRPr="008C22E9">
        <w:t xml:space="preserve"> </w:t>
      </w:r>
      <w:r w:rsidR="007E2522" w:rsidRPr="008C22E9">
        <w:t>2026</w:t>
      </w:r>
      <w:r w:rsidRPr="008C22E9">
        <w:t xml:space="preserve"> </w:t>
      </w:r>
      <w:r w:rsidR="007E2522" w:rsidRPr="008C22E9">
        <w:t>году</w:t>
      </w:r>
      <w:r w:rsidRPr="008C22E9">
        <w:t xml:space="preserve"> - </w:t>
      </w:r>
      <w:r w:rsidR="007E2522" w:rsidRPr="008C22E9">
        <w:t>выйдет</w:t>
      </w:r>
      <w:r w:rsidRPr="008C22E9">
        <w:t xml:space="preserve"> </w:t>
      </w:r>
      <w:r w:rsidR="007E2522" w:rsidRPr="008C22E9">
        <w:t>на</w:t>
      </w:r>
      <w:r w:rsidRPr="008C22E9">
        <w:t xml:space="preserve"> </w:t>
      </w:r>
      <w:r w:rsidR="007E2522" w:rsidRPr="008C22E9">
        <w:t>целевой</w:t>
      </w:r>
      <w:r w:rsidRPr="008C22E9">
        <w:t xml:space="preserve"> </w:t>
      </w:r>
      <w:r w:rsidR="007E2522" w:rsidRPr="008C22E9">
        <w:t>уровень</w:t>
      </w:r>
      <w:r w:rsidRPr="008C22E9">
        <w:t>»</w:t>
      </w:r>
      <w:r w:rsidR="007E2522" w:rsidRPr="008C22E9">
        <w:t>,</w:t>
      </w:r>
      <w:r w:rsidRPr="008C22E9">
        <w:t xml:space="preserve"> - </w:t>
      </w:r>
      <w:r w:rsidR="007E2522" w:rsidRPr="008C22E9">
        <w:t>сказал</w:t>
      </w:r>
      <w:r w:rsidRPr="008C22E9">
        <w:t xml:space="preserve"> </w:t>
      </w:r>
      <w:r w:rsidR="007E2522" w:rsidRPr="008C22E9">
        <w:t>Решетников.</w:t>
      </w:r>
    </w:p>
    <w:p w14:paraId="24E92756" w14:textId="77777777" w:rsidR="007E2522" w:rsidRPr="008C22E9" w:rsidRDefault="00183E57" w:rsidP="007E2522">
      <w:hyperlink r:id="rId41" w:history="1">
        <w:r w:rsidR="007E2522" w:rsidRPr="008C22E9">
          <w:rPr>
            <w:rStyle w:val="a3"/>
          </w:rPr>
          <w:t>https://www.pnp.ru/economics/reshetnikov-inflyaciya-v-2025-godu-prodolzhit-zamedlyatsya.html</w:t>
        </w:r>
      </w:hyperlink>
      <w:r w:rsidR="000E3C19" w:rsidRPr="008C22E9">
        <w:t xml:space="preserve"> </w:t>
      </w:r>
    </w:p>
    <w:p w14:paraId="1F96DC52" w14:textId="77777777" w:rsidR="0071485E" w:rsidRPr="008C22E9" w:rsidRDefault="0071485E" w:rsidP="0071485E">
      <w:pPr>
        <w:pStyle w:val="2"/>
      </w:pPr>
      <w:bookmarkStart w:id="127" w:name="_Toc178141301"/>
      <w:r w:rsidRPr="008C22E9">
        <w:t>Парламентская</w:t>
      </w:r>
      <w:r w:rsidR="000E3C19" w:rsidRPr="008C22E9">
        <w:t xml:space="preserve"> </w:t>
      </w:r>
      <w:r w:rsidRPr="008C22E9">
        <w:t>газета,</w:t>
      </w:r>
      <w:r w:rsidR="000E3C19" w:rsidRPr="008C22E9">
        <w:t xml:space="preserve"> </w:t>
      </w:r>
      <w:r w:rsidRPr="008C22E9">
        <w:t>24.09.2024,</w:t>
      </w:r>
      <w:r w:rsidR="000E3C19" w:rsidRPr="008C22E9">
        <w:t xml:space="preserve"> </w:t>
      </w:r>
      <w:r w:rsidRPr="008C22E9">
        <w:t>Центробанку</w:t>
      </w:r>
      <w:r w:rsidR="000E3C19" w:rsidRPr="008C22E9">
        <w:t xml:space="preserve"> </w:t>
      </w:r>
      <w:r w:rsidRPr="008C22E9">
        <w:t>предлагают</w:t>
      </w:r>
      <w:r w:rsidR="000E3C19" w:rsidRPr="008C22E9">
        <w:t xml:space="preserve"> </w:t>
      </w:r>
      <w:r w:rsidRPr="008C22E9">
        <w:t>определять</w:t>
      </w:r>
      <w:r w:rsidR="000E3C19" w:rsidRPr="008C22E9">
        <w:t xml:space="preserve"> </w:t>
      </w:r>
      <w:r w:rsidRPr="008C22E9">
        <w:t>валюты</w:t>
      </w:r>
      <w:r w:rsidR="000E3C19" w:rsidRPr="008C22E9">
        <w:t xml:space="preserve"> </w:t>
      </w:r>
      <w:r w:rsidRPr="008C22E9">
        <w:t>уставных</w:t>
      </w:r>
      <w:r w:rsidR="000E3C19" w:rsidRPr="008C22E9">
        <w:t xml:space="preserve"> </w:t>
      </w:r>
      <w:r w:rsidRPr="008C22E9">
        <w:t>капиталов</w:t>
      </w:r>
      <w:r w:rsidR="000E3C19" w:rsidRPr="008C22E9">
        <w:t xml:space="preserve"> </w:t>
      </w:r>
      <w:r w:rsidRPr="008C22E9">
        <w:t>банков</w:t>
      </w:r>
      <w:bookmarkEnd w:id="127"/>
    </w:p>
    <w:p w14:paraId="798EF39A" w14:textId="77777777" w:rsidR="0071485E" w:rsidRPr="008C22E9" w:rsidRDefault="0071485E" w:rsidP="00333C9F">
      <w:pPr>
        <w:pStyle w:val="3"/>
      </w:pPr>
      <w:bookmarkStart w:id="128" w:name="_Toc178141302"/>
      <w:r w:rsidRPr="008C22E9">
        <w:t>Банк</w:t>
      </w:r>
      <w:r w:rsidR="000E3C19" w:rsidRPr="008C22E9">
        <w:t xml:space="preserve"> </w:t>
      </w:r>
      <w:r w:rsidRPr="008C22E9">
        <w:t>России</w:t>
      </w:r>
      <w:r w:rsidR="000E3C19" w:rsidRPr="008C22E9">
        <w:t xml:space="preserve"> </w:t>
      </w:r>
      <w:r w:rsidRPr="008C22E9">
        <w:t>хотят</w:t>
      </w:r>
      <w:r w:rsidR="000E3C19" w:rsidRPr="008C22E9">
        <w:t xml:space="preserve"> </w:t>
      </w:r>
      <w:r w:rsidRPr="008C22E9">
        <w:t>наделить</w:t>
      </w:r>
      <w:r w:rsidR="000E3C19" w:rsidRPr="008C22E9">
        <w:t xml:space="preserve"> </w:t>
      </w:r>
      <w:r w:rsidRPr="008C22E9">
        <w:t>правом</w:t>
      </w:r>
      <w:r w:rsidR="000E3C19" w:rsidRPr="008C22E9">
        <w:t xml:space="preserve"> </w:t>
      </w:r>
      <w:r w:rsidRPr="008C22E9">
        <w:t>определять</w:t>
      </w:r>
      <w:r w:rsidR="000E3C19" w:rsidRPr="008C22E9">
        <w:t xml:space="preserve"> </w:t>
      </w:r>
      <w:r w:rsidRPr="008C22E9">
        <w:t>перечень</w:t>
      </w:r>
      <w:r w:rsidR="000E3C19" w:rsidRPr="008C22E9">
        <w:t xml:space="preserve"> </w:t>
      </w:r>
      <w:r w:rsidRPr="008C22E9">
        <w:t>иностранных</w:t>
      </w:r>
      <w:r w:rsidR="000E3C19" w:rsidRPr="008C22E9">
        <w:t xml:space="preserve"> </w:t>
      </w:r>
      <w:r w:rsidRPr="008C22E9">
        <w:t>валют,</w:t>
      </w:r>
      <w:r w:rsidR="000E3C19" w:rsidRPr="008C22E9">
        <w:t xml:space="preserve"> </w:t>
      </w:r>
      <w:r w:rsidRPr="008C22E9">
        <w:t>которые</w:t>
      </w:r>
      <w:r w:rsidR="000E3C19" w:rsidRPr="008C22E9">
        <w:t xml:space="preserve"> </w:t>
      </w:r>
      <w:r w:rsidRPr="008C22E9">
        <w:t>можно</w:t>
      </w:r>
      <w:r w:rsidR="000E3C19" w:rsidRPr="008C22E9">
        <w:t xml:space="preserve"> </w:t>
      </w:r>
      <w:r w:rsidRPr="008C22E9">
        <w:t>вносить</w:t>
      </w:r>
      <w:r w:rsidR="000E3C19" w:rsidRPr="008C22E9">
        <w:t xml:space="preserve"> </w:t>
      </w:r>
      <w:r w:rsidRPr="008C22E9">
        <w:t>в</w:t>
      </w:r>
      <w:r w:rsidR="000E3C19" w:rsidRPr="008C22E9">
        <w:t xml:space="preserve"> </w:t>
      </w:r>
      <w:r w:rsidRPr="008C22E9">
        <w:t>оплату</w:t>
      </w:r>
      <w:r w:rsidR="000E3C19" w:rsidRPr="008C22E9">
        <w:t xml:space="preserve"> </w:t>
      </w:r>
      <w:r w:rsidRPr="008C22E9">
        <w:t>уставного</w:t>
      </w:r>
      <w:r w:rsidR="000E3C19" w:rsidRPr="008C22E9">
        <w:t xml:space="preserve"> </w:t>
      </w:r>
      <w:r w:rsidRPr="008C22E9">
        <w:t>капитала</w:t>
      </w:r>
      <w:r w:rsidR="000E3C19" w:rsidRPr="008C22E9">
        <w:t xml:space="preserve"> </w:t>
      </w:r>
      <w:r w:rsidRPr="008C22E9">
        <w:t>кредитных</w:t>
      </w:r>
      <w:r w:rsidR="000E3C19" w:rsidRPr="008C22E9">
        <w:t xml:space="preserve"> </w:t>
      </w:r>
      <w:r w:rsidRPr="008C22E9">
        <w:t>и</w:t>
      </w:r>
      <w:r w:rsidR="000E3C19" w:rsidRPr="008C22E9">
        <w:t xml:space="preserve"> </w:t>
      </w:r>
      <w:r w:rsidRPr="008C22E9">
        <w:t>страховых</w:t>
      </w:r>
      <w:r w:rsidR="000E3C19" w:rsidRPr="008C22E9">
        <w:t xml:space="preserve"> </w:t>
      </w:r>
      <w:r w:rsidRPr="008C22E9">
        <w:t>организаций.</w:t>
      </w:r>
      <w:r w:rsidR="000E3C19" w:rsidRPr="008C22E9">
        <w:t xml:space="preserve"> </w:t>
      </w:r>
      <w:r w:rsidRPr="008C22E9">
        <w:t>Такой</w:t>
      </w:r>
      <w:r w:rsidR="000E3C19" w:rsidRPr="008C22E9">
        <w:t xml:space="preserve"> </w:t>
      </w:r>
      <w:r w:rsidRPr="008C22E9">
        <w:t>законопроект</w:t>
      </w:r>
      <w:r w:rsidR="000E3C19" w:rsidRPr="008C22E9">
        <w:t xml:space="preserve"> </w:t>
      </w:r>
      <w:r w:rsidRPr="008C22E9">
        <w:t>группы</w:t>
      </w:r>
      <w:r w:rsidR="000E3C19" w:rsidRPr="008C22E9">
        <w:t xml:space="preserve"> </w:t>
      </w:r>
      <w:r w:rsidRPr="008C22E9">
        <w:t>депутатов</w:t>
      </w:r>
      <w:r w:rsidR="000E3C19" w:rsidRPr="008C22E9">
        <w:t xml:space="preserve"> </w:t>
      </w:r>
      <w:r w:rsidRPr="008C22E9">
        <w:t>и</w:t>
      </w:r>
      <w:r w:rsidR="000E3C19" w:rsidRPr="008C22E9">
        <w:t xml:space="preserve"> </w:t>
      </w:r>
      <w:r w:rsidRPr="008C22E9">
        <w:t>сенаторов</w:t>
      </w:r>
      <w:r w:rsidR="000E3C19" w:rsidRPr="008C22E9">
        <w:t xml:space="preserve"> </w:t>
      </w:r>
      <w:r w:rsidRPr="008C22E9">
        <w:t>Госдума</w:t>
      </w:r>
      <w:r w:rsidR="000E3C19" w:rsidRPr="008C22E9">
        <w:t xml:space="preserve"> </w:t>
      </w:r>
      <w:r w:rsidRPr="008C22E9">
        <w:t>приняла</w:t>
      </w:r>
      <w:r w:rsidR="000E3C19" w:rsidRPr="008C22E9">
        <w:t xml:space="preserve"> </w:t>
      </w:r>
      <w:r w:rsidRPr="008C22E9">
        <w:t>в</w:t>
      </w:r>
      <w:r w:rsidR="000E3C19" w:rsidRPr="008C22E9">
        <w:t xml:space="preserve"> </w:t>
      </w:r>
      <w:r w:rsidRPr="008C22E9">
        <w:t>первом</w:t>
      </w:r>
      <w:r w:rsidR="000E3C19" w:rsidRPr="008C22E9">
        <w:t xml:space="preserve"> </w:t>
      </w:r>
      <w:r w:rsidRPr="008C22E9">
        <w:t>чтении</w:t>
      </w:r>
      <w:r w:rsidR="000E3C19" w:rsidRPr="008C22E9">
        <w:t xml:space="preserve"> </w:t>
      </w:r>
      <w:r w:rsidRPr="008C22E9">
        <w:t>24</w:t>
      </w:r>
      <w:r w:rsidR="000E3C19" w:rsidRPr="008C22E9">
        <w:t xml:space="preserve"> </w:t>
      </w:r>
      <w:r w:rsidRPr="008C22E9">
        <w:t>сентября.</w:t>
      </w:r>
      <w:bookmarkEnd w:id="128"/>
    </w:p>
    <w:p w14:paraId="7C245586" w14:textId="77777777" w:rsidR="0071485E" w:rsidRPr="008C22E9" w:rsidRDefault="0071485E" w:rsidP="0071485E">
      <w:r w:rsidRPr="008C22E9">
        <w:t>Совет</w:t>
      </w:r>
      <w:r w:rsidR="000E3C19" w:rsidRPr="008C22E9">
        <w:t xml:space="preserve"> </w:t>
      </w:r>
      <w:r w:rsidRPr="008C22E9">
        <w:t>директоров</w:t>
      </w:r>
      <w:r w:rsidR="000E3C19" w:rsidRPr="008C22E9">
        <w:t xml:space="preserve"> </w:t>
      </w:r>
      <w:r w:rsidRPr="008C22E9">
        <w:t>Банка</w:t>
      </w:r>
      <w:r w:rsidR="000E3C19" w:rsidRPr="008C22E9">
        <w:t xml:space="preserve"> </w:t>
      </w:r>
      <w:r w:rsidRPr="008C22E9">
        <w:t>России,</w:t>
      </w:r>
      <w:r w:rsidR="000E3C19" w:rsidRPr="008C22E9">
        <w:t xml:space="preserve"> </w:t>
      </w:r>
      <w:r w:rsidRPr="008C22E9">
        <w:t>согласно</w:t>
      </w:r>
      <w:r w:rsidR="000E3C19" w:rsidRPr="008C22E9">
        <w:t xml:space="preserve"> </w:t>
      </w:r>
      <w:r w:rsidRPr="008C22E9">
        <w:t>инициативе,</w:t>
      </w:r>
      <w:r w:rsidR="000E3C19" w:rsidRPr="008C22E9">
        <w:t xml:space="preserve"> </w:t>
      </w:r>
      <w:r w:rsidRPr="008C22E9">
        <w:t>может</w:t>
      </w:r>
      <w:r w:rsidR="000E3C19" w:rsidRPr="008C22E9">
        <w:t xml:space="preserve"> </w:t>
      </w:r>
      <w:r w:rsidRPr="008C22E9">
        <w:t>получить</w:t>
      </w:r>
      <w:r w:rsidR="000E3C19" w:rsidRPr="008C22E9">
        <w:t xml:space="preserve"> </w:t>
      </w:r>
      <w:r w:rsidRPr="008C22E9">
        <w:t>полномочия</w:t>
      </w:r>
      <w:r w:rsidR="000E3C19" w:rsidRPr="008C22E9">
        <w:t xml:space="preserve"> </w:t>
      </w:r>
      <w:r w:rsidRPr="008C22E9">
        <w:t>ежегодно</w:t>
      </w:r>
      <w:r w:rsidR="000E3C19" w:rsidRPr="008C22E9">
        <w:t xml:space="preserve"> </w:t>
      </w:r>
      <w:r w:rsidRPr="008C22E9">
        <w:t>определять</w:t>
      </w:r>
      <w:r w:rsidR="000E3C19" w:rsidRPr="008C22E9">
        <w:t xml:space="preserve"> </w:t>
      </w:r>
      <w:r w:rsidRPr="008C22E9">
        <w:t>перечень</w:t>
      </w:r>
      <w:r w:rsidR="000E3C19" w:rsidRPr="008C22E9">
        <w:t xml:space="preserve"> </w:t>
      </w:r>
      <w:r w:rsidRPr="008C22E9">
        <w:t>видов</w:t>
      </w:r>
      <w:r w:rsidR="000E3C19" w:rsidRPr="008C22E9">
        <w:t xml:space="preserve"> </w:t>
      </w:r>
      <w:r w:rsidRPr="008C22E9">
        <w:t>иностранных</w:t>
      </w:r>
      <w:r w:rsidR="000E3C19" w:rsidRPr="008C22E9">
        <w:t xml:space="preserve"> </w:t>
      </w:r>
      <w:r w:rsidRPr="008C22E9">
        <w:t>валют,</w:t>
      </w:r>
      <w:r w:rsidR="000E3C19" w:rsidRPr="008C22E9">
        <w:t xml:space="preserve"> </w:t>
      </w:r>
      <w:r w:rsidRPr="008C22E9">
        <w:t>которые</w:t>
      </w:r>
      <w:r w:rsidR="000E3C19" w:rsidRPr="008C22E9">
        <w:t xml:space="preserve"> </w:t>
      </w:r>
      <w:r w:rsidRPr="008C22E9">
        <w:t>могут</w:t>
      </w:r>
      <w:r w:rsidR="000E3C19" w:rsidRPr="008C22E9">
        <w:t xml:space="preserve"> </w:t>
      </w:r>
      <w:r w:rsidRPr="008C22E9">
        <w:t>быть</w:t>
      </w:r>
      <w:r w:rsidR="000E3C19" w:rsidRPr="008C22E9">
        <w:t xml:space="preserve"> </w:t>
      </w:r>
      <w:r w:rsidRPr="008C22E9">
        <w:t>внесены</w:t>
      </w:r>
      <w:r w:rsidR="000E3C19" w:rsidRPr="008C22E9">
        <w:t xml:space="preserve"> </w:t>
      </w:r>
      <w:r w:rsidRPr="008C22E9">
        <w:t>в</w:t>
      </w:r>
      <w:r w:rsidR="000E3C19" w:rsidRPr="008C22E9">
        <w:t xml:space="preserve"> </w:t>
      </w:r>
      <w:r w:rsidRPr="008C22E9">
        <w:t>оплату</w:t>
      </w:r>
      <w:r w:rsidR="000E3C19" w:rsidRPr="008C22E9">
        <w:t xml:space="preserve"> </w:t>
      </w:r>
      <w:r w:rsidRPr="008C22E9">
        <w:t>уставного</w:t>
      </w:r>
      <w:r w:rsidR="000E3C19" w:rsidRPr="008C22E9">
        <w:t xml:space="preserve"> </w:t>
      </w:r>
      <w:r w:rsidRPr="008C22E9">
        <w:t>капитала</w:t>
      </w:r>
      <w:r w:rsidR="000E3C19" w:rsidRPr="008C22E9">
        <w:t xml:space="preserve"> </w:t>
      </w:r>
      <w:r w:rsidRPr="008C22E9">
        <w:t>банков,</w:t>
      </w:r>
      <w:r w:rsidR="000E3C19" w:rsidRPr="008C22E9">
        <w:t xml:space="preserve"> </w:t>
      </w:r>
      <w:r w:rsidRPr="008C22E9">
        <w:t>страховых</w:t>
      </w:r>
      <w:r w:rsidR="000E3C19" w:rsidRPr="008C22E9">
        <w:t xml:space="preserve"> </w:t>
      </w:r>
      <w:r w:rsidRPr="008C22E9">
        <w:t>организаций</w:t>
      </w:r>
      <w:r w:rsidR="000E3C19" w:rsidRPr="008C22E9">
        <w:t xml:space="preserve"> </w:t>
      </w:r>
      <w:r w:rsidRPr="008C22E9">
        <w:t>и</w:t>
      </w:r>
      <w:r w:rsidR="000E3C19" w:rsidRPr="008C22E9">
        <w:t xml:space="preserve"> </w:t>
      </w:r>
      <w:r w:rsidRPr="008C22E9">
        <w:rPr>
          <w:b/>
        </w:rPr>
        <w:t>негосударственных</w:t>
      </w:r>
      <w:r w:rsidR="000E3C19" w:rsidRPr="008C22E9">
        <w:rPr>
          <w:b/>
        </w:rPr>
        <w:t xml:space="preserve"> </w:t>
      </w:r>
      <w:r w:rsidRPr="008C22E9">
        <w:rPr>
          <w:b/>
        </w:rPr>
        <w:t>пенсионных</w:t>
      </w:r>
      <w:r w:rsidR="000E3C19" w:rsidRPr="008C22E9">
        <w:rPr>
          <w:b/>
        </w:rPr>
        <w:t xml:space="preserve"> </w:t>
      </w:r>
      <w:r w:rsidRPr="008C22E9">
        <w:rPr>
          <w:b/>
        </w:rPr>
        <w:t>фондов</w:t>
      </w:r>
      <w:r w:rsidRPr="008C22E9">
        <w:t>,</w:t>
      </w:r>
      <w:r w:rsidR="000E3C19" w:rsidRPr="008C22E9">
        <w:t xml:space="preserve"> </w:t>
      </w:r>
      <w:r w:rsidRPr="008C22E9">
        <w:t>рассказал</w:t>
      </w:r>
      <w:r w:rsidR="000E3C19" w:rsidRPr="008C22E9">
        <w:t xml:space="preserve"> </w:t>
      </w:r>
      <w:r w:rsidRPr="008C22E9">
        <w:t>соавтор</w:t>
      </w:r>
      <w:r w:rsidR="000E3C19" w:rsidRPr="008C22E9">
        <w:t xml:space="preserve"> </w:t>
      </w:r>
      <w:r w:rsidRPr="008C22E9">
        <w:t>инициативы,</w:t>
      </w:r>
      <w:r w:rsidR="000E3C19" w:rsidRPr="008C22E9">
        <w:t xml:space="preserve"> </w:t>
      </w:r>
      <w:r w:rsidRPr="008C22E9">
        <w:t>первый</w:t>
      </w:r>
      <w:r w:rsidR="000E3C19" w:rsidRPr="008C22E9">
        <w:t xml:space="preserve"> </w:t>
      </w:r>
      <w:r w:rsidRPr="008C22E9">
        <w:t>зампред</w:t>
      </w:r>
      <w:r w:rsidR="000E3C19" w:rsidRPr="008C22E9">
        <w:t xml:space="preserve"> </w:t>
      </w:r>
      <w:r w:rsidRPr="008C22E9">
        <w:t>Комитета</w:t>
      </w:r>
      <w:r w:rsidR="000E3C19" w:rsidRPr="008C22E9">
        <w:t xml:space="preserve"> </w:t>
      </w:r>
      <w:r w:rsidRPr="008C22E9">
        <w:t>Госдумы</w:t>
      </w:r>
      <w:r w:rsidR="000E3C19" w:rsidRPr="008C22E9">
        <w:t xml:space="preserve"> </w:t>
      </w:r>
      <w:r w:rsidRPr="008C22E9">
        <w:t>по</w:t>
      </w:r>
      <w:r w:rsidR="000E3C19" w:rsidRPr="008C22E9">
        <w:t xml:space="preserve"> </w:t>
      </w:r>
      <w:r w:rsidRPr="008C22E9">
        <w:t>финансовому</w:t>
      </w:r>
      <w:r w:rsidR="000E3C19" w:rsidRPr="008C22E9">
        <w:t xml:space="preserve"> </w:t>
      </w:r>
      <w:r w:rsidRPr="008C22E9">
        <w:t>рынку</w:t>
      </w:r>
      <w:r w:rsidR="000E3C19" w:rsidRPr="008C22E9">
        <w:t xml:space="preserve"> </w:t>
      </w:r>
      <w:r w:rsidRPr="008C22E9">
        <w:t>Константин</w:t>
      </w:r>
      <w:r w:rsidR="000E3C19" w:rsidRPr="008C22E9">
        <w:t xml:space="preserve"> </w:t>
      </w:r>
      <w:r w:rsidRPr="008C22E9">
        <w:t>Бахарев.</w:t>
      </w:r>
      <w:r w:rsidR="000E3C19" w:rsidRPr="008C22E9">
        <w:t xml:space="preserve"> </w:t>
      </w:r>
    </w:p>
    <w:p w14:paraId="18F1FC2E" w14:textId="77777777" w:rsidR="0071485E" w:rsidRPr="008C22E9" w:rsidRDefault="0071485E" w:rsidP="0071485E">
      <w:r w:rsidRPr="008C22E9">
        <w:lastRenderedPageBreak/>
        <w:t>Данные</w:t>
      </w:r>
      <w:r w:rsidR="000E3C19" w:rsidRPr="008C22E9">
        <w:t xml:space="preserve"> </w:t>
      </w:r>
      <w:r w:rsidRPr="008C22E9">
        <w:t>решения</w:t>
      </w:r>
      <w:r w:rsidR="000E3C19" w:rsidRPr="008C22E9">
        <w:t xml:space="preserve"> </w:t>
      </w:r>
      <w:r w:rsidRPr="008C22E9">
        <w:t>должны</w:t>
      </w:r>
      <w:r w:rsidR="000E3C19" w:rsidRPr="008C22E9">
        <w:t xml:space="preserve"> </w:t>
      </w:r>
      <w:r w:rsidRPr="008C22E9">
        <w:t>будут</w:t>
      </w:r>
      <w:r w:rsidR="000E3C19" w:rsidRPr="008C22E9">
        <w:t xml:space="preserve"> </w:t>
      </w:r>
      <w:r w:rsidRPr="008C22E9">
        <w:t>размещаться</w:t>
      </w:r>
      <w:r w:rsidR="000E3C19" w:rsidRPr="008C22E9">
        <w:t xml:space="preserve"> </w:t>
      </w:r>
      <w:r w:rsidRPr="008C22E9">
        <w:t>на</w:t>
      </w:r>
      <w:r w:rsidR="000E3C19" w:rsidRPr="008C22E9">
        <w:t xml:space="preserve"> </w:t>
      </w:r>
      <w:r w:rsidRPr="008C22E9">
        <w:t>официальном</w:t>
      </w:r>
      <w:r w:rsidR="000E3C19" w:rsidRPr="008C22E9">
        <w:t xml:space="preserve"> </w:t>
      </w:r>
      <w:r w:rsidRPr="008C22E9">
        <w:t>сайте</w:t>
      </w:r>
      <w:r w:rsidR="000E3C19" w:rsidRPr="008C22E9">
        <w:t xml:space="preserve"> </w:t>
      </w:r>
      <w:r w:rsidRPr="008C22E9">
        <w:t>Банка</w:t>
      </w:r>
      <w:r w:rsidR="000E3C19" w:rsidRPr="008C22E9">
        <w:t xml:space="preserve"> </w:t>
      </w:r>
      <w:r w:rsidRPr="008C22E9">
        <w:t>России</w:t>
      </w:r>
      <w:r w:rsidR="000E3C19" w:rsidRPr="008C22E9">
        <w:t xml:space="preserve"> </w:t>
      </w:r>
      <w:r w:rsidRPr="008C22E9">
        <w:t>не</w:t>
      </w:r>
      <w:r w:rsidR="000E3C19" w:rsidRPr="008C22E9">
        <w:t xml:space="preserve"> </w:t>
      </w:r>
      <w:r w:rsidRPr="008C22E9">
        <w:t>позднее</w:t>
      </w:r>
      <w:r w:rsidR="000E3C19" w:rsidRPr="008C22E9">
        <w:t xml:space="preserve"> </w:t>
      </w:r>
      <w:r w:rsidRPr="008C22E9">
        <w:t>15</w:t>
      </w:r>
      <w:r w:rsidR="000E3C19" w:rsidRPr="008C22E9">
        <w:t xml:space="preserve"> </w:t>
      </w:r>
      <w:r w:rsidRPr="008C22E9">
        <w:t>февраля</w:t>
      </w:r>
      <w:r w:rsidR="000E3C19" w:rsidRPr="008C22E9">
        <w:t xml:space="preserve"> </w:t>
      </w:r>
      <w:r w:rsidRPr="008C22E9">
        <w:t>ежегодно.</w:t>
      </w:r>
      <w:r w:rsidR="000E3C19" w:rsidRPr="008C22E9">
        <w:t xml:space="preserve"> «</w:t>
      </w:r>
      <w:r w:rsidRPr="008C22E9">
        <w:t>Это</w:t>
      </w:r>
      <w:r w:rsidR="000E3C19" w:rsidRPr="008C22E9">
        <w:t xml:space="preserve"> </w:t>
      </w:r>
      <w:r w:rsidRPr="008C22E9">
        <w:t>позволит</w:t>
      </w:r>
      <w:r w:rsidR="000E3C19" w:rsidRPr="008C22E9">
        <w:t xml:space="preserve"> </w:t>
      </w:r>
      <w:r w:rsidRPr="008C22E9">
        <w:t>повысить</w:t>
      </w:r>
      <w:r w:rsidR="000E3C19" w:rsidRPr="008C22E9">
        <w:t xml:space="preserve"> </w:t>
      </w:r>
      <w:r w:rsidRPr="008C22E9">
        <w:t>инвестиционную</w:t>
      </w:r>
      <w:r w:rsidR="000E3C19" w:rsidRPr="008C22E9">
        <w:t xml:space="preserve"> </w:t>
      </w:r>
      <w:r w:rsidRPr="008C22E9">
        <w:t>привлекательность</w:t>
      </w:r>
      <w:r w:rsidR="000E3C19" w:rsidRPr="008C22E9">
        <w:t xml:space="preserve"> </w:t>
      </w:r>
      <w:r w:rsidRPr="008C22E9">
        <w:t>российского</w:t>
      </w:r>
      <w:r w:rsidR="000E3C19" w:rsidRPr="008C22E9">
        <w:t xml:space="preserve"> </w:t>
      </w:r>
      <w:r w:rsidRPr="008C22E9">
        <w:t>финансового</w:t>
      </w:r>
      <w:r w:rsidR="000E3C19" w:rsidRPr="008C22E9">
        <w:t xml:space="preserve"> </w:t>
      </w:r>
      <w:r w:rsidRPr="008C22E9">
        <w:t>рынка,</w:t>
      </w:r>
      <w:r w:rsidR="000E3C19" w:rsidRPr="008C22E9">
        <w:t xml:space="preserve"> </w:t>
      </w:r>
      <w:r w:rsidRPr="008C22E9">
        <w:t>расширить</w:t>
      </w:r>
      <w:r w:rsidR="000E3C19" w:rsidRPr="008C22E9">
        <w:t xml:space="preserve"> </w:t>
      </w:r>
      <w:r w:rsidRPr="008C22E9">
        <w:t>возможности</w:t>
      </w:r>
      <w:r w:rsidR="000E3C19" w:rsidRPr="008C22E9">
        <w:t xml:space="preserve"> </w:t>
      </w:r>
      <w:r w:rsidRPr="008C22E9">
        <w:t>по</w:t>
      </w:r>
      <w:r w:rsidR="000E3C19" w:rsidRPr="008C22E9">
        <w:t xml:space="preserve"> </w:t>
      </w:r>
      <w:r w:rsidRPr="008C22E9">
        <w:t>противодействию</w:t>
      </w:r>
      <w:r w:rsidR="000E3C19" w:rsidRPr="008C22E9">
        <w:t xml:space="preserve"> </w:t>
      </w:r>
      <w:r w:rsidRPr="008C22E9">
        <w:t>иностранным</w:t>
      </w:r>
      <w:r w:rsidR="000E3C19" w:rsidRPr="008C22E9">
        <w:t xml:space="preserve"> </w:t>
      </w:r>
      <w:r w:rsidRPr="008C22E9">
        <w:t>ограничительным</w:t>
      </w:r>
      <w:r w:rsidR="000E3C19" w:rsidRPr="008C22E9">
        <w:t xml:space="preserve"> </w:t>
      </w:r>
      <w:r w:rsidRPr="008C22E9">
        <w:t>мерам</w:t>
      </w:r>
      <w:r w:rsidR="000E3C19" w:rsidRPr="008C22E9">
        <w:t xml:space="preserve"> </w:t>
      </w:r>
      <w:r w:rsidRPr="008C22E9">
        <w:t>и</w:t>
      </w:r>
      <w:r w:rsidR="000E3C19" w:rsidRPr="008C22E9">
        <w:t xml:space="preserve"> </w:t>
      </w:r>
      <w:r w:rsidRPr="008C22E9">
        <w:t>способствовать</w:t>
      </w:r>
      <w:r w:rsidR="000E3C19" w:rsidRPr="008C22E9">
        <w:t xml:space="preserve"> </w:t>
      </w:r>
      <w:r w:rsidRPr="008C22E9">
        <w:t>дедолларизации</w:t>
      </w:r>
      <w:r w:rsidR="000E3C19" w:rsidRPr="008C22E9">
        <w:t xml:space="preserve"> </w:t>
      </w:r>
      <w:r w:rsidRPr="008C22E9">
        <w:t>экономики</w:t>
      </w:r>
      <w:r w:rsidR="000E3C19" w:rsidRPr="008C22E9">
        <w:t>»</w:t>
      </w:r>
      <w:r w:rsidRPr="008C22E9">
        <w:t>,</w:t>
      </w:r>
      <w:r w:rsidR="000E3C19" w:rsidRPr="008C22E9">
        <w:t xml:space="preserve"> - </w:t>
      </w:r>
      <w:r w:rsidRPr="008C22E9">
        <w:t>сказал</w:t>
      </w:r>
      <w:r w:rsidR="000E3C19" w:rsidRPr="008C22E9">
        <w:t xml:space="preserve"> </w:t>
      </w:r>
      <w:r w:rsidRPr="008C22E9">
        <w:t>Бахарев.</w:t>
      </w:r>
    </w:p>
    <w:p w14:paraId="166425FD" w14:textId="77777777" w:rsidR="0071485E" w:rsidRPr="008C22E9" w:rsidRDefault="0071485E" w:rsidP="0071485E">
      <w:r w:rsidRPr="008C22E9">
        <w:t>В</w:t>
      </w:r>
      <w:r w:rsidR="000E3C19" w:rsidRPr="008C22E9">
        <w:t xml:space="preserve"> </w:t>
      </w:r>
      <w:r w:rsidRPr="008C22E9">
        <w:t>перечень</w:t>
      </w:r>
      <w:r w:rsidR="000E3C19" w:rsidRPr="008C22E9">
        <w:t xml:space="preserve"> </w:t>
      </w:r>
      <w:r w:rsidRPr="008C22E9">
        <w:t>разрешенных</w:t>
      </w:r>
      <w:r w:rsidR="000E3C19" w:rsidRPr="008C22E9">
        <w:t xml:space="preserve"> </w:t>
      </w:r>
      <w:r w:rsidRPr="008C22E9">
        <w:t>иностранных</w:t>
      </w:r>
      <w:r w:rsidR="000E3C19" w:rsidRPr="008C22E9">
        <w:t xml:space="preserve"> </w:t>
      </w:r>
      <w:r w:rsidRPr="008C22E9">
        <w:t>валют,</w:t>
      </w:r>
      <w:r w:rsidR="000E3C19" w:rsidRPr="008C22E9">
        <w:t xml:space="preserve"> </w:t>
      </w:r>
      <w:r w:rsidRPr="008C22E9">
        <w:t>по</w:t>
      </w:r>
      <w:r w:rsidR="000E3C19" w:rsidRPr="008C22E9">
        <w:t xml:space="preserve"> </w:t>
      </w:r>
      <w:r w:rsidRPr="008C22E9">
        <w:t>его</w:t>
      </w:r>
      <w:r w:rsidR="000E3C19" w:rsidRPr="008C22E9">
        <w:t xml:space="preserve"> </w:t>
      </w:r>
      <w:r w:rsidRPr="008C22E9">
        <w:t>словам,</w:t>
      </w:r>
      <w:r w:rsidR="000E3C19" w:rsidRPr="008C22E9">
        <w:t xml:space="preserve"> </w:t>
      </w:r>
      <w:r w:rsidRPr="008C22E9">
        <w:t>могут</w:t>
      </w:r>
      <w:r w:rsidR="000E3C19" w:rsidRPr="008C22E9">
        <w:t xml:space="preserve"> </w:t>
      </w:r>
      <w:r w:rsidRPr="008C22E9">
        <w:t>включить</w:t>
      </w:r>
      <w:r w:rsidR="000E3C19" w:rsidRPr="008C22E9">
        <w:t xml:space="preserve"> </w:t>
      </w:r>
      <w:r w:rsidRPr="008C22E9">
        <w:t>валюты</w:t>
      </w:r>
      <w:r w:rsidR="000E3C19" w:rsidRPr="008C22E9">
        <w:t xml:space="preserve"> </w:t>
      </w:r>
      <w:r w:rsidRPr="008C22E9">
        <w:t>стран</w:t>
      </w:r>
      <w:r w:rsidR="000E3C19" w:rsidRPr="008C22E9">
        <w:t xml:space="preserve"> </w:t>
      </w:r>
      <w:r w:rsidRPr="008C22E9">
        <w:t>Евразийского</w:t>
      </w:r>
      <w:r w:rsidR="000E3C19" w:rsidRPr="008C22E9">
        <w:t xml:space="preserve"> </w:t>
      </w:r>
      <w:r w:rsidRPr="008C22E9">
        <w:t>экономического</w:t>
      </w:r>
      <w:r w:rsidR="000E3C19" w:rsidRPr="008C22E9">
        <w:t xml:space="preserve"> </w:t>
      </w:r>
      <w:r w:rsidRPr="008C22E9">
        <w:t>союза</w:t>
      </w:r>
      <w:r w:rsidR="000E3C19" w:rsidRPr="008C22E9">
        <w:t xml:space="preserve"> </w:t>
      </w:r>
      <w:r w:rsidRPr="008C22E9">
        <w:t>-</w:t>
      </w:r>
      <w:r w:rsidR="000E3C19" w:rsidRPr="008C22E9">
        <w:t xml:space="preserve"> </w:t>
      </w:r>
      <w:r w:rsidRPr="008C22E9">
        <w:t>Армении,</w:t>
      </w:r>
      <w:r w:rsidR="000E3C19" w:rsidRPr="008C22E9">
        <w:t xml:space="preserve"> </w:t>
      </w:r>
      <w:r w:rsidRPr="008C22E9">
        <w:t>Белоруссии,</w:t>
      </w:r>
      <w:r w:rsidR="000E3C19" w:rsidRPr="008C22E9">
        <w:t xml:space="preserve"> </w:t>
      </w:r>
      <w:r w:rsidRPr="008C22E9">
        <w:t>Казахстана,</w:t>
      </w:r>
      <w:r w:rsidR="000E3C19" w:rsidRPr="008C22E9">
        <w:t xml:space="preserve"> </w:t>
      </w:r>
      <w:r w:rsidRPr="008C22E9">
        <w:t>Киргизии,</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валюты</w:t>
      </w:r>
      <w:r w:rsidR="000E3C19" w:rsidRPr="008C22E9">
        <w:t xml:space="preserve"> </w:t>
      </w:r>
      <w:r w:rsidRPr="008C22E9">
        <w:t>стран</w:t>
      </w:r>
      <w:r w:rsidR="000E3C19" w:rsidRPr="008C22E9">
        <w:t xml:space="preserve"> </w:t>
      </w:r>
      <w:r w:rsidRPr="008C22E9">
        <w:t>БРИКС.</w:t>
      </w:r>
      <w:r w:rsidR="000E3C19" w:rsidRPr="008C22E9">
        <w:t xml:space="preserve"> </w:t>
      </w:r>
      <w:r w:rsidRPr="008C22E9">
        <w:t>В</w:t>
      </w:r>
      <w:r w:rsidR="000E3C19" w:rsidRPr="008C22E9">
        <w:t xml:space="preserve"> </w:t>
      </w:r>
      <w:r w:rsidRPr="008C22E9">
        <w:t>том</w:t>
      </w:r>
      <w:r w:rsidR="000E3C19" w:rsidRPr="008C22E9">
        <w:t xml:space="preserve"> </w:t>
      </w:r>
      <w:r w:rsidRPr="008C22E9">
        <w:t>числе</w:t>
      </w:r>
      <w:r w:rsidR="000E3C19" w:rsidRPr="008C22E9">
        <w:t xml:space="preserve"> </w:t>
      </w:r>
      <w:r w:rsidRPr="008C22E9">
        <w:t>это</w:t>
      </w:r>
      <w:r w:rsidR="000E3C19" w:rsidRPr="008C22E9">
        <w:t xml:space="preserve"> </w:t>
      </w:r>
      <w:r w:rsidRPr="008C22E9">
        <w:t>китайский</w:t>
      </w:r>
      <w:r w:rsidR="000E3C19" w:rsidRPr="008C22E9">
        <w:t xml:space="preserve"> </w:t>
      </w:r>
      <w:r w:rsidRPr="008C22E9">
        <w:t>юань,</w:t>
      </w:r>
      <w:r w:rsidR="000E3C19" w:rsidRPr="008C22E9">
        <w:t xml:space="preserve"> </w:t>
      </w:r>
      <w:r w:rsidRPr="008C22E9">
        <w:t>индийская</w:t>
      </w:r>
      <w:r w:rsidR="000E3C19" w:rsidRPr="008C22E9">
        <w:t xml:space="preserve"> </w:t>
      </w:r>
      <w:r w:rsidRPr="008C22E9">
        <w:t>рупия,</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валюты</w:t>
      </w:r>
      <w:r w:rsidR="000E3C19" w:rsidRPr="008C22E9">
        <w:t xml:space="preserve"> </w:t>
      </w:r>
      <w:r w:rsidRPr="008C22E9">
        <w:t>Бразилии,</w:t>
      </w:r>
      <w:r w:rsidR="000E3C19" w:rsidRPr="008C22E9">
        <w:t xml:space="preserve"> </w:t>
      </w:r>
      <w:r w:rsidRPr="008C22E9">
        <w:t>Египта,</w:t>
      </w:r>
      <w:r w:rsidR="000E3C19" w:rsidRPr="008C22E9">
        <w:t xml:space="preserve"> </w:t>
      </w:r>
      <w:r w:rsidRPr="008C22E9">
        <w:t>Ирана,</w:t>
      </w:r>
      <w:r w:rsidR="000E3C19" w:rsidRPr="008C22E9">
        <w:t xml:space="preserve"> </w:t>
      </w:r>
      <w:r w:rsidRPr="008C22E9">
        <w:t>Объединенных</w:t>
      </w:r>
      <w:r w:rsidR="000E3C19" w:rsidRPr="008C22E9">
        <w:t xml:space="preserve"> </w:t>
      </w:r>
      <w:r w:rsidRPr="008C22E9">
        <w:t>Арабских</w:t>
      </w:r>
      <w:r w:rsidR="000E3C19" w:rsidRPr="008C22E9">
        <w:t xml:space="preserve"> </w:t>
      </w:r>
      <w:r w:rsidRPr="008C22E9">
        <w:t>Эмиратов,</w:t>
      </w:r>
      <w:r w:rsidR="000E3C19" w:rsidRPr="008C22E9">
        <w:t xml:space="preserve"> </w:t>
      </w:r>
      <w:r w:rsidRPr="008C22E9">
        <w:t>Саудовской</w:t>
      </w:r>
      <w:r w:rsidR="000E3C19" w:rsidRPr="008C22E9">
        <w:t xml:space="preserve"> </w:t>
      </w:r>
      <w:r w:rsidRPr="008C22E9">
        <w:t>Аравии,</w:t>
      </w:r>
      <w:r w:rsidR="000E3C19" w:rsidRPr="008C22E9">
        <w:t xml:space="preserve"> </w:t>
      </w:r>
      <w:r w:rsidRPr="008C22E9">
        <w:t>ЮАР,</w:t>
      </w:r>
      <w:r w:rsidR="000E3C19" w:rsidRPr="008C22E9">
        <w:t xml:space="preserve"> </w:t>
      </w:r>
      <w:r w:rsidRPr="008C22E9">
        <w:t>Аргентины</w:t>
      </w:r>
      <w:r w:rsidR="000E3C19" w:rsidRPr="008C22E9">
        <w:t xml:space="preserve"> </w:t>
      </w:r>
      <w:r w:rsidRPr="008C22E9">
        <w:t>и</w:t>
      </w:r>
      <w:r w:rsidR="000E3C19" w:rsidRPr="008C22E9">
        <w:t xml:space="preserve"> </w:t>
      </w:r>
      <w:r w:rsidRPr="008C22E9">
        <w:t>Эфиопии.</w:t>
      </w:r>
      <w:r w:rsidR="000E3C19" w:rsidRPr="008C22E9">
        <w:t xml:space="preserve"> </w:t>
      </w:r>
      <w:r w:rsidRPr="008C22E9">
        <w:t>Одновременно,</w:t>
      </w:r>
      <w:r w:rsidR="000E3C19" w:rsidRPr="008C22E9">
        <w:t xml:space="preserve"> </w:t>
      </w:r>
      <w:r w:rsidRPr="008C22E9">
        <w:t>согласно</w:t>
      </w:r>
      <w:r w:rsidR="000E3C19" w:rsidRPr="008C22E9">
        <w:t xml:space="preserve"> </w:t>
      </w:r>
      <w:r w:rsidRPr="008C22E9">
        <w:t>законопроекту,</w:t>
      </w:r>
      <w:r w:rsidR="000E3C19" w:rsidRPr="008C22E9">
        <w:t xml:space="preserve"> </w:t>
      </w:r>
      <w:r w:rsidRPr="008C22E9">
        <w:t>совет</w:t>
      </w:r>
      <w:r w:rsidR="000E3C19" w:rsidRPr="008C22E9">
        <w:t xml:space="preserve"> </w:t>
      </w:r>
      <w:r w:rsidRPr="008C22E9">
        <w:t>директоров</w:t>
      </w:r>
      <w:r w:rsidR="000E3C19" w:rsidRPr="008C22E9">
        <w:t xml:space="preserve"> </w:t>
      </w:r>
      <w:r w:rsidRPr="008C22E9">
        <w:t>Банка</w:t>
      </w:r>
      <w:r w:rsidR="000E3C19" w:rsidRPr="008C22E9">
        <w:t xml:space="preserve"> </w:t>
      </w:r>
      <w:r w:rsidRPr="008C22E9">
        <w:t>России</w:t>
      </w:r>
      <w:r w:rsidR="000E3C19" w:rsidRPr="008C22E9">
        <w:t xml:space="preserve"> </w:t>
      </w:r>
      <w:r w:rsidRPr="008C22E9">
        <w:t>может</w:t>
      </w:r>
      <w:r w:rsidR="000E3C19" w:rsidRPr="008C22E9">
        <w:t xml:space="preserve"> </w:t>
      </w:r>
      <w:r w:rsidRPr="008C22E9">
        <w:t>получить</w:t>
      </w:r>
      <w:r w:rsidR="000E3C19" w:rsidRPr="008C22E9">
        <w:t xml:space="preserve"> </w:t>
      </w:r>
      <w:r w:rsidRPr="008C22E9">
        <w:t>право</w:t>
      </w:r>
      <w:r w:rsidR="000E3C19" w:rsidRPr="008C22E9">
        <w:t xml:space="preserve"> </w:t>
      </w:r>
      <w:r w:rsidRPr="008C22E9">
        <w:t>ограничивать</w:t>
      </w:r>
      <w:r w:rsidR="000E3C19" w:rsidRPr="008C22E9">
        <w:t xml:space="preserve"> </w:t>
      </w:r>
      <w:r w:rsidRPr="008C22E9">
        <w:t>внесение</w:t>
      </w:r>
      <w:r w:rsidR="000E3C19" w:rsidRPr="008C22E9">
        <w:t xml:space="preserve"> </w:t>
      </w:r>
      <w:r w:rsidRPr="008C22E9">
        <w:t>вкладов</w:t>
      </w:r>
      <w:r w:rsidR="000E3C19" w:rsidRPr="008C22E9">
        <w:t xml:space="preserve"> </w:t>
      </w:r>
      <w:r w:rsidRPr="008C22E9">
        <w:t>в</w:t>
      </w:r>
      <w:r w:rsidR="000E3C19" w:rsidRPr="008C22E9">
        <w:t xml:space="preserve"> </w:t>
      </w:r>
      <w:r w:rsidRPr="008C22E9">
        <w:t>уставный</w:t>
      </w:r>
      <w:r w:rsidR="000E3C19" w:rsidRPr="008C22E9">
        <w:t xml:space="preserve"> </w:t>
      </w:r>
      <w:r w:rsidRPr="008C22E9">
        <w:t>капитал</w:t>
      </w:r>
      <w:r w:rsidR="000E3C19" w:rsidRPr="008C22E9">
        <w:t xml:space="preserve"> </w:t>
      </w:r>
      <w:r w:rsidRPr="008C22E9">
        <w:t>финансовых</w:t>
      </w:r>
      <w:r w:rsidR="000E3C19" w:rsidRPr="008C22E9">
        <w:t xml:space="preserve"> </w:t>
      </w:r>
      <w:r w:rsidRPr="008C22E9">
        <w:t>организаций</w:t>
      </w:r>
      <w:r w:rsidR="000E3C19" w:rsidRPr="008C22E9">
        <w:t xml:space="preserve"> </w:t>
      </w:r>
      <w:r w:rsidRPr="008C22E9">
        <w:t>в</w:t>
      </w:r>
      <w:r w:rsidR="000E3C19" w:rsidRPr="008C22E9">
        <w:t xml:space="preserve"> </w:t>
      </w:r>
      <w:r w:rsidRPr="008C22E9">
        <w:t>валюте</w:t>
      </w:r>
      <w:r w:rsidR="000E3C19" w:rsidRPr="008C22E9">
        <w:t xml:space="preserve"> </w:t>
      </w:r>
      <w:r w:rsidRPr="008C22E9">
        <w:t>недружественных</w:t>
      </w:r>
      <w:r w:rsidR="000E3C19" w:rsidRPr="008C22E9">
        <w:t xml:space="preserve"> </w:t>
      </w:r>
      <w:r w:rsidRPr="008C22E9">
        <w:t>стран.</w:t>
      </w:r>
      <w:r w:rsidR="000E3C19" w:rsidRPr="008C22E9">
        <w:t xml:space="preserve"> </w:t>
      </w:r>
      <w:r w:rsidRPr="008C22E9">
        <w:t>Речь</w:t>
      </w:r>
      <w:r w:rsidR="000E3C19" w:rsidRPr="008C22E9">
        <w:t xml:space="preserve"> </w:t>
      </w:r>
      <w:r w:rsidRPr="008C22E9">
        <w:t>может</w:t>
      </w:r>
      <w:r w:rsidR="000E3C19" w:rsidRPr="008C22E9">
        <w:t xml:space="preserve"> </w:t>
      </w:r>
      <w:r w:rsidRPr="008C22E9">
        <w:t>идти</w:t>
      </w:r>
      <w:r w:rsidR="000E3C19" w:rsidRPr="008C22E9">
        <w:t xml:space="preserve"> </w:t>
      </w:r>
      <w:r w:rsidRPr="008C22E9">
        <w:t>как</w:t>
      </w:r>
      <w:r w:rsidR="000E3C19" w:rsidRPr="008C22E9">
        <w:t xml:space="preserve"> </w:t>
      </w:r>
      <w:r w:rsidRPr="008C22E9">
        <w:t>о</w:t>
      </w:r>
      <w:r w:rsidR="000E3C19" w:rsidRPr="008C22E9">
        <w:t xml:space="preserve"> </w:t>
      </w:r>
      <w:r w:rsidRPr="008C22E9">
        <w:t>лимите</w:t>
      </w:r>
      <w:r w:rsidR="000E3C19" w:rsidRPr="008C22E9">
        <w:t xml:space="preserve"> </w:t>
      </w:r>
      <w:r w:rsidRPr="008C22E9">
        <w:t>в</w:t>
      </w:r>
      <w:r w:rsidR="000E3C19" w:rsidRPr="008C22E9">
        <w:t xml:space="preserve"> </w:t>
      </w:r>
      <w:r w:rsidRPr="008C22E9">
        <w:t>10%,</w:t>
      </w:r>
      <w:r w:rsidR="000E3C19" w:rsidRPr="008C22E9">
        <w:t xml:space="preserve"> </w:t>
      </w:r>
      <w:r w:rsidRPr="008C22E9">
        <w:t>так</w:t>
      </w:r>
      <w:r w:rsidR="000E3C19" w:rsidRPr="008C22E9">
        <w:t xml:space="preserve"> </w:t>
      </w:r>
      <w:r w:rsidRPr="008C22E9">
        <w:t>и</w:t>
      </w:r>
      <w:r w:rsidR="000E3C19" w:rsidRPr="008C22E9">
        <w:t xml:space="preserve"> </w:t>
      </w:r>
      <w:r w:rsidRPr="008C22E9">
        <w:t>о</w:t>
      </w:r>
      <w:r w:rsidR="000E3C19" w:rsidRPr="008C22E9">
        <w:t xml:space="preserve"> </w:t>
      </w:r>
      <w:r w:rsidRPr="008C22E9">
        <w:t>полном</w:t>
      </w:r>
      <w:r w:rsidR="000E3C19" w:rsidRPr="008C22E9">
        <w:t xml:space="preserve"> </w:t>
      </w:r>
      <w:r w:rsidRPr="008C22E9">
        <w:t>запрете.</w:t>
      </w:r>
      <w:r w:rsidR="000E3C19" w:rsidRPr="008C22E9">
        <w:t xml:space="preserve"> </w:t>
      </w:r>
    </w:p>
    <w:p w14:paraId="1B121402" w14:textId="77777777" w:rsidR="00111D7C" w:rsidRPr="008C22E9" w:rsidRDefault="00183E57" w:rsidP="0071485E">
      <w:hyperlink r:id="rId42" w:history="1">
        <w:r w:rsidR="0071485E" w:rsidRPr="008C22E9">
          <w:rPr>
            <w:rStyle w:val="a3"/>
          </w:rPr>
          <w:t>https://www.pnp.ru/economics/centrobanku-predlagayut-opredelyat-valyuty-ustavnykh-kapitalov-bankov.html</w:t>
        </w:r>
      </w:hyperlink>
    </w:p>
    <w:p w14:paraId="1F9653F1" w14:textId="77777777" w:rsidR="00E03BA6" w:rsidRPr="008C22E9" w:rsidRDefault="00E03BA6" w:rsidP="00E03BA6">
      <w:pPr>
        <w:pStyle w:val="2"/>
      </w:pPr>
      <w:bookmarkStart w:id="129" w:name="_Toc178141303"/>
      <w:r w:rsidRPr="008C22E9">
        <w:t>ТАСС,</w:t>
      </w:r>
      <w:r w:rsidR="000E3C19" w:rsidRPr="008C22E9">
        <w:t xml:space="preserve"> </w:t>
      </w:r>
      <w:r w:rsidRPr="008C22E9">
        <w:t>24.09.2024,</w:t>
      </w:r>
      <w:r w:rsidR="000E3C19" w:rsidRPr="008C22E9">
        <w:t xml:space="preserve"> </w:t>
      </w:r>
      <w:r w:rsidRPr="008C22E9">
        <w:t>ВВП</w:t>
      </w:r>
      <w:r w:rsidR="000E3C19" w:rsidRPr="008C22E9">
        <w:t xml:space="preserve"> </w:t>
      </w:r>
      <w:r w:rsidRPr="008C22E9">
        <w:t>России</w:t>
      </w:r>
      <w:r w:rsidR="000E3C19" w:rsidRPr="008C22E9">
        <w:t xml:space="preserve"> </w:t>
      </w:r>
      <w:r w:rsidRPr="008C22E9">
        <w:t>за</w:t>
      </w:r>
      <w:r w:rsidR="000E3C19" w:rsidRPr="008C22E9">
        <w:t xml:space="preserve"> </w:t>
      </w:r>
      <w:r w:rsidRPr="008C22E9">
        <w:t>7</w:t>
      </w:r>
      <w:r w:rsidR="000E3C19" w:rsidRPr="008C22E9">
        <w:t xml:space="preserve"> </w:t>
      </w:r>
      <w:r w:rsidRPr="008C22E9">
        <w:t>месяцев</w:t>
      </w:r>
      <w:r w:rsidR="000E3C19" w:rsidRPr="008C22E9">
        <w:t xml:space="preserve"> </w:t>
      </w:r>
      <w:r w:rsidRPr="008C22E9">
        <w:t>текущего</w:t>
      </w:r>
      <w:r w:rsidR="000E3C19" w:rsidRPr="008C22E9">
        <w:t xml:space="preserve"> </w:t>
      </w:r>
      <w:r w:rsidRPr="008C22E9">
        <w:t>года</w:t>
      </w:r>
      <w:r w:rsidR="000E3C19" w:rsidRPr="008C22E9">
        <w:t xml:space="preserve"> </w:t>
      </w:r>
      <w:r w:rsidRPr="008C22E9">
        <w:t>вырос</w:t>
      </w:r>
      <w:r w:rsidR="000E3C19" w:rsidRPr="008C22E9">
        <w:t xml:space="preserve"> </w:t>
      </w:r>
      <w:r w:rsidRPr="008C22E9">
        <w:t>на</w:t>
      </w:r>
      <w:r w:rsidR="000E3C19" w:rsidRPr="008C22E9">
        <w:t xml:space="preserve"> </w:t>
      </w:r>
      <w:r w:rsidRPr="008C22E9">
        <w:t>4,4%</w:t>
      </w:r>
      <w:r w:rsidR="000E3C19" w:rsidRPr="008C22E9">
        <w:t xml:space="preserve"> </w:t>
      </w:r>
      <w:r w:rsidRPr="008C22E9">
        <w:t>-</w:t>
      </w:r>
      <w:r w:rsidR="000E3C19" w:rsidRPr="008C22E9">
        <w:t xml:space="preserve"> </w:t>
      </w:r>
      <w:r w:rsidRPr="008C22E9">
        <w:t>Мишустин</w:t>
      </w:r>
      <w:bookmarkEnd w:id="129"/>
    </w:p>
    <w:p w14:paraId="651EF567" w14:textId="77777777" w:rsidR="00E03BA6" w:rsidRPr="008C22E9" w:rsidRDefault="00E03BA6" w:rsidP="00333C9F">
      <w:pPr>
        <w:pStyle w:val="3"/>
      </w:pPr>
      <w:bookmarkStart w:id="130" w:name="_Toc178141304"/>
      <w:r w:rsidRPr="008C22E9">
        <w:t>ВВП</w:t>
      </w:r>
      <w:r w:rsidR="000E3C19" w:rsidRPr="008C22E9">
        <w:t xml:space="preserve"> </w:t>
      </w:r>
      <w:r w:rsidRPr="008C22E9">
        <w:t>России</w:t>
      </w:r>
      <w:r w:rsidR="000E3C19" w:rsidRPr="008C22E9">
        <w:t xml:space="preserve"> </w:t>
      </w:r>
      <w:r w:rsidRPr="008C22E9">
        <w:t>за</w:t>
      </w:r>
      <w:r w:rsidR="000E3C19" w:rsidRPr="008C22E9">
        <w:t xml:space="preserve"> </w:t>
      </w:r>
      <w:r w:rsidRPr="008C22E9">
        <w:t>7</w:t>
      </w:r>
      <w:r w:rsidR="000E3C19" w:rsidRPr="008C22E9">
        <w:t xml:space="preserve"> </w:t>
      </w:r>
      <w:r w:rsidRPr="008C22E9">
        <w:t>месяцев</w:t>
      </w:r>
      <w:r w:rsidR="000E3C19" w:rsidRPr="008C22E9">
        <w:t xml:space="preserve"> </w:t>
      </w:r>
      <w:r w:rsidRPr="008C22E9">
        <w:t>текущего</w:t>
      </w:r>
      <w:r w:rsidR="000E3C19" w:rsidRPr="008C22E9">
        <w:t xml:space="preserve"> </w:t>
      </w:r>
      <w:r w:rsidRPr="008C22E9">
        <w:t>года</w:t>
      </w:r>
      <w:r w:rsidR="000E3C19" w:rsidRPr="008C22E9">
        <w:t xml:space="preserve"> </w:t>
      </w:r>
      <w:r w:rsidRPr="008C22E9">
        <w:t>вырос</w:t>
      </w:r>
      <w:r w:rsidR="000E3C19" w:rsidRPr="008C22E9">
        <w:t xml:space="preserve"> </w:t>
      </w:r>
      <w:r w:rsidRPr="008C22E9">
        <w:t>на</w:t>
      </w:r>
      <w:r w:rsidR="000E3C19" w:rsidRPr="008C22E9">
        <w:t xml:space="preserve"> </w:t>
      </w:r>
      <w:r w:rsidRPr="008C22E9">
        <w:t>4,4%,</w:t>
      </w:r>
      <w:r w:rsidR="000E3C19" w:rsidRPr="008C22E9">
        <w:t xml:space="preserve"> </w:t>
      </w:r>
      <w:r w:rsidRPr="008C22E9">
        <w:t>что</w:t>
      </w:r>
      <w:r w:rsidR="000E3C19" w:rsidRPr="008C22E9">
        <w:t xml:space="preserve"> </w:t>
      </w:r>
      <w:r w:rsidRPr="008C22E9">
        <w:t>более</w:t>
      </w:r>
      <w:r w:rsidR="000E3C19" w:rsidRPr="008C22E9">
        <w:t xml:space="preserve"> </w:t>
      </w:r>
      <w:r w:rsidRPr="008C22E9">
        <w:t>чем</w:t>
      </w:r>
      <w:r w:rsidR="000E3C19" w:rsidRPr="008C22E9">
        <w:t xml:space="preserve"> </w:t>
      </w:r>
      <w:r w:rsidRPr="008C22E9">
        <w:t>в</w:t>
      </w:r>
      <w:r w:rsidR="000E3C19" w:rsidRPr="008C22E9">
        <w:t xml:space="preserve"> </w:t>
      </w:r>
      <w:r w:rsidRPr="008C22E9">
        <w:t>два</w:t>
      </w:r>
      <w:r w:rsidR="000E3C19" w:rsidRPr="008C22E9">
        <w:t xml:space="preserve"> </w:t>
      </w:r>
      <w:r w:rsidRPr="008C22E9">
        <w:t>раза</w:t>
      </w:r>
      <w:r w:rsidR="000E3C19" w:rsidRPr="008C22E9">
        <w:t xml:space="preserve"> </w:t>
      </w:r>
      <w:r w:rsidRPr="008C22E9">
        <w:t>выше</w:t>
      </w:r>
      <w:r w:rsidR="000E3C19" w:rsidRPr="008C22E9">
        <w:t xml:space="preserve"> </w:t>
      </w:r>
      <w:r w:rsidRPr="008C22E9">
        <w:t>прошлогодних</w:t>
      </w:r>
      <w:r w:rsidR="000E3C19" w:rsidRPr="008C22E9">
        <w:t xml:space="preserve"> </w:t>
      </w:r>
      <w:r w:rsidRPr="008C22E9">
        <w:t>значений.</w:t>
      </w:r>
      <w:r w:rsidR="000E3C19" w:rsidRPr="008C22E9">
        <w:t xml:space="preserve"> </w:t>
      </w:r>
      <w:r w:rsidRPr="008C22E9">
        <w:t>Об</w:t>
      </w:r>
      <w:r w:rsidR="000E3C19" w:rsidRPr="008C22E9">
        <w:t xml:space="preserve"> </w:t>
      </w:r>
      <w:r w:rsidRPr="008C22E9">
        <w:t>этом</w:t>
      </w:r>
      <w:r w:rsidR="000E3C19" w:rsidRPr="008C22E9">
        <w:t xml:space="preserve"> </w:t>
      </w:r>
      <w:r w:rsidRPr="008C22E9">
        <w:t>премьер-министр</w:t>
      </w:r>
      <w:r w:rsidR="000E3C19" w:rsidRPr="008C22E9">
        <w:t xml:space="preserve"> </w:t>
      </w:r>
      <w:r w:rsidRPr="008C22E9">
        <w:t>РФ</w:t>
      </w:r>
      <w:r w:rsidR="000E3C19" w:rsidRPr="008C22E9">
        <w:t xml:space="preserve"> </w:t>
      </w:r>
      <w:r w:rsidRPr="008C22E9">
        <w:t>Михаил</w:t>
      </w:r>
      <w:r w:rsidR="000E3C19" w:rsidRPr="008C22E9">
        <w:t xml:space="preserve"> </w:t>
      </w:r>
      <w:r w:rsidRPr="008C22E9">
        <w:t>Мишустин</w:t>
      </w:r>
      <w:r w:rsidR="000E3C19" w:rsidRPr="008C22E9">
        <w:t xml:space="preserve"> </w:t>
      </w:r>
      <w:r w:rsidRPr="008C22E9">
        <w:t>сообщил</w:t>
      </w:r>
      <w:r w:rsidR="000E3C19" w:rsidRPr="008C22E9">
        <w:t xml:space="preserve"> </w:t>
      </w:r>
      <w:r w:rsidRPr="008C22E9">
        <w:t>на</w:t>
      </w:r>
      <w:r w:rsidR="000E3C19" w:rsidRPr="008C22E9">
        <w:t xml:space="preserve"> </w:t>
      </w:r>
      <w:r w:rsidRPr="008C22E9">
        <w:t>заседании</w:t>
      </w:r>
      <w:r w:rsidR="000E3C19" w:rsidRPr="008C22E9">
        <w:t xml:space="preserve"> </w:t>
      </w:r>
      <w:r w:rsidRPr="008C22E9">
        <w:t>правительства.</w:t>
      </w:r>
      <w:bookmarkEnd w:id="130"/>
    </w:p>
    <w:p w14:paraId="6FB95ABD" w14:textId="77777777" w:rsidR="00E03BA6" w:rsidRPr="008C22E9" w:rsidRDefault="000E3C19" w:rsidP="00E03BA6">
      <w:r w:rsidRPr="008C22E9">
        <w:t>«</w:t>
      </w:r>
      <w:r w:rsidR="00E03BA6" w:rsidRPr="008C22E9">
        <w:t>По</w:t>
      </w:r>
      <w:r w:rsidRPr="008C22E9">
        <w:t xml:space="preserve"> </w:t>
      </w:r>
      <w:r w:rsidR="00E03BA6" w:rsidRPr="008C22E9">
        <w:t>предварительной</w:t>
      </w:r>
      <w:r w:rsidRPr="008C22E9">
        <w:t xml:space="preserve"> </w:t>
      </w:r>
      <w:r w:rsidR="00E03BA6" w:rsidRPr="008C22E9">
        <w:t>оценке</w:t>
      </w:r>
      <w:r w:rsidRPr="008C22E9">
        <w:t xml:space="preserve"> </w:t>
      </w:r>
      <w:r w:rsidR="00E03BA6" w:rsidRPr="008C22E9">
        <w:t>Министерства</w:t>
      </w:r>
      <w:r w:rsidRPr="008C22E9">
        <w:t xml:space="preserve"> </w:t>
      </w:r>
      <w:r w:rsidR="00E03BA6" w:rsidRPr="008C22E9">
        <w:t>экономического</w:t>
      </w:r>
      <w:r w:rsidRPr="008C22E9">
        <w:t xml:space="preserve"> </w:t>
      </w:r>
      <w:r w:rsidR="00E03BA6" w:rsidRPr="008C22E9">
        <w:t>развития,</w:t>
      </w:r>
      <w:r w:rsidRPr="008C22E9">
        <w:t xml:space="preserve"> </w:t>
      </w:r>
      <w:r w:rsidR="00E03BA6" w:rsidRPr="008C22E9">
        <w:t>за</w:t>
      </w:r>
      <w:r w:rsidRPr="008C22E9">
        <w:t xml:space="preserve"> </w:t>
      </w:r>
      <w:r w:rsidR="00E03BA6" w:rsidRPr="008C22E9">
        <w:t>7</w:t>
      </w:r>
      <w:r w:rsidRPr="008C22E9">
        <w:t xml:space="preserve"> </w:t>
      </w:r>
      <w:r w:rsidR="00E03BA6" w:rsidRPr="008C22E9">
        <w:t>месяцев</w:t>
      </w:r>
      <w:r w:rsidRPr="008C22E9">
        <w:t xml:space="preserve"> </w:t>
      </w:r>
      <w:r w:rsidR="00E03BA6" w:rsidRPr="008C22E9">
        <w:t>текущего</w:t>
      </w:r>
      <w:r w:rsidRPr="008C22E9">
        <w:t xml:space="preserve"> </w:t>
      </w:r>
      <w:r w:rsidR="00E03BA6" w:rsidRPr="008C22E9">
        <w:t>года</w:t>
      </w:r>
      <w:r w:rsidRPr="008C22E9">
        <w:t xml:space="preserve"> </w:t>
      </w:r>
      <w:r w:rsidR="00E03BA6" w:rsidRPr="008C22E9">
        <w:t>ВВП</w:t>
      </w:r>
      <w:r w:rsidRPr="008C22E9">
        <w:t xml:space="preserve"> </w:t>
      </w:r>
      <w:r w:rsidR="00E03BA6" w:rsidRPr="008C22E9">
        <w:t>увеличился</w:t>
      </w:r>
      <w:r w:rsidRPr="008C22E9">
        <w:t xml:space="preserve"> </w:t>
      </w:r>
      <w:r w:rsidR="00E03BA6" w:rsidRPr="008C22E9">
        <w:t>на</w:t>
      </w:r>
      <w:r w:rsidRPr="008C22E9">
        <w:t xml:space="preserve"> </w:t>
      </w:r>
      <w:r w:rsidR="00E03BA6" w:rsidRPr="008C22E9">
        <w:t>4,4%,</w:t>
      </w:r>
      <w:r w:rsidRPr="008C22E9">
        <w:t xml:space="preserve"> </w:t>
      </w:r>
      <w:r w:rsidR="00E03BA6" w:rsidRPr="008C22E9">
        <w:t>что</w:t>
      </w:r>
      <w:r w:rsidRPr="008C22E9">
        <w:t xml:space="preserve"> </w:t>
      </w:r>
      <w:r w:rsidR="00E03BA6" w:rsidRPr="008C22E9">
        <w:t>более</w:t>
      </w:r>
      <w:r w:rsidRPr="008C22E9">
        <w:t xml:space="preserve"> </w:t>
      </w:r>
      <w:r w:rsidR="00E03BA6" w:rsidRPr="008C22E9">
        <w:t>чем</w:t>
      </w:r>
      <w:r w:rsidRPr="008C22E9">
        <w:t xml:space="preserve"> </w:t>
      </w:r>
      <w:r w:rsidR="00E03BA6" w:rsidRPr="008C22E9">
        <w:t>в</w:t>
      </w:r>
      <w:r w:rsidRPr="008C22E9">
        <w:t xml:space="preserve"> </w:t>
      </w:r>
      <w:r w:rsidR="00E03BA6" w:rsidRPr="008C22E9">
        <w:t>два</w:t>
      </w:r>
      <w:r w:rsidRPr="008C22E9">
        <w:t xml:space="preserve"> </w:t>
      </w:r>
      <w:r w:rsidR="00E03BA6" w:rsidRPr="008C22E9">
        <w:t>раза</w:t>
      </w:r>
      <w:r w:rsidRPr="008C22E9">
        <w:t xml:space="preserve"> </w:t>
      </w:r>
      <w:r w:rsidR="00E03BA6" w:rsidRPr="008C22E9">
        <w:t>выше</w:t>
      </w:r>
      <w:r w:rsidRPr="008C22E9">
        <w:t xml:space="preserve"> </w:t>
      </w:r>
      <w:r w:rsidR="00E03BA6" w:rsidRPr="008C22E9">
        <w:t>прошлогодних</w:t>
      </w:r>
      <w:r w:rsidRPr="008C22E9">
        <w:t xml:space="preserve"> </w:t>
      </w:r>
      <w:r w:rsidR="00E03BA6" w:rsidRPr="008C22E9">
        <w:t>значений</w:t>
      </w:r>
      <w:r w:rsidRPr="008C22E9">
        <w:t>»</w:t>
      </w:r>
      <w:r w:rsidR="00E03BA6" w:rsidRPr="008C22E9">
        <w:t>,</w:t>
      </w:r>
      <w:r w:rsidRPr="008C22E9">
        <w:t xml:space="preserve"> </w:t>
      </w:r>
      <w:r w:rsidR="00E03BA6" w:rsidRPr="008C22E9">
        <w:t>-</w:t>
      </w:r>
      <w:r w:rsidRPr="008C22E9">
        <w:t xml:space="preserve"> </w:t>
      </w:r>
      <w:r w:rsidR="00E03BA6" w:rsidRPr="008C22E9">
        <w:t>сообщил</w:t>
      </w:r>
      <w:r w:rsidRPr="008C22E9">
        <w:t xml:space="preserve"> </w:t>
      </w:r>
      <w:r w:rsidR="00E03BA6" w:rsidRPr="008C22E9">
        <w:t>премьер.</w:t>
      </w:r>
    </w:p>
    <w:p w14:paraId="34DAFB33" w14:textId="77777777" w:rsidR="00E03BA6" w:rsidRPr="008C22E9" w:rsidRDefault="00E03BA6" w:rsidP="00E03BA6">
      <w:r w:rsidRPr="008C22E9">
        <w:t>Он</w:t>
      </w:r>
      <w:r w:rsidR="000E3C19" w:rsidRPr="008C22E9">
        <w:t xml:space="preserve"> </w:t>
      </w:r>
      <w:r w:rsidRPr="008C22E9">
        <w:t>уточнил,</w:t>
      </w:r>
      <w:r w:rsidR="000E3C19" w:rsidRPr="008C22E9">
        <w:t xml:space="preserve"> </w:t>
      </w:r>
      <w:r w:rsidRPr="008C22E9">
        <w:t>что</w:t>
      </w:r>
      <w:r w:rsidR="000E3C19" w:rsidRPr="008C22E9">
        <w:t xml:space="preserve"> </w:t>
      </w:r>
      <w:r w:rsidRPr="008C22E9">
        <w:t>позитивная</w:t>
      </w:r>
      <w:r w:rsidR="000E3C19" w:rsidRPr="008C22E9">
        <w:t xml:space="preserve"> </w:t>
      </w:r>
      <w:r w:rsidRPr="008C22E9">
        <w:t>динамика</w:t>
      </w:r>
      <w:r w:rsidR="000E3C19" w:rsidRPr="008C22E9">
        <w:t xml:space="preserve"> </w:t>
      </w:r>
      <w:r w:rsidRPr="008C22E9">
        <w:t>достигается</w:t>
      </w:r>
      <w:r w:rsidR="000E3C19" w:rsidRPr="008C22E9">
        <w:t xml:space="preserve"> </w:t>
      </w:r>
      <w:r w:rsidRPr="008C22E9">
        <w:t>за</w:t>
      </w:r>
      <w:r w:rsidR="000E3C19" w:rsidRPr="008C22E9">
        <w:t xml:space="preserve"> </w:t>
      </w:r>
      <w:r w:rsidRPr="008C22E9">
        <w:t>счет</w:t>
      </w:r>
      <w:r w:rsidR="000E3C19" w:rsidRPr="008C22E9">
        <w:t xml:space="preserve"> </w:t>
      </w:r>
      <w:r w:rsidRPr="008C22E9">
        <w:t>отраслей</w:t>
      </w:r>
      <w:r w:rsidR="000E3C19" w:rsidRPr="008C22E9">
        <w:t xml:space="preserve"> </w:t>
      </w:r>
      <w:r w:rsidRPr="008C22E9">
        <w:t>реального</w:t>
      </w:r>
      <w:r w:rsidR="000E3C19" w:rsidRPr="008C22E9">
        <w:t xml:space="preserve"> </w:t>
      </w:r>
      <w:r w:rsidRPr="008C22E9">
        <w:t>сектора.</w:t>
      </w:r>
      <w:r w:rsidR="000E3C19" w:rsidRPr="008C22E9">
        <w:t xml:space="preserve"> «</w:t>
      </w:r>
      <w:r w:rsidRPr="008C22E9">
        <w:t>Основными</w:t>
      </w:r>
      <w:r w:rsidR="000E3C19" w:rsidRPr="008C22E9">
        <w:t xml:space="preserve"> </w:t>
      </w:r>
      <w:r w:rsidRPr="008C22E9">
        <w:t>драйверами</w:t>
      </w:r>
      <w:r w:rsidR="000E3C19" w:rsidRPr="008C22E9">
        <w:t xml:space="preserve"> </w:t>
      </w:r>
      <w:r w:rsidRPr="008C22E9">
        <w:t>стали</w:t>
      </w:r>
      <w:r w:rsidR="000E3C19" w:rsidRPr="008C22E9">
        <w:t xml:space="preserve"> </w:t>
      </w:r>
      <w:r w:rsidRPr="008C22E9">
        <w:t>отрасли</w:t>
      </w:r>
      <w:r w:rsidR="000E3C19" w:rsidRPr="008C22E9">
        <w:t xml:space="preserve"> </w:t>
      </w:r>
      <w:r w:rsidRPr="008C22E9">
        <w:t>реального</w:t>
      </w:r>
      <w:r w:rsidR="000E3C19" w:rsidRPr="008C22E9">
        <w:t xml:space="preserve"> </w:t>
      </w:r>
      <w:r w:rsidRPr="008C22E9">
        <w:t>сектора.</w:t>
      </w:r>
      <w:r w:rsidR="000E3C19" w:rsidRPr="008C22E9">
        <w:t xml:space="preserve"> </w:t>
      </w:r>
      <w:r w:rsidRPr="008C22E9">
        <w:t>Прежде</w:t>
      </w:r>
      <w:r w:rsidR="000E3C19" w:rsidRPr="008C22E9">
        <w:t xml:space="preserve"> </w:t>
      </w:r>
      <w:r w:rsidRPr="008C22E9">
        <w:t>всего,</w:t>
      </w:r>
      <w:r w:rsidR="000E3C19" w:rsidRPr="008C22E9">
        <w:t xml:space="preserve"> </w:t>
      </w:r>
      <w:r w:rsidRPr="008C22E9">
        <w:t>это</w:t>
      </w:r>
      <w:r w:rsidR="000E3C19" w:rsidRPr="008C22E9">
        <w:t xml:space="preserve"> </w:t>
      </w:r>
      <w:r w:rsidRPr="008C22E9">
        <w:t>обрабатывающая</w:t>
      </w:r>
      <w:r w:rsidR="000E3C19" w:rsidRPr="008C22E9">
        <w:t xml:space="preserve"> </w:t>
      </w:r>
      <w:r w:rsidRPr="008C22E9">
        <w:t>промышленность.</w:t>
      </w:r>
      <w:r w:rsidR="000E3C19" w:rsidRPr="008C22E9">
        <w:t xml:space="preserve"> </w:t>
      </w:r>
      <w:r w:rsidRPr="008C22E9">
        <w:t>Там</w:t>
      </w:r>
      <w:r w:rsidR="000E3C19" w:rsidRPr="008C22E9">
        <w:t xml:space="preserve"> </w:t>
      </w:r>
      <w:r w:rsidRPr="008C22E9">
        <w:t>производство</w:t>
      </w:r>
      <w:r w:rsidR="000E3C19" w:rsidRPr="008C22E9">
        <w:t xml:space="preserve"> </w:t>
      </w:r>
      <w:r w:rsidRPr="008C22E9">
        <w:t>выросло</w:t>
      </w:r>
      <w:r w:rsidR="000E3C19" w:rsidRPr="008C22E9">
        <w:t xml:space="preserve"> </w:t>
      </w:r>
      <w:r w:rsidRPr="008C22E9">
        <w:t>за</w:t>
      </w:r>
      <w:r w:rsidR="000E3C19" w:rsidRPr="008C22E9">
        <w:t xml:space="preserve"> </w:t>
      </w:r>
      <w:r w:rsidRPr="008C22E9">
        <w:t>7</w:t>
      </w:r>
      <w:r w:rsidR="000E3C19" w:rsidRPr="008C22E9">
        <w:t xml:space="preserve"> </w:t>
      </w:r>
      <w:r w:rsidRPr="008C22E9">
        <w:t>месяцев</w:t>
      </w:r>
      <w:r w:rsidR="000E3C19" w:rsidRPr="008C22E9">
        <w:t xml:space="preserve"> </w:t>
      </w:r>
      <w:r w:rsidRPr="008C22E9">
        <w:t>на</w:t>
      </w:r>
      <w:r w:rsidR="000E3C19" w:rsidRPr="008C22E9">
        <w:t xml:space="preserve"> </w:t>
      </w:r>
      <w:r w:rsidRPr="008C22E9">
        <w:t>8,6%</w:t>
      </w:r>
      <w:r w:rsidR="000E3C19" w:rsidRPr="008C22E9">
        <w:t>»</w:t>
      </w:r>
      <w:r w:rsidRPr="008C22E9">
        <w:t>,</w:t>
      </w:r>
      <w:r w:rsidR="000E3C19" w:rsidRPr="008C22E9">
        <w:t xml:space="preserve"> </w:t>
      </w:r>
      <w:r w:rsidRPr="008C22E9">
        <w:t>-</w:t>
      </w:r>
      <w:r w:rsidR="000E3C19" w:rsidRPr="008C22E9">
        <w:t xml:space="preserve"> </w:t>
      </w:r>
      <w:r w:rsidRPr="008C22E9">
        <w:t>сказал</w:t>
      </w:r>
      <w:r w:rsidR="000E3C19" w:rsidRPr="008C22E9">
        <w:t xml:space="preserve"> </w:t>
      </w:r>
      <w:r w:rsidRPr="008C22E9">
        <w:t>премьер,</w:t>
      </w:r>
      <w:r w:rsidR="000E3C19" w:rsidRPr="008C22E9">
        <w:t xml:space="preserve"> </w:t>
      </w:r>
      <w:r w:rsidRPr="008C22E9">
        <w:t>отметив</w:t>
      </w:r>
      <w:r w:rsidR="000E3C19" w:rsidRPr="008C22E9">
        <w:t xml:space="preserve"> </w:t>
      </w:r>
      <w:r w:rsidRPr="008C22E9">
        <w:t>хорошие</w:t>
      </w:r>
      <w:r w:rsidR="000E3C19" w:rsidRPr="008C22E9">
        <w:t xml:space="preserve"> </w:t>
      </w:r>
      <w:r w:rsidRPr="008C22E9">
        <w:t>темпы</w:t>
      </w:r>
      <w:r w:rsidR="000E3C19" w:rsidRPr="008C22E9">
        <w:t xml:space="preserve"> </w:t>
      </w:r>
      <w:r w:rsidRPr="008C22E9">
        <w:t>роста</w:t>
      </w:r>
      <w:r w:rsidR="000E3C19" w:rsidRPr="008C22E9">
        <w:t xml:space="preserve"> </w:t>
      </w:r>
      <w:r w:rsidRPr="008C22E9">
        <w:t>в</w:t>
      </w:r>
      <w:r w:rsidR="000E3C19" w:rsidRPr="008C22E9">
        <w:t xml:space="preserve"> </w:t>
      </w:r>
      <w:r w:rsidRPr="008C22E9">
        <w:t>строительстве</w:t>
      </w:r>
      <w:r w:rsidR="000E3C19" w:rsidRPr="008C22E9">
        <w:t xml:space="preserve"> </w:t>
      </w:r>
      <w:r w:rsidRPr="008C22E9">
        <w:t>и</w:t>
      </w:r>
      <w:r w:rsidR="000E3C19" w:rsidRPr="008C22E9">
        <w:t xml:space="preserve"> </w:t>
      </w:r>
      <w:r w:rsidRPr="008C22E9">
        <w:t>в</w:t>
      </w:r>
      <w:r w:rsidR="000E3C19" w:rsidRPr="008C22E9">
        <w:t xml:space="preserve"> </w:t>
      </w:r>
      <w:r w:rsidRPr="008C22E9">
        <w:t>сельском</w:t>
      </w:r>
      <w:r w:rsidR="000E3C19" w:rsidRPr="008C22E9">
        <w:t xml:space="preserve"> </w:t>
      </w:r>
      <w:r w:rsidRPr="008C22E9">
        <w:t>хозяйстве.</w:t>
      </w:r>
    </w:p>
    <w:p w14:paraId="4FE394CA" w14:textId="77777777" w:rsidR="00E03BA6" w:rsidRPr="008C22E9" w:rsidRDefault="00E03BA6" w:rsidP="00E03BA6">
      <w:r w:rsidRPr="008C22E9">
        <w:t>Мишустин</w:t>
      </w:r>
      <w:r w:rsidR="000E3C19" w:rsidRPr="008C22E9">
        <w:t xml:space="preserve"> </w:t>
      </w:r>
      <w:r w:rsidRPr="008C22E9">
        <w:t>рассказал,</w:t>
      </w:r>
      <w:r w:rsidR="000E3C19" w:rsidRPr="008C22E9">
        <w:t xml:space="preserve"> </w:t>
      </w:r>
      <w:r w:rsidRPr="008C22E9">
        <w:t>что</w:t>
      </w:r>
      <w:r w:rsidR="000E3C19" w:rsidRPr="008C22E9">
        <w:t xml:space="preserve"> </w:t>
      </w:r>
      <w:r w:rsidRPr="008C22E9">
        <w:t>российские</w:t>
      </w:r>
      <w:r w:rsidR="000E3C19" w:rsidRPr="008C22E9">
        <w:t xml:space="preserve"> </w:t>
      </w:r>
      <w:r w:rsidRPr="008C22E9">
        <w:t>компании</w:t>
      </w:r>
      <w:r w:rsidR="000E3C19" w:rsidRPr="008C22E9">
        <w:t xml:space="preserve"> </w:t>
      </w:r>
      <w:r w:rsidRPr="008C22E9">
        <w:t>активно</w:t>
      </w:r>
      <w:r w:rsidR="000E3C19" w:rsidRPr="008C22E9">
        <w:t xml:space="preserve"> </w:t>
      </w:r>
      <w:r w:rsidRPr="008C22E9">
        <w:t>осваивают</w:t>
      </w:r>
      <w:r w:rsidR="000E3C19" w:rsidRPr="008C22E9">
        <w:t xml:space="preserve"> </w:t>
      </w:r>
      <w:r w:rsidRPr="008C22E9">
        <w:t>ниши</w:t>
      </w:r>
      <w:r w:rsidR="000E3C19" w:rsidRPr="008C22E9">
        <w:t xml:space="preserve"> </w:t>
      </w:r>
      <w:r w:rsidRPr="008C22E9">
        <w:t>тех,</w:t>
      </w:r>
      <w:r w:rsidR="000E3C19" w:rsidRPr="008C22E9">
        <w:t xml:space="preserve"> </w:t>
      </w:r>
      <w:r w:rsidRPr="008C22E9">
        <w:t>кто</w:t>
      </w:r>
      <w:r w:rsidR="000E3C19" w:rsidRPr="008C22E9">
        <w:t xml:space="preserve"> </w:t>
      </w:r>
      <w:r w:rsidRPr="008C22E9">
        <w:t>под</w:t>
      </w:r>
      <w:r w:rsidR="000E3C19" w:rsidRPr="008C22E9">
        <w:t xml:space="preserve"> </w:t>
      </w:r>
      <w:r w:rsidRPr="008C22E9">
        <w:t>давлением</w:t>
      </w:r>
      <w:r w:rsidR="000E3C19" w:rsidRPr="008C22E9">
        <w:t xml:space="preserve"> </w:t>
      </w:r>
      <w:r w:rsidRPr="008C22E9">
        <w:t>своих</w:t>
      </w:r>
      <w:r w:rsidR="000E3C19" w:rsidRPr="008C22E9">
        <w:t xml:space="preserve"> </w:t>
      </w:r>
      <w:r w:rsidRPr="008C22E9">
        <w:t>правительств</w:t>
      </w:r>
      <w:r w:rsidR="000E3C19" w:rsidRPr="008C22E9">
        <w:t xml:space="preserve"> </w:t>
      </w:r>
      <w:r w:rsidRPr="008C22E9">
        <w:t>ушел</w:t>
      </w:r>
      <w:r w:rsidR="000E3C19" w:rsidRPr="008C22E9">
        <w:t xml:space="preserve"> </w:t>
      </w:r>
      <w:r w:rsidRPr="008C22E9">
        <w:t>из</w:t>
      </w:r>
      <w:r w:rsidR="000E3C19" w:rsidRPr="008C22E9">
        <w:t xml:space="preserve"> </w:t>
      </w:r>
      <w:r w:rsidRPr="008C22E9">
        <w:t>России.</w:t>
      </w:r>
      <w:r w:rsidR="000E3C19" w:rsidRPr="008C22E9">
        <w:t xml:space="preserve"> </w:t>
      </w:r>
      <w:r w:rsidRPr="008C22E9">
        <w:t>По</w:t>
      </w:r>
      <w:r w:rsidR="000E3C19" w:rsidRPr="008C22E9">
        <w:t xml:space="preserve"> </w:t>
      </w:r>
      <w:r w:rsidRPr="008C22E9">
        <w:t>его</w:t>
      </w:r>
      <w:r w:rsidR="000E3C19" w:rsidRPr="008C22E9">
        <w:t xml:space="preserve"> </w:t>
      </w:r>
      <w:r w:rsidRPr="008C22E9">
        <w:t>словам,</w:t>
      </w:r>
      <w:r w:rsidR="000E3C19" w:rsidRPr="008C22E9">
        <w:t xml:space="preserve"> </w:t>
      </w:r>
      <w:r w:rsidRPr="008C22E9">
        <w:t>реализация</w:t>
      </w:r>
      <w:r w:rsidR="000E3C19" w:rsidRPr="008C22E9">
        <w:t xml:space="preserve"> </w:t>
      </w:r>
      <w:r w:rsidRPr="008C22E9">
        <w:t>мер</w:t>
      </w:r>
      <w:r w:rsidR="000E3C19" w:rsidRPr="008C22E9">
        <w:t xml:space="preserve"> </w:t>
      </w:r>
      <w:r w:rsidRPr="008C22E9">
        <w:t>государственной</w:t>
      </w:r>
      <w:r w:rsidR="000E3C19" w:rsidRPr="008C22E9">
        <w:t xml:space="preserve"> </w:t>
      </w:r>
      <w:r w:rsidRPr="008C22E9">
        <w:t>поддержки</w:t>
      </w:r>
      <w:r w:rsidR="000E3C19" w:rsidRPr="008C22E9">
        <w:t xml:space="preserve"> </w:t>
      </w:r>
      <w:r w:rsidRPr="008C22E9">
        <w:t>в</w:t>
      </w:r>
      <w:r w:rsidR="000E3C19" w:rsidRPr="008C22E9">
        <w:t xml:space="preserve"> </w:t>
      </w:r>
      <w:r w:rsidRPr="008C22E9">
        <w:t>рамках</w:t>
      </w:r>
      <w:r w:rsidR="000E3C19" w:rsidRPr="008C22E9">
        <w:t xml:space="preserve"> </w:t>
      </w:r>
      <w:r w:rsidRPr="008C22E9">
        <w:t>формирования</w:t>
      </w:r>
      <w:r w:rsidR="000E3C19" w:rsidRPr="008C22E9">
        <w:t xml:space="preserve"> </w:t>
      </w:r>
      <w:r w:rsidRPr="008C22E9">
        <w:t>новых</w:t>
      </w:r>
      <w:r w:rsidR="000E3C19" w:rsidRPr="008C22E9">
        <w:t xml:space="preserve"> </w:t>
      </w:r>
      <w:r w:rsidRPr="008C22E9">
        <w:t>логистических</w:t>
      </w:r>
      <w:r w:rsidR="000E3C19" w:rsidRPr="008C22E9">
        <w:t xml:space="preserve"> </w:t>
      </w:r>
      <w:r w:rsidRPr="008C22E9">
        <w:t>маршрутов</w:t>
      </w:r>
      <w:r w:rsidR="000E3C19" w:rsidRPr="008C22E9">
        <w:t xml:space="preserve"> </w:t>
      </w:r>
      <w:r w:rsidRPr="008C22E9">
        <w:t>создает</w:t>
      </w:r>
      <w:r w:rsidR="000E3C19" w:rsidRPr="008C22E9">
        <w:t xml:space="preserve"> </w:t>
      </w:r>
      <w:r w:rsidRPr="008C22E9">
        <w:t>благоприятные</w:t>
      </w:r>
      <w:r w:rsidR="000E3C19" w:rsidRPr="008C22E9">
        <w:t xml:space="preserve"> </w:t>
      </w:r>
      <w:r w:rsidRPr="008C22E9">
        <w:t>условия</w:t>
      </w:r>
      <w:r w:rsidR="000E3C19" w:rsidRPr="008C22E9">
        <w:t xml:space="preserve"> </w:t>
      </w:r>
      <w:r w:rsidRPr="008C22E9">
        <w:t>для</w:t>
      </w:r>
      <w:r w:rsidR="000E3C19" w:rsidRPr="008C22E9">
        <w:t xml:space="preserve"> </w:t>
      </w:r>
      <w:r w:rsidRPr="008C22E9">
        <w:t>предпринимательства</w:t>
      </w:r>
      <w:r w:rsidR="000E3C19" w:rsidRPr="008C22E9">
        <w:t xml:space="preserve"> </w:t>
      </w:r>
      <w:r w:rsidRPr="008C22E9">
        <w:t>по</w:t>
      </w:r>
      <w:r w:rsidR="000E3C19" w:rsidRPr="008C22E9">
        <w:t xml:space="preserve"> </w:t>
      </w:r>
      <w:r w:rsidRPr="008C22E9">
        <w:t>всей</w:t>
      </w:r>
      <w:r w:rsidR="000E3C19" w:rsidRPr="008C22E9">
        <w:t xml:space="preserve"> </w:t>
      </w:r>
      <w:r w:rsidRPr="008C22E9">
        <w:t>стране.</w:t>
      </w:r>
      <w:r w:rsidR="000E3C19" w:rsidRPr="008C22E9">
        <w:t xml:space="preserve"> «</w:t>
      </w:r>
      <w:r w:rsidRPr="008C22E9">
        <w:t>По</w:t>
      </w:r>
      <w:r w:rsidR="000E3C19" w:rsidRPr="008C22E9">
        <w:t xml:space="preserve"> </w:t>
      </w:r>
      <w:r w:rsidRPr="008C22E9">
        <w:t>итогам</w:t>
      </w:r>
      <w:r w:rsidR="000E3C19" w:rsidRPr="008C22E9">
        <w:t xml:space="preserve"> </w:t>
      </w:r>
      <w:r w:rsidRPr="008C22E9">
        <w:t>первого</w:t>
      </w:r>
      <w:r w:rsidR="000E3C19" w:rsidRPr="008C22E9">
        <w:t xml:space="preserve"> </w:t>
      </w:r>
      <w:r w:rsidRPr="008C22E9">
        <w:t>полугодия</w:t>
      </w:r>
      <w:r w:rsidR="000E3C19" w:rsidRPr="008C22E9">
        <w:t xml:space="preserve"> </w:t>
      </w:r>
      <w:r w:rsidRPr="008C22E9">
        <w:t>рост</w:t>
      </w:r>
      <w:r w:rsidR="000E3C19" w:rsidRPr="008C22E9">
        <w:t xml:space="preserve"> </w:t>
      </w:r>
      <w:r w:rsidRPr="008C22E9">
        <w:t>объема</w:t>
      </w:r>
      <w:r w:rsidR="000E3C19" w:rsidRPr="008C22E9">
        <w:t xml:space="preserve"> </w:t>
      </w:r>
      <w:r w:rsidRPr="008C22E9">
        <w:t>инвестиций</w:t>
      </w:r>
      <w:r w:rsidR="000E3C19" w:rsidRPr="008C22E9">
        <w:t xml:space="preserve"> </w:t>
      </w:r>
      <w:r w:rsidRPr="008C22E9">
        <w:t>в</w:t>
      </w:r>
      <w:r w:rsidR="000E3C19" w:rsidRPr="008C22E9">
        <w:t xml:space="preserve"> </w:t>
      </w:r>
      <w:r w:rsidRPr="008C22E9">
        <w:t>основной</w:t>
      </w:r>
      <w:r w:rsidR="000E3C19" w:rsidRPr="008C22E9">
        <w:t xml:space="preserve"> </w:t>
      </w:r>
      <w:r w:rsidRPr="008C22E9">
        <w:t>капитал</w:t>
      </w:r>
      <w:r w:rsidR="000E3C19" w:rsidRPr="008C22E9">
        <w:t xml:space="preserve"> </w:t>
      </w:r>
      <w:r w:rsidRPr="008C22E9">
        <w:t>приблизился</w:t>
      </w:r>
      <w:r w:rsidR="000E3C19" w:rsidRPr="008C22E9">
        <w:t xml:space="preserve"> </w:t>
      </w:r>
      <w:r w:rsidRPr="008C22E9">
        <w:t>вплотную</w:t>
      </w:r>
      <w:r w:rsidR="000E3C19" w:rsidRPr="008C22E9">
        <w:t xml:space="preserve"> </w:t>
      </w:r>
      <w:r w:rsidRPr="008C22E9">
        <w:t>к</w:t>
      </w:r>
      <w:r w:rsidR="000E3C19" w:rsidRPr="008C22E9">
        <w:t xml:space="preserve"> </w:t>
      </w:r>
      <w:r w:rsidRPr="008C22E9">
        <w:t>11%,</w:t>
      </w:r>
      <w:r w:rsidR="000E3C19" w:rsidRPr="008C22E9">
        <w:t xml:space="preserve"> </w:t>
      </w:r>
      <w:r w:rsidRPr="008C22E9">
        <w:t>что</w:t>
      </w:r>
      <w:r w:rsidR="000E3C19" w:rsidRPr="008C22E9">
        <w:t xml:space="preserve"> </w:t>
      </w:r>
      <w:r w:rsidRPr="008C22E9">
        <w:t>дает</w:t>
      </w:r>
      <w:r w:rsidR="000E3C19" w:rsidRPr="008C22E9">
        <w:t xml:space="preserve"> </w:t>
      </w:r>
      <w:r w:rsidRPr="008C22E9">
        <w:t>возможность</w:t>
      </w:r>
      <w:r w:rsidR="000E3C19" w:rsidRPr="008C22E9">
        <w:t xml:space="preserve"> </w:t>
      </w:r>
      <w:r w:rsidRPr="008C22E9">
        <w:t>рассчитывать</w:t>
      </w:r>
      <w:r w:rsidR="000E3C19" w:rsidRPr="008C22E9">
        <w:t xml:space="preserve"> </w:t>
      </w:r>
      <w:r w:rsidRPr="008C22E9">
        <w:t>на</w:t>
      </w:r>
      <w:r w:rsidR="000E3C19" w:rsidRPr="008C22E9">
        <w:t xml:space="preserve"> </w:t>
      </w:r>
      <w:r w:rsidRPr="008C22E9">
        <w:t>сохранение</w:t>
      </w:r>
      <w:r w:rsidR="000E3C19" w:rsidRPr="008C22E9">
        <w:t xml:space="preserve"> </w:t>
      </w:r>
      <w:r w:rsidRPr="008C22E9">
        <w:t>положительных</w:t>
      </w:r>
      <w:r w:rsidR="000E3C19" w:rsidRPr="008C22E9">
        <w:t xml:space="preserve"> </w:t>
      </w:r>
      <w:r w:rsidRPr="008C22E9">
        <w:t>изменений</w:t>
      </w:r>
      <w:r w:rsidR="000E3C19" w:rsidRPr="008C22E9">
        <w:t xml:space="preserve"> </w:t>
      </w:r>
      <w:r w:rsidRPr="008C22E9">
        <w:t>во</w:t>
      </w:r>
      <w:r w:rsidR="000E3C19" w:rsidRPr="008C22E9">
        <w:t xml:space="preserve"> </w:t>
      </w:r>
      <w:r w:rsidRPr="008C22E9">
        <w:t>многих</w:t>
      </w:r>
      <w:r w:rsidR="000E3C19" w:rsidRPr="008C22E9">
        <w:t xml:space="preserve"> </w:t>
      </w:r>
      <w:r w:rsidRPr="008C22E9">
        <w:t>сферах</w:t>
      </w:r>
      <w:r w:rsidR="000E3C19" w:rsidRPr="008C22E9">
        <w:t xml:space="preserve"> </w:t>
      </w:r>
      <w:r w:rsidRPr="008C22E9">
        <w:t>нашей</w:t>
      </w:r>
      <w:r w:rsidR="000E3C19" w:rsidRPr="008C22E9">
        <w:t xml:space="preserve"> </w:t>
      </w:r>
      <w:r w:rsidRPr="008C22E9">
        <w:t>жизни</w:t>
      </w:r>
      <w:r w:rsidR="000E3C19" w:rsidRPr="008C22E9">
        <w:t xml:space="preserve"> </w:t>
      </w:r>
      <w:r w:rsidRPr="008C22E9">
        <w:t>и</w:t>
      </w:r>
      <w:r w:rsidR="000E3C19" w:rsidRPr="008C22E9">
        <w:t xml:space="preserve"> </w:t>
      </w:r>
      <w:r w:rsidRPr="008C22E9">
        <w:t>отраслях</w:t>
      </w:r>
      <w:r w:rsidR="000E3C19" w:rsidRPr="008C22E9">
        <w:t xml:space="preserve"> </w:t>
      </w:r>
      <w:r w:rsidRPr="008C22E9">
        <w:t>экономики.</w:t>
      </w:r>
      <w:r w:rsidR="000E3C19" w:rsidRPr="008C22E9">
        <w:t xml:space="preserve"> </w:t>
      </w:r>
      <w:r w:rsidRPr="008C22E9">
        <w:t>В</w:t>
      </w:r>
      <w:r w:rsidR="000E3C19" w:rsidRPr="008C22E9">
        <w:t xml:space="preserve"> </w:t>
      </w:r>
      <w:r w:rsidRPr="008C22E9">
        <w:t>свою</w:t>
      </w:r>
      <w:r w:rsidR="000E3C19" w:rsidRPr="008C22E9">
        <w:t xml:space="preserve"> </w:t>
      </w:r>
      <w:r w:rsidRPr="008C22E9">
        <w:t>очередь</w:t>
      </w:r>
      <w:r w:rsidR="000E3C19" w:rsidRPr="008C22E9">
        <w:t xml:space="preserve"> </w:t>
      </w:r>
      <w:r w:rsidRPr="008C22E9">
        <w:t>это</w:t>
      </w:r>
      <w:r w:rsidR="000E3C19" w:rsidRPr="008C22E9">
        <w:t xml:space="preserve"> </w:t>
      </w:r>
      <w:r w:rsidRPr="008C22E9">
        <w:t>сказывается</w:t>
      </w:r>
      <w:r w:rsidR="000E3C19" w:rsidRPr="008C22E9">
        <w:t xml:space="preserve"> </w:t>
      </w:r>
      <w:r w:rsidRPr="008C22E9">
        <w:t>и</w:t>
      </w:r>
      <w:r w:rsidR="000E3C19" w:rsidRPr="008C22E9">
        <w:t xml:space="preserve"> </w:t>
      </w:r>
      <w:r w:rsidRPr="008C22E9">
        <w:t>на</w:t>
      </w:r>
      <w:r w:rsidR="000E3C19" w:rsidRPr="008C22E9">
        <w:t xml:space="preserve"> </w:t>
      </w:r>
      <w:r w:rsidRPr="008C22E9">
        <w:t>рынке</w:t>
      </w:r>
      <w:r w:rsidR="000E3C19" w:rsidRPr="008C22E9">
        <w:t xml:space="preserve"> </w:t>
      </w:r>
      <w:r w:rsidRPr="008C22E9">
        <w:t>труда.</w:t>
      </w:r>
      <w:r w:rsidR="000E3C19" w:rsidRPr="008C22E9">
        <w:t xml:space="preserve"> </w:t>
      </w:r>
      <w:r w:rsidRPr="008C22E9">
        <w:t>Уровень</w:t>
      </w:r>
      <w:r w:rsidR="000E3C19" w:rsidRPr="008C22E9">
        <w:t xml:space="preserve"> </w:t>
      </w:r>
      <w:r w:rsidRPr="008C22E9">
        <w:t>безработицы</w:t>
      </w:r>
      <w:r w:rsidR="000E3C19" w:rsidRPr="008C22E9">
        <w:t xml:space="preserve"> </w:t>
      </w:r>
      <w:r w:rsidRPr="008C22E9">
        <w:t>опустился</w:t>
      </w:r>
      <w:r w:rsidR="000E3C19" w:rsidRPr="008C22E9">
        <w:t xml:space="preserve"> </w:t>
      </w:r>
      <w:r w:rsidRPr="008C22E9">
        <w:t>до</w:t>
      </w:r>
      <w:r w:rsidR="000E3C19" w:rsidRPr="008C22E9">
        <w:t xml:space="preserve"> </w:t>
      </w:r>
      <w:r w:rsidRPr="008C22E9">
        <w:t>минимальных</w:t>
      </w:r>
      <w:r w:rsidR="000E3C19" w:rsidRPr="008C22E9">
        <w:t xml:space="preserve"> </w:t>
      </w:r>
      <w:r w:rsidRPr="008C22E9">
        <w:t>исторических</w:t>
      </w:r>
      <w:r w:rsidR="000E3C19" w:rsidRPr="008C22E9">
        <w:t xml:space="preserve"> </w:t>
      </w:r>
      <w:r w:rsidRPr="008C22E9">
        <w:t>значений</w:t>
      </w:r>
      <w:r w:rsidR="000E3C19" w:rsidRPr="008C22E9">
        <w:t xml:space="preserve"> </w:t>
      </w:r>
      <w:r w:rsidRPr="008C22E9">
        <w:t>-</w:t>
      </w:r>
      <w:r w:rsidR="000E3C19" w:rsidRPr="008C22E9">
        <w:t xml:space="preserve"> </w:t>
      </w:r>
      <w:r w:rsidRPr="008C22E9">
        <w:t>2,4%</w:t>
      </w:r>
      <w:r w:rsidR="000E3C19" w:rsidRPr="008C22E9">
        <w:t xml:space="preserve"> </w:t>
      </w:r>
      <w:r w:rsidRPr="008C22E9">
        <w:t>в</w:t>
      </w:r>
      <w:r w:rsidR="000E3C19" w:rsidRPr="008C22E9">
        <w:t xml:space="preserve"> </w:t>
      </w:r>
      <w:r w:rsidRPr="008C22E9">
        <w:t>июне</w:t>
      </w:r>
      <w:r w:rsidR="000E3C19" w:rsidRPr="008C22E9">
        <w:t xml:space="preserve"> </w:t>
      </w:r>
      <w:r w:rsidRPr="008C22E9">
        <w:t>этого</w:t>
      </w:r>
      <w:r w:rsidR="000E3C19" w:rsidRPr="008C22E9">
        <w:t xml:space="preserve"> </w:t>
      </w:r>
      <w:r w:rsidRPr="008C22E9">
        <w:t>года</w:t>
      </w:r>
      <w:r w:rsidR="000E3C19" w:rsidRPr="008C22E9">
        <w:t>»</w:t>
      </w:r>
      <w:r w:rsidRPr="008C22E9">
        <w:t>,</w:t>
      </w:r>
      <w:r w:rsidR="000E3C19" w:rsidRPr="008C22E9">
        <w:t xml:space="preserve"> </w:t>
      </w:r>
      <w:r w:rsidRPr="008C22E9">
        <w:t>-</w:t>
      </w:r>
      <w:r w:rsidR="000E3C19" w:rsidRPr="008C22E9">
        <w:t xml:space="preserve"> </w:t>
      </w:r>
      <w:r w:rsidRPr="008C22E9">
        <w:t>подытожил</w:t>
      </w:r>
      <w:r w:rsidR="000E3C19" w:rsidRPr="008C22E9">
        <w:t xml:space="preserve"> </w:t>
      </w:r>
      <w:r w:rsidRPr="008C22E9">
        <w:t>он.</w:t>
      </w:r>
    </w:p>
    <w:p w14:paraId="68CFEB3D" w14:textId="77777777" w:rsidR="00E03BA6" w:rsidRPr="008C22E9" w:rsidRDefault="00E03BA6" w:rsidP="00E03BA6">
      <w:pPr>
        <w:pStyle w:val="2"/>
      </w:pPr>
      <w:bookmarkStart w:id="131" w:name="_Toc178141305"/>
      <w:bookmarkEnd w:id="121"/>
      <w:r w:rsidRPr="008C22E9">
        <w:lastRenderedPageBreak/>
        <w:t>ТАСС,</w:t>
      </w:r>
      <w:r w:rsidR="000E3C19" w:rsidRPr="008C22E9">
        <w:t xml:space="preserve"> </w:t>
      </w:r>
      <w:r w:rsidRPr="008C22E9">
        <w:t>24.09.2024,</w:t>
      </w:r>
      <w:r w:rsidR="000E3C19" w:rsidRPr="008C22E9">
        <w:t xml:space="preserve"> </w:t>
      </w:r>
      <w:r w:rsidRPr="008C22E9">
        <w:t>Увеличение</w:t>
      </w:r>
      <w:r w:rsidR="000E3C19" w:rsidRPr="008C22E9">
        <w:t xml:space="preserve"> </w:t>
      </w:r>
      <w:r w:rsidRPr="008C22E9">
        <w:t>МРОТ</w:t>
      </w:r>
      <w:r w:rsidR="000E3C19" w:rsidRPr="008C22E9">
        <w:t xml:space="preserve"> </w:t>
      </w:r>
      <w:r w:rsidRPr="008C22E9">
        <w:t>и</w:t>
      </w:r>
      <w:r w:rsidR="000E3C19" w:rsidRPr="008C22E9">
        <w:t xml:space="preserve"> </w:t>
      </w:r>
      <w:r w:rsidRPr="008C22E9">
        <w:t>индексация</w:t>
      </w:r>
      <w:r w:rsidR="000E3C19" w:rsidRPr="008C22E9">
        <w:t xml:space="preserve"> </w:t>
      </w:r>
      <w:r w:rsidRPr="008C22E9">
        <w:t>маткапитала:</w:t>
      </w:r>
      <w:r w:rsidR="000E3C19" w:rsidRPr="008C22E9">
        <w:t xml:space="preserve"> </w:t>
      </w:r>
      <w:r w:rsidRPr="008C22E9">
        <w:t>кабмин</w:t>
      </w:r>
      <w:r w:rsidR="000E3C19" w:rsidRPr="008C22E9">
        <w:t xml:space="preserve"> </w:t>
      </w:r>
      <w:r w:rsidRPr="008C22E9">
        <w:t>обсудил</w:t>
      </w:r>
      <w:r w:rsidR="000E3C19" w:rsidRPr="008C22E9">
        <w:t xml:space="preserve"> </w:t>
      </w:r>
      <w:r w:rsidRPr="008C22E9">
        <w:t>проект</w:t>
      </w:r>
      <w:r w:rsidR="000E3C19" w:rsidRPr="008C22E9">
        <w:t xml:space="preserve"> </w:t>
      </w:r>
      <w:r w:rsidRPr="008C22E9">
        <w:t>федерального</w:t>
      </w:r>
      <w:r w:rsidR="000E3C19" w:rsidRPr="008C22E9">
        <w:t xml:space="preserve"> </w:t>
      </w:r>
      <w:r w:rsidRPr="008C22E9">
        <w:t>бюджета</w:t>
      </w:r>
      <w:bookmarkEnd w:id="131"/>
    </w:p>
    <w:p w14:paraId="0B80658B" w14:textId="77777777" w:rsidR="00E03BA6" w:rsidRPr="008C22E9" w:rsidRDefault="00E03BA6" w:rsidP="00333C9F">
      <w:pPr>
        <w:pStyle w:val="3"/>
      </w:pPr>
      <w:bookmarkStart w:id="132" w:name="_Toc178141306"/>
      <w:r w:rsidRPr="008C22E9">
        <w:t>Правительство</w:t>
      </w:r>
      <w:r w:rsidR="000E3C19" w:rsidRPr="008C22E9">
        <w:t xml:space="preserve"> </w:t>
      </w:r>
      <w:r w:rsidRPr="008C22E9">
        <w:t>России</w:t>
      </w:r>
      <w:r w:rsidR="000E3C19" w:rsidRPr="008C22E9">
        <w:t xml:space="preserve"> </w:t>
      </w:r>
      <w:r w:rsidRPr="008C22E9">
        <w:t>завершает</w:t>
      </w:r>
      <w:r w:rsidR="000E3C19" w:rsidRPr="008C22E9">
        <w:t xml:space="preserve"> </w:t>
      </w:r>
      <w:r w:rsidRPr="008C22E9">
        <w:t>подготовку</w:t>
      </w:r>
      <w:r w:rsidR="000E3C19" w:rsidRPr="008C22E9">
        <w:t xml:space="preserve"> </w:t>
      </w:r>
      <w:r w:rsidRPr="008C22E9">
        <w:t>бюджета</w:t>
      </w:r>
      <w:r w:rsidR="000E3C19" w:rsidRPr="008C22E9">
        <w:t xml:space="preserve"> </w:t>
      </w:r>
      <w:r w:rsidRPr="008C22E9">
        <w:t>на</w:t>
      </w:r>
      <w:r w:rsidR="000E3C19" w:rsidRPr="008C22E9">
        <w:t xml:space="preserve"> </w:t>
      </w:r>
      <w:r w:rsidRPr="008C22E9">
        <w:t>ближайшие</w:t>
      </w:r>
      <w:r w:rsidR="000E3C19" w:rsidRPr="008C22E9">
        <w:t xml:space="preserve"> </w:t>
      </w:r>
      <w:r w:rsidRPr="008C22E9">
        <w:t>три</w:t>
      </w:r>
      <w:r w:rsidR="000E3C19" w:rsidRPr="008C22E9">
        <w:t xml:space="preserve"> </w:t>
      </w:r>
      <w:r w:rsidRPr="008C22E9">
        <w:t>года.</w:t>
      </w:r>
      <w:r w:rsidR="000E3C19" w:rsidRPr="008C22E9">
        <w:t xml:space="preserve"> </w:t>
      </w:r>
      <w:r w:rsidRPr="008C22E9">
        <w:t>Он</w:t>
      </w:r>
      <w:r w:rsidR="000E3C19" w:rsidRPr="008C22E9">
        <w:t xml:space="preserve"> </w:t>
      </w:r>
      <w:r w:rsidRPr="008C22E9">
        <w:t>будет</w:t>
      </w:r>
      <w:r w:rsidR="000E3C19" w:rsidRPr="008C22E9">
        <w:t xml:space="preserve"> </w:t>
      </w:r>
      <w:r w:rsidRPr="008C22E9">
        <w:t>доработан</w:t>
      </w:r>
      <w:r w:rsidR="000E3C19" w:rsidRPr="008C22E9">
        <w:t xml:space="preserve"> </w:t>
      </w:r>
      <w:r w:rsidRPr="008C22E9">
        <w:t>и</w:t>
      </w:r>
      <w:r w:rsidR="000E3C19" w:rsidRPr="008C22E9">
        <w:t xml:space="preserve"> </w:t>
      </w:r>
      <w:r w:rsidRPr="008C22E9">
        <w:t>внесен</w:t>
      </w:r>
      <w:r w:rsidR="000E3C19" w:rsidRPr="008C22E9">
        <w:t xml:space="preserve"> </w:t>
      </w:r>
      <w:r w:rsidRPr="008C22E9">
        <w:t>в</w:t>
      </w:r>
      <w:r w:rsidR="000E3C19" w:rsidRPr="008C22E9">
        <w:t xml:space="preserve"> </w:t>
      </w:r>
      <w:r w:rsidRPr="008C22E9">
        <w:t>Госдуму</w:t>
      </w:r>
      <w:r w:rsidR="000E3C19" w:rsidRPr="008C22E9">
        <w:t xml:space="preserve"> </w:t>
      </w:r>
      <w:r w:rsidRPr="008C22E9">
        <w:t>до</w:t>
      </w:r>
      <w:r w:rsidR="000E3C19" w:rsidRPr="008C22E9">
        <w:t xml:space="preserve"> </w:t>
      </w:r>
      <w:r w:rsidRPr="008C22E9">
        <w:t>1</w:t>
      </w:r>
      <w:r w:rsidR="000E3C19" w:rsidRPr="008C22E9">
        <w:t xml:space="preserve"> </w:t>
      </w:r>
      <w:r w:rsidRPr="008C22E9">
        <w:t>октября,</w:t>
      </w:r>
      <w:r w:rsidR="000E3C19" w:rsidRPr="008C22E9">
        <w:t xml:space="preserve"> </w:t>
      </w:r>
      <w:r w:rsidRPr="008C22E9">
        <w:t>сообщил</w:t>
      </w:r>
      <w:r w:rsidR="000E3C19" w:rsidRPr="008C22E9">
        <w:t xml:space="preserve"> </w:t>
      </w:r>
      <w:r w:rsidRPr="008C22E9">
        <w:t>премьер-министр</w:t>
      </w:r>
      <w:r w:rsidR="000E3C19" w:rsidRPr="008C22E9">
        <w:t xml:space="preserve"> </w:t>
      </w:r>
      <w:r w:rsidRPr="008C22E9">
        <w:t>Михаил</w:t>
      </w:r>
      <w:r w:rsidR="000E3C19" w:rsidRPr="008C22E9">
        <w:t xml:space="preserve"> </w:t>
      </w:r>
      <w:r w:rsidRPr="008C22E9">
        <w:t>Мишустин</w:t>
      </w:r>
      <w:r w:rsidR="000E3C19" w:rsidRPr="008C22E9">
        <w:t xml:space="preserve"> </w:t>
      </w:r>
      <w:r w:rsidRPr="008C22E9">
        <w:t>на</w:t>
      </w:r>
      <w:r w:rsidR="000E3C19" w:rsidRPr="008C22E9">
        <w:t xml:space="preserve"> </w:t>
      </w:r>
      <w:r w:rsidRPr="008C22E9">
        <w:t>заседании</w:t>
      </w:r>
      <w:r w:rsidR="000E3C19" w:rsidRPr="008C22E9">
        <w:t xml:space="preserve"> </w:t>
      </w:r>
      <w:r w:rsidRPr="008C22E9">
        <w:t>кабмина.</w:t>
      </w:r>
      <w:r w:rsidR="000E3C19" w:rsidRPr="008C22E9">
        <w:t xml:space="preserve"> </w:t>
      </w:r>
      <w:r w:rsidRPr="008C22E9">
        <w:t>Он</w:t>
      </w:r>
      <w:r w:rsidR="000E3C19" w:rsidRPr="008C22E9">
        <w:t xml:space="preserve"> </w:t>
      </w:r>
      <w:r w:rsidRPr="008C22E9">
        <w:t>также</w:t>
      </w:r>
      <w:r w:rsidR="000E3C19" w:rsidRPr="008C22E9">
        <w:t xml:space="preserve"> </w:t>
      </w:r>
      <w:r w:rsidRPr="008C22E9">
        <w:t>объявил</w:t>
      </w:r>
      <w:r w:rsidR="000E3C19" w:rsidRPr="008C22E9">
        <w:t xml:space="preserve"> </w:t>
      </w:r>
      <w:r w:rsidRPr="008C22E9">
        <w:t>о</w:t>
      </w:r>
      <w:r w:rsidR="000E3C19" w:rsidRPr="008C22E9">
        <w:t xml:space="preserve"> </w:t>
      </w:r>
      <w:r w:rsidRPr="008C22E9">
        <w:t>планах</w:t>
      </w:r>
      <w:r w:rsidR="000E3C19" w:rsidRPr="008C22E9">
        <w:t xml:space="preserve"> </w:t>
      </w:r>
      <w:r w:rsidRPr="008C22E9">
        <w:t>увеличения</w:t>
      </w:r>
      <w:r w:rsidR="000E3C19" w:rsidRPr="008C22E9">
        <w:t xml:space="preserve"> </w:t>
      </w:r>
      <w:r w:rsidRPr="008C22E9">
        <w:t>минимального</w:t>
      </w:r>
      <w:r w:rsidR="000E3C19" w:rsidRPr="008C22E9">
        <w:t xml:space="preserve"> </w:t>
      </w:r>
      <w:r w:rsidRPr="008C22E9">
        <w:t>размера</w:t>
      </w:r>
      <w:r w:rsidR="000E3C19" w:rsidRPr="008C22E9">
        <w:t xml:space="preserve"> </w:t>
      </w:r>
      <w:r w:rsidRPr="008C22E9">
        <w:t>оплаты</w:t>
      </w:r>
      <w:r w:rsidR="000E3C19" w:rsidRPr="008C22E9">
        <w:t xml:space="preserve"> </w:t>
      </w:r>
      <w:r w:rsidRPr="008C22E9">
        <w:t>труда</w:t>
      </w:r>
      <w:r w:rsidR="000E3C19" w:rsidRPr="008C22E9">
        <w:t xml:space="preserve"> </w:t>
      </w:r>
      <w:r w:rsidRPr="008C22E9">
        <w:t>(МРОТ),</w:t>
      </w:r>
      <w:r w:rsidR="000E3C19" w:rsidRPr="008C22E9">
        <w:t xml:space="preserve"> </w:t>
      </w:r>
      <w:r w:rsidRPr="008C22E9">
        <w:t>который</w:t>
      </w:r>
      <w:r w:rsidR="000E3C19" w:rsidRPr="008C22E9">
        <w:t xml:space="preserve"> </w:t>
      </w:r>
      <w:r w:rsidRPr="008C22E9">
        <w:t>в</w:t>
      </w:r>
      <w:r w:rsidR="000E3C19" w:rsidRPr="008C22E9">
        <w:t xml:space="preserve"> </w:t>
      </w:r>
      <w:r w:rsidRPr="008C22E9">
        <w:t>начале</w:t>
      </w:r>
      <w:r w:rsidR="000E3C19" w:rsidRPr="008C22E9">
        <w:t xml:space="preserve"> </w:t>
      </w:r>
      <w:r w:rsidRPr="008C22E9">
        <w:t>2025</w:t>
      </w:r>
      <w:r w:rsidR="000E3C19" w:rsidRPr="008C22E9">
        <w:t xml:space="preserve"> </w:t>
      </w:r>
      <w:r w:rsidRPr="008C22E9">
        <w:t>года</w:t>
      </w:r>
      <w:r w:rsidR="000E3C19" w:rsidRPr="008C22E9">
        <w:t xml:space="preserve"> </w:t>
      </w:r>
      <w:r w:rsidRPr="008C22E9">
        <w:t>составит</w:t>
      </w:r>
      <w:r w:rsidR="000E3C19" w:rsidRPr="008C22E9">
        <w:t xml:space="preserve"> </w:t>
      </w:r>
      <w:r w:rsidRPr="008C22E9">
        <w:t>22</w:t>
      </w:r>
      <w:r w:rsidR="000E3C19" w:rsidRPr="008C22E9">
        <w:t xml:space="preserve"> </w:t>
      </w:r>
      <w:r w:rsidRPr="008C22E9">
        <w:t>тысячи</w:t>
      </w:r>
      <w:r w:rsidR="000E3C19" w:rsidRPr="008C22E9">
        <w:t xml:space="preserve"> </w:t>
      </w:r>
      <w:r w:rsidRPr="008C22E9">
        <w:t>440</w:t>
      </w:r>
      <w:r w:rsidR="000E3C19" w:rsidRPr="008C22E9">
        <w:t xml:space="preserve"> </w:t>
      </w:r>
      <w:r w:rsidRPr="008C22E9">
        <w:t>рублей.</w:t>
      </w:r>
      <w:bookmarkEnd w:id="132"/>
    </w:p>
    <w:p w14:paraId="57C44BED" w14:textId="77777777" w:rsidR="00E03BA6" w:rsidRPr="008C22E9" w:rsidRDefault="00E03BA6" w:rsidP="00E03BA6">
      <w:r w:rsidRPr="008C22E9">
        <w:t>В</w:t>
      </w:r>
      <w:r w:rsidR="000E3C19" w:rsidRPr="008C22E9">
        <w:t xml:space="preserve"> </w:t>
      </w:r>
      <w:r w:rsidRPr="008C22E9">
        <w:t>свою</w:t>
      </w:r>
      <w:r w:rsidR="000E3C19" w:rsidRPr="008C22E9">
        <w:t xml:space="preserve"> </w:t>
      </w:r>
      <w:r w:rsidRPr="008C22E9">
        <w:t>очередь,</w:t>
      </w:r>
      <w:r w:rsidR="000E3C19" w:rsidRPr="008C22E9">
        <w:t xml:space="preserve"> </w:t>
      </w:r>
      <w:r w:rsidRPr="008C22E9">
        <w:t>министр</w:t>
      </w:r>
      <w:r w:rsidR="000E3C19" w:rsidRPr="008C22E9">
        <w:t xml:space="preserve"> </w:t>
      </w:r>
      <w:r w:rsidRPr="008C22E9">
        <w:t>финансов</w:t>
      </w:r>
      <w:r w:rsidR="000E3C19" w:rsidRPr="008C22E9">
        <w:t xml:space="preserve"> </w:t>
      </w:r>
      <w:r w:rsidRPr="008C22E9">
        <w:t>Антон</w:t>
      </w:r>
      <w:r w:rsidR="000E3C19" w:rsidRPr="008C22E9">
        <w:t xml:space="preserve"> </w:t>
      </w:r>
      <w:r w:rsidRPr="008C22E9">
        <w:t>Силуанов</w:t>
      </w:r>
      <w:r w:rsidR="000E3C19" w:rsidRPr="008C22E9">
        <w:t xml:space="preserve"> </w:t>
      </w:r>
      <w:r w:rsidRPr="008C22E9">
        <w:t>отметил,</w:t>
      </w:r>
      <w:r w:rsidR="000E3C19" w:rsidRPr="008C22E9">
        <w:t xml:space="preserve"> </w:t>
      </w:r>
      <w:r w:rsidRPr="008C22E9">
        <w:t>что</w:t>
      </w:r>
      <w:r w:rsidR="000E3C19" w:rsidRPr="008C22E9">
        <w:t xml:space="preserve"> </w:t>
      </w:r>
      <w:r w:rsidRPr="008C22E9">
        <w:t>в</w:t>
      </w:r>
      <w:r w:rsidR="000E3C19" w:rsidRPr="008C22E9">
        <w:t xml:space="preserve"> </w:t>
      </w:r>
      <w:r w:rsidRPr="008C22E9">
        <w:t>федеральном</w:t>
      </w:r>
      <w:r w:rsidR="000E3C19" w:rsidRPr="008C22E9">
        <w:t xml:space="preserve"> </w:t>
      </w:r>
      <w:r w:rsidRPr="008C22E9">
        <w:t>бюджете</w:t>
      </w:r>
      <w:r w:rsidR="000E3C19" w:rsidRPr="008C22E9">
        <w:t xml:space="preserve"> </w:t>
      </w:r>
      <w:r w:rsidRPr="008C22E9">
        <w:t>предусмотрена</w:t>
      </w:r>
      <w:r w:rsidR="000E3C19" w:rsidRPr="008C22E9">
        <w:t xml:space="preserve"> </w:t>
      </w:r>
      <w:r w:rsidRPr="008C22E9">
        <w:t>индексация</w:t>
      </w:r>
      <w:r w:rsidR="000E3C19" w:rsidRPr="008C22E9">
        <w:t xml:space="preserve"> </w:t>
      </w:r>
      <w:r w:rsidRPr="008C22E9">
        <w:t>материнского</w:t>
      </w:r>
      <w:r w:rsidR="000E3C19" w:rsidRPr="008C22E9">
        <w:t xml:space="preserve"> </w:t>
      </w:r>
      <w:r w:rsidRPr="008C22E9">
        <w:t>капитала.</w:t>
      </w:r>
    </w:p>
    <w:p w14:paraId="20A1B969" w14:textId="77777777" w:rsidR="00E03BA6" w:rsidRPr="008C22E9" w:rsidRDefault="00E03BA6" w:rsidP="00E03BA6">
      <w:r w:rsidRPr="008C22E9">
        <w:t>ТАСС</w:t>
      </w:r>
      <w:r w:rsidR="000E3C19" w:rsidRPr="008C22E9">
        <w:t xml:space="preserve"> </w:t>
      </w:r>
      <w:r w:rsidRPr="008C22E9">
        <w:t>собрал</w:t>
      </w:r>
      <w:r w:rsidR="000E3C19" w:rsidRPr="008C22E9">
        <w:t xml:space="preserve"> </w:t>
      </w:r>
      <w:r w:rsidRPr="008C22E9">
        <w:t>основное</w:t>
      </w:r>
      <w:r w:rsidR="000E3C19" w:rsidRPr="008C22E9">
        <w:t xml:space="preserve"> </w:t>
      </w:r>
      <w:r w:rsidRPr="008C22E9">
        <w:t>об</w:t>
      </w:r>
      <w:r w:rsidR="000E3C19" w:rsidRPr="008C22E9">
        <w:t xml:space="preserve"> </w:t>
      </w:r>
      <w:r w:rsidRPr="008C22E9">
        <w:t>обсуждении</w:t>
      </w:r>
      <w:r w:rsidR="000E3C19" w:rsidRPr="008C22E9">
        <w:t xml:space="preserve"> </w:t>
      </w:r>
      <w:r w:rsidRPr="008C22E9">
        <w:t>проекта.</w:t>
      </w:r>
    </w:p>
    <w:p w14:paraId="7752C3B6" w14:textId="77777777" w:rsidR="00E03BA6" w:rsidRPr="008C22E9" w:rsidRDefault="00E03BA6" w:rsidP="00E03BA6">
      <w:r w:rsidRPr="008C22E9">
        <w:t>ПРОЕКТ</w:t>
      </w:r>
      <w:r w:rsidR="000E3C19" w:rsidRPr="008C22E9">
        <w:t xml:space="preserve"> </w:t>
      </w:r>
      <w:r w:rsidRPr="008C22E9">
        <w:t>БЮДЖЕТА</w:t>
      </w:r>
    </w:p>
    <w:p w14:paraId="3D2B23C4" w14:textId="77777777" w:rsidR="00E03BA6" w:rsidRPr="008C22E9" w:rsidRDefault="00E03BA6" w:rsidP="00E03BA6">
      <w:r w:rsidRPr="008C22E9">
        <w:t>Работа</w:t>
      </w:r>
      <w:r w:rsidR="000E3C19" w:rsidRPr="008C22E9">
        <w:t xml:space="preserve"> </w:t>
      </w:r>
      <w:r w:rsidRPr="008C22E9">
        <w:t>над</w:t>
      </w:r>
      <w:r w:rsidR="000E3C19" w:rsidRPr="008C22E9">
        <w:t xml:space="preserve"> </w:t>
      </w:r>
      <w:r w:rsidRPr="008C22E9">
        <w:t>бюджетом</w:t>
      </w:r>
      <w:r w:rsidR="000E3C19" w:rsidRPr="008C22E9">
        <w:t xml:space="preserve"> </w:t>
      </w:r>
      <w:r w:rsidRPr="008C22E9">
        <w:t>шла</w:t>
      </w:r>
      <w:r w:rsidR="000E3C19" w:rsidRPr="008C22E9">
        <w:t xml:space="preserve"> </w:t>
      </w:r>
      <w:r w:rsidRPr="008C22E9">
        <w:t>на</w:t>
      </w:r>
      <w:r w:rsidR="000E3C19" w:rsidRPr="008C22E9">
        <w:t xml:space="preserve"> </w:t>
      </w:r>
      <w:r w:rsidRPr="008C22E9">
        <w:t>фоне</w:t>
      </w:r>
      <w:r w:rsidR="000E3C19" w:rsidRPr="008C22E9">
        <w:t xml:space="preserve"> </w:t>
      </w:r>
      <w:r w:rsidRPr="008C22E9">
        <w:t>сохраняющегося</w:t>
      </w:r>
      <w:r w:rsidR="000E3C19" w:rsidRPr="008C22E9">
        <w:t xml:space="preserve"> </w:t>
      </w:r>
      <w:r w:rsidRPr="008C22E9">
        <w:t>дисбаланса</w:t>
      </w:r>
      <w:r w:rsidR="000E3C19" w:rsidRPr="008C22E9">
        <w:t xml:space="preserve"> </w:t>
      </w:r>
      <w:r w:rsidRPr="008C22E9">
        <w:t>в</w:t>
      </w:r>
      <w:r w:rsidR="000E3C19" w:rsidRPr="008C22E9">
        <w:t xml:space="preserve"> </w:t>
      </w:r>
      <w:r w:rsidRPr="008C22E9">
        <w:t>мировой</w:t>
      </w:r>
      <w:r w:rsidR="000E3C19" w:rsidRPr="008C22E9">
        <w:t xml:space="preserve"> </w:t>
      </w:r>
      <w:r w:rsidRPr="008C22E9">
        <w:t>экономике</w:t>
      </w:r>
      <w:r w:rsidR="000E3C19" w:rsidRPr="008C22E9">
        <w:t xml:space="preserve"> </w:t>
      </w:r>
      <w:r w:rsidRPr="008C22E9">
        <w:t>и</w:t>
      </w:r>
      <w:r w:rsidR="000E3C19" w:rsidRPr="008C22E9">
        <w:t xml:space="preserve"> </w:t>
      </w:r>
      <w:r w:rsidRPr="008C22E9">
        <w:t>замедления</w:t>
      </w:r>
      <w:r w:rsidR="000E3C19" w:rsidRPr="008C22E9">
        <w:t xml:space="preserve"> </w:t>
      </w:r>
      <w:r w:rsidRPr="008C22E9">
        <w:t>роста</w:t>
      </w:r>
      <w:r w:rsidR="000E3C19" w:rsidRPr="008C22E9">
        <w:t xml:space="preserve"> </w:t>
      </w:r>
      <w:r w:rsidRPr="008C22E9">
        <w:t>мирового</w:t>
      </w:r>
      <w:r w:rsidR="000E3C19" w:rsidRPr="008C22E9">
        <w:t xml:space="preserve"> </w:t>
      </w:r>
      <w:r w:rsidRPr="008C22E9">
        <w:t>ВВП,</w:t>
      </w:r>
      <w:r w:rsidR="000E3C19" w:rsidRPr="008C22E9">
        <w:t xml:space="preserve"> </w:t>
      </w:r>
      <w:r w:rsidRPr="008C22E9">
        <w:t>заявил</w:t>
      </w:r>
      <w:r w:rsidR="000E3C19" w:rsidRPr="008C22E9">
        <w:t xml:space="preserve"> </w:t>
      </w:r>
      <w:r w:rsidRPr="008C22E9">
        <w:t>Мишустин.</w:t>
      </w:r>
      <w:r w:rsidR="000E3C19" w:rsidRPr="008C22E9">
        <w:t xml:space="preserve"> </w:t>
      </w:r>
      <w:r w:rsidRPr="008C22E9">
        <w:t>Он</w:t>
      </w:r>
      <w:r w:rsidR="000E3C19" w:rsidRPr="008C22E9">
        <w:t xml:space="preserve"> </w:t>
      </w:r>
      <w:r w:rsidRPr="008C22E9">
        <w:t>также</w:t>
      </w:r>
      <w:r w:rsidR="000E3C19" w:rsidRPr="008C22E9">
        <w:t xml:space="preserve"> </w:t>
      </w:r>
      <w:r w:rsidRPr="008C22E9">
        <w:t>призвал</w:t>
      </w:r>
      <w:r w:rsidR="000E3C19" w:rsidRPr="008C22E9">
        <w:t xml:space="preserve"> </w:t>
      </w:r>
      <w:r w:rsidRPr="008C22E9">
        <w:t>помнить</w:t>
      </w:r>
      <w:r w:rsidR="000E3C19" w:rsidRPr="008C22E9">
        <w:t xml:space="preserve"> «</w:t>
      </w:r>
      <w:r w:rsidRPr="008C22E9">
        <w:t>о</w:t>
      </w:r>
      <w:r w:rsidR="000E3C19" w:rsidRPr="008C22E9">
        <w:t xml:space="preserve"> </w:t>
      </w:r>
      <w:r w:rsidRPr="008C22E9">
        <w:t>важности</w:t>
      </w:r>
      <w:r w:rsidR="000E3C19" w:rsidRPr="008C22E9">
        <w:t xml:space="preserve"> </w:t>
      </w:r>
      <w:r w:rsidRPr="008C22E9">
        <w:t>сохранения</w:t>
      </w:r>
      <w:r w:rsidR="000E3C19" w:rsidRPr="008C22E9">
        <w:t xml:space="preserve"> </w:t>
      </w:r>
      <w:r w:rsidRPr="008C22E9">
        <w:t>бюджетной</w:t>
      </w:r>
      <w:r w:rsidR="000E3C19" w:rsidRPr="008C22E9">
        <w:t xml:space="preserve"> </w:t>
      </w:r>
      <w:r w:rsidRPr="008C22E9">
        <w:t>сбалансированности</w:t>
      </w:r>
      <w:r w:rsidR="000E3C19" w:rsidRPr="008C22E9">
        <w:t>»</w:t>
      </w:r>
      <w:r w:rsidRPr="008C22E9">
        <w:t>.</w:t>
      </w:r>
      <w:r w:rsidR="000E3C19" w:rsidRPr="008C22E9">
        <w:t xml:space="preserve"> </w:t>
      </w:r>
      <w:r w:rsidRPr="008C22E9">
        <w:t>Премьер</w:t>
      </w:r>
      <w:r w:rsidR="000E3C19" w:rsidRPr="008C22E9">
        <w:t xml:space="preserve"> </w:t>
      </w:r>
      <w:r w:rsidRPr="008C22E9">
        <w:t>отметил,</w:t>
      </w:r>
      <w:r w:rsidR="000E3C19" w:rsidRPr="008C22E9">
        <w:t xml:space="preserve"> </w:t>
      </w:r>
      <w:r w:rsidRPr="008C22E9">
        <w:t>что</w:t>
      </w:r>
      <w:r w:rsidR="000E3C19" w:rsidRPr="008C22E9">
        <w:t xml:space="preserve"> </w:t>
      </w:r>
      <w:r w:rsidRPr="008C22E9">
        <w:t>в</w:t>
      </w:r>
      <w:r w:rsidR="000E3C19" w:rsidRPr="008C22E9">
        <w:t xml:space="preserve"> </w:t>
      </w:r>
      <w:r w:rsidRPr="008C22E9">
        <w:t>текущем</w:t>
      </w:r>
      <w:r w:rsidR="000E3C19" w:rsidRPr="008C22E9">
        <w:t xml:space="preserve"> </w:t>
      </w:r>
      <w:r w:rsidRPr="008C22E9">
        <w:t>проекте</w:t>
      </w:r>
      <w:r w:rsidR="000E3C19" w:rsidRPr="008C22E9">
        <w:t xml:space="preserve"> </w:t>
      </w:r>
      <w:r w:rsidRPr="008C22E9">
        <w:t>оптимальное</w:t>
      </w:r>
      <w:r w:rsidR="000E3C19" w:rsidRPr="008C22E9">
        <w:t xml:space="preserve"> </w:t>
      </w:r>
      <w:r w:rsidRPr="008C22E9">
        <w:t>соотношение</w:t>
      </w:r>
      <w:r w:rsidR="000E3C19" w:rsidRPr="008C22E9">
        <w:t xml:space="preserve"> </w:t>
      </w:r>
      <w:r w:rsidRPr="008C22E9">
        <w:t>доходов</w:t>
      </w:r>
      <w:r w:rsidR="000E3C19" w:rsidRPr="008C22E9">
        <w:t xml:space="preserve"> </w:t>
      </w:r>
      <w:r w:rsidRPr="008C22E9">
        <w:t>и</w:t>
      </w:r>
      <w:r w:rsidR="000E3C19" w:rsidRPr="008C22E9">
        <w:t xml:space="preserve"> </w:t>
      </w:r>
      <w:r w:rsidRPr="008C22E9">
        <w:t>расходов.</w:t>
      </w:r>
    </w:p>
    <w:p w14:paraId="3B07D96A" w14:textId="77777777" w:rsidR="00E03BA6" w:rsidRPr="008C22E9" w:rsidRDefault="00E03BA6" w:rsidP="00E03BA6">
      <w:r w:rsidRPr="008C22E9">
        <w:t>Доходы</w:t>
      </w:r>
      <w:r w:rsidR="000E3C19" w:rsidRPr="008C22E9">
        <w:t xml:space="preserve"> </w:t>
      </w:r>
      <w:r w:rsidRPr="008C22E9">
        <w:t>федерального</w:t>
      </w:r>
      <w:r w:rsidR="000E3C19" w:rsidRPr="008C22E9">
        <w:t xml:space="preserve"> </w:t>
      </w:r>
      <w:r w:rsidRPr="008C22E9">
        <w:t>бюджета</w:t>
      </w:r>
      <w:r w:rsidR="000E3C19" w:rsidRPr="008C22E9">
        <w:t xml:space="preserve"> </w:t>
      </w:r>
      <w:r w:rsidRPr="008C22E9">
        <w:t>России</w:t>
      </w:r>
      <w:r w:rsidR="000E3C19" w:rsidRPr="008C22E9">
        <w:t xml:space="preserve"> </w:t>
      </w:r>
      <w:r w:rsidRPr="008C22E9">
        <w:t>в</w:t>
      </w:r>
      <w:r w:rsidR="000E3C19" w:rsidRPr="008C22E9">
        <w:t xml:space="preserve"> </w:t>
      </w:r>
      <w:r w:rsidRPr="008C22E9">
        <w:t>2025</w:t>
      </w:r>
      <w:r w:rsidR="000E3C19" w:rsidRPr="008C22E9">
        <w:t xml:space="preserve"> </w:t>
      </w:r>
      <w:r w:rsidRPr="008C22E9">
        <w:t>году,</w:t>
      </w:r>
      <w:r w:rsidR="000E3C19" w:rsidRPr="008C22E9">
        <w:t xml:space="preserve"> </w:t>
      </w:r>
      <w:r w:rsidRPr="008C22E9">
        <w:t>по</w:t>
      </w:r>
      <w:r w:rsidR="000E3C19" w:rsidRPr="008C22E9">
        <w:t xml:space="preserve"> </w:t>
      </w:r>
      <w:r w:rsidRPr="008C22E9">
        <w:t>словам</w:t>
      </w:r>
      <w:r w:rsidR="000E3C19" w:rsidRPr="008C22E9">
        <w:t xml:space="preserve"> </w:t>
      </w:r>
      <w:r w:rsidRPr="008C22E9">
        <w:t>Мишустина,</w:t>
      </w:r>
      <w:r w:rsidR="000E3C19" w:rsidRPr="008C22E9">
        <w:t xml:space="preserve"> </w:t>
      </w:r>
      <w:r w:rsidRPr="008C22E9">
        <w:t>вырастут</w:t>
      </w:r>
      <w:r w:rsidR="000E3C19" w:rsidRPr="008C22E9">
        <w:t xml:space="preserve"> </w:t>
      </w:r>
      <w:r w:rsidRPr="008C22E9">
        <w:t>на</w:t>
      </w:r>
      <w:r w:rsidR="000E3C19" w:rsidRPr="008C22E9">
        <w:t xml:space="preserve"> </w:t>
      </w:r>
      <w:r w:rsidRPr="008C22E9">
        <w:t>12%</w:t>
      </w:r>
      <w:r w:rsidR="000E3C19" w:rsidRPr="008C22E9">
        <w:t xml:space="preserve"> </w:t>
      </w:r>
      <w:r w:rsidRPr="008C22E9">
        <w:t>-</w:t>
      </w:r>
      <w:r w:rsidR="000E3C19" w:rsidRPr="008C22E9">
        <w:t xml:space="preserve"> </w:t>
      </w:r>
      <w:r w:rsidRPr="008C22E9">
        <w:t>до</w:t>
      </w:r>
      <w:r w:rsidR="000E3C19" w:rsidRPr="008C22E9">
        <w:t xml:space="preserve"> </w:t>
      </w:r>
      <w:r w:rsidRPr="008C22E9">
        <w:t>40,296</w:t>
      </w:r>
      <w:r w:rsidR="000E3C19" w:rsidRPr="008C22E9">
        <w:t xml:space="preserve"> </w:t>
      </w:r>
      <w:r w:rsidRPr="008C22E9">
        <w:t>трлн</w:t>
      </w:r>
      <w:r w:rsidR="000E3C19" w:rsidRPr="008C22E9">
        <w:t xml:space="preserve"> </w:t>
      </w:r>
      <w:r w:rsidRPr="008C22E9">
        <w:t>рублей.</w:t>
      </w:r>
    </w:p>
    <w:p w14:paraId="372C8EBA" w14:textId="77777777" w:rsidR="00E03BA6" w:rsidRPr="008C22E9" w:rsidRDefault="00E03BA6" w:rsidP="00E03BA6">
      <w:r w:rsidRPr="008C22E9">
        <w:t>В</w:t>
      </w:r>
      <w:r w:rsidR="000E3C19" w:rsidRPr="008C22E9">
        <w:t xml:space="preserve"> </w:t>
      </w:r>
      <w:r w:rsidRPr="008C22E9">
        <w:t>проекте</w:t>
      </w:r>
      <w:r w:rsidR="000E3C19" w:rsidRPr="008C22E9">
        <w:t xml:space="preserve"> </w:t>
      </w:r>
      <w:r w:rsidRPr="008C22E9">
        <w:t>федерального</w:t>
      </w:r>
      <w:r w:rsidR="000E3C19" w:rsidRPr="008C22E9">
        <w:t xml:space="preserve"> </w:t>
      </w:r>
      <w:r w:rsidRPr="008C22E9">
        <w:t>бюджета</w:t>
      </w:r>
      <w:r w:rsidR="000E3C19" w:rsidRPr="008C22E9">
        <w:t xml:space="preserve"> </w:t>
      </w:r>
      <w:r w:rsidRPr="008C22E9">
        <w:t>предусмотрено</w:t>
      </w:r>
      <w:r w:rsidR="000E3C19" w:rsidRPr="008C22E9">
        <w:t xml:space="preserve"> </w:t>
      </w:r>
      <w:r w:rsidRPr="008C22E9">
        <w:t>более</w:t>
      </w:r>
      <w:r w:rsidR="000E3C19" w:rsidRPr="008C22E9">
        <w:t xml:space="preserve"> </w:t>
      </w:r>
      <w:r w:rsidRPr="008C22E9">
        <w:t>40</w:t>
      </w:r>
      <w:r w:rsidR="000E3C19" w:rsidRPr="008C22E9">
        <w:t xml:space="preserve"> </w:t>
      </w:r>
      <w:r w:rsidRPr="008C22E9">
        <w:t>трлн</w:t>
      </w:r>
      <w:r w:rsidR="000E3C19" w:rsidRPr="008C22E9">
        <w:t xml:space="preserve"> </w:t>
      </w:r>
      <w:r w:rsidRPr="008C22E9">
        <w:t>рублей</w:t>
      </w:r>
      <w:r w:rsidR="000E3C19" w:rsidRPr="008C22E9">
        <w:t xml:space="preserve"> </w:t>
      </w:r>
      <w:r w:rsidRPr="008C22E9">
        <w:t>на</w:t>
      </w:r>
      <w:r w:rsidR="000E3C19" w:rsidRPr="008C22E9">
        <w:t xml:space="preserve"> </w:t>
      </w:r>
      <w:r w:rsidRPr="008C22E9">
        <w:t>финансирование</w:t>
      </w:r>
      <w:r w:rsidR="000E3C19" w:rsidRPr="008C22E9">
        <w:t xml:space="preserve"> </w:t>
      </w:r>
      <w:r w:rsidRPr="008C22E9">
        <w:t>19</w:t>
      </w:r>
      <w:r w:rsidR="000E3C19" w:rsidRPr="008C22E9">
        <w:t xml:space="preserve"> </w:t>
      </w:r>
      <w:r w:rsidRPr="008C22E9">
        <w:t>нацпроектов</w:t>
      </w:r>
      <w:r w:rsidR="000E3C19" w:rsidRPr="008C22E9">
        <w:t xml:space="preserve"> </w:t>
      </w:r>
      <w:r w:rsidRPr="008C22E9">
        <w:t>в</w:t>
      </w:r>
      <w:r w:rsidR="000E3C19" w:rsidRPr="008C22E9">
        <w:t xml:space="preserve"> </w:t>
      </w:r>
      <w:r w:rsidRPr="008C22E9">
        <w:t>течение</w:t>
      </w:r>
      <w:r w:rsidR="000E3C19" w:rsidRPr="008C22E9">
        <w:t xml:space="preserve"> </w:t>
      </w:r>
      <w:r w:rsidRPr="008C22E9">
        <w:t>ближайших</w:t>
      </w:r>
      <w:r w:rsidR="000E3C19" w:rsidRPr="008C22E9">
        <w:t xml:space="preserve"> </w:t>
      </w:r>
      <w:r w:rsidRPr="008C22E9">
        <w:t>6</w:t>
      </w:r>
      <w:r w:rsidR="000E3C19" w:rsidRPr="008C22E9">
        <w:t xml:space="preserve"> </w:t>
      </w:r>
      <w:r w:rsidRPr="008C22E9">
        <w:t>лет,</w:t>
      </w:r>
      <w:r w:rsidR="000E3C19" w:rsidRPr="008C22E9">
        <w:t xml:space="preserve"> </w:t>
      </w:r>
      <w:r w:rsidRPr="008C22E9">
        <w:t>заявил</w:t>
      </w:r>
      <w:r w:rsidR="000E3C19" w:rsidRPr="008C22E9">
        <w:t xml:space="preserve"> </w:t>
      </w:r>
      <w:r w:rsidRPr="008C22E9">
        <w:t>глава</w:t>
      </w:r>
      <w:r w:rsidR="000E3C19" w:rsidRPr="008C22E9">
        <w:t xml:space="preserve"> </w:t>
      </w:r>
      <w:r w:rsidRPr="008C22E9">
        <w:t>Минфина</w:t>
      </w:r>
      <w:r w:rsidR="000E3C19" w:rsidRPr="008C22E9">
        <w:t xml:space="preserve"> </w:t>
      </w:r>
      <w:r w:rsidRPr="008C22E9">
        <w:t>Антон</w:t>
      </w:r>
      <w:r w:rsidR="000E3C19" w:rsidRPr="008C22E9">
        <w:t xml:space="preserve"> </w:t>
      </w:r>
      <w:r w:rsidRPr="008C22E9">
        <w:t>Силуанов:</w:t>
      </w:r>
      <w:r w:rsidR="000E3C19" w:rsidRPr="008C22E9">
        <w:t xml:space="preserve"> «</w:t>
      </w:r>
      <w:r w:rsidRPr="008C22E9">
        <w:t>Это</w:t>
      </w:r>
      <w:r w:rsidR="000E3C19" w:rsidRPr="008C22E9">
        <w:t xml:space="preserve"> </w:t>
      </w:r>
      <w:r w:rsidRPr="008C22E9">
        <w:t>фактически</w:t>
      </w:r>
      <w:r w:rsidR="000E3C19" w:rsidRPr="008C22E9">
        <w:t xml:space="preserve"> </w:t>
      </w:r>
      <w:r w:rsidRPr="008C22E9">
        <w:t>в</w:t>
      </w:r>
      <w:r w:rsidR="000E3C19" w:rsidRPr="008C22E9">
        <w:t xml:space="preserve"> </w:t>
      </w:r>
      <w:r w:rsidRPr="008C22E9">
        <w:t>два</w:t>
      </w:r>
      <w:r w:rsidR="000E3C19" w:rsidRPr="008C22E9">
        <w:t xml:space="preserve"> </w:t>
      </w:r>
      <w:r w:rsidRPr="008C22E9">
        <w:t>раза</w:t>
      </w:r>
      <w:r w:rsidR="000E3C19" w:rsidRPr="008C22E9">
        <w:t xml:space="preserve"> </w:t>
      </w:r>
      <w:r w:rsidRPr="008C22E9">
        <w:t>больше,</w:t>
      </w:r>
      <w:r w:rsidR="000E3C19" w:rsidRPr="008C22E9">
        <w:t xml:space="preserve"> </w:t>
      </w:r>
      <w:r w:rsidRPr="008C22E9">
        <w:t>чем</w:t>
      </w:r>
      <w:r w:rsidR="000E3C19" w:rsidRPr="008C22E9">
        <w:t xml:space="preserve"> </w:t>
      </w:r>
      <w:r w:rsidRPr="008C22E9">
        <w:t>за</w:t>
      </w:r>
      <w:r w:rsidR="000E3C19" w:rsidRPr="008C22E9">
        <w:t xml:space="preserve"> </w:t>
      </w:r>
      <w:r w:rsidRPr="008C22E9">
        <w:t>предыдущую</w:t>
      </w:r>
      <w:r w:rsidR="000E3C19" w:rsidRPr="008C22E9">
        <w:t xml:space="preserve"> </w:t>
      </w:r>
      <w:r w:rsidRPr="008C22E9">
        <w:t>шестилетку</w:t>
      </w:r>
      <w:r w:rsidR="000E3C19" w:rsidRPr="008C22E9">
        <w:t>»</w:t>
      </w:r>
      <w:r w:rsidRPr="008C22E9">
        <w:t>.</w:t>
      </w:r>
      <w:r w:rsidR="000E3C19" w:rsidRPr="008C22E9">
        <w:t xml:space="preserve"> </w:t>
      </w:r>
      <w:r w:rsidRPr="008C22E9">
        <w:t>Он</w:t>
      </w:r>
      <w:r w:rsidR="000E3C19" w:rsidRPr="008C22E9">
        <w:t xml:space="preserve"> </w:t>
      </w:r>
      <w:r w:rsidRPr="008C22E9">
        <w:t>отметил,</w:t>
      </w:r>
      <w:r w:rsidR="000E3C19" w:rsidRPr="008C22E9">
        <w:t xml:space="preserve"> </w:t>
      </w:r>
      <w:r w:rsidRPr="008C22E9">
        <w:t>что</w:t>
      </w:r>
      <w:r w:rsidR="000E3C19" w:rsidRPr="008C22E9">
        <w:t xml:space="preserve"> </w:t>
      </w:r>
      <w:r w:rsidRPr="008C22E9">
        <w:t>дефицит</w:t>
      </w:r>
      <w:r w:rsidR="000E3C19" w:rsidRPr="008C22E9">
        <w:t xml:space="preserve"> </w:t>
      </w:r>
      <w:r w:rsidRPr="008C22E9">
        <w:t>бюджета</w:t>
      </w:r>
      <w:r w:rsidR="000E3C19" w:rsidRPr="008C22E9">
        <w:t xml:space="preserve"> </w:t>
      </w:r>
      <w:r w:rsidRPr="008C22E9">
        <w:t>в</w:t>
      </w:r>
      <w:r w:rsidR="000E3C19" w:rsidRPr="008C22E9">
        <w:t xml:space="preserve"> </w:t>
      </w:r>
      <w:r w:rsidRPr="008C22E9">
        <w:t>пределах</w:t>
      </w:r>
      <w:r w:rsidR="000E3C19" w:rsidRPr="008C22E9">
        <w:t xml:space="preserve"> </w:t>
      </w:r>
      <w:r w:rsidRPr="008C22E9">
        <w:t>трех</w:t>
      </w:r>
      <w:r w:rsidR="000E3C19" w:rsidRPr="008C22E9">
        <w:t xml:space="preserve"> </w:t>
      </w:r>
      <w:r w:rsidRPr="008C22E9">
        <w:t>лет</w:t>
      </w:r>
      <w:r w:rsidR="000E3C19" w:rsidRPr="008C22E9">
        <w:t xml:space="preserve"> </w:t>
      </w:r>
      <w:r w:rsidRPr="008C22E9">
        <w:t>не</w:t>
      </w:r>
      <w:r w:rsidR="000E3C19" w:rsidRPr="008C22E9">
        <w:t xml:space="preserve"> </w:t>
      </w:r>
      <w:r w:rsidRPr="008C22E9">
        <w:t>превысит</w:t>
      </w:r>
      <w:r w:rsidR="000E3C19" w:rsidRPr="008C22E9">
        <w:t xml:space="preserve"> </w:t>
      </w:r>
      <w:r w:rsidRPr="008C22E9">
        <w:t>1%</w:t>
      </w:r>
      <w:r w:rsidR="000E3C19" w:rsidRPr="008C22E9">
        <w:t xml:space="preserve"> </w:t>
      </w:r>
      <w:r w:rsidRPr="008C22E9">
        <w:t>от</w:t>
      </w:r>
      <w:r w:rsidR="000E3C19" w:rsidRPr="008C22E9">
        <w:t xml:space="preserve"> </w:t>
      </w:r>
      <w:r w:rsidRPr="008C22E9">
        <w:t>ВВП.</w:t>
      </w:r>
    </w:p>
    <w:p w14:paraId="436C3988" w14:textId="77777777" w:rsidR="00E03BA6" w:rsidRPr="008C22E9" w:rsidRDefault="00E03BA6" w:rsidP="00E03BA6">
      <w:r w:rsidRPr="008C22E9">
        <w:t>Значительные</w:t>
      </w:r>
      <w:r w:rsidR="000E3C19" w:rsidRPr="008C22E9">
        <w:t xml:space="preserve"> </w:t>
      </w:r>
      <w:r w:rsidRPr="008C22E9">
        <w:t>объемы</w:t>
      </w:r>
      <w:r w:rsidR="000E3C19" w:rsidRPr="008C22E9">
        <w:t xml:space="preserve"> </w:t>
      </w:r>
      <w:r w:rsidRPr="008C22E9">
        <w:t>ресурсов</w:t>
      </w:r>
      <w:r w:rsidR="000E3C19" w:rsidRPr="008C22E9">
        <w:t xml:space="preserve"> </w:t>
      </w:r>
      <w:r w:rsidRPr="008C22E9">
        <w:t>в</w:t>
      </w:r>
      <w:r w:rsidR="000E3C19" w:rsidRPr="008C22E9">
        <w:t xml:space="preserve"> </w:t>
      </w:r>
      <w:r w:rsidRPr="008C22E9">
        <w:t>бюджете</w:t>
      </w:r>
      <w:r w:rsidR="000E3C19" w:rsidRPr="008C22E9">
        <w:t xml:space="preserve"> </w:t>
      </w:r>
      <w:r w:rsidRPr="008C22E9">
        <w:t>направлены</w:t>
      </w:r>
      <w:r w:rsidR="000E3C19" w:rsidRPr="008C22E9">
        <w:t xml:space="preserve"> </w:t>
      </w:r>
      <w:r w:rsidRPr="008C22E9">
        <w:t>на</w:t>
      </w:r>
      <w:r w:rsidR="000E3C19" w:rsidRPr="008C22E9">
        <w:t xml:space="preserve"> </w:t>
      </w:r>
      <w:r w:rsidRPr="008C22E9">
        <w:t>поддержку</w:t>
      </w:r>
      <w:r w:rsidR="000E3C19" w:rsidRPr="008C22E9">
        <w:t xml:space="preserve"> </w:t>
      </w:r>
      <w:r w:rsidRPr="008C22E9">
        <w:t>регионов,</w:t>
      </w:r>
      <w:r w:rsidR="000E3C19" w:rsidRPr="008C22E9">
        <w:t xml:space="preserve"> </w:t>
      </w:r>
      <w:r w:rsidRPr="008C22E9">
        <w:t>заявил</w:t>
      </w:r>
      <w:r w:rsidR="000E3C19" w:rsidRPr="008C22E9">
        <w:t xml:space="preserve"> </w:t>
      </w:r>
      <w:r w:rsidRPr="008C22E9">
        <w:t>Силуанов.</w:t>
      </w:r>
      <w:r w:rsidR="000E3C19" w:rsidRPr="008C22E9">
        <w:t xml:space="preserve"> </w:t>
      </w:r>
      <w:r w:rsidRPr="008C22E9">
        <w:t>Также,</w:t>
      </w:r>
      <w:r w:rsidR="000E3C19" w:rsidRPr="008C22E9">
        <w:t xml:space="preserve"> </w:t>
      </w:r>
      <w:r w:rsidRPr="008C22E9">
        <w:t>по</w:t>
      </w:r>
      <w:r w:rsidR="000E3C19" w:rsidRPr="008C22E9">
        <w:t xml:space="preserve"> </w:t>
      </w:r>
      <w:r w:rsidRPr="008C22E9">
        <w:t>его</w:t>
      </w:r>
      <w:r w:rsidR="000E3C19" w:rsidRPr="008C22E9">
        <w:t xml:space="preserve"> </w:t>
      </w:r>
      <w:r w:rsidRPr="008C22E9">
        <w:t>словам,</w:t>
      </w:r>
      <w:r w:rsidR="000E3C19" w:rsidRPr="008C22E9">
        <w:t xml:space="preserve"> </w:t>
      </w:r>
      <w:r w:rsidRPr="008C22E9">
        <w:t>продолжится</w:t>
      </w:r>
      <w:r w:rsidR="000E3C19" w:rsidRPr="008C22E9">
        <w:t xml:space="preserve"> </w:t>
      </w:r>
      <w:r w:rsidRPr="008C22E9">
        <w:t>предоставление</w:t>
      </w:r>
      <w:r w:rsidR="000E3C19" w:rsidRPr="008C22E9">
        <w:t xml:space="preserve"> </w:t>
      </w:r>
      <w:r w:rsidRPr="008C22E9">
        <w:t>бюджетных</w:t>
      </w:r>
      <w:r w:rsidR="000E3C19" w:rsidRPr="008C22E9">
        <w:t xml:space="preserve"> </w:t>
      </w:r>
      <w:r w:rsidRPr="008C22E9">
        <w:t>кредитов</w:t>
      </w:r>
      <w:r w:rsidR="000E3C19" w:rsidRPr="008C22E9">
        <w:t xml:space="preserve"> </w:t>
      </w:r>
      <w:r w:rsidRPr="008C22E9">
        <w:t>на</w:t>
      </w:r>
      <w:r w:rsidR="000E3C19" w:rsidRPr="008C22E9">
        <w:t xml:space="preserve"> </w:t>
      </w:r>
      <w:r w:rsidRPr="008C22E9">
        <w:t>инфраструктурное</w:t>
      </w:r>
      <w:r w:rsidR="000E3C19" w:rsidRPr="008C22E9">
        <w:t xml:space="preserve"> </w:t>
      </w:r>
      <w:r w:rsidRPr="008C22E9">
        <w:t>развитие</w:t>
      </w:r>
      <w:r w:rsidR="000E3C19" w:rsidRPr="008C22E9">
        <w:t xml:space="preserve"> </w:t>
      </w:r>
      <w:r w:rsidRPr="008C22E9">
        <w:t>российских</w:t>
      </w:r>
      <w:r w:rsidR="000E3C19" w:rsidRPr="008C22E9">
        <w:t xml:space="preserve"> </w:t>
      </w:r>
      <w:r w:rsidRPr="008C22E9">
        <w:t>субъектов</w:t>
      </w:r>
      <w:r w:rsidR="000E3C19" w:rsidRPr="008C22E9">
        <w:t xml:space="preserve"> </w:t>
      </w:r>
      <w:r w:rsidRPr="008C22E9">
        <w:t>и</w:t>
      </w:r>
      <w:r w:rsidR="000E3C19" w:rsidRPr="008C22E9">
        <w:t xml:space="preserve"> </w:t>
      </w:r>
      <w:r w:rsidRPr="008C22E9">
        <w:t>начнется</w:t>
      </w:r>
      <w:r w:rsidR="000E3C19" w:rsidRPr="008C22E9">
        <w:t xml:space="preserve"> </w:t>
      </w:r>
      <w:r w:rsidRPr="008C22E9">
        <w:t>списание</w:t>
      </w:r>
      <w:r w:rsidR="000E3C19" w:rsidRPr="008C22E9">
        <w:t xml:space="preserve"> </w:t>
      </w:r>
      <w:r w:rsidRPr="008C22E9">
        <w:t>задолженности</w:t>
      </w:r>
      <w:r w:rsidR="000E3C19" w:rsidRPr="008C22E9">
        <w:t xml:space="preserve"> </w:t>
      </w:r>
      <w:r w:rsidRPr="008C22E9">
        <w:t>регионов</w:t>
      </w:r>
      <w:r w:rsidR="000E3C19" w:rsidRPr="008C22E9">
        <w:t xml:space="preserve"> </w:t>
      </w:r>
      <w:r w:rsidRPr="008C22E9">
        <w:t>по</w:t>
      </w:r>
      <w:r w:rsidR="000E3C19" w:rsidRPr="008C22E9">
        <w:t xml:space="preserve"> </w:t>
      </w:r>
      <w:r w:rsidRPr="008C22E9">
        <w:t>бюджетным</w:t>
      </w:r>
      <w:r w:rsidR="000E3C19" w:rsidRPr="008C22E9">
        <w:t xml:space="preserve"> </w:t>
      </w:r>
      <w:r w:rsidRPr="008C22E9">
        <w:t>кредитам.</w:t>
      </w:r>
      <w:r w:rsidR="000E3C19" w:rsidRPr="008C22E9">
        <w:t xml:space="preserve"> </w:t>
      </w:r>
      <w:r w:rsidRPr="008C22E9">
        <w:t>Размер</w:t>
      </w:r>
      <w:r w:rsidR="000E3C19" w:rsidRPr="008C22E9">
        <w:t xml:space="preserve"> </w:t>
      </w:r>
      <w:r w:rsidRPr="008C22E9">
        <w:t>списания</w:t>
      </w:r>
      <w:r w:rsidR="000E3C19" w:rsidRPr="008C22E9">
        <w:t xml:space="preserve"> </w:t>
      </w:r>
      <w:r w:rsidRPr="008C22E9">
        <w:t>определен</w:t>
      </w:r>
      <w:r w:rsidR="000E3C19" w:rsidRPr="008C22E9">
        <w:t xml:space="preserve"> </w:t>
      </w:r>
      <w:r w:rsidRPr="008C22E9">
        <w:t>в</w:t>
      </w:r>
      <w:r w:rsidR="000E3C19" w:rsidRPr="008C22E9">
        <w:t xml:space="preserve"> </w:t>
      </w:r>
      <w:r w:rsidRPr="008C22E9">
        <w:t>две</w:t>
      </w:r>
      <w:r w:rsidR="000E3C19" w:rsidRPr="008C22E9">
        <w:t xml:space="preserve"> </w:t>
      </w:r>
      <w:r w:rsidRPr="008C22E9">
        <w:t>трети</w:t>
      </w:r>
      <w:r w:rsidR="000E3C19" w:rsidRPr="008C22E9">
        <w:t xml:space="preserve"> </w:t>
      </w:r>
      <w:r w:rsidRPr="008C22E9">
        <w:t>от</w:t>
      </w:r>
      <w:r w:rsidR="000E3C19" w:rsidRPr="008C22E9">
        <w:t xml:space="preserve"> </w:t>
      </w:r>
      <w:r w:rsidRPr="008C22E9">
        <w:t>общей</w:t>
      </w:r>
      <w:r w:rsidR="000E3C19" w:rsidRPr="008C22E9">
        <w:t xml:space="preserve"> </w:t>
      </w:r>
      <w:r w:rsidRPr="008C22E9">
        <w:t>задолженности:</w:t>
      </w:r>
      <w:r w:rsidR="000E3C19" w:rsidRPr="008C22E9">
        <w:t xml:space="preserve"> «</w:t>
      </w:r>
      <w:r w:rsidRPr="008C22E9">
        <w:t>Это</w:t>
      </w:r>
      <w:r w:rsidR="000E3C19" w:rsidRPr="008C22E9">
        <w:t xml:space="preserve"> </w:t>
      </w:r>
      <w:r w:rsidRPr="008C22E9">
        <w:t>позволит</w:t>
      </w:r>
      <w:r w:rsidR="000E3C19" w:rsidRPr="008C22E9">
        <w:t xml:space="preserve"> </w:t>
      </w:r>
      <w:r w:rsidRPr="008C22E9">
        <w:t>существенно</w:t>
      </w:r>
      <w:r w:rsidR="000E3C19" w:rsidRPr="008C22E9">
        <w:t xml:space="preserve"> </w:t>
      </w:r>
      <w:r w:rsidRPr="008C22E9">
        <w:t>снизить</w:t>
      </w:r>
      <w:r w:rsidR="000E3C19" w:rsidRPr="008C22E9">
        <w:t xml:space="preserve"> </w:t>
      </w:r>
      <w:r w:rsidRPr="008C22E9">
        <w:t>долг</w:t>
      </w:r>
      <w:r w:rsidR="000E3C19" w:rsidRPr="008C22E9">
        <w:t xml:space="preserve"> </w:t>
      </w:r>
      <w:r w:rsidRPr="008C22E9">
        <w:t>регионов</w:t>
      </w:r>
      <w:r w:rsidR="000E3C19" w:rsidRPr="008C22E9">
        <w:t xml:space="preserve"> </w:t>
      </w:r>
      <w:r w:rsidRPr="008C22E9">
        <w:t>к</w:t>
      </w:r>
      <w:r w:rsidR="000E3C19" w:rsidRPr="008C22E9">
        <w:t xml:space="preserve"> </w:t>
      </w:r>
      <w:r w:rsidRPr="008C22E9">
        <w:t>2030</w:t>
      </w:r>
      <w:r w:rsidR="000E3C19" w:rsidRPr="008C22E9">
        <w:t xml:space="preserve"> </w:t>
      </w:r>
      <w:r w:rsidRPr="008C22E9">
        <w:t>году</w:t>
      </w:r>
      <w:r w:rsidR="000E3C19" w:rsidRPr="008C22E9">
        <w:t>»</w:t>
      </w:r>
      <w:r w:rsidRPr="008C22E9">
        <w:t>.</w:t>
      </w:r>
    </w:p>
    <w:p w14:paraId="29E7E695" w14:textId="77777777" w:rsidR="00E03BA6" w:rsidRPr="008C22E9" w:rsidRDefault="00E03BA6" w:rsidP="00E03BA6">
      <w:r w:rsidRPr="008C22E9">
        <w:t>Силуанов</w:t>
      </w:r>
      <w:r w:rsidR="000E3C19" w:rsidRPr="008C22E9">
        <w:t xml:space="preserve"> </w:t>
      </w:r>
      <w:r w:rsidRPr="008C22E9">
        <w:t>назвал</w:t>
      </w:r>
      <w:r w:rsidR="000E3C19" w:rsidRPr="008C22E9">
        <w:t xml:space="preserve"> </w:t>
      </w:r>
      <w:r w:rsidRPr="008C22E9">
        <w:t>основными</w:t>
      </w:r>
      <w:r w:rsidR="000E3C19" w:rsidRPr="008C22E9">
        <w:t xml:space="preserve"> </w:t>
      </w:r>
      <w:r w:rsidRPr="008C22E9">
        <w:t>приоритетами</w:t>
      </w:r>
      <w:r w:rsidR="000E3C19" w:rsidRPr="008C22E9">
        <w:t xml:space="preserve"> </w:t>
      </w:r>
      <w:r w:rsidRPr="008C22E9">
        <w:t>при</w:t>
      </w:r>
      <w:r w:rsidR="000E3C19" w:rsidRPr="008C22E9">
        <w:t xml:space="preserve"> </w:t>
      </w:r>
      <w:r w:rsidRPr="008C22E9">
        <w:t>формировании</w:t>
      </w:r>
      <w:r w:rsidR="000E3C19" w:rsidRPr="008C22E9">
        <w:t xml:space="preserve"> </w:t>
      </w:r>
      <w:r w:rsidRPr="008C22E9">
        <w:t>федерального</w:t>
      </w:r>
      <w:r w:rsidR="000E3C19" w:rsidRPr="008C22E9">
        <w:t xml:space="preserve"> </w:t>
      </w:r>
      <w:r w:rsidRPr="008C22E9">
        <w:t>бюджета</w:t>
      </w:r>
      <w:r w:rsidR="000E3C19" w:rsidRPr="008C22E9">
        <w:t xml:space="preserve"> </w:t>
      </w:r>
      <w:r w:rsidRPr="008C22E9">
        <w:t>социальную</w:t>
      </w:r>
      <w:r w:rsidR="000E3C19" w:rsidRPr="008C22E9">
        <w:t xml:space="preserve"> </w:t>
      </w:r>
      <w:r w:rsidRPr="008C22E9">
        <w:t>поддержку</w:t>
      </w:r>
      <w:r w:rsidR="000E3C19" w:rsidRPr="008C22E9">
        <w:t xml:space="preserve"> </w:t>
      </w:r>
      <w:r w:rsidRPr="008C22E9">
        <w:t>граждан,</w:t>
      </w:r>
      <w:r w:rsidR="000E3C19" w:rsidRPr="008C22E9">
        <w:t xml:space="preserve"> </w:t>
      </w:r>
      <w:r w:rsidRPr="008C22E9">
        <w:t>финансовое</w:t>
      </w:r>
      <w:r w:rsidR="000E3C19" w:rsidRPr="008C22E9">
        <w:t xml:space="preserve"> </w:t>
      </w:r>
      <w:r w:rsidRPr="008C22E9">
        <w:t>обеспечение</w:t>
      </w:r>
      <w:r w:rsidR="000E3C19" w:rsidRPr="008C22E9">
        <w:t xml:space="preserve"> </w:t>
      </w:r>
      <w:r w:rsidRPr="008C22E9">
        <w:t>расходов</w:t>
      </w:r>
      <w:r w:rsidR="000E3C19" w:rsidRPr="008C22E9">
        <w:t xml:space="preserve"> </w:t>
      </w:r>
      <w:r w:rsidRPr="008C22E9">
        <w:t>на</w:t>
      </w:r>
      <w:r w:rsidR="000E3C19" w:rsidRPr="008C22E9">
        <w:t xml:space="preserve"> </w:t>
      </w:r>
      <w:r w:rsidRPr="008C22E9">
        <w:t>оборону</w:t>
      </w:r>
      <w:r w:rsidR="000E3C19" w:rsidRPr="008C22E9">
        <w:t xml:space="preserve"> </w:t>
      </w:r>
      <w:r w:rsidRPr="008C22E9">
        <w:t>и</w:t>
      </w:r>
      <w:r w:rsidR="000E3C19" w:rsidRPr="008C22E9">
        <w:t xml:space="preserve"> </w:t>
      </w:r>
      <w:r w:rsidRPr="008C22E9">
        <w:t>обеспечение</w:t>
      </w:r>
      <w:r w:rsidR="000E3C19" w:rsidRPr="008C22E9">
        <w:t xml:space="preserve"> </w:t>
      </w:r>
      <w:r w:rsidRPr="008C22E9">
        <w:t>технологического</w:t>
      </w:r>
      <w:r w:rsidR="000E3C19" w:rsidRPr="008C22E9">
        <w:t xml:space="preserve"> </w:t>
      </w:r>
      <w:r w:rsidRPr="008C22E9">
        <w:t>лидерства</w:t>
      </w:r>
      <w:r w:rsidR="000E3C19" w:rsidRPr="008C22E9">
        <w:t xml:space="preserve"> </w:t>
      </w:r>
      <w:r w:rsidRPr="008C22E9">
        <w:t>страны.</w:t>
      </w:r>
    </w:p>
    <w:p w14:paraId="4085A33E" w14:textId="77777777" w:rsidR="00E03BA6" w:rsidRPr="008C22E9" w:rsidRDefault="00E03BA6" w:rsidP="00E03BA6">
      <w:r w:rsidRPr="008C22E9">
        <w:t>МРОТ</w:t>
      </w:r>
    </w:p>
    <w:p w14:paraId="61D45571" w14:textId="77777777" w:rsidR="00E03BA6" w:rsidRPr="008C22E9" w:rsidRDefault="00E03BA6" w:rsidP="00E03BA6">
      <w:r w:rsidRPr="008C22E9">
        <w:t>Мишустин</w:t>
      </w:r>
      <w:r w:rsidR="000E3C19" w:rsidRPr="008C22E9">
        <w:t xml:space="preserve"> </w:t>
      </w:r>
      <w:r w:rsidRPr="008C22E9">
        <w:t>объявил</w:t>
      </w:r>
      <w:r w:rsidR="000E3C19" w:rsidRPr="008C22E9">
        <w:t xml:space="preserve"> </w:t>
      </w:r>
      <w:r w:rsidRPr="008C22E9">
        <w:t>о</w:t>
      </w:r>
      <w:r w:rsidR="000E3C19" w:rsidRPr="008C22E9">
        <w:t xml:space="preserve"> </w:t>
      </w:r>
      <w:r w:rsidRPr="008C22E9">
        <w:t>планах</w:t>
      </w:r>
      <w:r w:rsidR="000E3C19" w:rsidRPr="008C22E9">
        <w:t xml:space="preserve"> </w:t>
      </w:r>
      <w:r w:rsidRPr="008C22E9">
        <w:t>увеличения</w:t>
      </w:r>
      <w:r w:rsidR="000E3C19" w:rsidRPr="008C22E9">
        <w:t xml:space="preserve"> </w:t>
      </w:r>
      <w:r w:rsidRPr="008C22E9">
        <w:t>МРОТ,</w:t>
      </w:r>
      <w:r w:rsidR="000E3C19" w:rsidRPr="008C22E9">
        <w:t xml:space="preserve"> </w:t>
      </w:r>
      <w:r w:rsidRPr="008C22E9">
        <w:t>который</w:t>
      </w:r>
      <w:r w:rsidR="000E3C19" w:rsidRPr="008C22E9">
        <w:t xml:space="preserve"> </w:t>
      </w:r>
      <w:r w:rsidRPr="008C22E9">
        <w:t>в</w:t>
      </w:r>
      <w:r w:rsidR="000E3C19" w:rsidRPr="008C22E9">
        <w:t xml:space="preserve"> </w:t>
      </w:r>
      <w:r w:rsidRPr="008C22E9">
        <w:t>начале</w:t>
      </w:r>
      <w:r w:rsidR="000E3C19" w:rsidRPr="008C22E9">
        <w:t xml:space="preserve"> </w:t>
      </w:r>
      <w:r w:rsidRPr="008C22E9">
        <w:t>2025</w:t>
      </w:r>
      <w:r w:rsidR="000E3C19" w:rsidRPr="008C22E9">
        <w:t xml:space="preserve"> </w:t>
      </w:r>
      <w:r w:rsidRPr="008C22E9">
        <w:t>года</w:t>
      </w:r>
      <w:r w:rsidR="000E3C19" w:rsidRPr="008C22E9">
        <w:t xml:space="preserve"> </w:t>
      </w:r>
      <w:r w:rsidRPr="008C22E9">
        <w:t>составит</w:t>
      </w:r>
      <w:r w:rsidR="000E3C19" w:rsidRPr="008C22E9">
        <w:t xml:space="preserve"> </w:t>
      </w:r>
      <w:r w:rsidRPr="008C22E9">
        <w:t>22</w:t>
      </w:r>
      <w:r w:rsidR="000E3C19" w:rsidRPr="008C22E9">
        <w:t xml:space="preserve"> </w:t>
      </w:r>
      <w:r w:rsidRPr="008C22E9">
        <w:t>тысячи</w:t>
      </w:r>
      <w:r w:rsidR="000E3C19" w:rsidRPr="008C22E9">
        <w:t xml:space="preserve"> </w:t>
      </w:r>
      <w:r w:rsidRPr="008C22E9">
        <w:t>440</w:t>
      </w:r>
      <w:r w:rsidR="000E3C19" w:rsidRPr="008C22E9">
        <w:t xml:space="preserve"> </w:t>
      </w:r>
      <w:r w:rsidRPr="008C22E9">
        <w:t>рублей:</w:t>
      </w:r>
      <w:r w:rsidR="000E3C19" w:rsidRPr="008C22E9">
        <w:t xml:space="preserve"> «</w:t>
      </w:r>
      <w:r w:rsidRPr="008C22E9">
        <w:t>Это</w:t>
      </w:r>
      <w:r w:rsidR="000E3C19" w:rsidRPr="008C22E9">
        <w:t xml:space="preserve"> </w:t>
      </w:r>
      <w:r w:rsidRPr="008C22E9">
        <w:t>поможет</w:t>
      </w:r>
      <w:r w:rsidR="000E3C19" w:rsidRPr="008C22E9">
        <w:t xml:space="preserve"> </w:t>
      </w:r>
      <w:r w:rsidRPr="008C22E9">
        <w:t>повысить</w:t>
      </w:r>
      <w:r w:rsidR="000E3C19" w:rsidRPr="008C22E9">
        <w:t xml:space="preserve"> </w:t>
      </w:r>
      <w:r w:rsidRPr="008C22E9">
        <w:t>заработные</w:t>
      </w:r>
      <w:r w:rsidR="000E3C19" w:rsidRPr="008C22E9">
        <w:t xml:space="preserve"> </w:t>
      </w:r>
      <w:r w:rsidRPr="008C22E9">
        <w:t>платы</w:t>
      </w:r>
      <w:r w:rsidR="000E3C19" w:rsidRPr="008C22E9">
        <w:t xml:space="preserve"> </w:t>
      </w:r>
      <w:r w:rsidRPr="008C22E9">
        <w:t>порядка</w:t>
      </w:r>
      <w:r w:rsidR="000E3C19" w:rsidRPr="008C22E9">
        <w:t xml:space="preserve"> </w:t>
      </w:r>
      <w:r w:rsidRPr="008C22E9">
        <w:t>4</w:t>
      </w:r>
      <w:r w:rsidR="000E3C19" w:rsidRPr="008C22E9">
        <w:t xml:space="preserve"> </w:t>
      </w:r>
      <w:r w:rsidRPr="008C22E9">
        <w:t>млн</w:t>
      </w:r>
      <w:r w:rsidR="000E3C19" w:rsidRPr="008C22E9">
        <w:t xml:space="preserve"> </w:t>
      </w:r>
      <w:r w:rsidRPr="008C22E9">
        <w:t>работников</w:t>
      </w:r>
      <w:r w:rsidR="000E3C19" w:rsidRPr="008C22E9">
        <w:t>»</w:t>
      </w:r>
      <w:r w:rsidRPr="008C22E9">
        <w:t>.</w:t>
      </w:r>
    </w:p>
    <w:p w14:paraId="29DEBAAD" w14:textId="77777777" w:rsidR="00E03BA6" w:rsidRPr="008C22E9" w:rsidRDefault="00E03BA6" w:rsidP="00E03BA6">
      <w:r w:rsidRPr="008C22E9">
        <w:t>РОССИЙСКАЯ</w:t>
      </w:r>
      <w:r w:rsidR="000E3C19" w:rsidRPr="008C22E9">
        <w:t xml:space="preserve"> </w:t>
      </w:r>
      <w:r w:rsidRPr="008C22E9">
        <w:t>ЭКОНОМИКА</w:t>
      </w:r>
    </w:p>
    <w:p w14:paraId="60AC4488" w14:textId="77777777" w:rsidR="00E03BA6" w:rsidRPr="008C22E9" w:rsidRDefault="00E03BA6" w:rsidP="00E03BA6">
      <w:r w:rsidRPr="008C22E9">
        <w:t>Премьер</w:t>
      </w:r>
      <w:r w:rsidR="000E3C19" w:rsidRPr="008C22E9">
        <w:t xml:space="preserve"> </w:t>
      </w:r>
      <w:r w:rsidRPr="008C22E9">
        <w:t>отметил,</w:t>
      </w:r>
      <w:r w:rsidR="000E3C19" w:rsidRPr="008C22E9">
        <w:t xml:space="preserve"> </w:t>
      </w:r>
      <w:r w:rsidRPr="008C22E9">
        <w:t>что</w:t>
      </w:r>
      <w:r w:rsidR="000E3C19" w:rsidRPr="008C22E9">
        <w:t xml:space="preserve"> </w:t>
      </w:r>
      <w:r w:rsidRPr="008C22E9">
        <w:t>российская</w:t>
      </w:r>
      <w:r w:rsidR="000E3C19" w:rsidRPr="008C22E9">
        <w:t xml:space="preserve"> </w:t>
      </w:r>
      <w:r w:rsidRPr="008C22E9">
        <w:t>экономика</w:t>
      </w:r>
      <w:r w:rsidR="000E3C19" w:rsidRPr="008C22E9">
        <w:t xml:space="preserve"> </w:t>
      </w:r>
      <w:r w:rsidRPr="008C22E9">
        <w:t>испытывает</w:t>
      </w:r>
      <w:r w:rsidR="000E3C19" w:rsidRPr="008C22E9">
        <w:t xml:space="preserve"> </w:t>
      </w:r>
      <w:r w:rsidRPr="008C22E9">
        <w:t>колоссальное</w:t>
      </w:r>
      <w:r w:rsidR="000E3C19" w:rsidRPr="008C22E9">
        <w:t xml:space="preserve"> </w:t>
      </w:r>
      <w:r w:rsidRPr="008C22E9">
        <w:t>давление</w:t>
      </w:r>
      <w:r w:rsidR="000E3C19" w:rsidRPr="008C22E9">
        <w:t xml:space="preserve"> </w:t>
      </w:r>
      <w:r w:rsidRPr="008C22E9">
        <w:t>из-за</w:t>
      </w:r>
      <w:r w:rsidR="000E3C19" w:rsidRPr="008C22E9">
        <w:t xml:space="preserve"> </w:t>
      </w:r>
      <w:r w:rsidRPr="008C22E9">
        <w:t>санкций,</w:t>
      </w:r>
      <w:r w:rsidR="000E3C19" w:rsidRPr="008C22E9">
        <w:t xml:space="preserve"> </w:t>
      </w:r>
      <w:r w:rsidRPr="008C22E9">
        <w:t>но</w:t>
      </w:r>
      <w:r w:rsidR="000E3C19" w:rsidRPr="008C22E9">
        <w:t xml:space="preserve"> </w:t>
      </w:r>
      <w:r w:rsidRPr="008C22E9">
        <w:t>этим</w:t>
      </w:r>
      <w:r w:rsidR="000E3C19" w:rsidRPr="008C22E9">
        <w:t xml:space="preserve"> </w:t>
      </w:r>
      <w:r w:rsidRPr="008C22E9">
        <w:t>вызовам</w:t>
      </w:r>
      <w:r w:rsidR="000E3C19" w:rsidRPr="008C22E9">
        <w:t xml:space="preserve"> </w:t>
      </w:r>
      <w:r w:rsidRPr="008C22E9">
        <w:t>удается</w:t>
      </w:r>
      <w:r w:rsidR="000E3C19" w:rsidRPr="008C22E9">
        <w:t xml:space="preserve"> </w:t>
      </w:r>
      <w:r w:rsidRPr="008C22E9">
        <w:t>противодействовать,</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поддержать</w:t>
      </w:r>
      <w:r w:rsidR="000E3C19" w:rsidRPr="008C22E9">
        <w:t xml:space="preserve"> «</w:t>
      </w:r>
      <w:r w:rsidRPr="008C22E9">
        <w:t>граждан,</w:t>
      </w:r>
      <w:r w:rsidR="000E3C19" w:rsidRPr="008C22E9">
        <w:t xml:space="preserve"> </w:t>
      </w:r>
      <w:r w:rsidRPr="008C22E9">
        <w:t>бизнес</w:t>
      </w:r>
      <w:r w:rsidR="000E3C19" w:rsidRPr="008C22E9">
        <w:t xml:space="preserve"> </w:t>
      </w:r>
      <w:r w:rsidRPr="008C22E9">
        <w:t>и</w:t>
      </w:r>
      <w:r w:rsidR="000E3C19" w:rsidRPr="008C22E9">
        <w:t xml:space="preserve"> </w:t>
      </w:r>
      <w:r w:rsidRPr="008C22E9">
        <w:t>проекты</w:t>
      </w:r>
      <w:r w:rsidR="000E3C19" w:rsidRPr="008C22E9">
        <w:t xml:space="preserve"> </w:t>
      </w:r>
      <w:r w:rsidRPr="008C22E9">
        <w:t>развития,</w:t>
      </w:r>
      <w:r w:rsidR="000E3C19" w:rsidRPr="008C22E9">
        <w:t xml:space="preserve"> </w:t>
      </w:r>
      <w:r w:rsidRPr="008C22E9">
        <w:t>формируя</w:t>
      </w:r>
      <w:r w:rsidR="000E3C19" w:rsidRPr="008C22E9">
        <w:t xml:space="preserve"> </w:t>
      </w:r>
      <w:r w:rsidRPr="008C22E9">
        <w:t>фундамент</w:t>
      </w:r>
      <w:r w:rsidR="000E3C19" w:rsidRPr="008C22E9">
        <w:t xml:space="preserve"> </w:t>
      </w:r>
      <w:r w:rsidRPr="008C22E9">
        <w:t>для</w:t>
      </w:r>
      <w:r w:rsidR="000E3C19" w:rsidRPr="008C22E9">
        <w:t xml:space="preserve"> </w:t>
      </w:r>
      <w:r w:rsidRPr="008C22E9">
        <w:t>дальнейшего</w:t>
      </w:r>
      <w:r w:rsidR="000E3C19" w:rsidRPr="008C22E9">
        <w:t xml:space="preserve"> </w:t>
      </w:r>
      <w:r w:rsidRPr="008C22E9">
        <w:t>роста</w:t>
      </w:r>
      <w:r w:rsidR="000E3C19" w:rsidRPr="008C22E9">
        <w:t>»</w:t>
      </w:r>
      <w:r w:rsidRPr="008C22E9">
        <w:t>.</w:t>
      </w:r>
    </w:p>
    <w:p w14:paraId="4BCDEC66" w14:textId="77777777" w:rsidR="00E03BA6" w:rsidRPr="008C22E9" w:rsidRDefault="00E03BA6" w:rsidP="00E03BA6">
      <w:r w:rsidRPr="008C22E9">
        <w:t>Мишустин</w:t>
      </w:r>
      <w:r w:rsidR="000E3C19" w:rsidRPr="008C22E9">
        <w:t xml:space="preserve"> </w:t>
      </w:r>
      <w:r w:rsidRPr="008C22E9">
        <w:t>добавил,</w:t>
      </w:r>
      <w:r w:rsidR="000E3C19" w:rsidRPr="008C22E9">
        <w:t xml:space="preserve"> </w:t>
      </w:r>
      <w:r w:rsidRPr="008C22E9">
        <w:t>что</w:t>
      </w:r>
      <w:r w:rsidR="000E3C19" w:rsidRPr="008C22E9">
        <w:t xml:space="preserve"> </w:t>
      </w:r>
      <w:r w:rsidRPr="008C22E9">
        <w:t>ВВП</w:t>
      </w:r>
      <w:r w:rsidR="000E3C19" w:rsidRPr="008C22E9">
        <w:t xml:space="preserve"> </w:t>
      </w:r>
      <w:r w:rsidRPr="008C22E9">
        <w:t>страны</w:t>
      </w:r>
      <w:r w:rsidR="000E3C19" w:rsidRPr="008C22E9">
        <w:t xml:space="preserve"> </w:t>
      </w:r>
      <w:r w:rsidRPr="008C22E9">
        <w:t>за</w:t>
      </w:r>
      <w:r w:rsidR="000E3C19" w:rsidRPr="008C22E9">
        <w:t xml:space="preserve"> </w:t>
      </w:r>
      <w:r w:rsidRPr="008C22E9">
        <w:t>7</w:t>
      </w:r>
      <w:r w:rsidR="000E3C19" w:rsidRPr="008C22E9">
        <w:t xml:space="preserve"> </w:t>
      </w:r>
      <w:r w:rsidRPr="008C22E9">
        <w:t>месяцев</w:t>
      </w:r>
      <w:r w:rsidR="000E3C19" w:rsidRPr="008C22E9">
        <w:t xml:space="preserve"> </w:t>
      </w:r>
      <w:r w:rsidRPr="008C22E9">
        <w:t>текущего</w:t>
      </w:r>
      <w:r w:rsidR="000E3C19" w:rsidRPr="008C22E9">
        <w:t xml:space="preserve"> </w:t>
      </w:r>
      <w:r w:rsidRPr="008C22E9">
        <w:t>года</w:t>
      </w:r>
      <w:r w:rsidR="000E3C19" w:rsidRPr="008C22E9">
        <w:t xml:space="preserve"> </w:t>
      </w:r>
      <w:r w:rsidRPr="008C22E9">
        <w:t>вырос</w:t>
      </w:r>
      <w:r w:rsidR="000E3C19" w:rsidRPr="008C22E9">
        <w:t xml:space="preserve"> </w:t>
      </w:r>
      <w:r w:rsidRPr="008C22E9">
        <w:t>на</w:t>
      </w:r>
      <w:r w:rsidR="000E3C19" w:rsidRPr="008C22E9">
        <w:t xml:space="preserve"> </w:t>
      </w:r>
      <w:r w:rsidRPr="008C22E9">
        <w:t>4,4%,</w:t>
      </w:r>
      <w:r w:rsidR="000E3C19" w:rsidRPr="008C22E9">
        <w:t xml:space="preserve"> «</w:t>
      </w:r>
      <w:r w:rsidRPr="008C22E9">
        <w:t>что</w:t>
      </w:r>
      <w:r w:rsidR="000E3C19" w:rsidRPr="008C22E9">
        <w:t xml:space="preserve"> </w:t>
      </w:r>
      <w:r w:rsidRPr="008C22E9">
        <w:t>более</w:t>
      </w:r>
      <w:r w:rsidR="000E3C19" w:rsidRPr="008C22E9">
        <w:t xml:space="preserve"> </w:t>
      </w:r>
      <w:r w:rsidRPr="008C22E9">
        <w:t>чем</w:t>
      </w:r>
      <w:r w:rsidR="000E3C19" w:rsidRPr="008C22E9">
        <w:t xml:space="preserve"> </w:t>
      </w:r>
      <w:r w:rsidRPr="008C22E9">
        <w:t>в</w:t>
      </w:r>
      <w:r w:rsidR="000E3C19" w:rsidRPr="008C22E9">
        <w:t xml:space="preserve"> </w:t>
      </w:r>
      <w:r w:rsidRPr="008C22E9">
        <w:t>два</w:t>
      </w:r>
      <w:r w:rsidR="000E3C19" w:rsidRPr="008C22E9">
        <w:t xml:space="preserve"> </w:t>
      </w:r>
      <w:r w:rsidRPr="008C22E9">
        <w:t>раза</w:t>
      </w:r>
      <w:r w:rsidR="000E3C19" w:rsidRPr="008C22E9">
        <w:t xml:space="preserve"> </w:t>
      </w:r>
      <w:r w:rsidRPr="008C22E9">
        <w:t>выше</w:t>
      </w:r>
      <w:r w:rsidR="000E3C19" w:rsidRPr="008C22E9">
        <w:t xml:space="preserve"> </w:t>
      </w:r>
      <w:r w:rsidRPr="008C22E9">
        <w:t>прошлогодних</w:t>
      </w:r>
      <w:r w:rsidR="000E3C19" w:rsidRPr="008C22E9">
        <w:t xml:space="preserve"> </w:t>
      </w:r>
      <w:r w:rsidRPr="008C22E9">
        <w:t>значений</w:t>
      </w:r>
      <w:r w:rsidR="000E3C19" w:rsidRPr="008C22E9">
        <w:t>»</w:t>
      </w:r>
      <w:r w:rsidRPr="008C22E9">
        <w:t>.</w:t>
      </w:r>
    </w:p>
    <w:p w14:paraId="35F2DA79" w14:textId="77777777" w:rsidR="00E03BA6" w:rsidRPr="008C22E9" w:rsidRDefault="00E03BA6" w:rsidP="00E03BA6">
      <w:r w:rsidRPr="008C22E9">
        <w:lastRenderedPageBreak/>
        <w:t>Отрасли</w:t>
      </w:r>
      <w:r w:rsidR="000E3C19" w:rsidRPr="008C22E9">
        <w:t xml:space="preserve"> </w:t>
      </w:r>
      <w:r w:rsidRPr="008C22E9">
        <w:t>реального</w:t>
      </w:r>
      <w:r w:rsidR="000E3C19" w:rsidRPr="008C22E9">
        <w:t xml:space="preserve"> </w:t>
      </w:r>
      <w:r w:rsidRPr="008C22E9">
        <w:t>сектора</w:t>
      </w:r>
      <w:r w:rsidR="000E3C19" w:rsidRPr="008C22E9">
        <w:t xml:space="preserve"> </w:t>
      </w:r>
      <w:r w:rsidRPr="008C22E9">
        <w:t>стали</w:t>
      </w:r>
      <w:r w:rsidR="000E3C19" w:rsidRPr="008C22E9">
        <w:t xml:space="preserve"> «</w:t>
      </w:r>
      <w:r w:rsidRPr="008C22E9">
        <w:t>основными</w:t>
      </w:r>
      <w:r w:rsidR="000E3C19" w:rsidRPr="008C22E9">
        <w:t xml:space="preserve"> </w:t>
      </w:r>
      <w:r w:rsidRPr="008C22E9">
        <w:t>драйверами</w:t>
      </w:r>
      <w:r w:rsidR="000E3C19" w:rsidRPr="008C22E9">
        <w:t xml:space="preserve">» </w:t>
      </w:r>
      <w:r w:rsidRPr="008C22E9">
        <w:t>роста</w:t>
      </w:r>
      <w:r w:rsidR="000E3C19" w:rsidRPr="008C22E9">
        <w:t xml:space="preserve"> </w:t>
      </w:r>
      <w:r w:rsidRPr="008C22E9">
        <w:t>российской</w:t>
      </w:r>
      <w:r w:rsidR="000E3C19" w:rsidRPr="008C22E9">
        <w:t xml:space="preserve"> </w:t>
      </w:r>
      <w:r w:rsidRPr="008C22E9">
        <w:t>экономики,</w:t>
      </w:r>
      <w:r w:rsidR="000E3C19" w:rsidRPr="008C22E9">
        <w:t xml:space="preserve"> </w:t>
      </w:r>
      <w:r w:rsidRPr="008C22E9">
        <w:t>обрабатывающая</w:t>
      </w:r>
      <w:r w:rsidR="000E3C19" w:rsidRPr="008C22E9">
        <w:t xml:space="preserve"> </w:t>
      </w:r>
      <w:r w:rsidRPr="008C22E9">
        <w:t>промышленность</w:t>
      </w:r>
      <w:r w:rsidR="000E3C19" w:rsidRPr="008C22E9">
        <w:t xml:space="preserve"> </w:t>
      </w:r>
      <w:r w:rsidRPr="008C22E9">
        <w:t>выросла</w:t>
      </w:r>
      <w:r w:rsidR="000E3C19" w:rsidRPr="008C22E9">
        <w:t xml:space="preserve"> </w:t>
      </w:r>
      <w:r w:rsidRPr="008C22E9">
        <w:t>на</w:t>
      </w:r>
      <w:r w:rsidR="000E3C19" w:rsidRPr="008C22E9">
        <w:t xml:space="preserve"> </w:t>
      </w:r>
      <w:r w:rsidRPr="008C22E9">
        <w:t>8,6%,</w:t>
      </w:r>
      <w:r w:rsidR="000E3C19" w:rsidRPr="008C22E9">
        <w:t xml:space="preserve"> </w:t>
      </w:r>
      <w:r w:rsidRPr="008C22E9">
        <w:t>сообщил</w:t>
      </w:r>
      <w:r w:rsidR="000E3C19" w:rsidRPr="008C22E9">
        <w:t xml:space="preserve"> </w:t>
      </w:r>
      <w:r w:rsidRPr="008C22E9">
        <w:t>он.</w:t>
      </w:r>
    </w:p>
    <w:p w14:paraId="40B4307E" w14:textId="77777777" w:rsidR="00E03BA6" w:rsidRPr="008C22E9" w:rsidRDefault="00E03BA6" w:rsidP="00E03BA6">
      <w:r w:rsidRPr="008C22E9">
        <w:t>МАТЕРИНСКИЙ</w:t>
      </w:r>
      <w:r w:rsidR="000E3C19" w:rsidRPr="008C22E9">
        <w:t xml:space="preserve"> </w:t>
      </w:r>
      <w:r w:rsidRPr="008C22E9">
        <w:t>КАПИТАЛ</w:t>
      </w:r>
    </w:p>
    <w:p w14:paraId="5BB53820" w14:textId="77777777" w:rsidR="00E03BA6" w:rsidRPr="008C22E9" w:rsidRDefault="00E03BA6" w:rsidP="00E03BA6">
      <w:r w:rsidRPr="008C22E9">
        <w:t>В</w:t>
      </w:r>
      <w:r w:rsidR="000E3C19" w:rsidRPr="008C22E9">
        <w:t xml:space="preserve"> </w:t>
      </w:r>
      <w:r w:rsidRPr="008C22E9">
        <w:t>федеральном</w:t>
      </w:r>
      <w:r w:rsidR="000E3C19" w:rsidRPr="008C22E9">
        <w:t xml:space="preserve"> </w:t>
      </w:r>
      <w:r w:rsidRPr="008C22E9">
        <w:t>бюджете</w:t>
      </w:r>
      <w:r w:rsidR="000E3C19" w:rsidRPr="008C22E9">
        <w:t xml:space="preserve"> </w:t>
      </w:r>
      <w:r w:rsidRPr="008C22E9">
        <w:t>предусмотрена</w:t>
      </w:r>
      <w:r w:rsidR="000E3C19" w:rsidRPr="008C22E9">
        <w:t xml:space="preserve"> </w:t>
      </w:r>
      <w:r w:rsidRPr="008C22E9">
        <w:t>индексация</w:t>
      </w:r>
      <w:r w:rsidR="000E3C19" w:rsidRPr="008C22E9">
        <w:t xml:space="preserve"> </w:t>
      </w:r>
      <w:r w:rsidRPr="008C22E9">
        <w:t>материнского</w:t>
      </w:r>
      <w:r w:rsidR="000E3C19" w:rsidRPr="008C22E9">
        <w:t xml:space="preserve"> </w:t>
      </w:r>
      <w:r w:rsidRPr="008C22E9">
        <w:t>капитала,</w:t>
      </w:r>
      <w:r w:rsidR="000E3C19" w:rsidRPr="008C22E9">
        <w:t xml:space="preserve"> </w:t>
      </w:r>
      <w:r w:rsidRPr="008C22E9">
        <w:t>заявил</w:t>
      </w:r>
      <w:r w:rsidR="000E3C19" w:rsidRPr="008C22E9">
        <w:t xml:space="preserve"> </w:t>
      </w:r>
      <w:r w:rsidRPr="008C22E9">
        <w:t>Силуанов.</w:t>
      </w:r>
      <w:r w:rsidR="000E3C19" w:rsidRPr="008C22E9">
        <w:t xml:space="preserve"> </w:t>
      </w:r>
      <w:r w:rsidRPr="008C22E9">
        <w:t>Также,</w:t>
      </w:r>
      <w:r w:rsidR="000E3C19" w:rsidRPr="008C22E9">
        <w:t xml:space="preserve"> </w:t>
      </w:r>
      <w:r w:rsidRPr="008C22E9">
        <w:t>как</w:t>
      </w:r>
      <w:r w:rsidR="000E3C19" w:rsidRPr="008C22E9">
        <w:t xml:space="preserve"> </w:t>
      </w:r>
      <w:r w:rsidRPr="008C22E9">
        <w:t>он</w:t>
      </w:r>
      <w:r w:rsidR="000E3C19" w:rsidRPr="008C22E9">
        <w:t xml:space="preserve"> </w:t>
      </w:r>
      <w:r w:rsidRPr="008C22E9">
        <w:t>отметил,</w:t>
      </w:r>
      <w:r w:rsidR="000E3C19" w:rsidRPr="008C22E9">
        <w:t xml:space="preserve"> </w:t>
      </w:r>
      <w:r w:rsidRPr="008C22E9">
        <w:t>что</w:t>
      </w:r>
      <w:r w:rsidR="000E3C19" w:rsidRPr="008C22E9">
        <w:t xml:space="preserve"> </w:t>
      </w:r>
      <w:r w:rsidRPr="008C22E9">
        <w:t>предусмотрена</w:t>
      </w:r>
      <w:r w:rsidR="000E3C19" w:rsidRPr="008C22E9">
        <w:t xml:space="preserve"> </w:t>
      </w:r>
      <w:r w:rsidRPr="008C22E9">
        <w:t>выплата</w:t>
      </w:r>
      <w:r w:rsidR="000E3C19" w:rsidRPr="008C22E9">
        <w:t xml:space="preserve"> </w:t>
      </w:r>
      <w:r w:rsidRPr="008C22E9">
        <w:t>остатка</w:t>
      </w:r>
      <w:r w:rsidR="000E3C19" w:rsidRPr="008C22E9">
        <w:t xml:space="preserve"> </w:t>
      </w:r>
      <w:r w:rsidRPr="008C22E9">
        <w:t>средств</w:t>
      </w:r>
      <w:r w:rsidR="000E3C19" w:rsidRPr="008C22E9">
        <w:t xml:space="preserve"> </w:t>
      </w:r>
      <w:r w:rsidRPr="008C22E9">
        <w:t>маткапитала,</w:t>
      </w:r>
      <w:r w:rsidR="000E3C19" w:rsidRPr="008C22E9">
        <w:t xml:space="preserve"> </w:t>
      </w:r>
      <w:r w:rsidRPr="008C22E9">
        <w:t>если</w:t>
      </w:r>
      <w:r w:rsidR="000E3C19" w:rsidRPr="008C22E9">
        <w:t xml:space="preserve"> </w:t>
      </w:r>
      <w:r w:rsidRPr="008C22E9">
        <w:t>он</w:t>
      </w:r>
      <w:r w:rsidR="000E3C19" w:rsidRPr="008C22E9">
        <w:t xml:space="preserve"> </w:t>
      </w:r>
      <w:r w:rsidRPr="008C22E9">
        <w:t>составляет</w:t>
      </w:r>
      <w:r w:rsidR="000E3C19" w:rsidRPr="008C22E9">
        <w:t xml:space="preserve"> </w:t>
      </w:r>
      <w:r w:rsidRPr="008C22E9">
        <w:t>менее</w:t>
      </w:r>
      <w:r w:rsidR="000E3C19" w:rsidRPr="008C22E9">
        <w:t xml:space="preserve"> </w:t>
      </w:r>
      <w:r w:rsidRPr="008C22E9">
        <w:t>10</w:t>
      </w:r>
      <w:r w:rsidR="000E3C19" w:rsidRPr="008C22E9">
        <w:t xml:space="preserve"> </w:t>
      </w:r>
      <w:r w:rsidRPr="008C22E9">
        <w:t>тыс.</w:t>
      </w:r>
      <w:r w:rsidR="000E3C19" w:rsidRPr="008C22E9">
        <w:t xml:space="preserve"> </w:t>
      </w:r>
      <w:r w:rsidRPr="008C22E9">
        <w:t>рублей.</w:t>
      </w:r>
    </w:p>
    <w:p w14:paraId="5237021C" w14:textId="77777777" w:rsidR="00E03BA6" w:rsidRPr="008C22E9" w:rsidRDefault="00E03BA6" w:rsidP="00E03BA6">
      <w:r w:rsidRPr="008C22E9">
        <w:t>ИНФЛЯЦИЯ</w:t>
      </w:r>
    </w:p>
    <w:p w14:paraId="2358C7E3" w14:textId="77777777" w:rsidR="00E03BA6" w:rsidRPr="008C22E9" w:rsidRDefault="00E03BA6" w:rsidP="00E03BA6">
      <w:r w:rsidRPr="008C22E9">
        <w:t>Инфляция</w:t>
      </w:r>
      <w:r w:rsidR="000E3C19" w:rsidRPr="008C22E9">
        <w:t xml:space="preserve"> </w:t>
      </w:r>
      <w:r w:rsidRPr="008C22E9">
        <w:t>в</w:t>
      </w:r>
      <w:r w:rsidR="000E3C19" w:rsidRPr="008C22E9">
        <w:t xml:space="preserve"> </w:t>
      </w:r>
      <w:r w:rsidRPr="008C22E9">
        <w:t>России</w:t>
      </w:r>
      <w:r w:rsidR="000E3C19" w:rsidRPr="008C22E9">
        <w:t xml:space="preserve"> </w:t>
      </w:r>
      <w:r w:rsidRPr="008C22E9">
        <w:t>начала</w:t>
      </w:r>
      <w:r w:rsidR="000E3C19" w:rsidRPr="008C22E9">
        <w:t xml:space="preserve"> </w:t>
      </w:r>
      <w:r w:rsidRPr="008C22E9">
        <w:t>замедляться</w:t>
      </w:r>
      <w:r w:rsidR="000E3C19" w:rsidRPr="008C22E9">
        <w:t xml:space="preserve"> </w:t>
      </w:r>
      <w:r w:rsidRPr="008C22E9">
        <w:t>после</w:t>
      </w:r>
      <w:r w:rsidR="000E3C19" w:rsidRPr="008C22E9">
        <w:t xml:space="preserve"> </w:t>
      </w:r>
      <w:r w:rsidRPr="008C22E9">
        <w:t>пика</w:t>
      </w:r>
      <w:r w:rsidR="000E3C19" w:rsidRPr="008C22E9">
        <w:t xml:space="preserve"> </w:t>
      </w:r>
      <w:r w:rsidRPr="008C22E9">
        <w:t>своего</w:t>
      </w:r>
      <w:r w:rsidR="000E3C19" w:rsidRPr="008C22E9">
        <w:t xml:space="preserve"> </w:t>
      </w:r>
      <w:r w:rsidRPr="008C22E9">
        <w:t>роста</w:t>
      </w:r>
      <w:r w:rsidR="000E3C19" w:rsidRPr="008C22E9">
        <w:t xml:space="preserve"> </w:t>
      </w:r>
      <w:r w:rsidRPr="008C22E9">
        <w:t>в</w:t>
      </w:r>
      <w:r w:rsidR="000E3C19" w:rsidRPr="008C22E9">
        <w:t xml:space="preserve"> </w:t>
      </w:r>
      <w:r w:rsidRPr="008C22E9">
        <w:t>июле</w:t>
      </w:r>
      <w:r w:rsidR="000E3C19" w:rsidRPr="008C22E9">
        <w:t xml:space="preserve"> </w:t>
      </w:r>
      <w:r w:rsidRPr="008C22E9">
        <w:t>текущего</w:t>
      </w:r>
      <w:r w:rsidR="000E3C19" w:rsidRPr="008C22E9">
        <w:t xml:space="preserve"> </w:t>
      </w:r>
      <w:r w:rsidRPr="008C22E9">
        <w:t>года,</w:t>
      </w:r>
      <w:r w:rsidR="000E3C19" w:rsidRPr="008C22E9">
        <w:t xml:space="preserve"> </w:t>
      </w:r>
      <w:r w:rsidRPr="008C22E9">
        <w:t>заявил</w:t>
      </w:r>
      <w:r w:rsidR="000E3C19" w:rsidRPr="008C22E9">
        <w:t xml:space="preserve"> </w:t>
      </w:r>
      <w:r w:rsidRPr="008C22E9">
        <w:t>министр</w:t>
      </w:r>
      <w:r w:rsidR="000E3C19" w:rsidRPr="008C22E9">
        <w:t xml:space="preserve"> </w:t>
      </w:r>
      <w:r w:rsidRPr="008C22E9">
        <w:t>экономического</w:t>
      </w:r>
      <w:r w:rsidR="000E3C19" w:rsidRPr="008C22E9">
        <w:t xml:space="preserve"> </w:t>
      </w:r>
      <w:r w:rsidRPr="008C22E9">
        <w:t>развития</w:t>
      </w:r>
      <w:r w:rsidR="000E3C19" w:rsidRPr="008C22E9">
        <w:t xml:space="preserve"> </w:t>
      </w:r>
      <w:r w:rsidRPr="008C22E9">
        <w:t>Максим</w:t>
      </w:r>
      <w:r w:rsidR="000E3C19" w:rsidRPr="008C22E9">
        <w:t xml:space="preserve"> </w:t>
      </w:r>
      <w:r w:rsidRPr="008C22E9">
        <w:t>Решетников:</w:t>
      </w:r>
      <w:r w:rsidR="000E3C19" w:rsidRPr="008C22E9">
        <w:t xml:space="preserve"> «</w:t>
      </w:r>
      <w:r w:rsidRPr="008C22E9">
        <w:t>В</w:t>
      </w:r>
      <w:r w:rsidR="000E3C19" w:rsidRPr="008C22E9">
        <w:t xml:space="preserve"> </w:t>
      </w:r>
      <w:r w:rsidRPr="008C22E9">
        <w:t>2025</w:t>
      </w:r>
      <w:r w:rsidR="000E3C19" w:rsidRPr="008C22E9">
        <w:t xml:space="preserve"> </w:t>
      </w:r>
      <w:r w:rsidRPr="008C22E9">
        <w:t>году</w:t>
      </w:r>
      <w:r w:rsidR="000E3C19" w:rsidRPr="008C22E9">
        <w:t xml:space="preserve"> </w:t>
      </w:r>
      <w:r w:rsidRPr="008C22E9">
        <w:t>среднегодовая</w:t>
      </w:r>
      <w:r w:rsidR="000E3C19" w:rsidRPr="008C22E9">
        <w:t xml:space="preserve"> </w:t>
      </w:r>
      <w:r w:rsidRPr="008C22E9">
        <w:t>инфляция</w:t>
      </w:r>
      <w:r w:rsidR="000E3C19" w:rsidRPr="008C22E9">
        <w:t xml:space="preserve"> </w:t>
      </w:r>
      <w:r w:rsidRPr="008C22E9">
        <w:t>продолжит</w:t>
      </w:r>
      <w:r w:rsidR="000E3C19" w:rsidRPr="008C22E9">
        <w:t xml:space="preserve"> </w:t>
      </w:r>
      <w:r w:rsidRPr="008C22E9">
        <w:t>замедляться,</w:t>
      </w:r>
      <w:r w:rsidR="000E3C19" w:rsidRPr="008C22E9">
        <w:t xml:space="preserve"> </w:t>
      </w:r>
      <w:r w:rsidRPr="008C22E9">
        <w:t>а</w:t>
      </w:r>
      <w:r w:rsidR="000E3C19" w:rsidRPr="008C22E9">
        <w:t xml:space="preserve"> </w:t>
      </w:r>
      <w:r w:rsidRPr="008C22E9">
        <w:t>в</w:t>
      </w:r>
      <w:r w:rsidR="000E3C19" w:rsidRPr="008C22E9">
        <w:t xml:space="preserve"> </w:t>
      </w:r>
      <w:r w:rsidRPr="008C22E9">
        <w:t>2026</w:t>
      </w:r>
      <w:r w:rsidR="000E3C19" w:rsidRPr="008C22E9">
        <w:t xml:space="preserve"> </w:t>
      </w:r>
      <w:r w:rsidRPr="008C22E9">
        <w:t>году</w:t>
      </w:r>
      <w:r w:rsidR="000E3C19" w:rsidRPr="008C22E9">
        <w:t xml:space="preserve"> </w:t>
      </w:r>
      <w:r w:rsidRPr="008C22E9">
        <w:t>-</w:t>
      </w:r>
      <w:r w:rsidR="000E3C19" w:rsidRPr="008C22E9">
        <w:t xml:space="preserve"> </w:t>
      </w:r>
      <w:r w:rsidRPr="008C22E9">
        <w:t>выйдет</w:t>
      </w:r>
      <w:r w:rsidR="000E3C19" w:rsidRPr="008C22E9">
        <w:t xml:space="preserve"> </w:t>
      </w:r>
      <w:r w:rsidRPr="008C22E9">
        <w:t>на</w:t>
      </w:r>
      <w:r w:rsidR="000E3C19" w:rsidRPr="008C22E9">
        <w:t xml:space="preserve"> </w:t>
      </w:r>
      <w:r w:rsidRPr="008C22E9">
        <w:t>целевой</w:t>
      </w:r>
      <w:r w:rsidR="000E3C19" w:rsidRPr="008C22E9">
        <w:t xml:space="preserve"> </w:t>
      </w:r>
      <w:r w:rsidRPr="008C22E9">
        <w:t>уровень</w:t>
      </w:r>
      <w:r w:rsidR="000E3C19" w:rsidRPr="008C22E9">
        <w:t>»</w:t>
      </w:r>
      <w:r w:rsidRPr="008C22E9">
        <w:t>.</w:t>
      </w:r>
    </w:p>
    <w:p w14:paraId="1FF90F88" w14:textId="77777777" w:rsidR="007800AF" w:rsidRPr="008C22E9" w:rsidRDefault="007800AF" w:rsidP="007800AF">
      <w:pPr>
        <w:pStyle w:val="2"/>
      </w:pPr>
      <w:bookmarkStart w:id="133" w:name="_Toc178141307"/>
      <w:r w:rsidRPr="008C22E9">
        <w:t>Прайм,</w:t>
      </w:r>
      <w:r w:rsidR="000E3C19" w:rsidRPr="008C22E9">
        <w:t xml:space="preserve"> </w:t>
      </w:r>
      <w:r w:rsidRPr="008C22E9">
        <w:t>24.09.2024,</w:t>
      </w:r>
      <w:r w:rsidR="000E3C19" w:rsidRPr="008C22E9">
        <w:t xml:space="preserve"> </w:t>
      </w:r>
      <w:r w:rsidRPr="008C22E9">
        <w:t>Решетников</w:t>
      </w:r>
      <w:r w:rsidR="000E3C19" w:rsidRPr="008C22E9">
        <w:t xml:space="preserve"> </w:t>
      </w:r>
      <w:r w:rsidRPr="008C22E9">
        <w:t>назвал</w:t>
      </w:r>
      <w:r w:rsidR="000E3C19" w:rsidRPr="008C22E9">
        <w:t xml:space="preserve"> </w:t>
      </w:r>
      <w:r w:rsidRPr="008C22E9">
        <w:t>факторы,</w:t>
      </w:r>
      <w:r w:rsidR="000E3C19" w:rsidRPr="008C22E9">
        <w:t xml:space="preserve"> </w:t>
      </w:r>
      <w:r w:rsidRPr="008C22E9">
        <w:t>которые</w:t>
      </w:r>
      <w:r w:rsidR="000E3C19" w:rsidRPr="008C22E9">
        <w:t xml:space="preserve"> </w:t>
      </w:r>
      <w:r w:rsidRPr="008C22E9">
        <w:t>обеспечат</w:t>
      </w:r>
      <w:r w:rsidR="000E3C19" w:rsidRPr="008C22E9">
        <w:t xml:space="preserve"> </w:t>
      </w:r>
      <w:r w:rsidRPr="008C22E9">
        <w:t>рост</w:t>
      </w:r>
      <w:r w:rsidR="000E3C19" w:rsidRPr="008C22E9">
        <w:t xml:space="preserve"> </w:t>
      </w:r>
      <w:r w:rsidRPr="008C22E9">
        <w:t>российской</w:t>
      </w:r>
      <w:r w:rsidR="000E3C19" w:rsidRPr="008C22E9">
        <w:t xml:space="preserve"> </w:t>
      </w:r>
      <w:r w:rsidRPr="008C22E9">
        <w:t>экономики</w:t>
      </w:r>
      <w:bookmarkEnd w:id="133"/>
    </w:p>
    <w:p w14:paraId="30D5937F" w14:textId="77777777" w:rsidR="007800AF" w:rsidRPr="008C22E9" w:rsidRDefault="007800AF" w:rsidP="00333C9F">
      <w:pPr>
        <w:pStyle w:val="3"/>
      </w:pPr>
      <w:bookmarkStart w:id="134" w:name="_Toc178141308"/>
      <w:r w:rsidRPr="008C22E9">
        <w:t>Экономика</w:t>
      </w:r>
      <w:r w:rsidR="000E3C19" w:rsidRPr="008C22E9">
        <w:t xml:space="preserve"> </w:t>
      </w:r>
      <w:r w:rsidRPr="008C22E9">
        <w:t>России</w:t>
      </w:r>
      <w:r w:rsidR="000E3C19" w:rsidRPr="008C22E9">
        <w:t xml:space="preserve"> </w:t>
      </w:r>
      <w:r w:rsidRPr="008C22E9">
        <w:t>вырастет</w:t>
      </w:r>
      <w:r w:rsidR="000E3C19" w:rsidRPr="008C22E9">
        <w:t xml:space="preserve"> </w:t>
      </w:r>
      <w:r w:rsidRPr="008C22E9">
        <w:t>в</w:t>
      </w:r>
      <w:r w:rsidR="000E3C19" w:rsidRPr="008C22E9">
        <w:t xml:space="preserve"> </w:t>
      </w:r>
      <w:r w:rsidRPr="008C22E9">
        <w:t>2024</w:t>
      </w:r>
      <w:r w:rsidR="000E3C19" w:rsidRPr="008C22E9">
        <w:t xml:space="preserve"> </w:t>
      </w:r>
      <w:r w:rsidRPr="008C22E9">
        <w:t>году</w:t>
      </w:r>
      <w:r w:rsidR="000E3C19" w:rsidRPr="008C22E9">
        <w:t xml:space="preserve"> </w:t>
      </w:r>
      <w:r w:rsidRPr="008C22E9">
        <w:t>на</w:t>
      </w:r>
      <w:r w:rsidR="000E3C19" w:rsidRPr="008C22E9">
        <w:t xml:space="preserve"> </w:t>
      </w:r>
      <w:r w:rsidRPr="008C22E9">
        <w:t>3,9%,</w:t>
      </w:r>
      <w:r w:rsidR="000E3C19" w:rsidRPr="008C22E9">
        <w:t xml:space="preserve"> </w:t>
      </w:r>
      <w:r w:rsidRPr="008C22E9">
        <w:t>его</w:t>
      </w:r>
      <w:r w:rsidR="000E3C19" w:rsidRPr="008C22E9">
        <w:t xml:space="preserve"> </w:t>
      </w:r>
      <w:r w:rsidRPr="008C22E9">
        <w:t>обеспечат</w:t>
      </w:r>
      <w:r w:rsidR="000E3C19" w:rsidRPr="008C22E9">
        <w:t xml:space="preserve"> </w:t>
      </w:r>
      <w:r w:rsidRPr="008C22E9">
        <w:t>инвестиции</w:t>
      </w:r>
      <w:r w:rsidR="000E3C19" w:rsidRPr="008C22E9">
        <w:t xml:space="preserve"> </w:t>
      </w:r>
      <w:r w:rsidRPr="008C22E9">
        <w:t>и</w:t>
      </w:r>
      <w:r w:rsidR="000E3C19" w:rsidRPr="008C22E9">
        <w:t xml:space="preserve"> </w:t>
      </w:r>
      <w:r w:rsidRPr="008C22E9">
        <w:t>потребительский</w:t>
      </w:r>
      <w:r w:rsidR="000E3C19" w:rsidRPr="008C22E9">
        <w:t xml:space="preserve"> </w:t>
      </w:r>
      <w:r w:rsidRPr="008C22E9">
        <w:t>спрос,</w:t>
      </w:r>
      <w:r w:rsidR="000E3C19" w:rsidRPr="008C22E9">
        <w:t xml:space="preserve"> </w:t>
      </w:r>
      <w:r w:rsidRPr="008C22E9">
        <w:t>сообщил</w:t>
      </w:r>
      <w:r w:rsidR="000E3C19" w:rsidRPr="008C22E9">
        <w:t xml:space="preserve"> </w:t>
      </w:r>
      <w:r w:rsidRPr="008C22E9">
        <w:t>министр</w:t>
      </w:r>
      <w:r w:rsidR="000E3C19" w:rsidRPr="008C22E9">
        <w:t xml:space="preserve"> </w:t>
      </w:r>
      <w:r w:rsidRPr="008C22E9">
        <w:t>экономического</w:t>
      </w:r>
      <w:r w:rsidR="000E3C19" w:rsidRPr="008C22E9">
        <w:t xml:space="preserve"> </w:t>
      </w:r>
      <w:r w:rsidRPr="008C22E9">
        <w:t>развития</w:t>
      </w:r>
      <w:r w:rsidR="000E3C19" w:rsidRPr="008C22E9">
        <w:t xml:space="preserve"> </w:t>
      </w:r>
      <w:r w:rsidRPr="008C22E9">
        <w:t>России</w:t>
      </w:r>
      <w:r w:rsidR="000E3C19" w:rsidRPr="008C22E9">
        <w:t xml:space="preserve"> </w:t>
      </w:r>
      <w:r w:rsidRPr="008C22E9">
        <w:t>Максим</w:t>
      </w:r>
      <w:r w:rsidR="000E3C19" w:rsidRPr="008C22E9">
        <w:t xml:space="preserve"> </w:t>
      </w:r>
      <w:r w:rsidRPr="008C22E9">
        <w:t>Решетников,</w:t>
      </w:r>
      <w:r w:rsidR="000E3C19" w:rsidRPr="008C22E9">
        <w:t xml:space="preserve"> </w:t>
      </w:r>
      <w:r w:rsidRPr="008C22E9">
        <w:t>представляя</w:t>
      </w:r>
      <w:r w:rsidR="000E3C19" w:rsidRPr="008C22E9">
        <w:t xml:space="preserve"> </w:t>
      </w:r>
      <w:r w:rsidRPr="008C22E9">
        <w:t>на</w:t>
      </w:r>
      <w:r w:rsidR="000E3C19" w:rsidRPr="008C22E9">
        <w:t xml:space="preserve"> </w:t>
      </w:r>
      <w:r w:rsidRPr="008C22E9">
        <w:t>заседании</w:t>
      </w:r>
      <w:r w:rsidR="000E3C19" w:rsidRPr="008C22E9">
        <w:t xml:space="preserve"> </w:t>
      </w:r>
      <w:r w:rsidRPr="008C22E9">
        <w:t>правительства</w:t>
      </w:r>
      <w:r w:rsidR="000E3C19" w:rsidRPr="008C22E9">
        <w:t xml:space="preserve"> </w:t>
      </w:r>
      <w:r w:rsidRPr="008C22E9">
        <w:t>прогноз</w:t>
      </w:r>
      <w:r w:rsidR="000E3C19" w:rsidRPr="008C22E9">
        <w:t xml:space="preserve"> </w:t>
      </w:r>
      <w:r w:rsidRPr="008C22E9">
        <w:t>социально-экономического</w:t>
      </w:r>
      <w:r w:rsidR="000E3C19" w:rsidRPr="008C22E9">
        <w:t xml:space="preserve"> </w:t>
      </w:r>
      <w:r w:rsidRPr="008C22E9">
        <w:t>развития</w:t>
      </w:r>
      <w:r w:rsidR="000E3C19" w:rsidRPr="008C22E9">
        <w:t xml:space="preserve"> </w:t>
      </w:r>
      <w:r w:rsidRPr="008C22E9">
        <w:t>РФ</w:t>
      </w:r>
      <w:r w:rsidR="000E3C19" w:rsidRPr="008C22E9">
        <w:t xml:space="preserve"> </w:t>
      </w:r>
      <w:r w:rsidRPr="008C22E9">
        <w:t>на</w:t>
      </w:r>
      <w:r w:rsidR="000E3C19" w:rsidRPr="008C22E9">
        <w:t xml:space="preserve"> </w:t>
      </w:r>
      <w:r w:rsidRPr="008C22E9">
        <w:t>2025-2027</w:t>
      </w:r>
      <w:r w:rsidR="000E3C19" w:rsidRPr="008C22E9">
        <w:t xml:space="preserve"> </w:t>
      </w:r>
      <w:r w:rsidRPr="008C22E9">
        <w:t>годы.</w:t>
      </w:r>
      <w:bookmarkEnd w:id="134"/>
      <w:r w:rsidR="000E3C19" w:rsidRPr="008C22E9">
        <w:t xml:space="preserve"> </w:t>
      </w:r>
    </w:p>
    <w:p w14:paraId="0C8846BB" w14:textId="77777777" w:rsidR="007800AF" w:rsidRPr="008C22E9" w:rsidRDefault="000E3C19" w:rsidP="007800AF">
      <w:r w:rsidRPr="008C22E9">
        <w:t>«</w:t>
      </w:r>
      <w:r w:rsidR="007800AF" w:rsidRPr="008C22E9">
        <w:t>В</w:t>
      </w:r>
      <w:r w:rsidRPr="008C22E9">
        <w:t xml:space="preserve"> </w:t>
      </w:r>
      <w:r w:rsidR="007800AF" w:rsidRPr="008C22E9">
        <w:t>2024</w:t>
      </w:r>
      <w:r w:rsidRPr="008C22E9">
        <w:t xml:space="preserve"> </w:t>
      </w:r>
      <w:r w:rsidR="007800AF" w:rsidRPr="008C22E9">
        <w:t>году</w:t>
      </w:r>
      <w:r w:rsidRPr="008C22E9">
        <w:t xml:space="preserve"> </w:t>
      </w:r>
      <w:r w:rsidR="007800AF" w:rsidRPr="008C22E9">
        <w:t>мы</w:t>
      </w:r>
      <w:r w:rsidRPr="008C22E9">
        <w:t xml:space="preserve"> </w:t>
      </w:r>
      <w:r w:rsidR="007800AF" w:rsidRPr="008C22E9">
        <w:t>ожидаем</w:t>
      </w:r>
      <w:r w:rsidRPr="008C22E9">
        <w:t xml:space="preserve"> </w:t>
      </w:r>
      <w:r w:rsidR="007800AF" w:rsidRPr="008C22E9">
        <w:t>рост</w:t>
      </w:r>
      <w:r w:rsidRPr="008C22E9">
        <w:t xml:space="preserve"> </w:t>
      </w:r>
      <w:r w:rsidR="007800AF" w:rsidRPr="008C22E9">
        <w:t>ВВП</w:t>
      </w:r>
      <w:r w:rsidRPr="008C22E9">
        <w:t xml:space="preserve"> </w:t>
      </w:r>
      <w:r w:rsidR="007800AF" w:rsidRPr="008C22E9">
        <w:t>на</w:t>
      </w:r>
      <w:r w:rsidRPr="008C22E9">
        <w:t xml:space="preserve"> </w:t>
      </w:r>
      <w:r w:rsidR="007800AF" w:rsidRPr="008C22E9">
        <w:t>3,9%.</w:t>
      </w:r>
      <w:r w:rsidRPr="008C22E9">
        <w:t xml:space="preserve"> </w:t>
      </w:r>
      <w:r w:rsidR="007800AF" w:rsidRPr="008C22E9">
        <w:t>Суммарно</w:t>
      </w:r>
      <w:r w:rsidRPr="008C22E9">
        <w:t xml:space="preserve"> </w:t>
      </w:r>
      <w:r w:rsidR="007800AF" w:rsidRPr="008C22E9">
        <w:t>с</w:t>
      </w:r>
      <w:r w:rsidRPr="008C22E9">
        <w:t xml:space="preserve"> </w:t>
      </w:r>
      <w:r w:rsidR="007800AF" w:rsidRPr="008C22E9">
        <w:t>2024</w:t>
      </w:r>
      <w:r w:rsidRPr="008C22E9">
        <w:t xml:space="preserve"> </w:t>
      </w:r>
      <w:r w:rsidR="007800AF" w:rsidRPr="008C22E9">
        <w:t>по</w:t>
      </w:r>
      <w:r w:rsidRPr="008C22E9">
        <w:t xml:space="preserve"> </w:t>
      </w:r>
      <w:r w:rsidR="007800AF" w:rsidRPr="008C22E9">
        <w:t>2027</w:t>
      </w:r>
      <w:r w:rsidRPr="008C22E9">
        <w:t xml:space="preserve"> </w:t>
      </w:r>
      <w:r w:rsidR="007800AF" w:rsidRPr="008C22E9">
        <w:t>годы</w:t>
      </w:r>
      <w:r w:rsidRPr="008C22E9">
        <w:t xml:space="preserve"> </w:t>
      </w:r>
      <w:r w:rsidR="007800AF" w:rsidRPr="008C22E9">
        <w:t>ВВП</w:t>
      </w:r>
      <w:r w:rsidRPr="008C22E9">
        <w:t xml:space="preserve"> </w:t>
      </w:r>
      <w:r w:rsidR="007800AF" w:rsidRPr="008C22E9">
        <w:t>вырастет</w:t>
      </w:r>
      <w:r w:rsidRPr="008C22E9">
        <w:t xml:space="preserve"> </w:t>
      </w:r>
      <w:r w:rsidR="007800AF" w:rsidRPr="008C22E9">
        <w:t>на</w:t>
      </w:r>
      <w:r w:rsidRPr="008C22E9">
        <w:t xml:space="preserve"> </w:t>
      </w:r>
      <w:r w:rsidR="007800AF" w:rsidRPr="008C22E9">
        <w:t>13%</w:t>
      </w:r>
      <w:r w:rsidRPr="008C22E9">
        <w:t>»</w:t>
      </w:r>
      <w:r w:rsidR="007800AF" w:rsidRPr="008C22E9">
        <w:t>,</w:t>
      </w:r>
      <w:r w:rsidRPr="008C22E9">
        <w:t xml:space="preserve"> </w:t>
      </w:r>
      <w:r w:rsidR="007800AF" w:rsidRPr="008C22E9">
        <w:t>-</w:t>
      </w:r>
      <w:r w:rsidRPr="008C22E9">
        <w:t xml:space="preserve"> </w:t>
      </w:r>
      <w:r w:rsidR="007800AF" w:rsidRPr="008C22E9">
        <w:t>сказал</w:t>
      </w:r>
      <w:r w:rsidRPr="008C22E9">
        <w:t xml:space="preserve"> </w:t>
      </w:r>
      <w:r w:rsidR="007800AF" w:rsidRPr="008C22E9">
        <w:t>Решетников.</w:t>
      </w:r>
      <w:r w:rsidRPr="008C22E9">
        <w:t xml:space="preserve"> </w:t>
      </w:r>
    </w:p>
    <w:p w14:paraId="630E345F" w14:textId="77777777" w:rsidR="007800AF" w:rsidRPr="008C22E9" w:rsidRDefault="000E3C19" w:rsidP="007800AF">
      <w:r w:rsidRPr="008C22E9">
        <w:t>«</w:t>
      </w:r>
      <w:r w:rsidR="007800AF" w:rsidRPr="008C22E9">
        <w:t>Инвестиции</w:t>
      </w:r>
      <w:r w:rsidRPr="008C22E9">
        <w:t xml:space="preserve"> </w:t>
      </w:r>
      <w:r w:rsidR="007800AF" w:rsidRPr="008C22E9">
        <w:t>у</w:t>
      </w:r>
      <w:r w:rsidRPr="008C22E9">
        <w:t xml:space="preserve"> </w:t>
      </w:r>
      <w:r w:rsidR="007800AF" w:rsidRPr="008C22E9">
        <w:t>нас</w:t>
      </w:r>
      <w:r w:rsidRPr="008C22E9">
        <w:t xml:space="preserve"> </w:t>
      </w:r>
      <w:r w:rsidR="007800AF" w:rsidRPr="008C22E9">
        <w:t>обеспечивают</w:t>
      </w:r>
      <w:r w:rsidRPr="008C22E9">
        <w:t xml:space="preserve"> </w:t>
      </w:r>
      <w:r w:rsidR="007800AF" w:rsidRPr="008C22E9">
        <w:t>порядка</w:t>
      </w:r>
      <w:r w:rsidRPr="008C22E9">
        <w:t xml:space="preserve"> </w:t>
      </w:r>
      <w:r w:rsidR="007800AF" w:rsidRPr="008C22E9">
        <w:t>30%</w:t>
      </w:r>
      <w:r w:rsidRPr="008C22E9">
        <w:t xml:space="preserve"> </w:t>
      </w:r>
      <w:r w:rsidR="007800AF" w:rsidRPr="008C22E9">
        <w:t>роста</w:t>
      </w:r>
      <w:r w:rsidRPr="008C22E9">
        <w:t xml:space="preserve"> </w:t>
      </w:r>
      <w:r w:rsidR="007800AF" w:rsidRPr="008C22E9">
        <w:t>ВВП.</w:t>
      </w:r>
      <w:r w:rsidRPr="008C22E9">
        <w:t xml:space="preserve"> </w:t>
      </w:r>
      <w:r w:rsidR="007800AF" w:rsidRPr="008C22E9">
        <w:t>По</w:t>
      </w:r>
      <w:r w:rsidRPr="008C22E9">
        <w:t xml:space="preserve"> </w:t>
      </w:r>
      <w:r w:rsidR="007800AF" w:rsidRPr="008C22E9">
        <w:t>итогам</w:t>
      </w:r>
      <w:r w:rsidRPr="008C22E9">
        <w:t xml:space="preserve"> </w:t>
      </w:r>
      <w:r w:rsidR="007800AF" w:rsidRPr="008C22E9">
        <w:t>этого</w:t>
      </w:r>
      <w:r w:rsidRPr="008C22E9">
        <w:t xml:space="preserve"> </w:t>
      </w:r>
      <w:r w:rsidR="007800AF" w:rsidRPr="008C22E9">
        <w:t>года</w:t>
      </w:r>
      <w:r w:rsidRPr="008C22E9">
        <w:t xml:space="preserve"> </w:t>
      </w:r>
      <w:r w:rsidR="007800AF" w:rsidRPr="008C22E9">
        <w:t>ожидаем</w:t>
      </w:r>
      <w:r w:rsidRPr="008C22E9">
        <w:t xml:space="preserve"> </w:t>
      </w:r>
      <w:r w:rsidR="007800AF" w:rsidRPr="008C22E9">
        <w:t>рост</w:t>
      </w:r>
      <w:r w:rsidRPr="008C22E9">
        <w:t xml:space="preserve"> </w:t>
      </w:r>
      <w:r w:rsidR="007800AF" w:rsidRPr="008C22E9">
        <w:t>инвестиций</w:t>
      </w:r>
      <w:r w:rsidRPr="008C22E9">
        <w:t xml:space="preserve"> </w:t>
      </w:r>
      <w:r w:rsidR="007800AF" w:rsidRPr="008C22E9">
        <w:t>на</w:t>
      </w:r>
      <w:r w:rsidRPr="008C22E9">
        <w:t xml:space="preserve"> </w:t>
      </w:r>
      <w:r w:rsidR="007800AF" w:rsidRPr="008C22E9">
        <w:t>7,8%.</w:t>
      </w:r>
      <w:r w:rsidRPr="008C22E9">
        <w:t xml:space="preserve"> </w:t>
      </w:r>
      <w:r w:rsidR="007800AF" w:rsidRPr="008C22E9">
        <w:t>В</w:t>
      </w:r>
      <w:r w:rsidRPr="008C22E9">
        <w:t xml:space="preserve"> </w:t>
      </w:r>
      <w:r w:rsidR="007800AF" w:rsidRPr="008C22E9">
        <w:t>следующем</w:t>
      </w:r>
      <w:r w:rsidRPr="008C22E9">
        <w:t xml:space="preserve"> </w:t>
      </w:r>
      <w:r w:rsidR="007800AF" w:rsidRPr="008C22E9">
        <w:t>году</w:t>
      </w:r>
      <w:r w:rsidRPr="008C22E9">
        <w:t xml:space="preserve"> </w:t>
      </w:r>
      <w:r w:rsidR="007800AF" w:rsidRPr="008C22E9">
        <w:t>инвестиционная</w:t>
      </w:r>
      <w:r w:rsidRPr="008C22E9">
        <w:t xml:space="preserve"> </w:t>
      </w:r>
      <w:r w:rsidR="007800AF" w:rsidRPr="008C22E9">
        <w:t>активность</w:t>
      </w:r>
      <w:r w:rsidRPr="008C22E9">
        <w:t xml:space="preserve"> </w:t>
      </w:r>
      <w:r w:rsidR="007800AF" w:rsidRPr="008C22E9">
        <w:t>будет</w:t>
      </w:r>
      <w:r w:rsidRPr="008C22E9">
        <w:t xml:space="preserve"> </w:t>
      </w:r>
      <w:r w:rsidR="007800AF" w:rsidRPr="008C22E9">
        <w:t>на</w:t>
      </w:r>
      <w:r w:rsidRPr="008C22E9">
        <w:t xml:space="preserve"> </w:t>
      </w:r>
      <w:r w:rsidR="007800AF" w:rsidRPr="008C22E9">
        <w:t>уровне</w:t>
      </w:r>
      <w:r w:rsidRPr="008C22E9">
        <w:t xml:space="preserve"> </w:t>
      </w:r>
      <w:r w:rsidR="007800AF" w:rsidRPr="008C22E9">
        <w:t>2%,</w:t>
      </w:r>
      <w:r w:rsidRPr="008C22E9">
        <w:t xml:space="preserve"> </w:t>
      </w:r>
      <w:r w:rsidR="007800AF" w:rsidRPr="008C22E9">
        <w:t>но</w:t>
      </w:r>
      <w:r w:rsidRPr="008C22E9">
        <w:t xml:space="preserve"> </w:t>
      </w:r>
      <w:r w:rsidR="007800AF" w:rsidRPr="008C22E9">
        <w:t>это</w:t>
      </w:r>
      <w:r w:rsidRPr="008C22E9">
        <w:t xml:space="preserve"> </w:t>
      </w:r>
      <w:r w:rsidR="007800AF" w:rsidRPr="008C22E9">
        <w:t>на</w:t>
      </w:r>
      <w:r w:rsidRPr="008C22E9">
        <w:t xml:space="preserve"> </w:t>
      </w:r>
      <w:r w:rsidR="007800AF" w:rsidRPr="008C22E9">
        <w:t>фоне</w:t>
      </w:r>
      <w:r w:rsidRPr="008C22E9">
        <w:t xml:space="preserve"> </w:t>
      </w:r>
      <w:r w:rsidR="007800AF" w:rsidRPr="008C22E9">
        <w:t>высокой</w:t>
      </w:r>
      <w:r w:rsidRPr="008C22E9">
        <w:t xml:space="preserve"> </w:t>
      </w:r>
      <w:r w:rsidR="007800AF" w:rsidRPr="008C22E9">
        <w:t>базы</w:t>
      </w:r>
      <w:r w:rsidRPr="008C22E9">
        <w:t xml:space="preserve"> </w:t>
      </w:r>
      <w:r w:rsidR="007800AF" w:rsidRPr="008C22E9">
        <w:t>этого</w:t>
      </w:r>
      <w:r w:rsidRPr="008C22E9">
        <w:t xml:space="preserve"> </w:t>
      </w:r>
      <w:r w:rsidR="007800AF" w:rsidRPr="008C22E9">
        <w:t>и</w:t>
      </w:r>
      <w:r w:rsidRPr="008C22E9">
        <w:t xml:space="preserve"> </w:t>
      </w:r>
      <w:r w:rsidR="007800AF" w:rsidRPr="008C22E9">
        <w:t>прошлых</w:t>
      </w:r>
      <w:r w:rsidRPr="008C22E9">
        <w:t xml:space="preserve"> </w:t>
      </w:r>
      <w:r w:rsidR="007800AF" w:rsidRPr="008C22E9">
        <w:t>лет.</w:t>
      </w:r>
      <w:r w:rsidRPr="008C22E9">
        <w:t xml:space="preserve"> </w:t>
      </w:r>
      <w:r w:rsidR="007800AF" w:rsidRPr="008C22E9">
        <w:t>Далее</w:t>
      </w:r>
      <w:r w:rsidRPr="008C22E9">
        <w:t xml:space="preserve"> </w:t>
      </w:r>
      <w:r w:rsidR="007800AF" w:rsidRPr="008C22E9">
        <w:t>ожидаем</w:t>
      </w:r>
      <w:r w:rsidRPr="008C22E9">
        <w:t xml:space="preserve"> </w:t>
      </w:r>
      <w:r w:rsidR="007800AF" w:rsidRPr="008C22E9">
        <w:t>рост</w:t>
      </w:r>
      <w:r w:rsidRPr="008C22E9">
        <w:t xml:space="preserve"> </w:t>
      </w:r>
      <w:r w:rsidR="007800AF" w:rsidRPr="008C22E9">
        <w:t>3%</w:t>
      </w:r>
      <w:r w:rsidRPr="008C22E9">
        <w:t xml:space="preserve"> </w:t>
      </w:r>
      <w:r w:rsidR="007800AF" w:rsidRPr="008C22E9">
        <w:t>и</w:t>
      </w:r>
      <w:r w:rsidRPr="008C22E9">
        <w:t xml:space="preserve"> </w:t>
      </w:r>
      <w:r w:rsidR="007800AF" w:rsidRPr="008C22E9">
        <w:t>более.</w:t>
      </w:r>
      <w:r w:rsidRPr="008C22E9">
        <w:t xml:space="preserve"> </w:t>
      </w:r>
      <w:r w:rsidR="007800AF" w:rsidRPr="008C22E9">
        <w:t>При</w:t>
      </w:r>
      <w:r w:rsidRPr="008C22E9">
        <w:t xml:space="preserve"> </w:t>
      </w:r>
      <w:r w:rsidR="007800AF" w:rsidRPr="008C22E9">
        <w:t>сохранении</w:t>
      </w:r>
      <w:r w:rsidRPr="008C22E9">
        <w:t xml:space="preserve"> </w:t>
      </w:r>
      <w:r w:rsidR="007800AF" w:rsidRPr="008C22E9">
        <w:t>достигнутого</w:t>
      </w:r>
      <w:r w:rsidRPr="008C22E9">
        <w:t xml:space="preserve"> </w:t>
      </w:r>
      <w:r w:rsidR="007800AF" w:rsidRPr="008C22E9">
        <w:t>высокого</w:t>
      </w:r>
      <w:r w:rsidRPr="008C22E9">
        <w:t xml:space="preserve"> </w:t>
      </w:r>
      <w:r w:rsidR="007800AF" w:rsidRPr="008C22E9">
        <w:t>уровня</w:t>
      </w:r>
      <w:r w:rsidRPr="008C22E9">
        <w:t xml:space="preserve"> </w:t>
      </w:r>
      <w:r w:rsidR="007800AF" w:rsidRPr="008C22E9">
        <w:t>бюджетных</w:t>
      </w:r>
      <w:r w:rsidRPr="008C22E9">
        <w:t xml:space="preserve"> </w:t>
      </w:r>
      <w:r w:rsidR="007800AF" w:rsidRPr="008C22E9">
        <w:t>инвестиций,</w:t>
      </w:r>
      <w:r w:rsidRPr="008C22E9">
        <w:t xml:space="preserve"> </w:t>
      </w:r>
      <w:r w:rsidR="007800AF" w:rsidRPr="008C22E9">
        <w:t>то,</w:t>
      </w:r>
      <w:r w:rsidRPr="008C22E9">
        <w:t xml:space="preserve"> </w:t>
      </w:r>
      <w:r w:rsidR="007800AF" w:rsidRPr="008C22E9">
        <w:t>что</w:t>
      </w:r>
      <w:r w:rsidRPr="008C22E9">
        <w:t xml:space="preserve"> </w:t>
      </w:r>
      <w:r w:rsidR="007800AF" w:rsidRPr="008C22E9">
        <w:t>заложено</w:t>
      </w:r>
      <w:r w:rsidRPr="008C22E9">
        <w:t xml:space="preserve"> </w:t>
      </w:r>
      <w:r w:rsidR="007800AF" w:rsidRPr="008C22E9">
        <w:t>в</w:t>
      </w:r>
      <w:r w:rsidRPr="008C22E9">
        <w:t xml:space="preserve"> </w:t>
      </w:r>
      <w:r w:rsidR="007800AF" w:rsidRPr="008C22E9">
        <w:t>бюджете,</w:t>
      </w:r>
      <w:r w:rsidRPr="008C22E9">
        <w:t xml:space="preserve"> </w:t>
      </w:r>
      <w:r w:rsidR="007800AF" w:rsidRPr="008C22E9">
        <w:t>основной</w:t>
      </w:r>
      <w:r w:rsidRPr="008C22E9">
        <w:t xml:space="preserve"> </w:t>
      </w:r>
      <w:r w:rsidR="007800AF" w:rsidRPr="008C22E9">
        <w:t>вклад</w:t>
      </w:r>
      <w:r w:rsidRPr="008C22E9">
        <w:t xml:space="preserve"> </w:t>
      </w:r>
      <w:r w:rsidR="007800AF" w:rsidRPr="008C22E9">
        <w:t>будут</w:t>
      </w:r>
      <w:r w:rsidRPr="008C22E9">
        <w:t xml:space="preserve"> </w:t>
      </w:r>
      <w:r w:rsidR="007800AF" w:rsidRPr="008C22E9">
        <w:t>вносить</w:t>
      </w:r>
      <w:r w:rsidRPr="008C22E9">
        <w:t xml:space="preserve"> </w:t>
      </w:r>
      <w:r w:rsidR="007800AF" w:rsidRPr="008C22E9">
        <w:t>инвестиции</w:t>
      </w:r>
      <w:r w:rsidRPr="008C22E9">
        <w:t xml:space="preserve"> </w:t>
      </w:r>
      <w:r w:rsidR="007800AF" w:rsidRPr="008C22E9">
        <w:t>за</w:t>
      </w:r>
      <w:r w:rsidRPr="008C22E9">
        <w:t xml:space="preserve"> </w:t>
      </w:r>
      <w:r w:rsidR="007800AF" w:rsidRPr="008C22E9">
        <w:t>счет</w:t>
      </w:r>
      <w:r w:rsidRPr="008C22E9">
        <w:t xml:space="preserve"> </w:t>
      </w:r>
      <w:r w:rsidR="007800AF" w:rsidRPr="008C22E9">
        <w:t>собственных</w:t>
      </w:r>
      <w:r w:rsidRPr="008C22E9">
        <w:t xml:space="preserve"> </w:t>
      </w:r>
      <w:r w:rsidR="007800AF" w:rsidRPr="008C22E9">
        <w:t>средств</w:t>
      </w:r>
      <w:r w:rsidRPr="008C22E9">
        <w:t xml:space="preserve"> </w:t>
      </w:r>
      <w:r w:rsidR="007800AF" w:rsidRPr="008C22E9">
        <w:t>предприятий</w:t>
      </w:r>
      <w:r w:rsidRPr="008C22E9">
        <w:t>»</w:t>
      </w:r>
      <w:r w:rsidR="007800AF" w:rsidRPr="008C22E9">
        <w:t>,</w:t>
      </w:r>
      <w:r w:rsidRPr="008C22E9">
        <w:t xml:space="preserve"> </w:t>
      </w:r>
      <w:r w:rsidR="007800AF" w:rsidRPr="008C22E9">
        <w:t>-</w:t>
      </w:r>
      <w:r w:rsidRPr="008C22E9">
        <w:t xml:space="preserve"> </w:t>
      </w:r>
      <w:r w:rsidR="007800AF" w:rsidRPr="008C22E9">
        <w:t>добавил</w:t>
      </w:r>
      <w:r w:rsidRPr="008C22E9">
        <w:t xml:space="preserve"> </w:t>
      </w:r>
      <w:r w:rsidR="007800AF" w:rsidRPr="008C22E9">
        <w:t>он.</w:t>
      </w:r>
      <w:r w:rsidRPr="008C22E9">
        <w:t xml:space="preserve"> </w:t>
      </w:r>
      <w:r w:rsidR="007800AF" w:rsidRPr="008C22E9">
        <w:t>Потребительский</w:t>
      </w:r>
      <w:r w:rsidRPr="008C22E9">
        <w:t xml:space="preserve"> </w:t>
      </w:r>
      <w:r w:rsidR="007800AF" w:rsidRPr="008C22E9">
        <w:t>спрос,</w:t>
      </w:r>
      <w:r w:rsidRPr="008C22E9">
        <w:t xml:space="preserve"> </w:t>
      </w:r>
      <w:r w:rsidR="007800AF" w:rsidRPr="008C22E9">
        <w:t>по</w:t>
      </w:r>
      <w:r w:rsidRPr="008C22E9">
        <w:t xml:space="preserve"> </w:t>
      </w:r>
      <w:r w:rsidR="007800AF" w:rsidRPr="008C22E9">
        <w:t>его</w:t>
      </w:r>
      <w:r w:rsidRPr="008C22E9">
        <w:t xml:space="preserve"> </w:t>
      </w:r>
      <w:r w:rsidR="007800AF" w:rsidRPr="008C22E9">
        <w:t>словам,</w:t>
      </w:r>
      <w:r w:rsidRPr="008C22E9">
        <w:t xml:space="preserve"> </w:t>
      </w:r>
      <w:r w:rsidR="007800AF" w:rsidRPr="008C22E9">
        <w:t>обеспечит</w:t>
      </w:r>
      <w:r w:rsidRPr="008C22E9">
        <w:t xml:space="preserve"> </w:t>
      </w:r>
      <w:r w:rsidR="007800AF" w:rsidRPr="008C22E9">
        <w:t>порядка</w:t>
      </w:r>
      <w:r w:rsidRPr="008C22E9">
        <w:t xml:space="preserve"> </w:t>
      </w:r>
      <w:r w:rsidR="007800AF" w:rsidRPr="008C22E9">
        <w:t>60%</w:t>
      </w:r>
      <w:r w:rsidRPr="008C22E9">
        <w:t xml:space="preserve"> </w:t>
      </w:r>
      <w:r w:rsidR="007800AF" w:rsidRPr="008C22E9">
        <w:t>общего</w:t>
      </w:r>
      <w:r w:rsidRPr="008C22E9">
        <w:t xml:space="preserve"> </w:t>
      </w:r>
      <w:r w:rsidR="007800AF" w:rsidRPr="008C22E9">
        <w:t>роста</w:t>
      </w:r>
      <w:r w:rsidRPr="008C22E9">
        <w:t xml:space="preserve"> </w:t>
      </w:r>
      <w:r w:rsidR="007800AF" w:rsidRPr="008C22E9">
        <w:t>ВВП.</w:t>
      </w:r>
      <w:r w:rsidRPr="008C22E9">
        <w:t xml:space="preserve"> </w:t>
      </w:r>
    </w:p>
    <w:p w14:paraId="32FC0272" w14:textId="77777777" w:rsidR="007800AF" w:rsidRPr="008C22E9" w:rsidRDefault="000E3C19" w:rsidP="007800AF">
      <w:r w:rsidRPr="008C22E9">
        <w:t>«</w:t>
      </w:r>
      <w:r w:rsidR="007800AF" w:rsidRPr="008C22E9">
        <w:t>Потребительская</w:t>
      </w:r>
      <w:r w:rsidRPr="008C22E9">
        <w:t xml:space="preserve"> </w:t>
      </w:r>
      <w:r w:rsidR="007800AF" w:rsidRPr="008C22E9">
        <w:t>активность</w:t>
      </w:r>
      <w:r w:rsidRPr="008C22E9">
        <w:t xml:space="preserve"> </w:t>
      </w:r>
      <w:r w:rsidR="007800AF" w:rsidRPr="008C22E9">
        <w:t>будет</w:t>
      </w:r>
      <w:r w:rsidRPr="008C22E9">
        <w:t xml:space="preserve"> </w:t>
      </w:r>
      <w:r w:rsidR="007800AF" w:rsidRPr="008C22E9">
        <w:t>обеспечена,</w:t>
      </w:r>
      <w:r w:rsidRPr="008C22E9">
        <w:t xml:space="preserve"> </w:t>
      </w:r>
      <w:r w:rsidR="007800AF" w:rsidRPr="008C22E9">
        <w:t>прежде</w:t>
      </w:r>
      <w:r w:rsidRPr="008C22E9">
        <w:t xml:space="preserve"> </w:t>
      </w:r>
      <w:r w:rsidR="007800AF" w:rsidRPr="008C22E9">
        <w:t>всего,</w:t>
      </w:r>
      <w:r w:rsidRPr="008C22E9">
        <w:t xml:space="preserve"> </w:t>
      </w:r>
      <w:r w:rsidR="007800AF" w:rsidRPr="008C22E9">
        <w:t>увеличением</w:t>
      </w:r>
      <w:r w:rsidRPr="008C22E9">
        <w:t xml:space="preserve"> </w:t>
      </w:r>
      <w:r w:rsidR="007800AF" w:rsidRPr="008C22E9">
        <w:t>реальных</w:t>
      </w:r>
      <w:r w:rsidRPr="008C22E9">
        <w:t xml:space="preserve"> </w:t>
      </w:r>
      <w:r w:rsidR="007800AF" w:rsidRPr="008C22E9">
        <w:t>денежных</w:t>
      </w:r>
      <w:r w:rsidRPr="008C22E9">
        <w:t xml:space="preserve"> </w:t>
      </w:r>
      <w:r w:rsidR="007800AF" w:rsidRPr="008C22E9">
        <w:t>доходов</w:t>
      </w:r>
      <w:r w:rsidRPr="008C22E9">
        <w:t xml:space="preserve"> </w:t>
      </w:r>
      <w:r w:rsidR="007800AF" w:rsidRPr="008C22E9">
        <w:t>населения.</w:t>
      </w:r>
      <w:r w:rsidRPr="008C22E9">
        <w:t xml:space="preserve"> </w:t>
      </w:r>
      <w:r w:rsidR="007800AF" w:rsidRPr="008C22E9">
        <w:t>Основной</w:t>
      </w:r>
      <w:r w:rsidRPr="008C22E9">
        <w:t xml:space="preserve"> </w:t>
      </w:r>
      <w:r w:rsidR="007800AF" w:rsidRPr="008C22E9">
        <w:t>вклад</w:t>
      </w:r>
      <w:r w:rsidRPr="008C22E9">
        <w:t xml:space="preserve"> </w:t>
      </w:r>
      <w:r w:rsidR="007800AF" w:rsidRPr="008C22E9">
        <w:t>будет</w:t>
      </w:r>
      <w:r w:rsidRPr="008C22E9">
        <w:t xml:space="preserve"> </w:t>
      </w:r>
      <w:r w:rsidR="007800AF" w:rsidRPr="008C22E9">
        <w:t>вносить</w:t>
      </w:r>
      <w:r w:rsidRPr="008C22E9">
        <w:t xml:space="preserve"> </w:t>
      </w:r>
      <w:r w:rsidR="007800AF" w:rsidRPr="008C22E9">
        <w:t>рост</w:t>
      </w:r>
      <w:r w:rsidRPr="008C22E9">
        <w:t xml:space="preserve"> </w:t>
      </w:r>
      <w:r w:rsidR="007800AF" w:rsidRPr="008C22E9">
        <w:t>реальных</w:t>
      </w:r>
      <w:r w:rsidRPr="008C22E9">
        <w:t xml:space="preserve"> </w:t>
      </w:r>
      <w:r w:rsidR="007800AF" w:rsidRPr="008C22E9">
        <w:t>заработных</w:t>
      </w:r>
      <w:r w:rsidRPr="008C22E9">
        <w:t xml:space="preserve"> </w:t>
      </w:r>
      <w:r w:rsidR="007800AF" w:rsidRPr="008C22E9">
        <w:t>плат</w:t>
      </w:r>
      <w:r w:rsidRPr="008C22E9">
        <w:t xml:space="preserve"> </w:t>
      </w:r>
      <w:r w:rsidR="007800AF" w:rsidRPr="008C22E9">
        <w:t>на</w:t>
      </w:r>
      <w:r w:rsidRPr="008C22E9">
        <w:t xml:space="preserve"> </w:t>
      </w:r>
      <w:r w:rsidR="007800AF" w:rsidRPr="008C22E9">
        <w:t>фоне</w:t>
      </w:r>
      <w:r w:rsidRPr="008C22E9">
        <w:t xml:space="preserve"> </w:t>
      </w:r>
      <w:r w:rsidR="007800AF" w:rsidRPr="008C22E9">
        <w:t>сохранения</w:t>
      </w:r>
      <w:r w:rsidRPr="008C22E9">
        <w:t xml:space="preserve"> </w:t>
      </w:r>
      <w:r w:rsidR="007800AF" w:rsidRPr="008C22E9">
        <w:t>низкого</w:t>
      </w:r>
      <w:r w:rsidRPr="008C22E9">
        <w:t xml:space="preserve"> </w:t>
      </w:r>
      <w:r w:rsidR="007800AF" w:rsidRPr="008C22E9">
        <w:t>уровня</w:t>
      </w:r>
      <w:r w:rsidRPr="008C22E9">
        <w:t xml:space="preserve"> </w:t>
      </w:r>
      <w:r w:rsidR="007800AF" w:rsidRPr="008C22E9">
        <w:t>безработицы.</w:t>
      </w:r>
      <w:r w:rsidRPr="008C22E9">
        <w:t xml:space="preserve"> </w:t>
      </w:r>
      <w:r w:rsidR="007800AF" w:rsidRPr="008C22E9">
        <w:t>Кроме</w:t>
      </w:r>
      <w:r w:rsidRPr="008C22E9">
        <w:t xml:space="preserve"> </w:t>
      </w:r>
      <w:r w:rsidR="007800AF" w:rsidRPr="008C22E9">
        <w:t>того,</w:t>
      </w:r>
      <w:r w:rsidRPr="008C22E9">
        <w:t xml:space="preserve"> </w:t>
      </w:r>
      <w:r w:rsidR="007800AF" w:rsidRPr="008C22E9">
        <w:t>рост</w:t>
      </w:r>
      <w:r w:rsidRPr="008C22E9">
        <w:t xml:space="preserve"> </w:t>
      </w:r>
      <w:r w:rsidR="007800AF" w:rsidRPr="008C22E9">
        <w:t>доходов</w:t>
      </w:r>
      <w:r w:rsidRPr="008C22E9">
        <w:t xml:space="preserve"> </w:t>
      </w:r>
      <w:r w:rsidR="007800AF" w:rsidRPr="008C22E9">
        <w:t>будет</w:t>
      </w:r>
      <w:r w:rsidRPr="008C22E9">
        <w:t xml:space="preserve"> </w:t>
      </w:r>
      <w:r w:rsidR="007800AF" w:rsidRPr="008C22E9">
        <w:t>обеспечен</w:t>
      </w:r>
      <w:r w:rsidRPr="008C22E9">
        <w:t xml:space="preserve"> </w:t>
      </w:r>
      <w:r w:rsidR="007800AF" w:rsidRPr="008C22E9">
        <w:t>за</w:t>
      </w:r>
      <w:r w:rsidRPr="008C22E9">
        <w:t xml:space="preserve"> </w:t>
      </w:r>
      <w:r w:rsidR="007800AF" w:rsidRPr="008C22E9">
        <w:t>счет</w:t>
      </w:r>
      <w:r w:rsidRPr="008C22E9">
        <w:t xml:space="preserve"> </w:t>
      </w:r>
      <w:r w:rsidR="007800AF" w:rsidRPr="008C22E9">
        <w:t>социальных</w:t>
      </w:r>
      <w:r w:rsidRPr="008C22E9">
        <w:t xml:space="preserve"> </w:t>
      </w:r>
      <w:r w:rsidR="007800AF" w:rsidRPr="008C22E9">
        <w:t>выплат.</w:t>
      </w:r>
      <w:r w:rsidRPr="008C22E9">
        <w:t xml:space="preserve"> </w:t>
      </w:r>
      <w:r w:rsidR="007800AF" w:rsidRPr="008C22E9">
        <w:t>В</w:t>
      </w:r>
      <w:r w:rsidRPr="008C22E9">
        <w:t xml:space="preserve"> </w:t>
      </w:r>
      <w:r w:rsidR="007800AF" w:rsidRPr="008C22E9">
        <w:t>том</w:t>
      </w:r>
      <w:r w:rsidRPr="008C22E9">
        <w:t xml:space="preserve"> </w:t>
      </w:r>
      <w:r w:rsidR="007800AF" w:rsidRPr="008C22E9">
        <w:t>числе</w:t>
      </w:r>
      <w:r w:rsidRPr="008C22E9">
        <w:t xml:space="preserve"> </w:t>
      </w:r>
      <w:r w:rsidR="007800AF" w:rsidRPr="008C22E9">
        <w:t>учтены</w:t>
      </w:r>
      <w:r w:rsidRPr="008C22E9">
        <w:t xml:space="preserve"> </w:t>
      </w:r>
      <w:r w:rsidR="007800AF" w:rsidRPr="008C22E9">
        <w:t>решения</w:t>
      </w:r>
      <w:r w:rsidRPr="008C22E9">
        <w:t xml:space="preserve"> </w:t>
      </w:r>
      <w:r w:rsidR="007800AF" w:rsidRPr="008C22E9">
        <w:t>по</w:t>
      </w:r>
      <w:r w:rsidRPr="008C22E9">
        <w:t xml:space="preserve"> </w:t>
      </w:r>
      <w:r w:rsidR="007800AF" w:rsidRPr="008C22E9">
        <w:t>индексации</w:t>
      </w:r>
      <w:r w:rsidRPr="008C22E9">
        <w:t xml:space="preserve"> </w:t>
      </w:r>
      <w:r w:rsidR="007800AF" w:rsidRPr="008C22E9">
        <w:t>пенсий</w:t>
      </w:r>
      <w:r w:rsidRPr="008C22E9">
        <w:t xml:space="preserve"> </w:t>
      </w:r>
      <w:r w:rsidR="007800AF" w:rsidRPr="008C22E9">
        <w:t>работающим</w:t>
      </w:r>
      <w:r w:rsidRPr="008C22E9">
        <w:t xml:space="preserve"> </w:t>
      </w:r>
      <w:r w:rsidR="007800AF" w:rsidRPr="008C22E9">
        <w:t>пенсионерам</w:t>
      </w:r>
      <w:r w:rsidRPr="008C22E9">
        <w:t xml:space="preserve"> </w:t>
      </w:r>
      <w:r w:rsidR="007800AF" w:rsidRPr="008C22E9">
        <w:t>и</w:t>
      </w:r>
      <w:r w:rsidRPr="008C22E9">
        <w:t xml:space="preserve"> </w:t>
      </w:r>
      <w:r w:rsidR="007800AF" w:rsidRPr="008C22E9">
        <w:t>расширению</w:t>
      </w:r>
      <w:r w:rsidRPr="008C22E9">
        <w:t xml:space="preserve"> </w:t>
      </w:r>
      <w:r w:rsidR="007800AF" w:rsidRPr="008C22E9">
        <w:t>мер</w:t>
      </w:r>
      <w:r w:rsidRPr="008C22E9">
        <w:t xml:space="preserve"> </w:t>
      </w:r>
      <w:r w:rsidR="007800AF" w:rsidRPr="008C22E9">
        <w:t>поддержки</w:t>
      </w:r>
      <w:r w:rsidRPr="008C22E9">
        <w:t xml:space="preserve"> </w:t>
      </w:r>
      <w:r w:rsidR="007800AF" w:rsidRPr="008C22E9">
        <w:t>семей</w:t>
      </w:r>
      <w:r w:rsidRPr="008C22E9">
        <w:t xml:space="preserve"> </w:t>
      </w:r>
      <w:r w:rsidR="007800AF" w:rsidRPr="008C22E9">
        <w:t>с</w:t>
      </w:r>
      <w:r w:rsidRPr="008C22E9">
        <w:t xml:space="preserve"> </w:t>
      </w:r>
      <w:r w:rsidR="007800AF" w:rsidRPr="008C22E9">
        <w:t>детьми</w:t>
      </w:r>
      <w:r w:rsidRPr="008C22E9">
        <w:t>»</w:t>
      </w:r>
      <w:r w:rsidR="007800AF" w:rsidRPr="008C22E9">
        <w:t>,</w:t>
      </w:r>
      <w:r w:rsidRPr="008C22E9">
        <w:t xml:space="preserve"> </w:t>
      </w:r>
      <w:r w:rsidR="007800AF" w:rsidRPr="008C22E9">
        <w:t>-</w:t>
      </w:r>
      <w:r w:rsidRPr="008C22E9">
        <w:t xml:space="preserve"> </w:t>
      </w:r>
      <w:r w:rsidR="007800AF" w:rsidRPr="008C22E9">
        <w:t>указал</w:t>
      </w:r>
      <w:r w:rsidRPr="008C22E9">
        <w:t xml:space="preserve"> </w:t>
      </w:r>
      <w:r w:rsidR="007800AF" w:rsidRPr="008C22E9">
        <w:t>Решетников.</w:t>
      </w:r>
      <w:r w:rsidRPr="008C22E9">
        <w:t xml:space="preserve"> </w:t>
      </w:r>
    </w:p>
    <w:p w14:paraId="08F69267" w14:textId="77777777" w:rsidR="007800AF" w:rsidRPr="008C22E9" w:rsidRDefault="007800AF" w:rsidP="007800AF">
      <w:r w:rsidRPr="008C22E9">
        <w:t>Он</w:t>
      </w:r>
      <w:r w:rsidR="000E3C19" w:rsidRPr="008C22E9">
        <w:t xml:space="preserve"> </w:t>
      </w:r>
      <w:r w:rsidRPr="008C22E9">
        <w:t>также</w:t>
      </w:r>
      <w:r w:rsidR="000E3C19" w:rsidRPr="008C22E9">
        <w:t xml:space="preserve"> </w:t>
      </w:r>
      <w:r w:rsidRPr="008C22E9">
        <w:t>выразил</w:t>
      </w:r>
      <w:r w:rsidR="000E3C19" w:rsidRPr="008C22E9">
        <w:t xml:space="preserve"> </w:t>
      </w:r>
      <w:r w:rsidRPr="008C22E9">
        <w:t>уверенность,</w:t>
      </w:r>
      <w:r w:rsidR="000E3C19" w:rsidRPr="008C22E9">
        <w:t xml:space="preserve"> </w:t>
      </w:r>
      <w:r w:rsidRPr="008C22E9">
        <w:t>что</w:t>
      </w:r>
      <w:r w:rsidR="000E3C19" w:rsidRPr="008C22E9">
        <w:t xml:space="preserve"> </w:t>
      </w:r>
      <w:r w:rsidRPr="008C22E9">
        <w:t>растущий</w:t>
      </w:r>
      <w:r w:rsidR="000E3C19" w:rsidRPr="008C22E9">
        <w:t xml:space="preserve"> </w:t>
      </w:r>
      <w:r w:rsidRPr="008C22E9">
        <w:t>спрос</w:t>
      </w:r>
      <w:r w:rsidR="000E3C19" w:rsidRPr="008C22E9">
        <w:t xml:space="preserve"> </w:t>
      </w:r>
      <w:r w:rsidRPr="008C22E9">
        <w:t>будет</w:t>
      </w:r>
      <w:r w:rsidR="000E3C19" w:rsidRPr="008C22E9">
        <w:t xml:space="preserve"> </w:t>
      </w:r>
      <w:r w:rsidRPr="008C22E9">
        <w:t>удовлетворен</w:t>
      </w:r>
      <w:r w:rsidR="000E3C19" w:rsidRPr="008C22E9">
        <w:t xml:space="preserve"> </w:t>
      </w:r>
      <w:r w:rsidRPr="008C22E9">
        <w:t>за</w:t>
      </w:r>
      <w:r w:rsidR="000E3C19" w:rsidRPr="008C22E9">
        <w:t xml:space="preserve"> </w:t>
      </w:r>
      <w:r w:rsidRPr="008C22E9">
        <w:t>счет</w:t>
      </w:r>
      <w:r w:rsidR="000E3C19" w:rsidRPr="008C22E9">
        <w:t xml:space="preserve"> </w:t>
      </w:r>
      <w:r w:rsidRPr="008C22E9">
        <w:t>производства</w:t>
      </w:r>
      <w:r w:rsidR="000E3C19" w:rsidRPr="008C22E9">
        <w:t xml:space="preserve"> </w:t>
      </w:r>
      <w:r w:rsidRPr="008C22E9">
        <w:t>отечественных</w:t>
      </w:r>
      <w:r w:rsidR="000E3C19" w:rsidRPr="008C22E9">
        <w:t xml:space="preserve"> </w:t>
      </w:r>
      <w:r w:rsidRPr="008C22E9">
        <w:t>товаров</w:t>
      </w:r>
      <w:r w:rsidR="000E3C19" w:rsidRPr="008C22E9">
        <w:t xml:space="preserve"> </w:t>
      </w:r>
      <w:r w:rsidRPr="008C22E9">
        <w:t>и</w:t>
      </w:r>
      <w:r w:rsidR="000E3C19" w:rsidRPr="008C22E9">
        <w:t xml:space="preserve"> </w:t>
      </w:r>
      <w:r w:rsidRPr="008C22E9">
        <w:t>услуг,</w:t>
      </w:r>
      <w:r w:rsidR="000E3C19" w:rsidRPr="008C22E9">
        <w:t xml:space="preserve"> </w:t>
      </w:r>
      <w:r w:rsidRPr="008C22E9">
        <w:t>а</w:t>
      </w:r>
      <w:r w:rsidR="000E3C19" w:rsidRPr="008C22E9">
        <w:t xml:space="preserve"> </w:t>
      </w:r>
      <w:r w:rsidRPr="008C22E9">
        <w:t>также</w:t>
      </w:r>
      <w:r w:rsidR="000E3C19" w:rsidRPr="008C22E9">
        <w:t xml:space="preserve"> </w:t>
      </w:r>
      <w:r w:rsidRPr="008C22E9">
        <w:t>развития</w:t>
      </w:r>
      <w:r w:rsidR="000E3C19" w:rsidRPr="008C22E9">
        <w:t xml:space="preserve"> </w:t>
      </w:r>
      <w:r w:rsidRPr="008C22E9">
        <w:t>экономики</w:t>
      </w:r>
      <w:r w:rsidR="000E3C19" w:rsidRPr="008C22E9">
        <w:t xml:space="preserve"> </w:t>
      </w:r>
      <w:r w:rsidRPr="008C22E9">
        <w:t>предложения.</w:t>
      </w:r>
      <w:r w:rsidR="000E3C19" w:rsidRPr="008C22E9">
        <w:t xml:space="preserve"> </w:t>
      </w:r>
      <w:r w:rsidRPr="008C22E9">
        <w:t>Министерство</w:t>
      </w:r>
      <w:r w:rsidR="000E3C19" w:rsidRPr="008C22E9">
        <w:t xml:space="preserve"> </w:t>
      </w:r>
      <w:r w:rsidRPr="008C22E9">
        <w:t>ожидает</w:t>
      </w:r>
      <w:r w:rsidR="000E3C19" w:rsidRPr="008C22E9">
        <w:t xml:space="preserve"> </w:t>
      </w:r>
      <w:r w:rsidRPr="008C22E9">
        <w:t>продолжения</w:t>
      </w:r>
      <w:r w:rsidR="000E3C19" w:rsidRPr="008C22E9">
        <w:t xml:space="preserve"> </w:t>
      </w:r>
      <w:r w:rsidRPr="008C22E9">
        <w:t>роста</w:t>
      </w:r>
      <w:r w:rsidR="000E3C19" w:rsidRPr="008C22E9">
        <w:t xml:space="preserve"> </w:t>
      </w:r>
      <w:r w:rsidRPr="008C22E9">
        <w:t>обрабатывающей</w:t>
      </w:r>
      <w:r w:rsidR="000E3C19" w:rsidRPr="008C22E9">
        <w:t xml:space="preserve"> </w:t>
      </w:r>
      <w:r w:rsidRPr="008C22E9">
        <w:t>промышленности,</w:t>
      </w:r>
      <w:r w:rsidR="000E3C19" w:rsidRPr="008C22E9">
        <w:t xml:space="preserve"> </w:t>
      </w:r>
      <w:r w:rsidRPr="008C22E9">
        <w:t>сельского</w:t>
      </w:r>
      <w:r w:rsidR="000E3C19" w:rsidRPr="008C22E9">
        <w:t xml:space="preserve"> </w:t>
      </w:r>
      <w:r w:rsidRPr="008C22E9">
        <w:t>хозяйства,</w:t>
      </w:r>
      <w:r w:rsidR="000E3C19" w:rsidRPr="008C22E9">
        <w:t xml:space="preserve"> </w:t>
      </w:r>
      <w:r w:rsidRPr="008C22E9">
        <w:t>туризма,</w:t>
      </w:r>
      <w:r w:rsidR="000E3C19" w:rsidRPr="008C22E9">
        <w:t xml:space="preserve"> </w:t>
      </w:r>
      <w:r w:rsidRPr="008C22E9">
        <w:t>услуг</w:t>
      </w:r>
      <w:r w:rsidR="000E3C19" w:rsidRPr="008C22E9">
        <w:t xml:space="preserve"> </w:t>
      </w:r>
      <w:r w:rsidRPr="008C22E9">
        <w:t>и</w:t>
      </w:r>
      <w:r w:rsidR="000E3C19" w:rsidRPr="008C22E9">
        <w:t xml:space="preserve"> </w:t>
      </w:r>
      <w:r w:rsidRPr="008C22E9">
        <w:t>других</w:t>
      </w:r>
      <w:r w:rsidR="000E3C19" w:rsidRPr="008C22E9">
        <w:t xml:space="preserve"> </w:t>
      </w:r>
      <w:r w:rsidRPr="008C22E9">
        <w:t>отраслей,</w:t>
      </w:r>
      <w:r w:rsidR="000E3C19" w:rsidRPr="008C22E9">
        <w:t xml:space="preserve"> </w:t>
      </w:r>
      <w:r w:rsidRPr="008C22E9">
        <w:t>работающих</w:t>
      </w:r>
      <w:r w:rsidR="000E3C19" w:rsidRPr="008C22E9">
        <w:t xml:space="preserve"> </w:t>
      </w:r>
      <w:r w:rsidRPr="008C22E9">
        <w:t>на</w:t>
      </w:r>
      <w:r w:rsidR="000E3C19" w:rsidRPr="008C22E9">
        <w:t xml:space="preserve"> </w:t>
      </w:r>
      <w:r w:rsidRPr="008C22E9">
        <w:t>внутренний</w:t>
      </w:r>
      <w:r w:rsidR="000E3C19" w:rsidRPr="008C22E9">
        <w:t xml:space="preserve"> </w:t>
      </w:r>
      <w:r w:rsidRPr="008C22E9">
        <w:t>рынок.</w:t>
      </w:r>
      <w:r w:rsidR="000E3C19" w:rsidRPr="008C22E9">
        <w:t xml:space="preserve"> </w:t>
      </w:r>
      <w:r w:rsidRPr="008C22E9">
        <w:t>Министр</w:t>
      </w:r>
      <w:r w:rsidR="000E3C19" w:rsidRPr="008C22E9">
        <w:t xml:space="preserve"> </w:t>
      </w:r>
      <w:r w:rsidRPr="008C22E9">
        <w:t>подчеркнул,</w:t>
      </w:r>
      <w:r w:rsidR="000E3C19" w:rsidRPr="008C22E9">
        <w:t xml:space="preserve"> </w:t>
      </w:r>
      <w:r w:rsidRPr="008C22E9">
        <w:t>что</w:t>
      </w:r>
      <w:r w:rsidR="000E3C19" w:rsidRPr="008C22E9">
        <w:t xml:space="preserve"> </w:t>
      </w:r>
      <w:r w:rsidRPr="008C22E9">
        <w:t>министерство</w:t>
      </w:r>
      <w:r w:rsidR="000E3C19" w:rsidRPr="008C22E9">
        <w:t xml:space="preserve"> </w:t>
      </w:r>
      <w:r w:rsidRPr="008C22E9">
        <w:t>готовит</w:t>
      </w:r>
      <w:r w:rsidR="000E3C19" w:rsidRPr="008C22E9">
        <w:t xml:space="preserve"> </w:t>
      </w:r>
      <w:r w:rsidRPr="008C22E9">
        <w:t>прогноз</w:t>
      </w:r>
      <w:r w:rsidR="000E3C19" w:rsidRPr="008C22E9">
        <w:t xml:space="preserve"> </w:t>
      </w:r>
      <w:r w:rsidRPr="008C22E9">
        <w:t>исходя</w:t>
      </w:r>
      <w:r w:rsidR="000E3C19" w:rsidRPr="008C22E9">
        <w:t xml:space="preserve"> </w:t>
      </w:r>
      <w:r w:rsidRPr="008C22E9">
        <w:t>из</w:t>
      </w:r>
      <w:r w:rsidR="000E3C19" w:rsidRPr="008C22E9">
        <w:t xml:space="preserve"> </w:t>
      </w:r>
      <w:r w:rsidRPr="008C22E9">
        <w:t>умеренно-консервативных</w:t>
      </w:r>
      <w:r w:rsidR="000E3C19" w:rsidRPr="008C22E9">
        <w:t xml:space="preserve"> </w:t>
      </w:r>
      <w:r w:rsidRPr="008C22E9">
        <w:t>предположений,</w:t>
      </w:r>
      <w:r w:rsidR="000E3C19" w:rsidRPr="008C22E9">
        <w:t xml:space="preserve"> </w:t>
      </w:r>
      <w:r w:rsidRPr="008C22E9">
        <w:t>при</w:t>
      </w:r>
      <w:r w:rsidR="000E3C19" w:rsidRPr="008C22E9">
        <w:t xml:space="preserve"> </w:t>
      </w:r>
      <w:r w:rsidRPr="008C22E9">
        <w:t>этом</w:t>
      </w:r>
      <w:r w:rsidR="000E3C19" w:rsidRPr="008C22E9">
        <w:t xml:space="preserve"> </w:t>
      </w:r>
      <w:r w:rsidRPr="008C22E9">
        <w:t>он</w:t>
      </w:r>
      <w:r w:rsidR="000E3C19" w:rsidRPr="008C22E9">
        <w:t xml:space="preserve"> </w:t>
      </w:r>
      <w:r w:rsidRPr="008C22E9">
        <w:t>является</w:t>
      </w:r>
      <w:r w:rsidR="000E3C19" w:rsidRPr="008C22E9">
        <w:t xml:space="preserve"> </w:t>
      </w:r>
      <w:r w:rsidRPr="008C22E9">
        <w:t>реалистичным</w:t>
      </w:r>
      <w:r w:rsidR="000E3C19" w:rsidRPr="008C22E9">
        <w:t xml:space="preserve"> </w:t>
      </w:r>
      <w:r w:rsidRPr="008C22E9">
        <w:t>и</w:t>
      </w:r>
      <w:r w:rsidR="000E3C19" w:rsidRPr="008C22E9">
        <w:t xml:space="preserve"> </w:t>
      </w:r>
      <w:r w:rsidRPr="008C22E9">
        <w:t>позволяет</w:t>
      </w:r>
      <w:r w:rsidR="000E3C19" w:rsidRPr="008C22E9">
        <w:t xml:space="preserve"> </w:t>
      </w:r>
      <w:r w:rsidRPr="008C22E9">
        <w:t>сформировать</w:t>
      </w:r>
      <w:r w:rsidR="000E3C19" w:rsidRPr="008C22E9">
        <w:t xml:space="preserve"> </w:t>
      </w:r>
      <w:r w:rsidRPr="008C22E9">
        <w:t>устойчивый</w:t>
      </w:r>
      <w:r w:rsidR="000E3C19" w:rsidRPr="008C22E9">
        <w:t xml:space="preserve"> </w:t>
      </w:r>
      <w:r w:rsidRPr="008C22E9">
        <w:t>бюджет.</w:t>
      </w:r>
    </w:p>
    <w:p w14:paraId="765B3BBA" w14:textId="77777777" w:rsidR="0071485E" w:rsidRPr="008C22E9" w:rsidRDefault="00183E57" w:rsidP="007800AF">
      <w:hyperlink r:id="rId43" w:history="1">
        <w:r w:rsidR="007800AF" w:rsidRPr="008C22E9">
          <w:rPr>
            <w:rStyle w:val="a3"/>
          </w:rPr>
          <w:t>https://1prime.ru/20240924/reshetnikov-851750194.html</w:t>
        </w:r>
      </w:hyperlink>
    </w:p>
    <w:p w14:paraId="250F4542" w14:textId="77777777" w:rsidR="00E03BA6" w:rsidRPr="008C22E9" w:rsidRDefault="00E03BA6" w:rsidP="00E03BA6">
      <w:pPr>
        <w:pStyle w:val="2"/>
      </w:pPr>
      <w:bookmarkStart w:id="135" w:name="_Toc178141309"/>
      <w:r w:rsidRPr="008C22E9">
        <w:lastRenderedPageBreak/>
        <w:t>ТАСС,</w:t>
      </w:r>
      <w:r w:rsidR="000E3C19" w:rsidRPr="008C22E9">
        <w:t xml:space="preserve"> </w:t>
      </w:r>
      <w:r w:rsidRPr="008C22E9">
        <w:t>24.09.2024,</w:t>
      </w:r>
      <w:r w:rsidR="000E3C19" w:rsidRPr="008C22E9">
        <w:t xml:space="preserve"> </w:t>
      </w:r>
      <w:r w:rsidRPr="008C22E9">
        <w:t>Экономическая</w:t>
      </w:r>
      <w:r w:rsidR="000E3C19" w:rsidRPr="008C22E9">
        <w:t xml:space="preserve"> </w:t>
      </w:r>
      <w:r w:rsidRPr="008C22E9">
        <w:t>политика</w:t>
      </w:r>
      <w:r w:rsidR="000E3C19" w:rsidRPr="008C22E9">
        <w:t xml:space="preserve"> </w:t>
      </w:r>
      <w:r w:rsidRPr="008C22E9">
        <w:t>должна</w:t>
      </w:r>
      <w:r w:rsidR="000E3C19" w:rsidRPr="008C22E9">
        <w:t xml:space="preserve"> </w:t>
      </w:r>
      <w:r w:rsidRPr="008C22E9">
        <w:t>поощрять</w:t>
      </w:r>
      <w:r w:rsidR="000E3C19" w:rsidRPr="008C22E9">
        <w:t xml:space="preserve"> </w:t>
      </w:r>
      <w:r w:rsidRPr="008C22E9">
        <w:t>инвестиции</w:t>
      </w:r>
      <w:r w:rsidR="000E3C19" w:rsidRPr="008C22E9">
        <w:t xml:space="preserve"> </w:t>
      </w:r>
      <w:r w:rsidRPr="008C22E9">
        <w:t>в</w:t>
      </w:r>
      <w:r w:rsidR="000E3C19" w:rsidRPr="008C22E9">
        <w:t xml:space="preserve"> </w:t>
      </w:r>
      <w:r w:rsidRPr="008C22E9">
        <w:t>рискованные</w:t>
      </w:r>
      <w:r w:rsidR="000E3C19" w:rsidRPr="008C22E9">
        <w:t xml:space="preserve"> </w:t>
      </w:r>
      <w:r w:rsidRPr="008C22E9">
        <w:t>проекты</w:t>
      </w:r>
      <w:r w:rsidR="000E3C19" w:rsidRPr="008C22E9">
        <w:t xml:space="preserve"> </w:t>
      </w:r>
      <w:r w:rsidRPr="008C22E9">
        <w:t>-</w:t>
      </w:r>
      <w:r w:rsidR="000E3C19" w:rsidRPr="008C22E9">
        <w:t xml:space="preserve"> </w:t>
      </w:r>
      <w:r w:rsidRPr="008C22E9">
        <w:t>Решетников</w:t>
      </w:r>
      <w:bookmarkEnd w:id="135"/>
    </w:p>
    <w:p w14:paraId="55E0C406" w14:textId="77777777" w:rsidR="00E03BA6" w:rsidRPr="008C22E9" w:rsidRDefault="00E03BA6" w:rsidP="00333C9F">
      <w:pPr>
        <w:pStyle w:val="3"/>
      </w:pPr>
      <w:bookmarkStart w:id="136" w:name="_Toc178141310"/>
      <w:r w:rsidRPr="008C22E9">
        <w:t>Экономическая</w:t>
      </w:r>
      <w:r w:rsidR="000E3C19" w:rsidRPr="008C22E9">
        <w:t xml:space="preserve"> </w:t>
      </w:r>
      <w:r w:rsidRPr="008C22E9">
        <w:t>политика</w:t>
      </w:r>
      <w:r w:rsidR="000E3C19" w:rsidRPr="008C22E9">
        <w:t xml:space="preserve"> </w:t>
      </w:r>
      <w:r w:rsidRPr="008C22E9">
        <w:t>в</w:t>
      </w:r>
      <w:r w:rsidR="000E3C19" w:rsidRPr="008C22E9">
        <w:t xml:space="preserve"> </w:t>
      </w:r>
      <w:r w:rsidRPr="008C22E9">
        <w:t>России</w:t>
      </w:r>
      <w:r w:rsidR="000E3C19" w:rsidRPr="008C22E9">
        <w:t xml:space="preserve"> </w:t>
      </w:r>
      <w:r w:rsidRPr="008C22E9">
        <w:t>должна</w:t>
      </w:r>
      <w:r w:rsidR="000E3C19" w:rsidRPr="008C22E9">
        <w:t xml:space="preserve"> </w:t>
      </w:r>
      <w:r w:rsidRPr="008C22E9">
        <w:t>обеспечивать</w:t>
      </w:r>
      <w:r w:rsidR="000E3C19" w:rsidRPr="008C22E9">
        <w:t xml:space="preserve"> </w:t>
      </w:r>
      <w:r w:rsidRPr="008C22E9">
        <w:t>стабильность</w:t>
      </w:r>
      <w:r w:rsidR="000E3C19" w:rsidRPr="008C22E9">
        <w:t xml:space="preserve"> </w:t>
      </w:r>
      <w:r w:rsidRPr="008C22E9">
        <w:t>и</w:t>
      </w:r>
      <w:r w:rsidR="000E3C19" w:rsidRPr="008C22E9">
        <w:t xml:space="preserve"> </w:t>
      </w:r>
      <w:r w:rsidRPr="008C22E9">
        <w:t>распределение</w:t>
      </w:r>
      <w:r w:rsidR="000E3C19" w:rsidRPr="008C22E9">
        <w:t xml:space="preserve"> </w:t>
      </w:r>
      <w:r w:rsidRPr="008C22E9">
        <w:t>рисков</w:t>
      </w:r>
      <w:r w:rsidR="000E3C19" w:rsidRPr="008C22E9">
        <w:t xml:space="preserve"> </w:t>
      </w:r>
      <w:r w:rsidRPr="008C22E9">
        <w:t>для</w:t>
      </w:r>
      <w:r w:rsidR="000E3C19" w:rsidRPr="008C22E9">
        <w:t xml:space="preserve"> </w:t>
      </w:r>
      <w:r w:rsidRPr="008C22E9">
        <w:t>инвесторов,</w:t>
      </w:r>
      <w:r w:rsidR="000E3C19" w:rsidRPr="008C22E9">
        <w:t xml:space="preserve"> </w:t>
      </w:r>
      <w:r w:rsidRPr="008C22E9">
        <w:t>при</w:t>
      </w:r>
      <w:r w:rsidR="000E3C19" w:rsidRPr="008C22E9">
        <w:t xml:space="preserve"> </w:t>
      </w:r>
      <w:r w:rsidRPr="008C22E9">
        <w:t>этом</w:t>
      </w:r>
      <w:r w:rsidR="000E3C19" w:rsidRPr="008C22E9">
        <w:t xml:space="preserve"> </w:t>
      </w:r>
      <w:r w:rsidRPr="008C22E9">
        <w:t>поощряя</w:t>
      </w:r>
      <w:r w:rsidR="000E3C19" w:rsidRPr="008C22E9">
        <w:t xml:space="preserve"> </w:t>
      </w:r>
      <w:r w:rsidRPr="008C22E9">
        <w:t>инвестиции</w:t>
      </w:r>
      <w:r w:rsidR="000E3C19" w:rsidRPr="008C22E9">
        <w:t xml:space="preserve"> </w:t>
      </w:r>
      <w:r w:rsidRPr="008C22E9">
        <w:t>в</w:t>
      </w:r>
      <w:r w:rsidR="000E3C19" w:rsidRPr="008C22E9">
        <w:t xml:space="preserve"> </w:t>
      </w:r>
      <w:r w:rsidRPr="008C22E9">
        <w:t>технологически</w:t>
      </w:r>
      <w:r w:rsidR="000E3C19" w:rsidRPr="008C22E9">
        <w:t xml:space="preserve"> </w:t>
      </w:r>
      <w:r w:rsidRPr="008C22E9">
        <w:t>сложные,</w:t>
      </w:r>
      <w:r w:rsidR="000E3C19" w:rsidRPr="008C22E9">
        <w:t xml:space="preserve"> </w:t>
      </w:r>
      <w:r w:rsidRPr="008C22E9">
        <w:t>рискованные</w:t>
      </w:r>
      <w:r w:rsidR="000E3C19" w:rsidRPr="008C22E9">
        <w:t xml:space="preserve"> </w:t>
      </w:r>
      <w:r w:rsidRPr="008C22E9">
        <w:t>проекты.</w:t>
      </w:r>
      <w:r w:rsidR="000E3C19" w:rsidRPr="008C22E9">
        <w:t xml:space="preserve"> </w:t>
      </w:r>
      <w:r w:rsidRPr="008C22E9">
        <w:t>Об</w:t>
      </w:r>
      <w:r w:rsidR="000E3C19" w:rsidRPr="008C22E9">
        <w:t xml:space="preserve"> </w:t>
      </w:r>
      <w:r w:rsidRPr="008C22E9">
        <w:t>этом</w:t>
      </w:r>
      <w:r w:rsidR="000E3C19" w:rsidRPr="008C22E9">
        <w:t xml:space="preserve"> </w:t>
      </w:r>
      <w:r w:rsidRPr="008C22E9">
        <w:t>заявил</w:t>
      </w:r>
      <w:r w:rsidR="000E3C19" w:rsidRPr="008C22E9">
        <w:t xml:space="preserve"> </w:t>
      </w:r>
      <w:r w:rsidRPr="008C22E9">
        <w:t>глава</w:t>
      </w:r>
      <w:r w:rsidR="000E3C19" w:rsidRPr="008C22E9">
        <w:t xml:space="preserve"> </w:t>
      </w:r>
      <w:r w:rsidRPr="008C22E9">
        <w:t>Минэкономразвития</w:t>
      </w:r>
      <w:r w:rsidR="000E3C19" w:rsidRPr="008C22E9">
        <w:t xml:space="preserve"> </w:t>
      </w:r>
      <w:r w:rsidRPr="008C22E9">
        <w:t>Максим</w:t>
      </w:r>
      <w:r w:rsidR="000E3C19" w:rsidRPr="008C22E9">
        <w:t xml:space="preserve"> </w:t>
      </w:r>
      <w:r w:rsidRPr="008C22E9">
        <w:t>Решетников</w:t>
      </w:r>
      <w:r w:rsidR="000E3C19" w:rsidRPr="008C22E9">
        <w:t xml:space="preserve"> </w:t>
      </w:r>
      <w:r w:rsidRPr="008C22E9">
        <w:t>в</w:t>
      </w:r>
      <w:r w:rsidR="000E3C19" w:rsidRPr="008C22E9">
        <w:t xml:space="preserve"> </w:t>
      </w:r>
      <w:r w:rsidRPr="008C22E9">
        <w:t>ходе</w:t>
      </w:r>
      <w:r w:rsidR="000E3C19" w:rsidRPr="008C22E9">
        <w:t xml:space="preserve"> </w:t>
      </w:r>
      <w:r w:rsidRPr="008C22E9">
        <w:t>заседания</w:t>
      </w:r>
      <w:r w:rsidR="000E3C19" w:rsidRPr="008C22E9">
        <w:t xml:space="preserve"> </w:t>
      </w:r>
      <w:r w:rsidRPr="008C22E9">
        <w:t>правительства</w:t>
      </w:r>
      <w:r w:rsidR="000E3C19" w:rsidRPr="008C22E9">
        <w:t xml:space="preserve"> </w:t>
      </w:r>
      <w:r w:rsidRPr="008C22E9">
        <w:t>РФ.</w:t>
      </w:r>
      <w:bookmarkEnd w:id="136"/>
    </w:p>
    <w:p w14:paraId="2ACD0C39" w14:textId="77777777" w:rsidR="00E03BA6" w:rsidRPr="008C22E9" w:rsidRDefault="000E3C19" w:rsidP="00E03BA6">
      <w:r w:rsidRPr="008C22E9">
        <w:t>«</w:t>
      </w:r>
      <w:r w:rsidR="00E03BA6" w:rsidRPr="008C22E9">
        <w:t>Экономическая</w:t>
      </w:r>
      <w:r w:rsidRPr="008C22E9">
        <w:t xml:space="preserve"> </w:t>
      </w:r>
      <w:r w:rsidR="00E03BA6" w:rsidRPr="008C22E9">
        <w:t>политика</w:t>
      </w:r>
      <w:r w:rsidRPr="008C22E9">
        <w:t xml:space="preserve"> </w:t>
      </w:r>
      <w:r w:rsidR="00E03BA6" w:rsidRPr="008C22E9">
        <w:t>должна</w:t>
      </w:r>
      <w:r w:rsidRPr="008C22E9">
        <w:t xml:space="preserve"> </w:t>
      </w:r>
      <w:r w:rsidR="00E03BA6" w:rsidRPr="008C22E9">
        <w:t>обеспечивать</w:t>
      </w:r>
      <w:r w:rsidRPr="008C22E9">
        <w:t xml:space="preserve"> </w:t>
      </w:r>
      <w:r w:rsidR="00E03BA6" w:rsidRPr="008C22E9">
        <w:t>стабильность</w:t>
      </w:r>
      <w:r w:rsidRPr="008C22E9">
        <w:t xml:space="preserve"> </w:t>
      </w:r>
      <w:r w:rsidR="00E03BA6" w:rsidRPr="008C22E9">
        <w:t>и</w:t>
      </w:r>
      <w:r w:rsidRPr="008C22E9">
        <w:t xml:space="preserve"> </w:t>
      </w:r>
      <w:r w:rsidR="00E03BA6" w:rsidRPr="008C22E9">
        <w:t>распределение</w:t>
      </w:r>
      <w:r w:rsidRPr="008C22E9">
        <w:t xml:space="preserve"> </w:t>
      </w:r>
      <w:r w:rsidR="00E03BA6" w:rsidRPr="008C22E9">
        <w:t>рисков</w:t>
      </w:r>
      <w:r w:rsidRPr="008C22E9">
        <w:t xml:space="preserve"> </w:t>
      </w:r>
      <w:r w:rsidR="00E03BA6" w:rsidRPr="008C22E9">
        <w:t>для</w:t>
      </w:r>
      <w:r w:rsidRPr="008C22E9">
        <w:t xml:space="preserve"> </w:t>
      </w:r>
      <w:r w:rsidR="00E03BA6" w:rsidRPr="008C22E9">
        <w:t>инвесторов,</w:t>
      </w:r>
      <w:r w:rsidRPr="008C22E9">
        <w:t xml:space="preserve"> </w:t>
      </w:r>
      <w:r w:rsidR="00E03BA6" w:rsidRPr="008C22E9">
        <w:t>поощрять</w:t>
      </w:r>
      <w:r w:rsidRPr="008C22E9">
        <w:t xml:space="preserve"> </w:t>
      </w:r>
      <w:r w:rsidR="00E03BA6" w:rsidRPr="008C22E9">
        <w:t>инвестиции</w:t>
      </w:r>
      <w:r w:rsidRPr="008C22E9">
        <w:t xml:space="preserve"> </w:t>
      </w:r>
      <w:r w:rsidR="00E03BA6" w:rsidRPr="008C22E9">
        <w:t>в</w:t>
      </w:r>
      <w:r w:rsidRPr="008C22E9">
        <w:t xml:space="preserve"> </w:t>
      </w:r>
      <w:r w:rsidR="00E03BA6" w:rsidRPr="008C22E9">
        <w:t>технологически</w:t>
      </w:r>
      <w:r w:rsidRPr="008C22E9">
        <w:t xml:space="preserve"> </w:t>
      </w:r>
      <w:r w:rsidR="00E03BA6" w:rsidRPr="008C22E9">
        <w:t>сложные</w:t>
      </w:r>
      <w:r w:rsidRPr="008C22E9">
        <w:t xml:space="preserve"> </w:t>
      </w:r>
      <w:r w:rsidR="00E03BA6" w:rsidRPr="008C22E9">
        <w:t>и,</w:t>
      </w:r>
      <w:r w:rsidRPr="008C22E9">
        <w:t xml:space="preserve"> </w:t>
      </w:r>
      <w:r w:rsidR="00E03BA6" w:rsidRPr="008C22E9">
        <w:t>следовательно,</w:t>
      </w:r>
      <w:r w:rsidRPr="008C22E9">
        <w:t xml:space="preserve"> </w:t>
      </w:r>
      <w:r w:rsidR="00E03BA6" w:rsidRPr="008C22E9">
        <w:t>рискованные</w:t>
      </w:r>
      <w:r w:rsidRPr="008C22E9">
        <w:t xml:space="preserve"> </w:t>
      </w:r>
      <w:r w:rsidR="00E03BA6" w:rsidRPr="008C22E9">
        <w:t>проекты.</w:t>
      </w:r>
      <w:r w:rsidRPr="008C22E9">
        <w:t xml:space="preserve"> </w:t>
      </w:r>
      <w:r w:rsidR="00E03BA6" w:rsidRPr="008C22E9">
        <w:t>Также</w:t>
      </w:r>
      <w:r w:rsidRPr="008C22E9">
        <w:t xml:space="preserve"> </w:t>
      </w:r>
      <w:r w:rsidR="00E03BA6" w:rsidRPr="008C22E9">
        <w:t>важно</w:t>
      </w:r>
      <w:r w:rsidRPr="008C22E9">
        <w:t xml:space="preserve"> </w:t>
      </w:r>
      <w:r w:rsidR="00E03BA6" w:rsidRPr="008C22E9">
        <w:t>запустить</w:t>
      </w:r>
      <w:r w:rsidRPr="008C22E9">
        <w:t xml:space="preserve"> </w:t>
      </w:r>
      <w:r w:rsidR="00E03BA6" w:rsidRPr="008C22E9">
        <w:t>механизм</w:t>
      </w:r>
      <w:r w:rsidRPr="008C22E9">
        <w:t xml:space="preserve"> </w:t>
      </w:r>
      <w:r w:rsidR="00E03BA6" w:rsidRPr="008C22E9">
        <w:t>инвестиционного</w:t>
      </w:r>
      <w:r w:rsidRPr="008C22E9">
        <w:t xml:space="preserve"> </w:t>
      </w:r>
      <w:r w:rsidR="00E03BA6" w:rsidRPr="008C22E9">
        <w:t>налогового</w:t>
      </w:r>
      <w:r w:rsidRPr="008C22E9">
        <w:t xml:space="preserve"> </w:t>
      </w:r>
      <w:r w:rsidR="00E03BA6" w:rsidRPr="008C22E9">
        <w:t>вычета</w:t>
      </w:r>
      <w:r w:rsidRPr="008C22E9">
        <w:t>»</w:t>
      </w:r>
      <w:r w:rsidR="00E03BA6" w:rsidRPr="008C22E9">
        <w:t>,</w:t>
      </w:r>
      <w:r w:rsidRPr="008C22E9">
        <w:t xml:space="preserve"> </w:t>
      </w:r>
      <w:r w:rsidR="00E03BA6" w:rsidRPr="008C22E9">
        <w:t>-</w:t>
      </w:r>
      <w:r w:rsidRPr="008C22E9">
        <w:t xml:space="preserve"> </w:t>
      </w:r>
      <w:r w:rsidR="00E03BA6" w:rsidRPr="008C22E9">
        <w:t>сказал</w:t>
      </w:r>
      <w:r w:rsidRPr="008C22E9">
        <w:t xml:space="preserve"> </w:t>
      </w:r>
      <w:r w:rsidR="00E03BA6" w:rsidRPr="008C22E9">
        <w:t>он.</w:t>
      </w:r>
    </w:p>
    <w:p w14:paraId="175AABB8" w14:textId="77777777" w:rsidR="00E03BA6" w:rsidRPr="008C22E9" w:rsidRDefault="00E03BA6" w:rsidP="00E03BA6">
      <w:r w:rsidRPr="008C22E9">
        <w:t>По</w:t>
      </w:r>
      <w:r w:rsidR="000E3C19" w:rsidRPr="008C22E9">
        <w:t xml:space="preserve"> </w:t>
      </w:r>
      <w:r w:rsidRPr="008C22E9">
        <w:t>словам</w:t>
      </w:r>
      <w:r w:rsidR="000E3C19" w:rsidRPr="008C22E9">
        <w:t xml:space="preserve"> </w:t>
      </w:r>
      <w:r w:rsidRPr="008C22E9">
        <w:t>министра</w:t>
      </w:r>
      <w:r w:rsidR="000E3C19" w:rsidRPr="008C22E9">
        <w:t xml:space="preserve"> </w:t>
      </w:r>
      <w:r w:rsidRPr="008C22E9">
        <w:t>для</w:t>
      </w:r>
      <w:r w:rsidR="000E3C19" w:rsidRPr="008C22E9">
        <w:t xml:space="preserve"> </w:t>
      </w:r>
      <w:r w:rsidRPr="008C22E9">
        <w:t>обеспечения</w:t>
      </w:r>
      <w:r w:rsidR="000E3C19" w:rsidRPr="008C22E9">
        <w:t xml:space="preserve"> </w:t>
      </w:r>
      <w:r w:rsidRPr="008C22E9">
        <w:t>необходимых</w:t>
      </w:r>
      <w:r w:rsidR="000E3C19" w:rsidRPr="008C22E9">
        <w:t xml:space="preserve"> </w:t>
      </w:r>
      <w:r w:rsidRPr="008C22E9">
        <w:t>темпов</w:t>
      </w:r>
      <w:r w:rsidR="000E3C19" w:rsidRPr="008C22E9">
        <w:t xml:space="preserve"> </w:t>
      </w:r>
      <w:r w:rsidRPr="008C22E9">
        <w:t>роста</w:t>
      </w:r>
      <w:r w:rsidR="000E3C19" w:rsidRPr="008C22E9">
        <w:t xml:space="preserve"> </w:t>
      </w:r>
      <w:r w:rsidRPr="008C22E9">
        <w:t>ВВП</w:t>
      </w:r>
      <w:r w:rsidR="000E3C19" w:rsidRPr="008C22E9">
        <w:t xml:space="preserve"> </w:t>
      </w:r>
      <w:r w:rsidRPr="008C22E9">
        <w:t>инвестиции</w:t>
      </w:r>
      <w:r w:rsidR="000E3C19" w:rsidRPr="008C22E9">
        <w:t xml:space="preserve"> </w:t>
      </w:r>
      <w:r w:rsidRPr="008C22E9">
        <w:t>должны</w:t>
      </w:r>
      <w:r w:rsidR="000E3C19" w:rsidRPr="008C22E9">
        <w:t xml:space="preserve"> </w:t>
      </w:r>
      <w:r w:rsidRPr="008C22E9">
        <w:t>расти</w:t>
      </w:r>
      <w:r w:rsidR="000E3C19" w:rsidRPr="008C22E9">
        <w:t xml:space="preserve"> </w:t>
      </w:r>
      <w:r w:rsidRPr="008C22E9">
        <w:t>быстрее,</w:t>
      </w:r>
      <w:r w:rsidR="000E3C19" w:rsidRPr="008C22E9">
        <w:t xml:space="preserve"> </w:t>
      </w:r>
      <w:r w:rsidRPr="008C22E9">
        <w:t>чем</w:t>
      </w:r>
      <w:r w:rsidR="000E3C19" w:rsidRPr="008C22E9">
        <w:t xml:space="preserve"> </w:t>
      </w:r>
      <w:r w:rsidRPr="008C22E9">
        <w:t>экономика</w:t>
      </w:r>
      <w:r w:rsidR="000E3C19" w:rsidRPr="008C22E9">
        <w:t xml:space="preserve"> </w:t>
      </w:r>
      <w:r w:rsidRPr="008C22E9">
        <w:t>в</w:t>
      </w:r>
      <w:r w:rsidR="000E3C19" w:rsidRPr="008C22E9">
        <w:t xml:space="preserve"> </w:t>
      </w:r>
      <w:r w:rsidRPr="008C22E9">
        <w:t>целом.</w:t>
      </w:r>
      <w:r w:rsidR="000E3C19" w:rsidRPr="008C22E9">
        <w:t xml:space="preserve"> </w:t>
      </w:r>
      <w:r w:rsidRPr="008C22E9">
        <w:t>Для</w:t>
      </w:r>
      <w:r w:rsidR="000E3C19" w:rsidRPr="008C22E9">
        <w:t xml:space="preserve"> </w:t>
      </w:r>
      <w:r w:rsidRPr="008C22E9">
        <w:t>этого</w:t>
      </w:r>
      <w:r w:rsidR="000E3C19" w:rsidRPr="008C22E9">
        <w:t xml:space="preserve"> </w:t>
      </w:r>
      <w:r w:rsidRPr="008C22E9">
        <w:t>сформирован</w:t>
      </w:r>
      <w:r w:rsidR="000E3C19" w:rsidRPr="008C22E9">
        <w:t xml:space="preserve"> </w:t>
      </w:r>
      <w:r w:rsidRPr="008C22E9">
        <w:t>широкий</w:t>
      </w:r>
      <w:r w:rsidR="000E3C19" w:rsidRPr="008C22E9">
        <w:t xml:space="preserve"> </w:t>
      </w:r>
      <w:r w:rsidRPr="008C22E9">
        <w:t>инструментарий</w:t>
      </w:r>
      <w:r w:rsidR="000E3C19" w:rsidRPr="008C22E9">
        <w:t xml:space="preserve"> </w:t>
      </w:r>
      <w:r w:rsidRPr="008C22E9">
        <w:t>господдержки</w:t>
      </w:r>
      <w:r w:rsidR="000E3C19" w:rsidRPr="008C22E9">
        <w:t xml:space="preserve"> </w:t>
      </w:r>
      <w:r w:rsidRPr="008C22E9">
        <w:t>инвестиций.</w:t>
      </w:r>
      <w:r w:rsidR="000E3C19" w:rsidRPr="008C22E9">
        <w:t xml:space="preserve"> </w:t>
      </w:r>
      <w:r w:rsidRPr="008C22E9">
        <w:t>Он</w:t>
      </w:r>
      <w:r w:rsidR="000E3C19" w:rsidRPr="008C22E9">
        <w:t xml:space="preserve"> </w:t>
      </w:r>
      <w:r w:rsidRPr="008C22E9">
        <w:t>напомнил</w:t>
      </w:r>
      <w:r w:rsidR="000E3C19" w:rsidRPr="008C22E9">
        <w:t xml:space="preserve"> </w:t>
      </w:r>
      <w:r w:rsidRPr="008C22E9">
        <w:t>о</w:t>
      </w:r>
      <w:r w:rsidR="000E3C19" w:rsidRPr="008C22E9">
        <w:t xml:space="preserve"> </w:t>
      </w:r>
      <w:r w:rsidRPr="008C22E9">
        <w:t>таких</w:t>
      </w:r>
      <w:r w:rsidR="000E3C19" w:rsidRPr="008C22E9">
        <w:t xml:space="preserve"> </w:t>
      </w:r>
      <w:r w:rsidRPr="008C22E9">
        <w:t>механизмах,</w:t>
      </w:r>
      <w:r w:rsidR="000E3C19" w:rsidRPr="008C22E9">
        <w:t xml:space="preserve"> </w:t>
      </w:r>
      <w:r w:rsidRPr="008C22E9">
        <w:t>как</w:t>
      </w:r>
      <w:r w:rsidR="000E3C19" w:rsidRPr="008C22E9">
        <w:t xml:space="preserve"> </w:t>
      </w:r>
      <w:r w:rsidRPr="008C22E9">
        <w:t>СЗПК,</w:t>
      </w:r>
      <w:r w:rsidR="000E3C19" w:rsidRPr="008C22E9">
        <w:t xml:space="preserve"> </w:t>
      </w:r>
      <w:r w:rsidRPr="008C22E9">
        <w:t>использование</w:t>
      </w:r>
      <w:r w:rsidR="000E3C19" w:rsidRPr="008C22E9">
        <w:t xml:space="preserve"> </w:t>
      </w:r>
      <w:r w:rsidRPr="008C22E9">
        <w:t>средств</w:t>
      </w:r>
      <w:r w:rsidR="000E3C19" w:rsidRPr="008C22E9">
        <w:t xml:space="preserve"> </w:t>
      </w:r>
      <w:r w:rsidRPr="008C22E9">
        <w:t>ФНБ,</w:t>
      </w:r>
      <w:r w:rsidR="000E3C19" w:rsidRPr="008C22E9">
        <w:t xml:space="preserve"> </w:t>
      </w:r>
      <w:r w:rsidRPr="008C22E9">
        <w:t>Фабрика</w:t>
      </w:r>
      <w:r w:rsidR="000E3C19" w:rsidRPr="008C22E9">
        <w:t xml:space="preserve"> </w:t>
      </w:r>
      <w:r w:rsidRPr="008C22E9">
        <w:t>проектного</w:t>
      </w:r>
      <w:r w:rsidR="000E3C19" w:rsidRPr="008C22E9">
        <w:t xml:space="preserve"> </w:t>
      </w:r>
      <w:r w:rsidRPr="008C22E9">
        <w:t>финансирования,</w:t>
      </w:r>
      <w:r w:rsidR="000E3C19" w:rsidRPr="008C22E9">
        <w:t xml:space="preserve"> </w:t>
      </w:r>
      <w:r w:rsidRPr="008C22E9">
        <w:t>таксономия</w:t>
      </w:r>
      <w:r w:rsidR="000E3C19" w:rsidRPr="008C22E9">
        <w:t xml:space="preserve"> </w:t>
      </w:r>
      <w:r w:rsidRPr="008C22E9">
        <w:t>техсуверенитета,</w:t>
      </w:r>
      <w:r w:rsidR="000E3C19" w:rsidRPr="008C22E9">
        <w:t xml:space="preserve"> </w:t>
      </w:r>
      <w:r w:rsidRPr="008C22E9">
        <w:t>ОЭЗ,</w:t>
      </w:r>
      <w:r w:rsidR="000E3C19" w:rsidRPr="008C22E9">
        <w:t xml:space="preserve"> </w:t>
      </w:r>
      <w:r w:rsidRPr="008C22E9">
        <w:t>концессии,</w:t>
      </w:r>
      <w:r w:rsidR="000E3C19" w:rsidRPr="008C22E9">
        <w:t xml:space="preserve"> </w:t>
      </w:r>
      <w:r w:rsidRPr="008C22E9">
        <w:t>регинвестстандарт.</w:t>
      </w:r>
      <w:r w:rsidR="000E3C19" w:rsidRPr="008C22E9">
        <w:t xml:space="preserve"> </w:t>
      </w:r>
      <w:r w:rsidRPr="008C22E9">
        <w:t>Все</w:t>
      </w:r>
      <w:r w:rsidR="000E3C19" w:rsidRPr="008C22E9">
        <w:t xml:space="preserve"> </w:t>
      </w:r>
      <w:r w:rsidRPr="008C22E9">
        <w:t>эти</w:t>
      </w:r>
      <w:r w:rsidR="000E3C19" w:rsidRPr="008C22E9">
        <w:t xml:space="preserve"> </w:t>
      </w:r>
      <w:r w:rsidRPr="008C22E9">
        <w:t>инструменты</w:t>
      </w:r>
      <w:r w:rsidR="000E3C19" w:rsidRPr="008C22E9">
        <w:t xml:space="preserve"> </w:t>
      </w:r>
      <w:r w:rsidRPr="008C22E9">
        <w:t>получат</w:t>
      </w:r>
      <w:r w:rsidR="000E3C19" w:rsidRPr="008C22E9">
        <w:t xml:space="preserve"> </w:t>
      </w:r>
      <w:r w:rsidRPr="008C22E9">
        <w:t>дальнейшее</w:t>
      </w:r>
      <w:r w:rsidR="000E3C19" w:rsidRPr="008C22E9">
        <w:t xml:space="preserve"> </w:t>
      </w:r>
      <w:r w:rsidRPr="008C22E9">
        <w:t>развитие</w:t>
      </w:r>
      <w:r w:rsidR="000E3C19" w:rsidRPr="008C22E9">
        <w:t xml:space="preserve"> </w:t>
      </w:r>
      <w:r w:rsidRPr="008C22E9">
        <w:t>в</w:t>
      </w:r>
      <w:r w:rsidR="000E3C19" w:rsidRPr="008C22E9">
        <w:t xml:space="preserve"> </w:t>
      </w:r>
      <w:r w:rsidRPr="008C22E9">
        <w:t>рамках</w:t>
      </w:r>
      <w:r w:rsidR="000E3C19" w:rsidRPr="008C22E9">
        <w:t xml:space="preserve"> </w:t>
      </w:r>
      <w:r w:rsidRPr="008C22E9">
        <w:t>национального</w:t>
      </w:r>
      <w:r w:rsidR="000E3C19" w:rsidRPr="008C22E9">
        <w:t xml:space="preserve"> </w:t>
      </w:r>
      <w:r w:rsidRPr="008C22E9">
        <w:t>проекта</w:t>
      </w:r>
      <w:r w:rsidR="000E3C19" w:rsidRPr="008C22E9">
        <w:t xml:space="preserve"> «</w:t>
      </w:r>
      <w:r w:rsidRPr="008C22E9">
        <w:t>Эффективная</w:t>
      </w:r>
      <w:r w:rsidR="000E3C19" w:rsidRPr="008C22E9">
        <w:t xml:space="preserve"> </w:t>
      </w:r>
      <w:r w:rsidRPr="008C22E9">
        <w:t>и</w:t>
      </w:r>
      <w:r w:rsidR="000E3C19" w:rsidRPr="008C22E9">
        <w:t xml:space="preserve"> </w:t>
      </w:r>
      <w:r w:rsidRPr="008C22E9">
        <w:t>конкурентная</w:t>
      </w:r>
      <w:r w:rsidR="000E3C19" w:rsidRPr="008C22E9">
        <w:t xml:space="preserve"> </w:t>
      </w:r>
      <w:r w:rsidRPr="008C22E9">
        <w:t>экономика</w:t>
      </w:r>
      <w:r w:rsidR="000E3C19" w:rsidRPr="008C22E9">
        <w:t xml:space="preserve">» </w:t>
      </w:r>
      <w:r w:rsidRPr="008C22E9">
        <w:t>и</w:t>
      </w:r>
      <w:r w:rsidR="000E3C19" w:rsidRPr="008C22E9">
        <w:t xml:space="preserve"> </w:t>
      </w:r>
      <w:r w:rsidRPr="008C22E9">
        <w:t>отраслевых</w:t>
      </w:r>
      <w:r w:rsidR="000E3C19" w:rsidRPr="008C22E9">
        <w:t xml:space="preserve"> </w:t>
      </w:r>
      <w:r w:rsidRPr="008C22E9">
        <w:t>государственных</w:t>
      </w:r>
      <w:r w:rsidR="000E3C19" w:rsidRPr="008C22E9">
        <w:t xml:space="preserve"> </w:t>
      </w:r>
      <w:r w:rsidRPr="008C22E9">
        <w:t>программах.</w:t>
      </w:r>
    </w:p>
    <w:p w14:paraId="0C7A707D" w14:textId="77777777" w:rsidR="00E03BA6" w:rsidRPr="008C22E9" w:rsidRDefault="000E3C19" w:rsidP="00E03BA6">
      <w:r w:rsidRPr="008C22E9">
        <w:t>«</w:t>
      </w:r>
      <w:r w:rsidR="00E03BA6" w:rsidRPr="008C22E9">
        <w:t>По</w:t>
      </w:r>
      <w:r w:rsidRPr="008C22E9">
        <w:t xml:space="preserve"> </w:t>
      </w:r>
      <w:r w:rsidR="00E03BA6" w:rsidRPr="008C22E9">
        <w:t>итогам</w:t>
      </w:r>
      <w:r w:rsidRPr="008C22E9">
        <w:t xml:space="preserve"> </w:t>
      </w:r>
      <w:r w:rsidR="00E03BA6" w:rsidRPr="008C22E9">
        <w:t>этого</w:t>
      </w:r>
      <w:r w:rsidRPr="008C22E9">
        <w:t xml:space="preserve"> </w:t>
      </w:r>
      <w:r w:rsidR="00E03BA6" w:rsidRPr="008C22E9">
        <w:t>года</w:t>
      </w:r>
      <w:r w:rsidRPr="008C22E9">
        <w:t xml:space="preserve"> </w:t>
      </w:r>
      <w:r w:rsidR="00E03BA6" w:rsidRPr="008C22E9">
        <w:t>ожидаем</w:t>
      </w:r>
      <w:r w:rsidRPr="008C22E9">
        <w:t xml:space="preserve"> </w:t>
      </w:r>
      <w:r w:rsidR="00E03BA6" w:rsidRPr="008C22E9">
        <w:t>рост</w:t>
      </w:r>
      <w:r w:rsidRPr="008C22E9">
        <w:t xml:space="preserve"> </w:t>
      </w:r>
      <w:r w:rsidR="00E03BA6" w:rsidRPr="008C22E9">
        <w:t>инвестиций</w:t>
      </w:r>
      <w:r w:rsidRPr="008C22E9">
        <w:t xml:space="preserve"> </w:t>
      </w:r>
      <w:r w:rsidR="00E03BA6" w:rsidRPr="008C22E9">
        <w:t>на</w:t>
      </w:r>
      <w:r w:rsidRPr="008C22E9">
        <w:t xml:space="preserve"> </w:t>
      </w:r>
      <w:r w:rsidR="00E03BA6" w:rsidRPr="008C22E9">
        <w:t>7,8%.</w:t>
      </w:r>
      <w:r w:rsidRPr="008C22E9">
        <w:t xml:space="preserve"> </w:t>
      </w:r>
      <w:r w:rsidR="00E03BA6" w:rsidRPr="008C22E9">
        <w:t>В</w:t>
      </w:r>
      <w:r w:rsidRPr="008C22E9">
        <w:t xml:space="preserve"> </w:t>
      </w:r>
      <w:r w:rsidR="00E03BA6" w:rsidRPr="008C22E9">
        <w:t>следующем</w:t>
      </w:r>
      <w:r w:rsidRPr="008C22E9">
        <w:t xml:space="preserve"> </w:t>
      </w:r>
      <w:r w:rsidR="00E03BA6" w:rsidRPr="008C22E9">
        <w:t>году</w:t>
      </w:r>
      <w:r w:rsidRPr="008C22E9">
        <w:t xml:space="preserve"> </w:t>
      </w:r>
      <w:r w:rsidR="00E03BA6" w:rsidRPr="008C22E9">
        <w:t>инвестиционная</w:t>
      </w:r>
      <w:r w:rsidRPr="008C22E9">
        <w:t xml:space="preserve"> </w:t>
      </w:r>
      <w:r w:rsidR="00E03BA6" w:rsidRPr="008C22E9">
        <w:t>активность</w:t>
      </w:r>
      <w:r w:rsidRPr="008C22E9">
        <w:t xml:space="preserve"> </w:t>
      </w:r>
      <w:r w:rsidR="00E03BA6" w:rsidRPr="008C22E9">
        <w:t>будет</w:t>
      </w:r>
      <w:r w:rsidRPr="008C22E9">
        <w:t xml:space="preserve"> </w:t>
      </w:r>
      <w:r w:rsidR="00E03BA6" w:rsidRPr="008C22E9">
        <w:t>на</w:t>
      </w:r>
      <w:r w:rsidRPr="008C22E9">
        <w:t xml:space="preserve"> </w:t>
      </w:r>
      <w:r w:rsidR="00E03BA6" w:rsidRPr="008C22E9">
        <w:t>уровне</w:t>
      </w:r>
      <w:r w:rsidRPr="008C22E9">
        <w:t xml:space="preserve"> </w:t>
      </w:r>
      <w:r w:rsidR="00E03BA6" w:rsidRPr="008C22E9">
        <w:t>2%</w:t>
      </w:r>
      <w:r w:rsidRPr="008C22E9">
        <w:t xml:space="preserve"> </w:t>
      </w:r>
      <w:r w:rsidR="00E03BA6" w:rsidRPr="008C22E9">
        <w:t>на</w:t>
      </w:r>
      <w:r w:rsidRPr="008C22E9">
        <w:t xml:space="preserve"> </w:t>
      </w:r>
      <w:r w:rsidR="00E03BA6" w:rsidRPr="008C22E9">
        <w:t>фоне</w:t>
      </w:r>
      <w:r w:rsidRPr="008C22E9">
        <w:t xml:space="preserve"> </w:t>
      </w:r>
      <w:r w:rsidR="00E03BA6" w:rsidRPr="008C22E9">
        <w:t>высокой</w:t>
      </w:r>
      <w:r w:rsidRPr="008C22E9">
        <w:t xml:space="preserve"> </w:t>
      </w:r>
      <w:r w:rsidR="00E03BA6" w:rsidRPr="008C22E9">
        <w:t>базы</w:t>
      </w:r>
      <w:r w:rsidRPr="008C22E9">
        <w:t xml:space="preserve"> </w:t>
      </w:r>
      <w:r w:rsidR="00E03BA6" w:rsidRPr="008C22E9">
        <w:t>прошлого</w:t>
      </w:r>
      <w:r w:rsidRPr="008C22E9">
        <w:t xml:space="preserve"> </w:t>
      </w:r>
      <w:r w:rsidR="00E03BA6" w:rsidRPr="008C22E9">
        <w:t>года.</w:t>
      </w:r>
      <w:r w:rsidRPr="008C22E9">
        <w:t xml:space="preserve"> </w:t>
      </w:r>
      <w:r w:rsidR="00E03BA6" w:rsidRPr="008C22E9">
        <w:t>Далее</w:t>
      </w:r>
      <w:r w:rsidRPr="008C22E9">
        <w:t xml:space="preserve"> </w:t>
      </w:r>
      <w:r w:rsidR="00E03BA6" w:rsidRPr="008C22E9">
        <w:t>ожидаем</w:t>
      </w:r>
      <w:r w:rsidRPr="008C22E9">
        <w:t xml:space="preserve"> </w:t>
      </w:r>
      <w:r w:rsidR="00E03BA6" w:rsidRPr="008C22E9">
        <w:t>рост</w:t>
      </w:r>
      <w:r w:rsidRPr="008C22E9">
        <w:t xml:space="preserve"> </w:t>
      </w:r>
      <w:r w:rsidR="00E03BA6" w:rsidRPr="008C22E9">
        <w:t>3%</w:t>
      </w:r>
      <w:r w:rsidRPr="008C22E9">
        <w:t xml:space="preserve"> </w:t>
      </w:r>
      <w:r w:rsidR="00E03BA6" w:rsidRPr="008C22E9">
        <w:t>и</w:t>
      </w:r>
      <w:r w:rsidRPr="008C22E9">
        <w:t xml:space="preserve"> </w:t>
      </w:r>
      <w:r w:rsidR="00E03BA6" w:rsidRPr="008C22E9">
        <w:t>более.</w:t>
      </w:r>
      <w:r w:rsidRPr="008C22E9">
        <w:t xml:space="preserve"> </w:t>
      </w:r>
      <w:r w:rsidR="00E03BA6" w:rsidRPr="008C22E9">
        <w:t>При</w:t>
      </w:r>
      <w:r w:rsidRPr="008C22E9">
        <w:t xml:space="preserve"> </w:t>
      </w:r>
      <w:r w:rsidR="00E03BA6" w:rsidRPr="008C22E9">
        <w:t>сохранении</w:t>
      </w:r>
      <w:r w:rsidRPr="008C22E9">
        <w:t xml:space="preserve"> </w:t>
      </w:r>
      <w:r w:rsidR="00E03BA6" w:rsidRPr="008C22E9">
        <w:t>достигнутого</w:t>
      </w:r>
      <w:r w:rsidRPr="008C22E9">
        <w:t xml:space="preserve"> </w:t>
      </w:r>
      <w:r w:rsidR="00E03BA6" w:rsidRPr="008C22E9">
        <w:t>высокого</w:t>
      </w:r>
      <w:r w:rsidRPr="008C22E9">
        <w:t xml:space="preserve"> </w:t>
      </w:r>
      <w:r w:rsidR="00E03BA6" w:rsidRPr="008C22E9">
        <w:t>уровня</w:t>
      </w:r>
      <w:r w:rsidRPr="008C22E9">
        <w:t xml:space="preserve"> </w:t>
      </w:r>
      <w:r w:rsidR="00E03BA6" w:rsidRPr="008C22E9">
        <w:t>бюджетных</w:t>
      </w:r>
      <w:r w:rsidRPr="008C22E9">
        <w:t xml:space="preserve"> </w:t>
      </w:r>
      <w:r w:rsidR="00E03BA6" w:rsidRPr="008C22E9">
        <w:t>инвестиций</w:t>
      </w:r>
      <w:r w:rsidRPr="008C22E9">
        <w:t xml:space="preserve"> </w:t>
      </w:r>
      <w:r w:rsidR="00E03BA6" w:rsidRPr="008C22E9">
        <w:t>основной</w:t>
      </w:r>
      <w:r w:rsidRPr="008C22E9">
        <w:t xml:space="preserve"> </w:t>
      </w:r>
      <w:r w:rsidR="00E03BA6" w:rsidRPr="008C22E9">
        <w:t>вклад</w:t>
      </w:r>
      <w:r w:rsidRPr="008C22E9">
        <w:t xml:space="preserve"> </w:t>
      </w:r>
      <w:r w:rsidR="00E03BA6" w:rsidRPr="008C22E9">
        <w:t>будут</w:t>
      </w:r>
      <w:r w:rsidRPr="008C22E9">
        <w:t xml:space="preserve"> </w:t>
      </w:r>
      <w:r w:rsidR="00E03BA6" w:rsidRPr="008C22E9">
        <w:t>вносить</w:t>
      </w:r>
      <w:r w:rsidRPr="008C22E9">
        <w:t xml:space="preserve"> </w:t>
      </w:r>
      <w:r w:rsidR="00E03BA6" w:rsidRPr="008C22E9">
        <w:t>инвестиции</w:t>
      </w:r>
      <w:r w:rsidRPr="008C22E9">
        <w:t xml:space="preserve"> </w:t>
      </w:r>
      <w:r w:rsidR="00E03BA6" w:rsidRPr="008C22E9">
        <w:t>за</w:t>
      </w:r>
      <w:r w:rsidRPr="008C22E9">
        <w:t xml:space="preserve"> </w:t>
      </w:r>
      <w:r w:rsidR="00E03BA6" w:rsidRPr="008C22E9">
        <w:t>счет</w:t>
      </w:r>
      <w:r w:rsidRPr="008C22E9">
        <w:t xml:space="preserve"> </w:t>
      </w:r>
      <w:r w:rsidR="00E03BA6" w:rsidRPr="008C22E9">
        <w:t>собственных</w:t>
      </w:r>
      <w:r w:rsidRPr="008C22E9">
        <w:t xml:space="preserve"> </w:t>
      </w:r>
      <w:r w:rsidR="00E03BA6" w:rsidRPr="008C22E9">
        <w:t>средств</w:t>
      </w:r>
      <w:r w:rsidRPr="008C22E9">
        <w:t xml:space="preserve"> </w:t>
      </w:r>
      <w:r w:rsidR="00E03BA6" w:rsidRPr="008C22E9">
        <w:t>предприятий</w:t>
      </w:r>
      <w:r w:rsidRPr="008C22E9">
        <w:t>»</w:t>
      </w:r>
      <w:r w:rsidR="00E03BA6" w:rsidRPr="008C22E9">
        <w:t>,</w:t>
      </w:r>
      <w:r w:rsidRPr="008C22E9">
        <w:t xml:space="preserve"> </w:t>
      </w:r>
      <w:r w:rsidR="00E03BA6" w:rsidRPr="008C22E9">
        <w:t>-</w:t>
      </w:r>
      <w:r w:rsidRPr="008C22E9">
        <w:t xml:space="preserve"> </w:t>
      </w:r>
      <w:r w:rsidR="00E03BA6" w:rsidRPr="008C22E9">
        <w:t>подчеркнул</w:t>
      </w:r>
      <w:r w:rsidRPr="008C22E9">
        <w:t xml:space="preserve"> </w:t>
      </w:r>
      <w:r w:rsidR="00E03BA6" w:rsidRPr="008C22E9">
        <w:t>Решетников.</w:t>
      </w:r>
    </w:p>
    <w:p w14:paraId="503A1931" w14:textId="77777777" w:rsidR="007800AF" w:rsidRPr="008C22E9" w:rsidRDefault="007800AF" w:rsidP="007800AF">
      <w:pPr>
        <w:pStyle w:val="2"/>
      </w:pPr>
      <w:bookmarkStart w:id="137" w:name="_Toc178141311"/>
      <w:r w:rsidRPr="008C22E9">
        <w:t>ТАСС,</w:t>
      </w:r>
      <w:r w:rsidR="000E3C19" w:rsidRPr="008C22E9">
        <w:t xml:space="preserve"> </w:t>
      </w:r>
      <w:r w:rsidRPr="008C22E9">
        <w:t>24.09.2024,</w:t>
      </w:r>
      <w:r w:rsidR="000E3C19" w:rsidRPr="008C22E9">
        <w:t xml:space="preserve"> </w:t>
      </w:r>
      <w:r w:rsidRPr="008C22E9">
        <w:t>Дума</w:t>
      </w:r>
      <w:r w:rsidR="000E3C19" w:rsidRPr="008C22E9">
        <w:t xml:space="preserve"> </w:t>
      </w:r>
      <w:r w:rsidRPr="008C22E9">
        <w:t>одобрила</w:t>
      </w:r>
      <w:r w:rsidR="000E3C19" w:rsidRPr="008C22E9">
        <w:t xml:space="preserve"> </w:t>
      </w:r>
      <w:r w:rsidRPr="008C22E9">
        <w:t>в</w:t>
      </w:r>
      <w:r w:rsidR="000E3C19" w:rsidRPr="008C22E9">
        <w:t xml:space="preserve"> </w:t>
      </w:r>
      <w:r w:rsidRPr="008C22E9">
        <w:t>I</w:t>
      </w:r>
      <w:r w:rsidR="000E3C19" w:rsidRPr="008C22E9">
        <w:t xml:space="preserve"> </w:t>
      </w:r>
      <w:r w:rsidRPr="008C22E9">
        <w:t>чтении</w:t>
      </w:r>
      <w:r w:rsidR="000E3C19" w:rsidRPr="008C22E9">
        <w:t xml:space="preserve"> </w:t>
      </w:r>
      <w:r w:rsidRPr="008C22E9">
        <w:t>право</w:t>
      </w:r>
      <w:r w:rsidR="000E3C19" w:rsidRPr="008C22E9">
        <w:t xml:space="preserve"> </w:t>
      </w:r>
      <w:r w:rsidRPr="008C22E9">
        <w:t>ЦБ</w:t>
      </w:r>
      <w:r w:rsidR="000E3C19" w:rsidRPr="008C22E9">
        <w:t xml:space="preserve"> </w:t>
      </w:r>
      <w:r w:rsidRPr="008C22E9">
        <w:t>определять</w:t>
      </w:r>
      <w:r w:rsidR="000E3C19" w:rsidRPr="008C22E9">
        <w:t xml:space="preserve"> </w:t>
      </w:r>
      <w:r w:rsidRPr="008C22E9">
        <w:t>валюты</w:t>
      </w:r>
      <w:r w:rsidR="000E3C19" w:rsidRPr="008C22E9">
        <w:t xml:space="preserve"> </w:t>
      </w:r>
      <w:r w:rsidRPr="008C22E9">
        <w:t>для</w:t>
      </w:r>
      <w:r w:rsidR="000E3C19" w:rsidRPr="008C22E9">
        <w:t xml:space="preserve"> </w:t>
      </w:r>
      <w:r w:rsidRPr="008C22E9">
        <w:t>оплаты</w:t>
      </w:r>
      <w:r w:rsidR="000E3C19" w:rsidRPr="008C22E9">
        <w:t xml:space="preserve"> </w:t>
      </w:r>
      <w:r w:rsidRPr="008C22E9">
        <w:t>уставного</w:t>
      </w:r>
      <w:r w:rsidR="000E3C19" w:rsidRPr="008C22E9">
        <w:t xml:space="preserve"> </w:t>
      </w:r>
      <w:r w:rsidRPr="008C22E9">
        <w:t>капитала</w:t>
      </w:r>
      <w:r w:rsidR="000E3C19" w:rsidRPr="008C22E9">
        <w:t xml:space="preserve"> </w:t>
      </w:r>
      <w:r w:rsidRPr="008C22E9">
        <w:t>банков</w:t>
      </w:r>
      <w:bookmarkEnd w:id="137"/>
    </w:p>
    <w:p w14:paraId="5FE545F7" w14:textId="77777777" w:rsidR="007800AF" w:rsidRPr="008C22E9" w:rsidRDefault="007800AF" w:rsidP="00333C9F">
      <w:pPr>
        <w:pStyle w:val="3"/>
      </w:pPr>
      <w:bookmarkStart w:id="138" w:name="_Toc178141312"/>
      <w:r w:rsidRPr="008C22E9">
        <w:t>Госдума</w:t>
      </w:r>
      <w:r w:rsidR="000E3C19" w:rsidRPr="008C22E9">
        <w:t xml:space="preserve"> </w:t>
      </w:r>
      <w:r w:rsidRPr="008C22E9">
        <w:t>приняла</w:t>
      </w:r>
      <w:r w:rsidR="000E3C19" w:rsidRPr="008C22E9">
        <w:t xml:space="preserve"> </w:t>
      </w:r>
      <w:r w:rsidRPr="008C22E9">
        <w:t>в</w:t>
      </w:r>
      <w:r w:rsidR="000E3C19" w:rsidRPr="008C22E9">
        <w:t xml:space="preserve"> </w:t>
      </w:r>
      <w:r w:rsidRPr="008C22E9">
        <w:t>первом</w:t>
      </w:r>
      <w:r w:rsidR="000E3C19" w:rsidRPr="008C22E9">
        <w:t xml:space="preserve"> </w:t>
      </w:r>
      <w:r w:rsidRPr="008C22E9">
        <w:t>чтении</w:t>
      </w:r>
      <w:r w:rsidR="000E3C19" w:rsidRPr="008C22E9">
        <w:t xml:space="preserve"> </w:t>
      </w:r>
      <w:r w:rsidRPr="008C22E9">
        <w:t>законопроект,</w:t>
      </w:r>
      <w:r w:rsidR="000E3C19" w:rsidRPr="008C22E9">
        <w:t xml:space="preserve"> </w:t>
      </w:r>
      <w:r w:rsidRPr="008C22E9">
        <w:t>предоставляющий</w:t>
      </w:r>
      <w:r w:rsidR="000E3C19" w:rsidRPr="008C22E9">
        <w:t xml:space="preserve"> </w:t>
      </w:r>
      <w:r w:rsidRPr="008C22E9">
        <w:t>совету</w:t>
      </w:r>
      <w:r w:rsidR="000E3C19" w:rsidRPr="008C22E9">
        <w:t xml:space="preserve"> </w:t>
      </w:r>
      <w:r w:rsidRPr="008C22E9">
        <w:t>директоров</w:t>
      </w:r>
      <w:r w:rsidR="000E3C19" w:rsidRPr="008C22E9">
        <w:t xml:space="preserve"> </w:t>
      </w:r>
      <w:r w:rsidRPr="008C22E9">
        <w:t>Банка</w:t>
      </w:r>
      <w:r w:rsidR="000E3C19" w:rsidRPr="008C22E9">
        <w:t xml:space="preserve"> </w:t>
      </w:r>
      <w:r w:rsidRPr="008C22E9">
        <w:t>России</w:t>
      </w:r>
      <w:r w:rsidR="000E3C19" w:rsidRPr="008C22E9">
        <w:t xml:space="preserve"> </w:t>
      </w:r>
      <w:r w:rsidRPr="008C22E9">
        <w:t>на</w:t>
      </w:r>
      <w:r w:rsidR="000E3C19" w:rsidRPr="008C22E9">
        <w:t xml:space="preserve"> </w:t>
      </w:r>
      <w:r w:rsidRPr="008C22E9">
        <w:t>ежегодной</w:t>
      </w:r>
      <w:r w:rsidR="000E3C19" w:rsidRPr="008C22E9">
        <w:t xml:space="preserve"> </w:t>
      </w:r>
      <w:r w:rsidRPr="008C22E9">
        <w:t>основе</w:t>
      </w:r>
      <w:r w:rsidR="000E3C19" w:rsidRPr="008C22E9">
        <w:t xml:space="preserve"> </w:t>
      </w:r>
      <w:r w:rsidRPr="008C22E9">
        <w:t>определять</w:t>
      </w:r>
      <w:r w:rsidR="000E3C19" w:rsidRPr="008C22E9">
        <w:t xml:space="preserve"> </w:t>
      </w:r>
      <w:r w:rsidRPr="008C22E9">
        <w:t>перечень</w:t>
      </w:r>
      <w:r w:rsidR="000E3C19" w:rsidRPr="008C22E9">
        <w:t xml:space="preserve"> </w:t>
      </w:r>
      <w:r w:rsidRPr="008C22E9">
        <w:t>видов</w:t>
      </w:r>
      <w:r w:rsidR="000E3C19" w:rsidRPr="008C22E9">
        <w:t xml:space="preserve"> </w:t>
      </w:r>
      <w:r w:rsidRPr="008C22E9">
        <w:t>иностранных</w:t>
      </w:r>
      <w:r w:rsidR="000E3C19" w:rsidRPr="008C22E9">
        <w:t xml:space="preserve"> </w:t>
      </w:r>
      <w:r w:rsidRPr="008C22E9">
        <w:t>валют,</w:t>
      </w:r>
      <w:r w:rsidR="000E3C19" w:rsidRPr="008C22E9">
        <w:t xml:space="preserve"> </w:t>
      </w:r>
      <w:r w:rsidRPr="008C22E9">
        <w:t>которые</w:t>
      </w:r>
      <w:r w:rsidR="000E3C19" w:rsidRPr="008C22E9">
        <w:t xml:space="preserve"> </w:t>
      </w:r>
      <w:r w:rsidRPr="008C22E9">
        <w:t>могут</w:t>
      </w:r>
      <w:r w:rsidR="000E3C19" w:rsidRPr="008C22E9">
        <w:t xml:space="preserve"> </w:t>
      </w:r>
      <w:r w:rsidRPr="008C22E9">
        <w:t>быть</w:t>
      </w:r>
      <w:r w:rsidR="000E3C19" w:rsidRPr="008C22E9">
        <w:t xml:space="preserve"> </w:t>
      </w:r>
      <w:r w:rsidRPr="008C22E9">
        <w:t>внесены</w:t>
      </w:r>
      <w:r w:rsidR="000E3C19" w:rsidRPr="008C22E9">
        <w:t xml:space="preserve"> </w:t>
      </w:r>
      <w:r w:rsidRPr="008C22E9">
        <w:t>в</w:t>
      </w:r>
      <w:r w:rsidR="000E3C19" w:rsidRPr="008C22E9">
        <w:t xml:space="preserve"> </w:t>
      </w:r>
      <w:r w:rsidRPr="008C22E9">
        <w:t>оплату</w:t>
      </w:r>
      <w:r w:rsidR="000E3C19" w:rsidRPr="008C22E9">
        <w:t xml:space="preserve"> </w:t>
      </w:r>
      <w:r w:rsidRPr="008C22E9">
        <w:t>уставного</w:t>
      </w:r>
      <w:r w:rsidR="000E3C19" w:rsidRPr="008C22E9">
        <w:t xml:space="preserve"> </w:t>
      </w:r>
      <w:r w:rsidRPr="008C22E9">
        <w:t>капитала</w:t>
      </w:r>
      <w:r w:rsidR="000E3C19" w:rsidRPr="008C22E9">
        <w:t xml:space="preserve"> </w:t>
      </w:r>
      <w:r w:rsidRPr="008C22E9">
        <w:t>кредитных</w:t>
      </w:r>
      <w:r w:rsidR="000E3C19" w:rsidRPr="008C22E9">
        <w:t xml:space="preserve"> </w:t>
      </w:r>
      <w:r w:rsidRPr="008C22E9">
        <w:t>организаций,</w:t>
      </w:r>
      <w:r w:rsidR="000E3C19" w:rsidRPr="008C22E9">
        <w:t xml:space="preserve"> </w:t>
      </w:r>
      <w:r w:rsidRPr="008C22E9">
        <w:t>страховых</w:t>
      </w:r>
      <w:r w:rsidR="000E3C19" w:rsidRPr="008C22E9">
        <w:t xml:space="preserve"> </w:t>
      </w:r>
      <w:r w:rsidRPr="008C22E9">
        <w:t>организаций</w:t>
      </w:r>
      <w:r w:rsidR="000E3C19" w:rsidRPr="008C22E9">
        <w:t xml:space="preserve"> </w:t>
      </w:r>
      <w:r w:rsidRPr="008C22E9">
        <w:t>и</w:t>
      </w:r>
      <w:r w:rsidR="000E3C19" w:rsidRPr="008C22E9">
        <w:t xml:space="preserve"> </w:t>
      </w:r>
      <w:r w:rsidRPr="008C22E9">
        <w:rPr>
          <w:b/>
        </w:rPr>
        <w:t>негосударственных</w:t>
      </w:r>
      <w:r w:rsidR="000E3C19" w:rsidRPr="008C22E9">
        <w:rPr>
          <w:b/>
        </w:rPr>
        <w:t xml:space="preserve"> </w:t>
      </w:r>
      <w:r w:rsidRPr="008C22E9">
        <w:rPr>
          <w:b/>
        </w:rPr>
        <w:t>пенсионных</w:t>
      </w:r>
      <w:r w:rsidR="000E3C19" w:rsidRPr="008C22E9">
        <w:rPr>
          <w:b/>
        </w:rPr>
        <w:t xml:space="preserve"> </w:t>
      </w:r>
      <w:r w:rsidRPr="008C22E9">
        <w:rPr>
          <w:b/>
        </w:rPr>
        <w:t>фондов</w:t>
      </w:r>
      <w:r w:rsidRPr="008C22E9">
        <w:t>.</w:t>
      </w:r>
      <w:r w:rsidR="000E3C19" w:rsidRPr="008C22E9">
        <w:t xml:space="preserve"> </w:t>
      </w:r>
      <w:r w:rsidRPr="008C22E9">
        <w:t>Документ</w:t>
      </w:r>
      <w:r w:rsidR="000E3C19" w:rsidRPr="008C22E9">
        <w:t xml:space="preserve"> </w:t>
      </w:r>
      <w:r w:rsidRPr="008C22E9">
        <w:t>инициирован</w:t>
      </w:r>
      <w:r w:rsidR="000E3C19" w:rsidRPr="008C22E9">
        <w:t xml:space="preserve"> </w:t>
      </w:r>
      <w:r w:rsidRPr="008C22E9">
        <w:t>группой</w:t>
      </w:r>
      <w:r w:rsidR="000E3C19" w:rsidRPr="008C22E9">
        <w:t xml:space="preserve"> </w:t>
      </w:r>
      <w:r w:rsidRPr="008C22E9">
        <w:t>депутатов</w:t>
      </w:r>
      <w:r w:rsidR="000E3C19" w:rsidRPr="008C22E9">
        <w:t xml:space="preserve"> </w:t>
      </w:r>
      <w:r w:rsidRPr="008C22E9">
        <w:t>и</w:t>
      </w:r>
      <w:r w:rsidR="000E3C19" w:rsidRPr="008C22E9">
        <w:t xml:space="preserve"> </w:t>
      </w:r>
      <w:r w:rsidRPr="008C22E9">
        <w:t>сенаторов</w:t>
      </w:r>
      <w:r w:rsidR="000E3C19" w:rsidRPr="008C22E9">
        <w:t xml:space="preserve"> </w:t>
      </w:r>
      <w:r w:rsidRPr="008C22E9">
        <w:t>во</w:t>
      </w:r>
      <w:r w:rsidR="000E3C19" w:rsidRPr="008C22E9">
        <w:t xml:space="preserve"> </w:t>
      </w:r>
      <w:r w:rsidRPr="008C22E9">
        <w:t>главе</w:t>
      </w:r>
      <w:r w:rsidR="000E3C19" w:rsidRPr="008C22E9">
        <w:t xml:space="preserve"> </w:t>
      </w:r>
      <w:r w:rsidRPr="008C22E9">
        <w:t>с</w:t>
      </w:r>
      <w:r w:rsidR="000E3C19" w:rsidRPr="008C22E9">
        <w:t xml:space="preserve"> </w:t>
      </w:r>
      <w:r w:rsidRPr="008C22E9">
        <w:t>председателем</w:t>
      </w:r>
      <w:r w:rsidR="000E3C19" w:rsidRPr="008C22E9">
        <w:t xml:space="preserve"> </w:t>
      </w:r>
      <w:r w:rsidRPr="008C22E9">
        <w:t>комитета</w:t>
      </w:r>
      <w:r w:rsidR="000E3C19" w:rsidRPr="008C22E9">
        <w:t xml:space="preserve"> </w:t>
      </w:r>
      <w:r w:rsidRPr="008C22E9">
        <w:t>Госдумы</w:t>
      </w:r>
      <w:r w:rsidR="000E3C19" w:rsidRPr="008C22E9">
        <w:t xml:space="preserve"> </w:t>
      </w:r>
      <w:r w:rsidRPr="008C22E9">
        <w:t>по</w:t>
      </w:r>
      <w:r w:rsidR="000E3C19" w:rsidRPr="008C22E9">
        <w:t xml:space="preserve"> </w:t>
      </w:r>
      <w:r w:rsidRPr="008C22E9">
        <w:t>финансовому</w:t>
      </w:r>
      <w:r w:rsidR="000E3C19" w:rsidRPr="008C22E9">
        <w:t xml:space="preserve"> </w:t>
      </w:r>
      <w:r w:rsidRPr="008C22E9">
        <w:t>рынку</w:t>
      </w:r>
      <w:r w:rsidR="000E3C19" w:rsidRPr="008C22E9">
        <w:t xml:space="preserve"> </w:t>
      </w:r>
      <w:r w:rsidRPr="008C22E9">
        <w:t>Анатолием</w:t>
      </w:r>
      <w:r w:rsidR="000E3C19" w:rsidRPr="008C22E9">
        <w:t xml:space="preserve"> </w:t>
      </w:r>
      <w:r w:rsidRPr="008C22E9">
        <w:t>Аксаковым.</w:t>
      </w:r>
      <w:bookmarkEnd w:id="138"/>
    </w:p>
    <w:p w14:paraId="79B9F469" w14:textId="77777777" w:rsidR="007800AF" w:rsidRPr="008C22E9" w:rsidRDefault="007800AF" w:rsidP="007800AF">
      <w:r w:rsidRPr="008C22E9">
        <w:t>В</w:t>
      </w:r>
      <w:r w:rsidR="000E3C19" w:rsidRPr="008C22E9">
        <w:t xml:space="preserve"> </w:t>
      </w:r>
      <w:r w:rsidRPr="008C22E9">
        <w:t>такой</w:t>
      </w:r>
      <w:r w:rsidR="000E3C19" w:rsidRPr="008C22E9">
        <w:t xml:space="preserve"> </w:t>
      </w:r>
      <w:r w:rsidRPr="008C22E9">
        <w:t>перечень,</w:t>
      </w:r>
      <w:r w:rsidR="000E3C19" w:rsidRPr="008C22E9">
        <w:t xml:space="preserve"> </w:t>
      </w:r>
      <w:r w:rsidRPr="008C22E9">
        <w:t>предположительно,</w:t>
      </w:r>
      <w:r w:rsidR="000E3C19" w:rsidRPr="008C22E9">
        <w:t xml:space="preserve"> </w:t>
      </w:r>
      <w:r w:rsidRPr="008C22E9">
        <w:t>могут</w:t>
      </w:r>
      <w:r w:rsidR="000E3C19" w:rsidRPr="008C22E9">
        <w:t xml:space="preserve"> </w:t>
      </w:r>
      <w:r w:rsidRPr="008C22E9">
        <w:t>быть</w:t>
      </w:r>
      <w:r w:rsidR="000E3C19" w:rsidRPr="008C22E9">
        <w:t xml:space="preserve"> </w:t>
      </w:r>
      <w:r w:rsidRPr="008C22E9">
        <w:t>приняты</w:t>
      </w:r>
      <w:r w:rsidR="000E3C19" w:rsidRPr="008C22E9">
        <w:t xml:space="preserve"> </w:t>
      </w:r>
      <w:r w:rsidRPr="008C22E9">
        <w:t>валюты</w:t>
      </w:r>
      <w:r w:rsidR="000E3C19" w:rsidRPr="008C22E9">
        <w:t xml:space="preserve"> </w:t>
      </w:r>
      <w:r w:rsidRPr="008C22E9">
        <w:t>стран</w:t>
      </w:r>
      <w:r w:rsidR="000E3C19" w:rsidRPr="008C22E9">
        <w:t xml:space="preserve"> </w:t>
      </w:r>
      <w:r w:rsidRPr="008C22E9">
        <w:t>Евразийского</w:t>
      </w:r>
      <w:r w:rsidR="000E3C19" w:rsidRPr="008C22E9">
        <w:t xml:space="preserve"> </w:t>
      </w:r>
      <w:r w:rsidRPr="008C22E9">
        <w:t>экономического</w:t>
      </w:r>
      <w:r w:rsidR="000E3C19" w:rsidRPr="008C22E9">
        <w:t xml:space="preserve"> </w:t>
      </w:r>
      <w:r w:rsidRPr="008C22E9">
        <w:t>союза</w:t>
      </w:r>
      <w:r w:rsidR="000E3C19" w:rsidRPr="008C22E9">
        <w:t xml:space="preserve"> </w:t>
      </w:r>
      <w:r w:rsidRPr="008C22E9">
        <w:t>(ЕАЭС)</w:t>
      </w:r>
      <w:r w:rsidR="000E3C19" w:rsidRPr="008C22E9">
        <w:t xml:space="preserve"> </w:t>
      </w:r>
      <w:r w:rsidRPr="008C22E9">
        <w:t>-</w:t>
      </w:r>
      <w:r w:rsidR="000E3C19" w:rsidRPr="008C22E9">
        <w:t xml:space="preserve"> </w:t>
      </w:r>
      <w:r w:rsidRPr="008C22E9">
        <w:t>Армении,</w:t>
      </w:r>
      <w:r w:rsidR="000E3C19" w:rsidRPr="008C22E9">
        <w:t xml:space="preserve"> </w:t>
      </w:r>
      <w:r w:rsidRPr="008C22E9">
        <w:t>Киргизия,</w:t>
      </w:r>
      <w:r w:rsidR="000E3C19" w:rsidRPr="008C22E9">
        <w:t xml:space="preserve"> </w:t>
      </w:r>
      <w:r w:rsidRPr="008C22E9">
        <w:t>Казахстана,</w:t>
      </w:r>
      <w:r w:rsidR="000E3C19" w:rsidRPr="008C22E9">
        <w:t xml:space="preserve"> </w:t>
      </w:r>
      <w:r w:rsidRPr="008C22E9">
        <w:t>Белоруссии,</w:t>
      </w:r>
      <w:r w:rsidR="000E3C19" w:rsidRPr="008C22E9">
        <w:t xml:space="preserve"> </w:t>
      </w:r>
      <w:r w:rsidRPr="008C22E9">
        <w:t>валюты</w:t>
      </w:r>
      <w:r w:rsidR="000E3C19" w:rsidRPr="008C22E9">
        <w:t xml:space="preserve"> </w:t>
      </w:r>
      <w:r w:rsidRPr="008C22E9">
        <w:t>стран</w:t>
      </w:r>
      <w:r w:rsidR="000E3C19" w:rsidRPr="008C22E9">
        <w:t xml:space="preserve"> </w:t>
      </w:r>
      <w:r w:rsidRPr="008C22E9">
        <w:t>БРИКС,</w:t>
      </w:r>
      <w:r w:rsidR="000E3C19" w:rsidRPr="008C22E9">
        <w:t xml:space="preserve"> </w:t>
      </w:r>
      <w:r w:rsidRPr="008C22E9">
        <w:t>в</w:t>
      </w:r>
      <w:r w:rsidR="000E3C19" w:rsidRPr="008C22E9">
        <w:t xml:space="preserve"> </w:t>
      </w:r>
      <w:r w:rsidRPr="008C22E9">
        <w:t>том</w:t>
      </w:r>
      <w:r w:rsidR="000E3C19" w:rsidRPr="008C22E9">
        <w:t xml:space="preserve"> </w:t>
      </w:r>
      <w:r w:rsidRPr="008C22E9">
        <w:t>числе</w:t>
      </w:r>
      <w:r w:rsidR="000E3C19" w:rsidRPr="008C22E9">
        <w:t xml:space="preserve"> </w:t>
      </w:r>
      <w:r w:rsidRPr="008C22E9">
        <w:t>китайский</w:t>
      </w:r>
      <w:r w:rsidR="000E3C19" w:rsidRPr="008C22E9">
        <w:t xml:space="preserve"> </w:t>
      </w:r>
      <w:r w:rsidRPr="008C22E9">
        <w:t>юань</w:t>
      </w:r>
      <w:r w:rsidR="000E3C19" w:rsidRPr="008C22E9">
        <w:t xml:space="preserve"> </w:t>
      </w:r>
      <w:r w:rsidRPr="008C22E9">
        <w:t>(допустим</w:t>
      </w:r>
      <w:r w:rsidR="000E3C19" w:rsidRPr="008C22E9">
        <w:t xml:space="preserve"> </w:t>
      </w:r>
      <w:r w:rsidRPr="008C22E9">
        <w:t>для</w:t>
      </w:r>
      <w:r w:rsidR="000E3C19" w:rsidRPr="008C22E9">
        <w:t xml:space="preserve"> </w:t>
      </w:r>
      <w:r w:rsidRPr="008C22E9">
        <w:t>использования</w:t>
      </w:r>
      <w:r w:rsidR="000E3C19" w:rsidRPr="008C22E9">
        <w:t xml:space="preserve"> </w:t>
      </w:r>
      <w:r w:rsidRPr="008C22E9">
        <w:t>и</w:t>
      </w:r>
      <w:r w:rsidR="000E3C19" w:rsidRPr="008C22E9">
        <w:t xml:space="preserve"> </w:t>
      </w:r>
      <w:r w:rsidRPr="008C22E9">
        <w:t>сейчас)</w:t>
      </w:r>
      <w:r w:rsidR="000E3C19" w:rsidRPr="008C22E9">
        <w:t xml:space="preserve"> </w:t>
      </w:r>
      <w:r w:rsidRPr="008C22E9">
        <w:t>и</w:t>
      </w:r>
      <w:r w:rsidR="000E3C19" w:rsidRPr="008C22E9">
        <w:t xml:space="preserve"> </w:t>
      </w:r>
      <w:r w:rsidRPr="008C22E9">
        <w:t>индийская</w:t>
      </w:r>
      <w:r w:rsidR="000E3C19" w:rsidRPr="008C22E9">
        <w:t xml:space="preserve"> </w:t>
      </w:r>
      <w:r w:rsidRPr="008C22E9">
        <w:t>рупия,</w:t>
      </w:r>
      <w:r w:rsidR="000E3C19" w:rsidRPr="008C22E9">
        <w:t xml:space="preserve"> </w:t>
      </w:r>
      <w:r w:rsidRPr="008C22E9">
        <w:t>а</w:t>
      </w:r>
      <w:r w:rsidR="000E3C19" w:rsidRPr="008C22E9">
        <w:t xml:space="preserve"> </w:t>
      </w:r>
      <w:r w:rsidRPr="008C22E9">
        <w:t>также</w:t>
      </w:r>
      <w:r w:rsidR="000E3C19" w:rsidRPr="008C22E9">
        <w:t xml:space="preserve"> </w:t>
      </w:r>
      <w:r w:rsidRPr="008C22E9">
        <w:t>валюты</w:t>
      </w:r>
      <w:r w:rsidR="000E3C19" w:rsidRPr="008C22E9">
        <w:t xml:space="preserve"> </w:t>
      </w:r>
      <w:r w:rsidRPr="008C22E9">
        <w:t>Бразилии,</w:t>
      </w:r>
      <w:r w:rsidR="000E3C19" w:rsidRPr="008C22E9">
        <w:t xml:space="preserve"> </w:t>
      </w:r>
      <w:r w:rsidRPr="008C22E9">
        <w:t>Южно-Африканской</w:t>
      </w:r>
      <w:r w:rsidR="000E3C19" w:rsidRPr="008C22E9">
        <w:t xml:space="preserve"> </w:t>
      </w:r>
      <w:r w:rsidRPr="008C22E9">
        <w:t>Республики,</w:t>
      </w:r>
      <w:r w:rsidR="000E3C19" w:rsidRPr="008C22E9">
        <w:t xml:space="preserve"> </w:t>
      </w:r>
      <w:r w:rsidRPr="008C22E9">
        <w:t>Аргентины,</w:t>
      </w:r>
      <w:r w:rsidR="000E3C19" w:rsidRPr="008C22E9">
        <w:t xml:space="preserve"> </w:t>
      </w:r>
      <w:r w:rsidRPr="008C22E9">
        <w:t>Египта,</w:t>
      </w:r>
      <w:r w:rsidR="000E3C19" w:rsidRPr="008C22E9">
        <w:t xml:space="preserve"> </w:t>
      </w:r>
      <w:r w:rsidRPr="008C22E9">
        <w:t>Ирана,</w:t>
      </w:r>
      <w:r w:rsidR="000E3C19" w:rsidRPr="008C22E9">
        <w:t xml:space="preserve"> </w:t>
      </w:r>
      <w:r w:rsidRPr="008C22E9">
        <w:t>Объединенных</w:t>
      </w:r>
      <w:r w:rsidR="000E3C19" w:rsidRPr="008C22E9">
        <w:t xml:space="preserve"> </w:t>
      </w:r>
      <w:r w:rsidRPr="008C22E9">
        <w:t>Арабских</w:t>
      </w:r>
      <w:r w:rsidR="000E3C19" w:rsidRPr="008C22E9">
        <w:t xml:space="preserve"> </w:t>
      </w:r>
      <w:r w:rsidRPr="008C22E9">
        <w:t>Эмиратов,</w:t>
      </w:r>
      <w:r w:rsidR="000E3C19" w:rsidRPr="008C22E9">
        <w:t xml:space="preserve"> </w:t>
      </w:r>
      <w:r w:rsidRPr="008C22E9">
        <w:t>Саудовской</w:t>
      </w:r>
      <w:r w:rsidR="000E3C19" w:rsidRPr="008C22E9">
        <w:t xml:space="preserve"> </w:t>
      </w:r>
      <w:r w:rsidRPr="008C22E9">
        <w:t>Аравии</w:t>
      </w:r>
      <w:r w:rsidR="000E3C19" w:rsidRPr="008C22E9">
        <w:t xml:space="preserve"> </w:t>
      </w:r>
      <w:r w:rsidRPr="008C22E9">
        <w:t>и</w:t>
      </w:r>
      <w:r w:rsidR="000E3C19" w:rsidRPr="008C22E9">
        <w:t xml:space="preserve"> </w:t>
      </w:r>
      <w:r w:rsidRPr="008C22E9">
        <w:t>Эфиопии.</w:t>
      </w:r>
    </w:p>
    <w:p w14:paraId="6DE25E9F" w14:textId="77777777" w:rsidR="007800AF" w:rsidRPr="008C22E9" w:rsidRDefault="007800AF" w:rsidP="007800AF">
      <w:r w:rsidRPr="008C22E9">
        <w:t>Одновременно</w:t>
      </w:r>
      <w:r w:rsidR="000E3C19" w:rsidRPr="008C22E9">
        <w:t xml:space="preserve"> </w:t>
      </w:r>
      <w:r w:rsidRPr="008C22E9">
        <w:t>решением</w:t>
      </w:r>
      <w:r w:rsidR="000E3C19" w:rsidRPr="008C22E9">
        <w:t xml:space="preserve"> </w:t>
      </w:r>
      <w:r w:rsidRPr="008C22E9">
        <w:t>совета</w:t>
      </w:r>
      <w:r w:rsidR="000E3C19" w:rsidRPr="008C22E9">
        <w:t xml:space="preserve"> </w:t>
      </w:r>
      <w:r w:rsidRPr="008C22E9">
        <w:t>директоров</w:t>
      </w:r>
      <w:r w:rsidR="000E3C19" w:rsidRPr="008C22E9">
        <w:t xml:space="preserve"> </w:t>
      </w:r>
      <w:r w:rsidRPr="008C22E9">
        <w:t>ЦБ</w:t>
      </w:r>
      <w:r w:rsidR="000E3C19" w:rsidRPr="008C22E9">
        <w:t xml:space="preserve"> </w:t>
      </w:r>
      <w:r w:rsidRPr="008C22E9">
        <w:t>внесение</w:t>
      </w:r>
      <w:r w:rsidR="000E3C19" w:rsidRPr="008C22E9">
        <w:t xml:space="preserve"> </w:t>
      </w:r>
      <w:r w:rsidRPr="008C22E9">
        <w:t>вкладов</w:t>
      </w:r>
      <w:r w:rsidR="000E3C19" w:rsidRPr="008C22E9">
        <w:t xml:space="preserve"> </w:t>
      </w:r>
      <w:r w:rsidRPr="008C22E9">
        <w:t>в</w:t>
      </w:r>
      <w:r w:rsidR="000E3C19" w:rsidRPr="008C22E9">
        <w:t xml:space="preserve"> </w:t>
      </w:r>
      <w:r w:rsidRPr="008C22E9">
        <w:t>уставный</w:t>
      </w:r>
      <w:r w:rsidR="000E3C19" w:rsidRPr="008C22E9">
        <w:t xml:space="preserve"> </w:t>
      </w:r>
      <w:r w:rsidRPr="008C22E9">
        <w:t>капитал</w:t>
      </w:r>
      <w:r w:rsidR="000E3C19" w:rsidRPr="008C22E9">
        <w:t xml:space="preserve"> </w:t>
      </w:r>
      <w:r w:rsidRPr="008C22E9">
        <w:t>финансовых</w:t>
      </w:r>
      <w:r w:rsidR="000E3C19" w:rsidRPr="008C22E9">
        <w:t xml:space="preserve"> </w:t>
      </w:r>
      <w:r w:rsidRPr="008C22E9">
        <w:t>организации</w:t>
      </w:r>
      <w:r w:rsidR="000E3C19" w:rsidRPr="008C22E9">
        <w:t xml:space="preserve"> </w:t>
      </w:r>
      <w:r w:rsidRPr="008C22E9">
        <w:t>в</w:t>
      </w:r>
      <w:r w:rsidR="000E3C19" w:rsidRPr="008C22E9">
        <w:t xml:space="preserve"> </w:t>
      </w:r>
      <w:r w:rsidRPr="008C22E9">
        <w:t>валюте</w:t>
      </w:r>
      <w:r w:rsidR="000E3C19" w:rsidRPr="008C22E9">
        <w:t xml:space="preserve"> </w:t>
      </w:r>
      <w:r w:rsidRPr="008C22E9">
        <w:t>недружественных</w:t>
      </w:r>
      <w:r w:rsidR="000E3C19" w:rsidRPr="008C22E9">
        <w:t xml:space="preserve"> </w:t>
      </w:r>
      <w:r w:rsidRPr="008C22E9">
        <w:t>государств</w:t>
      </w:r>
      <w:r w:rsidR="000E3C19" w:rsidRPr="008C22E9">
        <w:t xml:space="preserve"> </w:t>
      </w:r>
      <w:r w:rsidRPr="008C22E9">
        <w:t>может</w:t>
      </w:r>
      <w:r w:rsidR="000E3C19" w:rsidRPr="008C22E9">
        <w:t xml:space="preserve"> </w:t>
      </w:r>
      <w:r w:rsidRPr="008C22E9">
        <w:t>быть</w:t>
      </w:r>
      <w:r w:rsidR="000E3C19" w:rsidRPr="008C22E9">
        <w:t xml:space="preserve"> </w:t>
      </w:r>
      <w:r w:rsidRPr="008C22E9">
        <w:t>ограничено</w:t>
      </w:r>
      <w:r w:rsidR="000E3C19" w:rsidRPr="008C22E9">
        <w:t xml:space="preserve"> </w:t>
      </w:r>
      <w:r w:rsidRPr="008C22E9">
        <w:t>полностью</w:t>
      </w:r>
      <w:r w:rsidR="000E3C19" w:rsidRPr="008C22E9">
        <w:t xml:space="preserve"> </w:t>
      </w:r>
      <w:r w:rsidRPr="008C22E9">
        <w:t>или</w:t>
      </w:r>
      <w:r w:rsidR="000E3C19" w:rsidRPr="008C22E9">
        <w:t xml:space="preserve"> </w:t>
      </w:r>
      <w:r w:rsidRPr="008C22E9">
        <w:t>в</w:t>
      </w:r>
      <w:r w:rsidR="000E3C19" w:rsidRPr="008C22E9">
        <w:t xml:space="preserve"> </w:t>
      </w:r>
      <w:r w:rsidRPr="008C22E9">
        <w:t>определенной</w:t>
      </w:r>
      <w:r w:rsidR="000E3C19" w:rsidRPr="008C22E9">
        <w:t xml:space="preserve"> </w:t>
      </w:r>
      <w:r w:rsidRPr="008C22E9">
        <w:t>доле</w:t>
      </w:r>
      <w:r w:rsidR="000E3C19" w:rsidRPr="008C22E9">
        <w:t xml:space="preserve"> </w:t>
      </w:r>
      <w:r w:rsidRPr="008C22E9">
        <w:t>-</w:t>
      </w:r>
      <w:r w:rsidR="000E3C19" w:rsidRPr="008C22E9">
        <w:t xml:space="preserve"> </w:t>
      </w:r>
      <w:r w:rsidRPr="008C22E9">
        <w:t>например,</w:t>
      </w:r>
      <w:r w:rsidR="000E3C19" w:rsidRPr="008C22E9">
        <w:t xml:space="preserve"> </w:t>
      </w:r>
      <w:r w:rsidRPr="008C22E9">
        <w:t>не</w:t>
      </w:r>
      <w:r w:rsidR="000E3C19" w:rsidRPr="008C22E9">
        <w:t xml:space="preserve"> </w:t>
      </w:r>
      <w:r w:rsidRPr="008C22E9">
        <w:t>более</w:t>
      </w:r>
      <w:r w:rsidR="000E3C19" w:rsidRPr="008C22E9">
        <w:t xml:space="preserve"> </w:t>
      </w:r>
      <w:r w:rsidRPr="008C22E9">
        <w:t>10%</w:t>
      </w:r>
      <w:r w:rsidR="000E3C19" w:rsidRPr="008C22E9">
        <w:t xml:space="preserve"> </w:t>
      </w:r>
      <w:r w:rsidRPr="008C22E9">
        <w:t>уставного</w:t>
      </w:r>
      <w:r w:rsidR="000E3C19" w:rsidRPr="008C22E9">
        <w:t xml:space="preserve"> </w:t>
      </w:r>
      <w:r w:rsidRPr="008C22E9">
        <w:t>капитала</w:t>
      </w:r>
      <w:r w:rsidR="000E3C19" w:rsidRPr="008C22E9">
        <w:t xml:space="preserve"> </w:t>
      </w:r>
      <w:r w:rsidRPr="008C22E9">
        <w:t>кредитной</w:t>
      </w:r>
      <w:r w:rsidR="000E3C19" w:rsidRPr="008C22E9">
        <w:t xml:space="preserve"> </w:t>
      </w:r>
      <w:r w:rsidRPr="008C22E9">
        <w:t>организации.</w:t>
      </w:r>
    </w:p>
    <w:p w14:paraId="2054EAFB" w14:textId="77777777" w:rsidR="007800AF" w:rsidRPr="008C22E9" w:rsidRDefault="000E3C19" w:rsidP="007800AF">
      <w:r w:rsidRPr="008C22E9">
        <w:lastRenderedPageBreak/>
        <w:t>«</w:t>
      </w:r>
      <w:r w:rsidR="007800AF" w:rsidRPr="008C22E9">
        <w:t>Основной</w:t>
      </w:r>
      <w:r w:rsidRPr="008C22E9">
        <w:t xml:space="preserve"> </w:t>
      </w:r>
      <w:r w:rsidR="007800AF" w:rsidRPr="008C22E9">
        <w:t>целью</w:t>
      </w:r>
      <w:r w:rsidRPr="008C22E9">
        <w:t xml:space="preserve"> </w:t>
      </w:r>
      <w:r w:rsidR="007800AF" w:rsidRPr="008C22E9">
        <w:t>законопроекта</w:t>
      </w:r>
      <w:r w:rsidRPr="008C22E9">
        <w:t xml:space="preserve"> </w:t>
      </w:r>
      <w:r w:rsidR="007800AF" w:rsidRPr="008C22E9">
        <w:t>является</w:t>
      </w:r>
      <w:r w:rsidRPr="008C22E9">
        <w:t xml:space="preserve"> </w:t>
      </w:r>
      <w:r w:rsidR="007800AF" w:rsidRPr="008C22E9">
        <w:t>повышение</w:t>
      </w:r>
      <w:r w:rsidRPr="008C22E9">
        <w:t xml:space="preserve"> </w:t>
      </w:r>
      <w:r w:rsidR="007800AF" w:rsidRPr="008C22E9">
        <w:t>инвестиционной</w:t>
      </w:r>
      <w:r w:rsidRPr="008C22E9">
        <w:t xml:space="preserve"> </w:t>
      </w:r>
      <w:r w:rsidR="007800AF" w:rsidRPr="008C22E9">
        <w:t>привлекательности</w:t>
      </w:r>
      <w:r w:rsidRPr="008C22E9">
        <w:t xml:space="preserve"> </w:t>
      </w:r>
      <w:r w:rsidR="007800AF" w:rsidRPr="008C22E9">
        <w:t>российского</w:t>
      </w:r>
      <w:r w:rsidRPr="008C22E9">
        <w:t xml:space="preserve"> </w:t>
      </w:r>
      <w:r w:rsidR="007800AF" w:rsidRPr="008C22E9">
        <w:t>финансового</w:t>
      </w:r>
      <w:r w:rsidRPr="008C22E9">
        <w:t xml:space="preserve"> </w:t>
      </w:r>
      <w:r w:rsidR="007800AF" w:rsidRPr="008C22E9">
        <w:t>рынка</w:t>
      </w:r>
      <w:r w:rsidRPr="008C22E9">
        <w:t xml:space="preserve"> </w:t>
      </w:r>
      <w:r w:rsidR="007800AF" w:rsidRPr="008C22E9">
        <w:t>для</w:t>
      </w:r>
      <w:r w:rsidRPr="008C22E9">
        <w:t xml:space="preserve"> </w:t>
      </w:r>
      <w:r w:rsidR="007800AF" w:rsidRPr="008C22E9">
        <w:t>нерезидентов</w:t>
      </w:r>
      <w:r w:rsidRPr="008C22E9">
        <w:t xml:space="preserve"> </w:t>
      </w:r>
      <w:r w:rsidR="007800AF" w:rsidRPr="008C22E9">
        <w:t>из</w:t>
      </w:r>
      <w:r w:rsidRPr="008C22E9">
        <w:t xml:space="preserve"> </w:t>
      </w:r>
      <w:r w:rsidR="007800AF" w:rsidRPr="008C22E9">
        <w:t>дружественных</w:t>
      </w:r>
      <w:r w:rsidRPr="008C22E9">
        <w:t xml:space="preserve"> </w:t>
      </w:r>
      <w:r w:rsidR="007800AF" w:rsidRPr="008C22E9">
        <w:t>стран,</w:t>
      </w:r>
      <w:r w:rsidRPr="008C22E9">
        <w:t xml:space="preserve"> </w:t>
      </w:r>
      <w:r w:rsidR="007800AF" w:rsidRPr="008C22E9">
        <w:t>а</w:t>
      </w:r>
      <w:r w:rsidRPr="008C22E9">
        <w:t xml:space="preserve"> </w:t>
      </w:r>
      <w:r w:rsidR="007800AF" w:rsidRPr="008C22E9">
        <w:t>также</w:t>
      </w:r>
      <w:r w:rsidRPr="008C22E9">
        <w:t xml:space="preserve"> </w:t>
      </w:r>
      <w:r w:rsidR="007800AF" w:rsidRPr="008C22E9">
        <w:t>расширение</w:t>
      </w:r>
      <w:r w:rsidRPr="008C22E9">
        <w:t xml:space="preserve"> </w:t>
      </w:r>
      <w:r w:rsidR="007800AF" w:rsidRPr="008C22E9">
        <w:t>возможностей</w:t>
      </w:r>
      <w:r w:rsidRPr="008C22E9">
        <w:t xml:space="preserve"> </w:t>
      </w:r>
      <w:r w:rsidR="007800AF" w:rsidRPr="008C22E9">
        <w:t>по</w:t>
      </w:r>
      <w:r w:rsidRPr="008C22E9">
        <w:t xml:space="preserve"> </w:t>
      </w:r>
      <w:r w:rsidR="007800AF" w:rsidRPr="008C22E9">
        <w:t>противодействию</w:t>
      </w:r>
      <w:r w:rsidRPr="008C22E9">
        <w:t xml:space="preserve"> </w:t>
      </w:r>
      <w:r w:rsidR="007800AF" w:rsidRPr="008C22E9">
        <w:t>иностранным</w:t>
      </w:r>
      <w:r w:rsidRPr="008C22E9">
        <w:t xml:space="preserve"> </w:t>
      </w:r>
      <w:r w:rsidR="007800AF" w:rsidRPr="008C22E9">
        <w:t>ограничительным</w:t>
      </w:r>
      <w:r w:rsidRPr="008C22E9">
        <w:t xml:space="preserve"> </w:t>
      </w:r>
      <w:r w:rsidR="007800AF" w:rsidRPr="008C22E9">
        <w:t>мерам,</w:t>
      </w:r>
      <w:r w:rsidRPr="008C22E9">
        <w:t xml:space="preserve"> </w:t>
      </w:r>
      <w:r w:rsidR="007800AF" w:rsidRPr="008C22E9">
        <w:t>дедолларизация</w:t>
      </w:r>
      <w:r w:rsidRPr="008C22E9">
        <w:t xml:space="preserve"> </w:t>
      </w:r>
      <w:r w:rsidR="007800AF" w:rsidRPr="008C22E9">
        <w:t>экономики,</w:t>
      </w:r>
      <w:r w:rsidRPr="008C22E9">
        <w:t xml:space="preserve"> </w:t>
      </w:r>
      <w:r w:rsidR="007800AF" w:rsidRPr="008C22E9">
        <w:t>снижение</w:t>
      </w:r>
      <w:r w:rsidRPr="008C22E9">
        <w:t xml:space="preserve"> </w:t>
      </w:r>
      <w:r w:rsidR="007800AF" w:rsidRPr="008C22E9">
        <w:t>негативного</w:t>
      </w:r>
      <w:r w:rsidRPr="008C22E9">
        <w:t xml:space="preserve"> </w:t>
      </w:r>
      <w:r w:rsidR="007800AF" w:rsidRPr="008C22E9">
        <w:t>воздействия</w:t>
      </w:r>
      <w:r w:rsidRPr="008C22E9">
        <w:t xml:space="preserve"> </w:t>
      </w:r>
      <w:r w:rsidR="007800AF" w:rsidRPr="008C22E9">
        <w:t>на</w:t>
      </w:r>
      <w:r w:rsidRPr="008C22E9">
        <w:t xml:space="preserve"> </w:t>
      </w:r>
      <w:r w:rsidR="007800AF" w:rsidRPr="008C22E9">
        <w:t>курс</w:t>
      </w:r>
      <w:r w:rsidRPr="008C22E9">
        <w:t xml:space="preserve"> </w:t>
      </w:r>
      <w:r w:rsidR="007800AF" w:rsidRPr="008C22E9">
        <w:t>рубля</w:t>
      </w:r>
      <w:r w:rsidRPr="008C22E9">
        <w:t>»</w:t>
      </w:r>
      <w:r w:rsidR="007800AF" w:rsidRPr="008C22E9">
        <w:t>,</w:t>
      </w:r>
      <w:r w:rsidRPr="008C22E9">
        <w:t xml:space="preserve"> </w:t>
      </w:r>
      <w:r w:rsidR="007800AF" w:rsidRPr="008C22E9">
        <w:t>-</w:t>
      </w:r>
      <w:r w:rsidRPr="008C22E9">
        <w:t xml:space="preserve"> </w:t>
      </w:r>
      <w:r w:rsidR="007800AF" w:rsidRPr="008C22E9">
        <w:t>указывают</w:t>
      </w:r>
      <w:r w:rsidRPr="008C22E9">
        <w:t xml:space="preserve"> </w:t>
      </w:r>
      <w:r w:rsidR="007800AF" w:rsidRPr="008C22E9">
        <w:t>авторы</w:t>
      </w:r>
      <w:r w:rsidRPr="008C22E9">
        <w:t xml:space="preserve"> </w:t>
      </w:r>
      <w:r w:rsidR="007800AF" w:rsidRPr="008C22E9">
        <w:t>проекта</w:t>
      </w:r>
      <w:r w:rsidRPr="008C22E9">
        <w:t xml:space="preserve"> </w:t>
      </w:r>
      <w:r w:rsidR="007800AF" w:rsidRPr="008C22E9">
        <w:t>закона.</w:t>
      </w:r>
    </w:p>
    <w:p w14:paraId="74C76457" w14:textId="77777777" w:rsidR="007800AF" w:rsidRPr="008C22E9" w:rsidRDefault="007800AF" w:rsidP="007800AF">
      <w:r w:rsidRPr="008C22E9">
        <w:t>Кроме</w:t>
      </w:r>
      <w:r w:rsidR="000E3C19" w:rsidRPr="008C22E9">
        <w:t xml:space="preserve"> </w:t>
      </w:r>
      <w:r w:rsidRPr="008C22E9">
        <w:t>того,</w:t>
      </w:r>
      <w:r w:rsidR="000E3C19" w:rsidRPr="008C22E9">
        <w:t xml:space="preserve"> </w:t>
      </w:r>
      <w:r w:rsidRPr="008C22E9">
        <w:t>отмечают</w:t>
      </w:r>
      <w:r w:rsidR="000E3C19" w:rsidRPr="008C22E9">
        <w:t xml:space="preserve"> </w:t>
      </w:r>
      <w:r w:rsidRPr="008C22E9">
        <w:t>они,</w:t>
      </w:r>
      <w:r w:rsidR="000E3C19" w:rsidRPr="008C22E9">
        <w:t xml:space="preserve"> </w:t>
      </w:r>
      <w:r w:rsidRPr="008C22E9">
        <w:t>будут</w:t>
      </w:r>
      <w:r w:rsidR="000E3C19" w:rsidRPr="008C22E9">
        <w:t xml:space="preserve"> </w:t>
      </w:r>
      <w:r w:rsidRPr="008C22E9">
        <w:t>создаваться</w:t>
      </w:r>
      <w:r w:rsidR="000E3C19" w:rsidRPr="008C22E9">
        <w:t xml:space="preserve"> </w:t>
      </w:r>
      <w:r w:rsidRPr="008C22E9">
        <w:t>дополнительные</w:t>
      </w:r>
      <w:r w:rsidR="000E3C19" w:rsidRPr="008C22E9">
        <w:t xml:space="preserve"> </w:t>
      </w:r>
      <w:r w:rsidRPr="008C22E9">
        <w:t>условия</w:t>
      </w:r>
      <w:r w:rsidR="000E3C19" w:rsidRPr="008C22E9">
        <w:t xml:space="preserve"> </w:t>
      </w:r>
      <w:r w:rsidRPr="008C22E9">
        <w:t>для</w:t>
      </w:r>
      <w:r w:rsidR="000E3C19" w:rsidRPr="008C22E9">
        <w:t xml:space="preserve"> </w:t>
      </w:r>
      <w:r w:rsidRPr="008C22E9">
        <w:t>перехода</w:t>
      </w:r>
      <w:r w:rsidR="000E3C19" w:rsidRPr="008C22E9">
        <w:t xml:space="preserve"> </w:t>
      </w:r>
      <w:r w:rsidRPr="008C22E9">
        <w:t>к</w:t>
      </w:r>
      <w:r w:rsidR="000E3C19" w:rsidRPr="008C22E9">
        <w:t xml:space="preserve"> </w:t>
      </w:r>
      <w:r w:rsidRPr="008C22E9">
        <w:t>использованию</w:t>
      </w:r>
      <w:r w:rsidR="000E3C19" w:rsidRPr="008C22E9">
        <w:t xml:space="preserve"> </w:t>
      </w:r>
      <w:r w:rsidRPr="008C22E9">
        <w:t>российского</w:t>
      </w:r>
      <w:r w:rsidR="000E3C19" w:rsidRPr="008C22E9">
        <w:t xml:space="preserve"> </w:t>
      </w:r>
      <w:r w:rsidRPr="008C22E9">
        <w:t>рубля</w:t>
      </w:r>
      <w:r w:rsidR="000E3C19" w:rsidRPr="008C22E9">
        <w:t xml:space="preserve"> </w:t>
      </w:r>
      <w:r w:rsidRPr="008C22E9">
        <w:t>и</w:t>
      </w:r>
      <w:r w:rsidR="000E3C19" w:rsidRPr="008C22E9">
        <w:t xml:space="preserve"> </w:t>
      </w:r>
      <w:r w:rsidRPr="008C22E9">
        <w:t>национальных</w:t>
      </w:r>
      <w:r w:rsidR="000E3C19" w:rsidRPr="008C22E9">
        <w:t xml:space="preserve"> </w:t>
      </w:r>
      <w:r w:rsidRPr="008C22E9">
        <w:t>валют</w:t>
      </w:r>
      <w:r w:rsidR="000E3C19" w:rsidRPr="008C22E9">
        <w:t xml:space="preserve"> </w:t>
      </w:r>
      <w:r w:rsidRPr="008C22E9">
        <w:t>отдельных</w:t>
      </w:r>
      <w:r w:rsidR="000E3C19" w:rsidRPr="008C22E9">
        <w:t xml:space="preserve"> </w:t>
      </w:r>
      <w:r w:rsidRPr="008C22E9">
        <w:t>стран</w:t>
      </w:r>
      <w:r w:rsidR="000E3C19" w:rsidRPr="008C22E9">
        <w:t xml:space="preserve"> </w:t>
      </w:r>
      <w:r w:rsidRPr="008C22E9">
        <w:t>-</w:t>
      </w:r>
      <w:r w:rsidR="000E3C19" w:rsidRPr="008C22E9">
        <w:t xml:space="preserve"> </w:t>
      </w:r>
      <w:r w:rsidRPr="008C22E9">
        <w:t>торговых</w:t>
      </w:r>
      <w:r w:rsidR="000E3C19" w:rsidRPr="008C22E9">
        <w:t xml:space="preserve"> </w:t>
      </w:r>
      <w:r w:rsidRPr="008C22E9">
        <w:t>партнеров</w:t>
      </w:r>
      <w:r w:rsidR="000E3C19" w:rsidRPr="008C22E9">
        <w:t xml:space="preserve"> </w:t>
      </w:r>
      <w:r w:rsidRPr="008C22E9">
        <w:t>РФ</w:t>
      </w:r>
      <w:r w:rsidR="000E3C19" w:rsidRPr="008C22E9">
        <w:t xml:space="preserve"> </w:t>
      </w:r>
      <w:r w:rsidRPr="008C22E9">
        <w:t>в</w:t>
      </w:r>
      <w:r w:rsidR="000E3C19" w:rsidRPr="008C22E9">
        <w:t xml:space="preserve"> </w:t>
      </w:r>
      <w:r w:rsidRPr="008C22E9">
        <w:t>трансграничных</w:t>
      </w:r>
      <w:r w:rsidR="000E3C19" w:rsidRPr="008C22E9">
        <w:t xml:space="preserve"> </w:t>
      </w:r>
      <w:r w:rsidRPr="008C22E9">
        <w:t>расчетах,</w:t>
      </w:r>
      <w:r w:rsidR="000E3C19" w:rsidRPr="008C22E9">
        <w:t xml:space="preserve"> </w:t>
      </w:r>
      <w:r w:rsidRPr="008C22E9">
        <w:t>для</w:t>
      </w:r>
      <w:r w:rsidR="000E3C19" w:rsidRPr="008C22E9">
        <w:t xml:space="preserve"> </w:t>
      </w:r>
      <w:r w:rsidRPr="008C22E9">
        <w:t>снижения</w:t>
      </w:r>
      <w:r w:rsidR="000E3C19" w:rsidRPr="008C22E9">
        <w:t xml:space="preserve"> </w:t>
      </w:r>
      <w:r w:rsidRPr="008C22E9">
        <w:t>рисков,</w:t>
      </w:r>
      <w:r w:rsidR="000E3C19" w:rsidRPr="008C22E9">
        <w:t xml:space="preserve"> </w:t>
      </w:r>
      <w:r w:rsidRPr="008C22E9">
        <w:t>обусловленных</w:t>
      </w:r>
      <w:r w:rsidR="000E3C19" w:rsidRPr="008C22E9">
        <w:t xml:space="preserve"> </w:t>
      </w:r>
      <w:r w:rsidRPr="008C22E9">
        <w:t>действиями</w:t>
      </w:r>
      <w:r w:rsidR="000E3C19" w:rsidRPr="008C22E9">
        <w:t xml:space="preserve"> </w:t>
      </w:r>
      <w:r w:rsidRPr="008C22E9">
        <w:t>недружественных</w:t>
      </w:r>
      <w:r w:rsidR="000E3C19" w:rsidRPr="008C22E9">
        <w:t xml:space="preserve"> </w:t>
      </w:r>
      <w:r w:rsidRPr="008C22E9">
        <w:t>государств</w:t>
      </w:r>
      <w:r w:rsidR="000E3C19" w:rsidRPr="008C22E9">
        <w:t xml:space="preserve"> </w:t>
      </w:r>
      <w:r w:rsidRPr="008C22E9">
        <w:t>и</w:t>
      </w:r>
      <w:r w:rsidR="000E3C19" w:rsidRPr="008C22E9">
        <w:t xml:space="preserve"> </w:t>
      </w:r>
      <w:r w:rsidRPr="008C22E9">
        <w:t>связанных</w:t>
      </w:r>
      <w:r w:rsidR="000E3C19" w:rsidRPr="008C22E9">
        <w:t xml:space="preserve"> </w:t>
      </w:r>
      <w:r w:rsidRPr="008C22E9">
        <w:t>с</w:t>
      </w:r>
      <w:r w:rsidR="000E3C19" w:rsidRPr="008C22E9">
        <w:t xml:space="preserve"> </w:t>
      </w:r>
      <w:r w:rsidRPr="008C22E9">
        <w:t>возможным</w:t>
      </w:r>
      <w:r w:rsidR="000E3C19" w:rsidRPr="008C22E9">
        <w:t xml:space="preserve"> </w:t>
      </w:r>
      <w:r w:rsidRPr="008C22E9">
        <w:t>формированием</w:t>
      </w:r>
      <w:r w:rsidR="000E3C19" w:rsidRPr="008C22E9">
        <w:t xml:space="preserve"> </w:t>
      </w:r>
      <w:r w:rsidRPr="008C22E9">
        <w:t>капиталов</w:t>
      </w:r>
      <w:r w:rsidR="000E3C19" w:rsidRPr="008C22E9">
        <w:t xml:space="preserve"> </w:t>
      </w:r>
      <w:r w:rsidRPr="008C22E9">
        <w:t>российских</w:t>
      </w:r>
      <w:r w:rsidR="000E3C19" w:rsidRPr="008C22E9">
        <w:t xml:space="preserve"> </w:t>
      </w:r>
      <w:r w:rsidRPr="008C22E9">
        <w:t>кредитных</w:t>
      </w:r>
      <w:r w:rsidR="000E3C19" w:rsidRPr="008C22E9">
        <w:t xml:space="preserve"> </w:t>
      </w:r>
      <w:r w:rsidRPr="008C22E9">
        <w:t>организаций</w:t>
      </w:r>
      <w:r w:rsidR="000E3C19" w:rsidRPr="008C22E9">
        <w:t xml:space="preserve"> </w:t>
      </w:r>
      <w:r w:rsidRPr="008C22E9">
        <w:t>в</w:t>
      </w:r>
      <w:r w:rsidR="000E3C19" w:rsidRPr="008C22E9">
        <w:t xml:space="preserve"> </w:t>
      </w:r>
      <w:r w:rsidRPr="008C22E9">
        <w:t>долларах</w:t>
      </w:r>
      <w:r w:rsidR="000E3C19" w:rsidRPr="008C22E9">
        <w:t xml:space="preserve"> </w:t>
      </w:r>
      <w:r w:rsidRPr="008C22E9">
        <w:t>США</w:t>
      </w:r>
      <w:r w:rsidR="000E3C19" w:rsidRPr="008C22E9">
        <w:t xml:space="preserve"> </w:t>
      </w:r>
      <w:r w:rsidRPr="008C22E9">
        <w:t>и</w:t>
      </w:r>
      <w:r w:rsidR="000E3C19" w:rsidRPr="008C22E9">
        <w:t xml:space="preserve"> </w:t>
      </w:r>
      <w:r w:rsidRPr="008C22E9">
        <w:t>евро.</w:t>
      </w:r>
    </w:p>
    <w:p w14:paraId="2061508C" w14:textId="77777777" w:rsidR="007800AF" w:rsidRPr="008C22E9" w:rsidRDefault="00183E57" w:rsidP="007800AF">
      <w:hyperlink r:id="rId44" w:history="1">
        <w:r w:rsidR="007800AF" w:rsidRPr="008C22E9">
          <w:rPr>
            <w:rStyle w:val="a3"/>
          </w:rPr>
          <w:t>https://tass.ru/ekonomika/21943439</w:t>
        </w:r>
      </w:hyperlink>
    </w:p>
    <w:p w14:paraId="505BD6E9" w14:textId="77777777" w:rsidR="007767E6" w:rsidRPr="008C22E9" w:rsidRDefault="007767E6" w:rsidP="007767E6">
      <w:pPr>
        <w:pStyle w:val="2"/>
      </w:pPr>
      <w:bookmarkStart w:id="139" w:name="_Toc178141313"/>
      <w:bookmarkStart w:id="140" w:name="_Hlk178141065"/>
      <w:r w:rsidRPr="008C22E9">
        <w:t>ТАСС,</w:t>
      </w:r>
      <w:r w:rsidR="000E3C19" w:rsidRPr="008C22E9">
        <w:t xml:space="preserve"> </w:t>
      </w:r>
      <w:r w:rsidRPr="008C22E9">
        <w:t>24.09.2024,</w:t>
      </w:r>
      <w:r w:rsidR="000E3C19" w:rsidRPr="008C22E9">
        <w:t xml:space="preserve"> </w:t>
      </w:r>
      <w:r w:rsidRPr="008C22E9">
        <w:t>Сроки</w:t>
      </w:r>
      <w:r w:rsidR="000E3C19" w:rsidRPr="008C22E9">
        <w:t xml:space="preserve"> </w:t>
      </w:r>
      <w:r w:rsidRPr="008C22E9">
        <w:t>проверок</w:t>
      </w:r>
      <w:r w:rsidR="000E3C19" w:rsidRPr="008C22E9">
        <w:t xml:space="preserve"> </w:t>
      </w:r>
      <w:r w:rsidRPr="008C22E9">
        <w:t>обстоятельств</w:t>
      </w:r>
      <w:r w:rsidR="000E3C19" w:rsidRPr="008C22E9">
        <w:t xml:space="preserve"> </w:t>
      </w:r>
      <w:r w:rsidRPr="008C22E9">
        <w:t>банкротства</w:t>
      </w:r>
      <w:r w:rsidR="000E3C19" w:rsidRPr="008C22E9">
        <w:t xml:space="preserve"> </w:t>
      </w:r>
      <w:r w:rsidRPr="008C22E9">
        <w:t>финорганизаций</w:t>
      </w:r>
      <w:r w:rsidR="000E3C19" w:rsidRPr="008C22E9">
        <w:t xml:space="preserve"> </w:t>
      </w:r>
      <w:r w:rsidRPr="008C22E9">
        <w:t>сократят</w:t>
      </w:r>
      <w:r w:rsidR="000E3C19" w:rsidRPr="008C22E9">
        <w:t xml:space="preserve"> </w:t>
      </w:r>
      <w:r w:rsidRPr="008C22E9">
        <w:t>до</w:t>
      </w:r>
      <w:r w:rsidR="000E3C19" w:rsidRPr="008C22E9">
        <w:t xml:space="preserve"> </w:t>
      </w:r>
      <w:r w:rsidRPr="008C22E9">
        <w:t>четырех</w:t>
      </w:r>
      <w:r w:rsidR="000E3C19" w:rsidRPr="008C22E9">
        <w:t xml:space="preserve"> </w:t>
      </w:r>
      <w:r w:rsidRPr="008C22E9">
        <w:t>месяцев</w:t>
      </w:r>
      <w:bookmarkEnd w:id="139"/>
    </w:p>
    <w:p w14:paraId="6E50907E" w14:textId="77777777" w:rsidR="007767E6" w:rsidRPr="008C22E9" w:rsidRDefault="007767E6" w:rsidP="00333C9F">
      <w:pPr>
        <w:pStyle w:val="3"/>
      </w:pPr>
      <w:bookmarkStart w:id="141" w:name="_Toc178141314"/>
      <w:r w:rsidRPr="008C22E9">
        <w:t>Срок</w:t>
      </w:r>
      <w:r w:rsidR="000E3C19" w:rsidRPr="008C22E9">
        <w:t xml:space="preserve"> </w:t>
      </w:r>
      <w:r w:rsidRPr="008C22E9">
        <w:t>проведения</w:t>
      </w:r>
      <w:r w:rsidR="000E3C19" w:rsidRPr="008C22E9">
        <w:t xml:space="preserve"> </w:t>
      </w:r>
      <w:r w:rsidRPr="008C22E9">
        <w:t>проверок</w:t>
      </w:r>
      <w:r w:rsidR="000E3C19" w:rsidRPr="008C22E9">
        <w:t xml:space="preserve"> </w:t>
      </w:r>
      <w:r w:rsidRPr="008C22E9">
        <w:t>обстоятельств</w:t>
      </w:r>
      <w:r w:rsidR="000E3C19" w:rsidRPr="008C22E9">
        <w:t xml:space="preserve"> </w:t>
      </w:r>
      <w:r w:rsidRPr="008C22E9">
        <w:t>банкротства</w:t>
      </w:r>
      <w:r w:rsidR="000E3C19" w:rsidRPr="008C22E9">
        <w:t xml:space="preserve"> </w:t>
      </w:r>
      <w:r w:rsidRPr="008C22E9">
        <w:t>ликвидируемых</w:t>
      </w:r>
      <w:r w:rsidR="000E3C19" w:rsidRPr="008C22E9">
        <w:t xml:space="preserve"> </w:t>
      </w:r>
      <w:r w:rsidRPr="008C22E9">
        <w:t>финансовых</w:t>
      </w:r>
      <w:r w:rsidR="000E3C19" w:rsidRPr="008C22E9">
        <w:t xml:space="preserve"> </w:t>
      </w:r>
      <w:r w:rsidRPr="008C22E9">
        <w:t>организаций</w:t>
      </w:r>
      <w:r w:rsidR="000E3C19" w:rsidRPr="008C22E9">
        <w:t xml:space="preserve"> </w:t>
      </w:r>
      <w:r w:rsidRPr="008C22E9">
        <w:t>(ЛФО)</w:t>
      </w:r>
      <w:r w:rsidR="000E3C19" w:rsidRPr="008C22E9">
        <w:t xml:space="preserve"> </w:t>
      </w:r>
      <w:r w:rsidRPr="008C22E9">
        <w:t>будет</w:t>
      </w:r>
      <w:r w:rsidR="000E3C19" w:rsidRPr="008C22E9">
        <w:t xml:space="preserve"> </w:t>
      </w:r>
      <w:r w:rsidRPr="008C22E9">
        <w:t>сокращен</w:t>
      </w:r>
      <w:r w:rsidR="000E3C19" w:rsidRPr="008C22E9">
        <w:t xml:space="preserve"> </w:t>
      </w:r>
      <w:r w:rsidRPr="008C22E9">
        <w:t>с</w:t>
      </w:r>
      <w:r w:rsidR="000E3C19" w:rsidRPr="008C22E9">
        <w:t xml:space="preserve"> </w:t>
      </w:r>
      <w:r w:rsidRPr="008C22E9">
        <w:t>шести</w:t>
      </w:r>
      <w:r w:rsidR="000E3C19" w:rsidRPr="008C22E9">
        <w:t xml:space="preserve"> </w:t>
      </w:r>
      <w:r w:rsidRPr="008C22E9">
        <w:t>до</w:t>
      </w:r>
      <w:r w:rsidR="000E3C19" w:rsidRPr="008C22E9">
        <w:t xml:space="preserve"> </w:t>
      </w:r>
      <w:r w:rsidRPr="008C22E9">
        <w:t>четырех</w:t>
      </w:r>
      <w:r w:rsidR="000E3C19" w:rsidRPr="008C22E9">
        <w:t xml:space="preserve"> </w:t>
      </w:r>
      <w:r w:rsidRPr="008C22E9">
        <w:t>месяцев</w:t>
      </w:r>
      <w:r w:rsidR="000E3C19" w:rsidRPr="008C22E9">
        <w:t xml:space="preserve"> </w:t>
      </w:r>
      <w:r w:rsidRPr="008C22E9">
        <w:t>с</w:t>
      </w:r>
      <w:r w:rsidR="000E3C19" w:rsidRPr="008C22E9">
        <w:t xml:space="preserve"> </w:t>
      </w:r>
      <w:r w:rsidRPr="008C22E9">
        <w:t>даты</w:t>
      </w:r>
      <w:r w:rsidR="000E3C19" w:rsidRPr="008C22E9">
        <w:t xml:space="preserve"> </w:t>
      </w:r>
      <w:r w:rsidRPr="008C22E9">
        <w:t>признания</w:t>
      </w:r>
      <w:r w:rsidR="000E3C19" w:rsidRPr="008C22E9">
        <w:t xml:space="preserve"> </w:t>
      </w:r>
      <w:r w:rsidRPr="008C22E9">
        <w:t>ЛФО</w:t>
      </w:r>
      <w:r w:rsidR="000E3C19" w:rsidRPr="008C22E9">
        <w:t xml:space="preserve"> </w:t>
      </w:r>
      <w:r w:rsidRPr="008C22E9">
        <w:t>банкротом.</w:t>
      </w:r>
      <w:r w:rsidR="000E3C19" w:rsidRPr="008C22E9">
        <w:t xml:space="preserve"> </w:t>
      </w:r>
      <w:r w:rsidRPr="008C22E9">
        <w:t>Об</w:t>
      </w:r>
      <w:r w:rsidR="000E3C19" w:rsidRPr="008C22E9">
        <w:t xml:space="preserve"> </w:t>
      </w:r>
      <w:r w:rsidRPr="008C22E9">
        <w:t>этом</w:t>
      </w:r>
      <w:r w:rsidR="000E3C19" w:rsidRPr="008C22E9">
        <w:t xml:space="preserve"> </w:t>
      </w:r>
      <w:r w:rsidRPr="008C22E9">
        <w:t>говорится</w:t>
      </w:r>
      <w:r w:rsidR="000E3C19" w:rsidRPr="008C22E9">
        <w:t xml:space="preserve"> </w:t>
      </w:r>
      <w:r w:rsidRPr="008C22E9">
        <w:t>в</w:t>
      </w:r>
      <w:r w:rsidR="000E3C19" w:rsidRPr="008C22E9">
        <w:t xml:space="preserve"> </w:t>
      </w:r>
      <w:r w:rsidRPr="008C22E9">
        <w:t>сообщении</w:t>
      </w:r>
      <w:r w:rsidR="000E3C19" w:rsidRPr="008C22E9">
        <w:t xml:space="preserve"> </w:t>
      </w:r>
      <w:r w:rsidRPr="008C22E9">
        <w:t>Агентства</w:t>
      </w:r>
      <w:r w:rsidR="000E3C19" w:rsidRPr="008C22E9">
        <w:t xml:space="preserve"> </w:t>
      </w:r>
      <w:r w:rsidRPr="008C22E9">
        <w:t>по</w:t>
      </w:r>
      <w:r w:rsidR="000E3C19" w:rsidRPr="008C22E9">
        <w:t xml:space="preserve"> </w:t>
      </w:r>
      <w:r w:rsidRPr="008C22E9">
        <w:t>страхованию</w:t>
      </w:r>
      <w:r w:rsidR="000E3C19" w:rsidRPr="008C22E9">
        <w:t xml:space="preserve"> </w:t>
      </w:r>
      <w:r w:rsidRPr="008C22E9">
        <w:t>вкладов</w:t>
      </w:r>
      <w:r w:rsidR="000E3C19" w:rsidRPr="008C22E9">
        <w:t xml:space="preserve"> </w:t>
      </w:r>
      <w:r w:rsidRPr="008C22E9">
        <w:t>(АСВ)</w:t>
      </w:r>
      <w:r w:rsidR="000E3C19" w:rsidRPr="008C22E9">
        <w:t xml:space="preserve"> </w:t>
      </w:r>
      <w:r w:rsidRPr="008C22E9">
        <w:t>со</w:t>
      </w:r>
      <w:r w:rsidR="000E3C19" w:rsidRPr="008C22E9">
        <w:t xml:space="preserve"> </w:t>
      </w:r>
      <w:r w:rsidRPr="008C22E9">
        <w:t>ссылкой</w:t>
      </w:r>
      <w:r w:rsidR="000E3C19" w:rsidRPr="008C22E9">
        <w:t xml:space="preserve"> </w:t>
      </w:r>
      <w:r w:rsidRPr="008C22E9">
        <w:t>на</w:t>
      </w:r>
      <w:r w:rsidR="000E3C19" w:rsidRPr="008C22E9">
        <w:t xml:space="preserve"> </w:t>
      </w:r>
      <w:r w:rsidRPr="008C22E9">
        <w:t>решение</w:t>
      </w:r>
      <w:r w:rsidR="000E3C19" w:rsidRPr="008C22E9">
        <w:t xml:space="preserve"> </w:t>
      </w:r>
      <w:r w:rsidRPr="008C22E9">
        <w:t>совета</w:t>
      </w:r>
      <w:r w:rsidR="000E3C19" w:rsidRPr="008C22E9">
        <w:t xml:space="preserve"> </w:t>
      </w:r>
      <w:r w:rsidRPr="008C22E9">
        <w:t>директоров</w:t>
      </w:r>
      <w:r w:rsidR="000E3C19" w:rsidRPr="008C22E9">
        <w:t xml:space="preserve"> </w:t>
      </w:r>
      <w:r w:rsidRPr="008C22E9">
        <w:t>госкорпорации.</w:t>
      </w:r>
      <w:bookmarkEnd w:id="141"/>
    </w:p>
    <w:p w14:paraId="23C42889" w14:textId="77777777" w:rsidR="007767E6" w:rsidRPr="008C22E9" w:rsidRDefault="000E3C19" w:rsidP="007767E6">
      <w:r w:rsidRPr="008C22E9">
        <w:t>«</w:t>
      </w:r>
      <w:r w:rsidR="007767E6" w:rsidRPr="008C22E9">
        <w:t>Под</w:t>
      </w:r>
      <w:r w:rsidRPr="008C22E9">
        <w:t xml:space="preserve"> </w:t>
      </w:r>
      <w:r w:rsidR="007767E6" w:rsidRPr="008C22E9">
        <w:t>руководством</w:t>
      </w:r>
      <w:r w:rsidRPr="008C22E9">
        <w:t xml:space="preserve"> </w:t>
      </w:r>
      <w:r w:rsidR="007767E6" w:rsidRPr="008C22E9">
        <w:t>председателя</w:t>
      </w:r>
      <w:r w:rsidRPr="008C22E9">
        <w:t xml:space="preserve"> </w:t>
      </w:r>
      <w:r w:rsidR="007767E6" w:rsidRPr="008C22E9">
        <w:t>Банка</w:t>
      </w:r>
      <w:r w:rsidRPr="008C22E9">
        <w:t xml:space="preserve"> </w:t>
      </w:r>
      <w:r w:rsidR="007767E6" w:rsidRPr="008C22E9">
        <w:t>России</w:t>
      </w:r>
      <w:r w:rsidRPr="008C22E9">
        <w:t xml:space="preserve"> </w:t>
      </w:r>
      <w:r w:rsidR="007767E6" w:rsidRPr="008C22E9">
        <w:t>Эльвиры</w:t>
      </w:r>
      <w:r w:rsidRPr="008C22E9">
        <w:t xml:space="preserve"> </w:t>
      </w:r>
      <w:r w:rsidR="007767E6" w:rsidRPr="008C22E9">
        <w:t>Набиуллиной</w:t>
      </w:r>
      <w:r w:rsidRPr="008C22E9">
        <w:t xml:space="preserve"> </w:t>
      </w:r>
      <w:r w:rsidR="007767E6" w:rsidRPr="008C22E9">
        <w:t>24</w:t>
      </w:r>
      <w:r w:rsidRPr="008C22E9">
        <w:t xml:space="preserve"> </w:t>
      </w:r>
      <w:r w:rsidR="007767E6" w:rsidRPr="008C22E9">
        <w:t>сентября</w:t>
      </w:r>
      <w:r w:rsidRPr="008C22E9">
        <w:t xml:space="preserve"> </w:t>
      </w:r>
      <w:r w:rsidR="007767E6" w:rsidRPr="008C22E9">
        <w:t>2024</w:t>
      </w:r>
      <w:r w:rsidRPr="008C22E9">
        <w:t xml:space="preserve"> </w:t>
      </w:r>
      <w:r w:rsidR="007767E6" w:rsidRPr="008C22E9">
        <w:t>года</w:t>
      </w:r>
      <w:r w:rsidRPr="008C22E9">
        <w:t xml:space="preserve"> </w:t>
      </w:r>
      <w:r w:rsidR="007767E6" w:rsidRPr="008C22E9">
        <w:t>состоялось</w:t>
      </w:r>
      <w:r w:rsidRPr="008C22E9">
        <w:t xml:space="preserve"> </w:t>
      </w:r>
      <w:r w:rsidR="007767E6" w:rsidRPr="008C22E9">
        <w:t>очередное</w:t>
      </w:r>
      <w:r w:rsidRPr="008C22E9">
        <w:t xml:space="preserve"> </w:t>
      </w:r>
      <w:r w:rsidR="007767E6" w:rsidRPr="008C22E9">
        <w:t>заседание</w:t>
      </w:r>
      <w:r w:rsidRPr="008C22E9">
        <w:t xml:space="preserve"> </w:t>
      </w:r>
      <w:r w:rsidR="007767E6" w:rsidRPr="008C22E9">
        <w:t>совета</w:t>
      </w:r>
      <w:r w:rsidRPr="008C22E9">
        <w:t xml:space="preserve"> </w:t>
      </w:r>
      <w:r w:rsidR="007767E6" w:rsidRPr="008C22E9">
        <w:t>директоров</w:t>
      </w:r>
      <w:r w:rsidRPr="008C22E9">
        <w:t xml:space="preserve"> </w:t>
      </w:r>
      <w:r w:rsidR="007767E6" w:rsidRPr="008C22E9">
        <w:t>государственной</w:t>
      </w:r>
      <w:r w:rsidRPr="008C22E9">
        <w:t xml:space="preserve"> </w:t>
      </w:r>
      <w:r w:rsidR="007767E6" w:rsidRPr="008C22E9">
        <w:t>корпорации</w:t>
      </w:r>
      <w:r w:rsidRPr="008C22E9">
        <w:t xml:space="preserve"> «</w:t>
      </w:r>
      <w:r w:rsidR="007767E6" w:rsidRPr="008C22E9">
        <w:t>Агентство</w:t>
      </w:r>
      <w:r w:rsidRPr="008C22E9">
        <w:t xml:space="preserve"> </w:t>
      </w:r>
      <w:r w:rsidR="007767E6" w:rsidRPr="008C22E9">
        <w:t>по</w:t>
      </w:r>
      <w:r w:rsidRPr="008C22E9">
        <w:t xml:space="preserve"> </w:t>
      </w:r>
      <w:r w:rsidR="007767E6" w:rsidRPr="008C22E9">
        <w:t>страхованию</w:t>
      </w:r>
      <w:r w:rsidRPr="008C22E9">
        <w:t xml:space="preserve"> </w:t>
      </w:r>
      <w:r w:rsidR="007767E6" w:rsidRPr="008C22E9">
        <w:t>вкладов</w:t>
      </w:r>
      <w:r w:rsidRPr="008C22E9">
        <w:t>»</w:t>
      </w:r>
      <w:r w:rsidR="007767E6" w:rsidRPr="008C22E9">
        <w:t>.</w:t>
      </w:r>
      <w:r w:rsidRPr="008C22E9">
        <w:t xml:space="preserve"> </w:t>
      </w:r>
      <w:r w:rsidR="007767E6" w:rsidRPr="008C22E9">
        <w:t>Совет</w:t>
      </w:r>
      <w:r w:rsidRPr="008C22E9">
        <w:t xml:space="preserve"> </w:t>
      </w:r>
      <w:r w:rsidR="007767E6" w:rsidRPr="008C22E9">
        <w:t>внес</w:t>
      </w:r>
      <w:r w:rsidRPr="008C22E9">
        <w:t xml:space="preserve"> </w:t>
      </w:r>
      <w:r w:rsidR="007767E6" w:rsidRPr="008C22E9">
        <w:t>изменения</w:t>
      </w:r>
      <w:r w:rsidRPr="008C22E9">
        <w:t xml:space="preserve"> </w:t>
      </w:r>
      <w:r w:rsidR="007767E6" w:rsidRPr="008C22E9">
        <w:t>в</w:t>
      </w:r>
      <w:r w:rsidRPr="008C22E9">
        <w:t xml:space="preserve"> </w:t>
      </w:r>
      <w:r w:rsidR="007767E6" w:rsidRPr="008C22E9">
        <w:t>Стратегию</w:t>
      </w:r>
      <w:r w:rsidRPr="008C22E9">
        <w:t xml:space="preserve"> </w:t>
      </w:r>
      <w:r w:rsidR="007767E6" w:rsidRPr="008C22E9">
        <w:t>развития</w:t>
      </w:r>
      <w:r w:rsidRPr="008C22E9">
        <w:t xml:space="preserve"> </w:t>
      </w:r>
      <w:r w:rsidR="007767E6" w:rsidRPr="008C22E9">
        <w:t>АСВ</w:t>
      </w:r>
      <w:r w:rsidRPr="008C22E9">
        <w:t xml:space="preserve"> </w:t>
      </w:r>
      <w:r w:rsidR="007767E6" w:rsidRPr="008C22E9">
        <w:t>на</w:t>
      </w:r>
      <w:r w:rsidRPr="008C22E9">
        <w:t xml:space="preserve"> </w:t>
      </w:r>
      <w:r w:rsidR="007767E6" w:rsidRPr="008C22E9">
        <w:t>период</w:t>
      </w:r>
      <w:r w:rsidRPr="008C22E9">
        <w:t xml:space="preserve"> </w:t>
      </w:r>
      <w:r w:rsidR="007767E6" w:rsidRPr="008C22E9">
        <w:t>до</w:t>
      </w:r>
      <w:r w:rsidRPr="008C22E9">
        <w:t xml:space="preserve"> </w:t>
      </w:r>
      <w:r w:rsidR="007767E6" w:rsidRPr="008C22E9">
        <w:t>2025</w:t>
      </w:r>
      <w:r w:rsidRPr="008C22E9">
        <w:t xml:space="preserve"> </w:t>
      </w:r>
      <w:r w:rsidR="007767E6" w:rsidRPr="008C22E9">
        <w:t>года,</w:t>
      </w:r>
      <w:r w:rsidRPr="008C22E9">
        <w:t xml:space="preserve"> </w:t>
      </w:r>
      <w:r w:rsidR="007767E6" w:rsidRPr="008C22E9">
        <w:t>дополнив</w:t>
      </w:r>
      <w:r w:rsidRPr="008C22E9">
        <w:t xml:space="preserve"> </w:t>
      </w:r>
      <w:r w:rsidR="007767E6" w:rsidRPr="008C22E9">
        <w:t>ее</w:t>
      </w:r>
      <w:r w:rsidRPr="008C22E9">
        <w:t xml:space="preserve"> </w:t>
      </w:r>
      <w:r w:rsidR="007767E6" w:rsidRPr="008C22E9">
        <w:t>новыми</w:t>
      </w:r>
      <w:r w:rsidRPr="008C22E9">
        <w:t xml:space="preserve"> </w:t>
      </w:r>
      <w:r w:rsidR="007767E6" w:rsidRPr="008C22E9">
        <w:t>задачами.</w:t>
      </w:r>
      <w:r w:rsidRPr="008C22E9">
        <w:t xml:space="preserve"> </w:t>
      </w:r>
      <w:r w:rsidR="007767E6" w:rsidRPr="008C22E9">
        <w:t>Сократить</w:t>
      </w:r>
      <w:r w:rsidRPr="008C22E9">
        <w:t xml:space="preserve"> </w:t>
      </w:r>
      <w:r w:rsidR="007767E6" w:rsidRPr="008C22E9">
        <w:t>срок</w:t>
      </w:r>
      <w:r w:rsidRPr="008C22E9">
        <w:t xml:space="preserve"> </w:t>
      </w:r>
      <w:r w:rsidR="007767E6" w:rsidRPr="008C22E9">
        <w:t>проведения</w:t>
      </w:r>
      <w:r w:rsidRPr="008C22E9">
        <w:t xml:space="preserve"> </w:t>
      </w:r>
      <w:r w:rsidR="007767E6" w:rsidRPr="008C22E9">
        <w:t>проверок</w:t>
      </w:r>
      <w:r w:rsidRPr="008C22E9">
        <w:t xml:space="preserve"> </w:t>
      </w:r>
      <w:r w:rsidR="007767E6" w:rsidRPr="008C22E9">
        <w:t>обстоятельств</w:t>
      </w:r>
      <w:r w:rsidRPr="008C22E9">
        <w:t xml:space="preserve"> </w:t>
      </w:r>
      <w:r w:rsidR="007767E6" w:rsidRPr="008C22E9">
        <w:t>банкротства</w:t>
      </w:r>
      <w:r w:rsidRPr="008C22E9">
        <w:t xml:space="preserve"> </w:t>
      </w:r>
      <w:r w:rsidR="007767E6" w:rsidRPr="008C22E9">
        <w:t>ликвидируемых</w:t>
      </w:r>
      <w:r w:rsidRPr="008C22E9">
        <w:t xml:space="preserve"> </w:t>
      </w:r>
      <w:r w:rsidR="007767E6" w:rsidRPr="008C22E9">
        <w:t>финансовых</w:t>
      </w:r>
      <w:r w:rsidRPr="008C22E9">
        <w:t xml:space="preserve"> </w:t>
      </w:r>
      <w:r w:rsidR="007767E6" w:rsidRPr="008C22E9">
        <w:t>организаций</w:t>
      </w:r>
      <w:r w:rsidRPr="008C22E9">
        <w:t xml:space="preserve"> </w:t>
      </w:r>
      <w:r w:rsidR="007767E6" w:rsidRPr="008C22E9">
        <w:t>с</w:t>
      </w:r>
      <w:r w:rsidRPr="008C22E9">
        <w:t xml:space="preserve"> </w:t>
      </w:r>
      <w:r w:rsidR="007767E6" w:rsidRPr="008C22E9">
        <w:t>шести</w:t>
      </w:r>
      <w:r w:rsidRPr="008C22E9">
        <w:t xml:space="preserve"> </w:t>
      </w:r>
      <w:r w:rsidR="007767E6" w:rsidRPr="008C22E9">
        <w:t>до</w:t>
      </w:r>
      <w:r w:rsidRPr="008C22E9">
        <w:t xml:space="preserve"> </w:t>
      </w:r>
      <w:r w:rsidR="007767E6" w:rsidRPr="008C22E9">
        <w:t>четырех</w:t>
      </w:r>
      <w:r w:rsidRPr="008C22E9">
        <w:t xml:space="preserve"> </w:t>
      </w:r>
      <w:r w:rsidR="007767E6" w:rsidRPr="008C22E9">
        <w:t>месяцев</w:t>
      </w:r>
      <w:r w:rsidRPr="008C22E9">
        <w:t xml:space="preserve"> </w:t>
      </w:r>
      <w:r w:rsidR="007767E6" w:rsidRPr="008C22E9">
        <w:t>с</w:t>
      </w:r>
      <w:r w:rsidRPr="008C22E9">
        <w:t xml:space="preserve"> </w:t>
      </w:r>
      <w:r w:rsidR="007767E6" w:rsidRPr="008C22E9">
        <w:t>даты</w:t>
      </w:r>
      <w:r w:rsidRPr="008C22E9">
        <w:t xml:space="preserve"> </w:t>
      </w:r>
      <w:r w:rsidR="007767E6" w:rsidRPr="008C22E9">
        <w:t>признания</w:t>
      </w:r>
      <w:r w:rsidRPr="008C22E9">
        <w:t xml:space="preserve"> </w:t>
      </w:r>
      <w:r w:rsidR="007767E6" w:rsidRPr="008C22E9">
        <w:t>ЛФО</w:t>
      </w:r>
      <w:r w:rsidRPr="008C22E9">
        <w:t xml:space="preserve"> </w:t>
      </w:r>
      <w:r w:rsidR="007767E6" w:rsidRPr="008C22E9">
        <w:t>банкротом</w:t>
      </w:r>
      <w:r w:rsidRPr="008C22E9">
        <w:t>»</w:t>
      </w:r>
      <w:r w:rsidR="007767E6" w:rsidRPr="008C22E9">
        <w:t>,</w:t>
      </w:r>
      <w:r w:rsidRPr="008C22E9">
        <w:t xml:space="preserve"> </w:t>
      </w:r>
      <w:r w:rsidR="007767E6" w:rsidRPr="008C22E9">
        <w:t>-</w:t>
      </w:r>
      <w:r w:rsidRPr="008C22E9">
        <w:t xml:space="preserve"> </w:t>
      </w:r>
      <w:r w:rsidR="007767E6" w:rsidRPr="008C22E9">
        <w:t>отмечается</w:t>
      </w:r>
      <w:r w:rsidRPr="008C22E9">
        <w:t xml:space="preserve"> </w:t>
      </w:r>
      <w:r w:rsidR="007767E6" w:rsidRPr="008C22E9">
        <w:t>в</w:t>
      </w:r>
      <w:r w:rsidRPr="008C22E9">
        <w:t xml:space="preserve"> </w:t>
      </w:r>
      <w:r w:rsidR="007767E6" w:rsidRPr="008C22E9">
        <w:t>сообщении.</w:t>
      </w:r>
    </w:p>
    <w:p w14:paraId="3753E5DD" w14:textId="77777777" w:rsidR="007767E6" w:rsidRPr="008C22E9" w:rsidRDefault="007767E6" w:rsidP="007767E6">
      <w:r w:rsidRPr="008C22E9">
        <w:t>Помимо</w:t>
      </w:r>
      <w:r w:rsidR="000E3C19" w:rsidRPr="008C22E9">
        <w:t xml:space="preserve"> </w:t>
      </w:r>
      <w:r w:rsidRPr="008C22E9">
        <w:t>этого,</w:t>
      </w:r>
      <w:r w:rsidR="000E3C19" w:rsidRPr="008C22E9">
        <w:t xml:space="preserve"> </w:t>
      </w:r>
      <w:r w:rsidRPr="008C22E9">
        <w:t>совет</w:t>
      </w:r>
      <w:r w:rsidR="000E3C19" w:rsidRPr="008C22E9">
        <w:t xml:space="preserve"> </w:t>
      </w:r>
      <w:r w:rsidRPr="008C22E9">
        <w:t>директоров</w:t>
      </w:r>
      <w:r w:rsidR="000E3C19" w:rsidRPr="008C22E9">
        <w:t xml:space="preserve"> </w:t>
      </w:r>
      <w:r w:rsidRPr="008C22E9">
        <w:t>АСВ</w:t>
      </w:r>
      <w:r w:rsidR="000E3C19" w:rsidRPr="008C22E9">
        <w:t xml:space="preserve"> </w:t>
      </w:r>
      <w:r w:rsidRPr="008C22E9">
        <w:t>внес</w:t>
      </w:r>
      <w:r w:rsidR="000E3C19" w:rsidRPr="008C22E9">
        <w:t xml:space="preserve"> </w:t>
      </w:r>
      <w:r w:rsidRPr="008C22E9">
        <w:t>в</w:t>
      </w:r>
      <w:r w:rsidR="000E3C19" w:rsidRPr="008C22E9">
        <w:t xml:space="preserve"> </w:t>
      </w:r>
      <w:r w:rsidRPr="008C22E9">
        <w:t>стратегию</w:t>
      </w:r>
      <w:r w:rsidR="000E3C19" w:rsidRPr="008C22E9">
        <w:t xml:space="preserve"> </w:t>
      </w:r>
      <w:r w:rsidRPr="008C22E9">
        <w:t>развития</w:t>
      </w:r>
      <w:r w:rsidR="000E3C19" w:rsidRPr="008C22E9">
        <w:t xml:space="preserve"> </w:t>
      </w:r>
      <w:r w:rsidRPr="008C22E9">
        <w:t>пункты</w:t>
      </w:r>
      <w:r w:rsidR="000E3C19" w:rsidRPr="008C22E9">
        <w:t xml:space="preserve"> </w:t>
      </w:r>
      <w:r w:rsidRPr="008C22E9">
        <w:t>о</w:t>
      </w:r>
      <w:r w:rsidR="000E3C19" w:rsidRPr="008C22E9">
        <w:t xml:space="preserve"> </w:t>
      </w:r>
      <w:r w:rsidRPr="008C22E9">
        <w:t>стимулировании</w:t>
      </w:r>
      <w:r w:rsidR="000E3C19" w:rsidRPr="008C22E9">
        <w:t xml:space="preserve"> </w:t>
      </w:r>
      <w:r w:rsidRPr="008C22E9">
        <w:t>привлечения</w:t>
      </w:r>
      <w:r w:rsidR="000E3C19" w:rsidRPr="008C22E9">
        <w:t xml:space="preserve"> </w:t>
      </w:r>
      <w:r w:rsidRPr="008C22E9">
        <w:t>долгосрочных</w:t>
      </w:r>
      <w:r w:rsidR="000E3C19" w:rsidRPr="008C22E9">
        <w:t xml:space="preserve"> </w:t>
      </w:r>
      <w:r w:rsidRPr="008C22E9">
        <w:t>сбережений</w:t>
      </w:r>
      <w:r w:rsidR="000E3C19" w:rsidRPr="008C22E9">
        <w:t xml:space="preserve"> </w:t>
      </w:r>
      <w:r w:rsidRPr="008C22E9">
        <w:t>в</w:t>
      </w:r>
      <w:r w:rsidR="000E3C19" w:rsidRPr="008C22E9">
        <w:t xml:space="preserve"> </w:t>
      </w:r>
      <w:r w:rsidRPr="008C22E9">
        <w:t>банковскую</w:t>
      </w:r>
      <w:r w:rsidR="000E3C19" w:rsidRPr="008C22E9">
        <w:t xml:space="preserve"> </w:t>
      </w:r>
      <w:r w:rsidRPr="008C22E9">
        <w:t>систему</w:t>
      </w:r>
      <w:r w:rsidR="000E3C19" w:rsidRPr="008C22E9">
        <w:t xml:space="preserve"> </w:t>
      </w:r>
      <w:r w:rsidRPr="008C22E9">
        <w:t>и</w:t>
      </w:r>
      <w:r w:rsidR="000E3C19" w:rsidRPr="008C22E9">
        <w:t xml:space="preserve"> </w:t>
      </w:r>
      <w:r w:rsidRPr="008C22E9">
        <w:t>организации</w:t>
      </w:r>
      <w:r w:rsidR="000E3C19" w:rsidRPr="008C22E9">
        <w:t xml:space="preserve"> </w:t>
      </w:r>
      <w:r w:rsidRPr="008C22E9">
        <w:t>дистанционных</w:t>
      </w:r>
      <w:r w:rsidR="000E3C19" w:rsidRPr="008C22E9">
        <w:t xml:space="preserve"> </w:t>
      </w:r>
      <w:r w:rsidRPr="008C22E9">
        <w:t>выплат</w:t>
      </w:r>
      <w:r w:rsidR="000E3C19" w:rsidRPr="008C22E9">
        <w:t xml:space="preserve"> </w:t>
      </w:r>
      <w:r w:rsidRPr="008C22E9">
        <w:t>гарантийного</w:t>
      </w:r>
      <w:r w:rsidR="000E3C19" w:rsidRPr="008C22E9">
        <w:t xml:space="preserve"> </w:t>
      </w:r>
      <w:r w:rsidRPr="008C22E9">
        <w:t>возмещения</w:t>
      </w:r>
      <w:r w:rsidR="000E3C19" w:rsidRPr="008C22E9">
        <w:t xml:space="preserve"> </w:t>
      </w:r>
      <w:r w:rsidRPr="008C22E9">
        <w:t>участникам</w:t>
      </w:r>
      <w:r w:rsidR="000E3C19" w:rsidRPr="008C22E9">
        <w:t xml:space="preserve"> </w:t>
      </w:r>
      <w:r w:rsidRPr="008C22E9">
        <w:rPr>
          <w:b/>
        </w:rPr>
        <w:t>негосударственных</w:t>
      </w:r>
      <w:r w:rsidR="000E3C19" w:rsidRPr="008C22E9">
        <w:rPr>
          <w:b/>
        </w:rPr>
        <w:t xml:space="preserve"> </w:t>
      </w:r>
      <w:r w:rsidRPr="008C22E9">
        <w:rPr>
          <w:b/>
        </w:rPr>
        <w:t>пенсионных</w:t>
      </w:r>
      <w:r w:rsidR="000E3C19" w:rsidRPr="008C22E9">
        <w:rPr>
          <w:b/>
        </w:rPr>
        <w:t xml:space="preserve"> </w:t>
      </w:r>
      <w:r w:rsidRPr="008C22E9">
        <w:rPr>
          <w:b/>
        </w:rPr>
        <w:t>фондов</w:t>
      </w:r>
      <w:r w:rsidR="000E3C19" w:rsidRPr="008C22E9">
        <w:t xml:space="preserve"> </w:t>
      </w:r>
      <w:r w:rsidRPr="008C22E9">
        <w:t>через</w:t>
      </w:r>
      <w:r w:rsidR="000E3C19" w:rsidRPr="008C22E9">
        <w:t xml:space="preserve"> </w:t>
      </w:r>
      <w:r w:rsidRPr="008C22E9">
        <w:t>сайт</w:t>
      </w:r>
      <w:r w:rsidR="000E3C19" w:rsidRPr="008C22E9">
        <w:t xml:space="preserve"> </w:t>
      </w:r>
      <w:r w:rsidRPr="008C22E9">
        <w:t>АСВ</w:t>
      </w:r>
      <w:r w:rsidR="000E3C19" w:rsidRPr="008C22E9">
        <w:t xml:space="preserve"> </w:t>
      </w:r>
      <w:r w:rsidRPr="008C22E9">
        <w:t>и</w:t>
      </w:r>
      <w:r w:rsidR="000E3C19" w:rsidRPr="008C22E9">
        <w:t xml:space="preserve"> </w:t>
      </w:r>
      <w:r w:rsidRPr="008C22E9">
        <w:t>портал</w:t>
      </w:r>
      <w:r w:rsidR="000E3C19" w:rsidRPr="008C22E9">
        <w:t xml:space="preserve"> «</w:t>
      </w:r>
      <w:r w:rsidRPr="008C22E9">
        <w:t>Госуслуги</w:t>
      </w:r>
      <w:r w:rsidR="000E3C19" w:rsidRPr="008C22E9">
        <w:t xml:space="preserve">» </w:t>
      </w:r>
      <w:r w:rsidRPr="008C22E9">
        <w:t>по</w:t>
      </w:r>
      <w:r w:rsidR="000E3C19" w:rsidRPr="008C22E9">
        <w:t xml:space="preserve"> </w:t>
      </w:r>
      <w:r w:rsidRPr="008C22E9">
        <w:t>аналогии</w:t>
      </w:r>
      <w:r w:rsidR="000E3C19" w:rsidRPr="008C22E9">
        <w:t xml:space="preserve"> </w:t>
      </w:r>
      <w:r w:rsidRPr="008C22E9">
        <w:t>с</w:t>
      </w:r>
      <w:r w:rsidR="000E3C19" w:rsidRPr="008C22E9">
        <w:t xml:space="preserve"> </w:t>
      </w:r>
      <w:r w:rsidRPr="008C22E9">
        <w:t>онлайн-выплатой</w:t>
      </w:r>
      <w:r w:rsidR="000E3C19" w:rsidRPr="008C22E9">
        <w:t xml:space="preserve"> </w:t>
      </w:r>
      <w:r w:rsidRPr="008C22E9">
        <w:t>возмещения</w:t>
      </w:r>
      <w:r w:rsidR="000E3C19" w:rsidRPr="008C22E9">
        <w:t xml:space="preserve"> </w:t>
      </w:r>
      <w:r w:rsidRPr="008C22E9">
        <w:t>по</w:t>
      </w:r>
      <w:r w:rsidR="000E3C19" w:rsidRPr="008C22E9">
        <w:t xml:space="preserve"> </w:t>
      </w:r>
      <w:r w:rsidRPr="008C22E9">
        <w:t>вкладам,</w:t>
      </w:r>
      <w:r w:rsidR="000E3C19" w:rsidRPr="008C22E9">
        <w:t xml:space="preserve"> </w:t>
      </w:r>
      <w:r w:rsidRPr="008C22E9">
        <w:t>которая</w:t>
      </w:r>
      <w:r w:rsidR="000E3C19" w:rsidRPr="008C22E9">
        <w:t xml:space="preserve"> </w:t>
      </w:r>
      <w:r w:rsidRPr="008C22E9">
        <w:t>стала</w:t>
      </w:r>
      <w:r w:rsidR="000E3C19" w:rsidRPr="008C22E9">
        <w:t xml:space="preserve"> </w:t>
      </w:r>
      <w:r w:rsidRPr="008C22E9">
        <w:t>доступна</w:t>
      </w:r>
      <w:r w:rsidR="000E3C19" w:rsidRPr="008C22E9">
        <w:t xml:space="preserve"> </w:t>
      </w:r>
      <w:r w:rsidRPr="008C22E9">
        <w:t>с</w:t>
      </w:r>
      <w:r w:rsidR="000E3C19" w:rsidRPr="008C22E9">
        <w:t xml:space="preserve"> </w:t>
      </w:r>
      <w:r w:rsidRPr="008C22E9">
        <w:t>марта</w:t>
      </w:r>
      <w:r w:rsidR="000E3C19" w:rsidRPr="008C22E9">
        <w:t xml:space="preserve"> </w:t>
      </w:r>
      <w:r w:rsidRPr="008C22E9">
        <w:t>2024</w:t>
      </w:r>
      <w:r w:rsidR="000E3C19" w:rsidRPr="008C22E9">
        <w:t xml:space="preserve"> </w:t>
      </w:r>
      <w:r w:rsidRPr="008C22E9">
        <w:t>года.</w:t>
      </w:r>
    </w:p>
    <w:p w14:paraId="28A61DD0" w14:textId="77777777" w:rsidR="007767E6" w:rsidRPr="008C22E9" w:rsidRDefault="007767E6" w:rsidP="007767E6">
      <w:r w:rsidRPr="008C22E9">
        <w:t>Также</w:t>
      </w:r>
      <w:r w:rsidR="000E3C19" w:rsidRPr="008C22E9">
        <w:t xml:space="preserve"> </w:t>
      </w:r>
      <w:r w:rsidRPr="008C22E9">
        <w:t>совет</w:t>
      </w:r>
      <w:r w:rsidR="000E3C19" w:rsidRPr="008C22E9">
        <w:t xml:space="preserve"> </w:t>
      </w:r>
      <w:r w:rsidRPr="008C22E9">
        <w:t>директоров</w:t>
      </w:r>
      <w:r w:rsidR="000E3C19" w:rsidRPr="008C22E9">
        <w:t xml:space="preserve"> </w:t>
      </w:r>
      <w:r w:rsidRPr="008C22E9">
        <w:t>одобрил</w:t>
      </w:r>
      <w:r w:rsidR="000E3C19" w:rsidRPr="008C22E9">
        <w:t xml:space="preserve"> </w:t>
      </w:r>
      <w:r w:rsidRPr="008C22E9">
        <w:t>политику</w:t>
      </w:r>
      <w:r w:rsidR="000E3C19" w:rsidRPr="008C22E9">
        <w:t xml:space="preserve"> </w:t>
      </w:r>
      <w:r w:rsidRPr="008C22E9">
        <w:t>управления</w:t>
      </w:r>
      <w:r w:rsidR="000E3C19" w:rsidRPr="008C22E9">
        <w:t xml:space="preserve"> </w:t>
      </w:r>
      <w:r w:rsidRPr="008C22E9">
        <w:t>рисками</w:t>
      </w:r>
      <w:r w:rsidR="000E3C19" w:rsidRPr="008C22E9">
        <w:t xml:space="preserve"> </w:t>
      </w:r>
      <w:r w:rsidRPr="008C22E9">
        <w:t>АСВ,</w:t>
      </w:r>
      <w:r w:rsidR="000E3C19" w:rsidRPr="008C22E9">
        <w:t xml:space="preserve"> </w:t>
      </w:r>
      <w:r w:rsidRPr="008C22E9">
        <w:t>принял</w:t>
      </w:r>
      <w:r w:rsidR="000E3C19" w:rsidRPr="008C22E9">
        <w:t xml:space="preserve"> </w:t>
      </w:r>
      <w:r w:rsidRPr="008C22E9">
        <w:t>к</w:t>
      </w:r>
      <w:r w:rsidR="000E3C19" w:rsidRPr="008C22E9">
        <w:t xml:space="preserve"> </w:t>
      </w:r>
      <w:r w:rsidRPr="008C22E9">
        <w:t>сведению</w:t>
      </w:r>
      <w:r w:rsidR="000E3C19" w:rsidRPr="008C22E9">
        <w:t xml:space="preserve"> </w:t>
      </w:r>
      <w:r w:rsidRPr="008C22E9">
        <w:t>результаты</w:t>
      </w:r>
      <w:r w:rsidR="000E3C19" w:rsidRPr="008C22E9">
        <w:t xml:space="preserve"> </w:t>
      </w:r>
      <w:r w:rsidRPr="008C22E9">
        <w:t>мониторинга</w:t>
      </w:r>
      <w:r w:rsidR="000E3C19" w:rsidRPr="008C22E9">
        <w:t xml:space="preserve"> </w:t>
      </w:r>
      <w:r w:rsidRPr="008C22E9">
        <w:t>рынка</w:t>
      </w:r>
      <w:r w:rsidR="000E3C19" w:rsidRPr="008C22E9">
        <w:t xml:space="preserve"> </w:t>
      </w:r>
      <w:r w:rsidRPr="008C22E9">
        <w:t>банковских</w:t>
      </w:r>
      <w:r w:rsidR="000E3C19" w:rsidRPr="008C22E9">
        <w:t xml:space="preserve"> </w:t>
      </w:r>
      <w:r w:rsidRPr="008C22E9">
        <w:t>вкладов</w:t>
      </w:r>
      <w:r w:rsidR="000E3C19" w:rsidRPr="008C22E9">
        <w:t xml:space="preserve"> </w:t>
      </w:r>
      <w:r w:rsidRPr="008C22E9">
        <w:t>и</w:t>
      </w:r>
      <w:r w:rsidR="000E3C19" w:rsidRPr="008C22E9">
        <w:t xml:space="preserve"> </w:t>
      </w:r>
      <w:r w:rsidRPr="008C22E9">
        <w:t>итоги</w:t>
      </w:r>
      <w:r w:rsidR="000E3C19" w:rsidRPr="008C22E9">
        <w:t xml:space="preserve"> </w:t>
      </w:r>
      <w:r w:rsidRPr="008C22E9">
        <w:t>инвестирования</w:t>
      </w:r>
      <w:r w:rsidR="000E3C19" w:rsidRPr="008C22E9">
        <w:t xml:space="preserve"> </w:t>
      </w:r>
      <w:r w:rsidRPr="008C22E9">
        <w:t>временно</w:t>
      </w:r>
      <w:r w:rsidR="000E3C19" w:rsidRPr="008C22E9">
        <w:t xml:space="preserve"> </w:t>
      </w:r>
      <w:r w:rsidRPr="008C22E9">
        <w:t>свободных</w:t>
      </w:r>
      <w:r w:rsidR="000E3C19" w:rsidRPr="008C22E9">
        <w:t xml:space="preserve"> </w:t>
      </w:r>
      <w:r w:rsidRPr="008C22E9">
        <w:t>средств</w:t>
      </w:r>
      <w:r w:rsidR="000E3C19" w:rsidRPr="008C22E9">
        <w:t xml:space="preserve"> </w:t>
      </w:r>
      <w:r w:rsidRPr="008C22E9">
        <w:t>АСВ</w:t>
      </w:r>
      <w:r w:rsidR="000E3C19" w:rsidRPr="008C22E9">
        <w:t xml:space="preserve"> </w:t>
      </w:r>
      <w:r w:rsidRPr="008C22E9">
        <w:t>в</w:t>
      </w:r>
      <w:r w:rsidR="000E3C19" w:rsidRPr="008C22E9">
        <w:t xml:space="preserve"> </w:t>
      </w:r>
      <w:r w:rsidRPr="008C22E9">
        <w:t>первом</w:t>
      </w:r>
      <w:r w:rsidR="000E3C19" w:rsidRPr="008C22E9">
        <w:t xml:space="preserve"> </w:t>
      </w:r>
      <w:r w:rsidRPr="008C22E9">
        <w:t>полугодии</w:t>
      </w:r>
      <w:r w:rsidR="000E3C19" w:rsidRPr="008C22E9">
        <w:t xml:space="preserve"> </w:t>
      </w:r>
      <w:r w:rsidRPr="008C22E9">
        <w:t>2024</w:t>
      </w:r>
      <w:r w:rsidR="000E3C19" w:rsidRPr="008C22E9">
        <w:t xml:space="preserve"> </w:t>
      </w:r>
      <w:r w:rsidRPr="008C22E9">
        <w:t>года.</w:t>
      </w:r>
      <w:r w:rsidR="000E3C19" w:rsidRPr="008C22E9">
        <w:t xml:space="preserve"> </w:t>
      </w:r>
      <w:r w:rsidRPr="008C22E9">
        <w:t>Члены</w:t>
      </w:r>
      <w:r w:rsidR="000E3C19" w:rsidRPr="008C22E9">
        <w:t xml:space="preserve"> </w:t>
      </w:r>
      <w:r w:rsidRPr="008C22E9">
        <w:t>совета</w:t>
      </w:r>
      <w:r w:rsidR="000E3C19" w:rsidRPr="008C22E9">
        <w:t xml:space="preserve"> </w:t>
      </w:r>
      <w:r w:rsidRPr="008C22E9">
        <w:t>директоров,</w:t>
      </w:r>
      <w:r w:rsidR="000E3C19" w:rsidRPr="008C22E9">
        <w:t xml:space="preserve"> </w:t>
      </w:r>
      <w:r w:rsidRPr="008C22E9">
        <w:t>по</w:t>
      </w:r>
      <w:r w:rsidR="000E3C19" w:rsidRPr="008C22E9">
        <w:t xml:space="preserve"> </w:t>
      </w:r>
      <w:r w:rsidRPr="008C22E9">
        <w:t>данным</w:t>
      </w:r>
      <w:r w:rsidR="000E3C19" w:rsidRPr="008C22E9">
        <w:t xml:space="preserve"> </w:t>
      </w:r>
      <w:r w:rsidRPr="008C22E9">
        <w:t>АСВ,</w:t>
      </w:r>
      <w:r w:rsidR="000E3C19" w:rsidRPr="008C22E9">
        <w:t xml:space="preserve"> </w:t>
      </w:r>
      <w:r w:rsidRPr="008C22E9">
        <w:t>утвердили</w:t>
      </w:r>
      <w:r w:rsidR="000E3C19" w:rsidRPr="008C22E9">
        <w:t xml:space="preserve"> </w:t>
      </w:r>
      <w:r w:rsidRPr="008C22E9">
        <w:t>порядок</w:t>
      </w:r>
      <w:r w:rsidR="000E3C19" w:rsidRPr="008C22E9">
        <w:t xml:space="preserve"> </w:t>
      </w:r>
      <w:r w:rsidRPr="008C22E9">
        <w:t>информирования</w:t>
      </w:r>
      <w:r w:rsidR="000E3C19" w:rsidRPr="008C22E9">
        <w:t xml:space="preserve"> </w:t>
      </w:r>
      <w:r w:rsidRPr="008C22E9">
        <w:t>службы</w:t>
      </w:r>
      <w:r w:rsidR="000E3C19" w:rsidRPr="008C22E9">
        <w:t xml:space="preserve"> </w:t>
      </w:r>
      <w:r w:rsidRPr="008C22E9">
        <w:t>внутреннего</w:t>
      </w:r>
      <w:r w:rsidR="000E3C19" w:rsidRPr="008C22E9">
        <w:t xml:space="preserve"> </w:t>
      </w:r>
      <w:r w:rsidRPr="008C22E9">
        <w:t>аудита</w:t>
      </w:r>
      <w:r w:rsidR="000E3C19" w:rsidRPr="008C22E9">
        <w:t xml:space="preserve"> </w:t>
      </w:r>
      <w:r w:rsidRPr="008C22E9">
        <w:t>о</w:t>
      </w:r>
      <w:r w:rsidR="000E3C19" w:rsidRPr="008C22E9">
        <w:t xml:space="preserve"> </w:t>
      </w:r>
      <w:r w:rsidRPr="008C22E9">
        <w:t>вероятных</w:t>
      </w:r>
      <w:r w:rsidR="000E3C19" w:rsidRPr="008C22E9">
        <w:t xml:space="preserve"> </w:t>
      </w:r>
      <w:r w:rsidRPr="008C22E9">
        <w:t>или</w:t>
      </w:r>
      <w:r w:rsidR="000E3C19" w:rsidRPr="008C22E9">
        <w:t xml:space="preserve"> </w:t>
      </w:r>
      <w:r w:rsidRPr="008C22E9">
        <w:t>реализовавшихся</w:t>
      </w:r>
      <w:r w:rsidR="000E3C19" w:rsidRPr="008C22E9">
        <w:t xml:space="preserve"> </w:t>
      </w:r>
      <w:r w:rsidRPr="008C22E9">
        <w:t>существенных</w:t>
      </w:r>
      <w:r w:rsidR="000E3C19" w:rsidRPr="008C22E9">
        <w:t xml:space="preserve"> </w:t>
      </w:r>
      <w:r w:rsidRPr="008C22E9">
        <w:t>риск-событиях</w:t>
      </w:r>
      <w:r w:rsidR="000E3C19" w:rsidRPr="008C22E9">
        <w:t xml:space="preserve"> </w:t>
      </w:r>
      <w:r w:rsidRPr="008C22E9">
        <w:t>и</w:t>
      </w:r>
      <w:r w:rsidR="000E3C19" w:rsidRPr="008C22E9">
        <w:t xml:space="preserve"> </w:t>
      </w:r>
      <w:r w:rsidRPr="008C22E9">
        <w:t>приняли</w:t>
      </w:r>
      <w:r w:rsidR="000E3C19" w:rsidRPr="008C22E9">
        <w:t xml:space="preserve"> </w:t>
      </w:r>
      <w:r w:rsidRPr="008C22E9">
        <w:t>решение</w:t>
      </w:r>
      <w:r w:rsidR="000E3C19" w:rsidRPr="008C22E9">
        <w:t xml:space="preserve"> </w:t>
      </w:r>
      <w:r w:rsidRPr="008C22E9">
        <w:t>закрыть</w:t>
      </w:r>
      <w:r w:rsidR="000E3C19" w:rsidRPr="008C22E9">
        <w:t xml:space="preserve"> </w:t>
      </w:r>
      <w:r w:rsidRPr="008C22E9">
        <w:t>представительства</w:t>
      </w:r>
      <w:r w:rsidR="000E3C19" w:rsidRPr="008C22E9">
        <w:t xml:space="preserve"> </w:t>
      </w:r>
      <w:r w:rsidRPr="008C22E9">
        <w:t>госкорпорации</w:t>
      </w:r>
      <w:r w:rsidR="000E3C19" w:rsidRPr="008C22E9">
        <w:t xml:space="preserve"> </w:t>
      </w:r>
      <w:r w:rsidRPr="008C22E9">
        <w:t>в</w:t>
      </w:r>
      <w:r w:rsidR="000E3C19" w:rsidRPr="008C22E9">
        <w:t xml:space="preserve"> </w:t>
      </w:r>
      <w:r w:rsidRPr="008C22E9">
        <w:t>Сибирском,</w:t>
      </w:r>
      <w:r w:rsidR="000E3C19" w:rsidRPr="008C22E9">
        <w:t xml:space="preserve"> </w:t>
      </w:r>
      <w:r w:rsidRPr="008C22E9">
        <w:t>Уральском</w:t>
      </w:r>
      <w:r w:rsidR="000E3C19" w:rsidRPr="008C22E9">
        <w:t xml:space="preserve"> </w:t>
      </w:r>
      <w:r w:rsidRPr="008C22E9">
        <w:t>и</w:t>
      </w:r>
      <w:r w:rsidR="000E3C19" w:rsidRPr="008C22E9">
        <w:t xml:space="preserve"> </w:t>
      </w:r>
      <w:r w:rsidRPr="008C22E9">
        <w:t>Южном</w:t>
      </w:r>
      <w:r w:rsidR="000E3C19" w:rsidRPr="008C22E9">
        <w:t xml:space="preserve"> </w:t>
      </w:r>
      <w:r w:rsidRPr="008C22E9">
        <w:t>федеральных</w:t>
      </w:r>
      <w:r w:rsidR="000E3C19" w:rsidRPr="008C22E9">
        <w:t xml:space="preserve"> </w:t>
      </w:r>
      <w:r w:rsidRPr="008C22E9">
        <w:t>округах.</w:t>
      </w:r>
    </w:p>
    <w:p w14:paraId="07D275D4" w14:textId="77777777" w:rsidR="007767E6" w:rsidRPr="008C22E9" w:rsidRDefault="00183E57" w:rsidP="007767E6">
      <w:hyperlink r:id="rId45" w:history="1">
        <w:r w:rsidR="007767E6" w:rsidRPr="008C22E9">
          <w:rPr>
            <w:rStyle w:val="a3"/>
          </w:rPr>
          <w:t>https://tass.ru/ekonomika/21946093</w:t>
        </w:r>
      </w:hyperlink>
    </w:p>
    <w:p w14:paraId="2FFF0183" w14:textId="77777777" w:rsidR="00111D7C" w:rsidRPr="008C22E9" w:rsidRDefault="00111D7C" w:rsidP="00111D7C">
      <w:pPr>
        <w:pStyle w:val="251"/>
      </w:pPr>
      <w:bookmarkStart w:id="142" w:name="_Toc99271712"/>
      <w:bookmarkStart w:id="143" w:name="_Toc99318658"/>
      <w:bookmarkStart w:id="144" w:name="_Toc165991078"/>
      <w:bookmarkStart w:id="145" w:name="_Toc178141315"/>
      <w:bookmarkEnd w:id="124"/>
      <w:bookmarkEnd w:id="125"/>
      <w:bookmarkEnd w:id="140"/>
      <w:r w:rsidRPr="008C22E9">
        <w:lastRenderedPageBreak/>
        <w:t>НОВОСТИ</w:t>
      </w:r>
      <w:r w:rsidR="000E3C19" w:rsidRPr="008C22E9">
        <w:t xml:space="preserve"> </w:t>
      </w:r>
      <w:r w:rsidRPr="008C22E9">
        <w:t>ЗАРУБЕЖНЫХ</w:t>
      </w:r>
      <w:r w:rsidR="000E3C19" w:rsidRPr="008C22E9">
        <w:t xml:space="preserve"> </w:t>
      </w:r>
      <w:r w:rsidRPr="008C22E9">
        <w:t>ПЕНСИОННЫХ</w:t>
      </w:r>
      <w:r w:rsidR="000E3C19" w:rsidRPr="008C22E9">
        <w:t xml:space="preserve"> </w:t>
      </w:r>
      <w:r w:rsidRPr="008C22E9">
        <w:t>СИСТЕМ</w:t>
      </w:r>
      <w:bookmarkEnd w:id="142"/>
      <w:bookmarkEnd w:id="143"/>
      <w:bookmarkEnd w:id="144"/>
      <w:bookmarkEnd w:id="145"/>
    </w:p>
    <w:p w14:paraId="64E9BA9B" w14:textId="77777777" w:rsidR="00111D7C" w:rsidRPr="008C22E9" w:rsidRDefault="00111D7C" w:rsidP="00111D7C">
      <w:pPr>
        <w:pStyle w:val="10"/>
      </w:pPr>
      <w:bookmarkStart w:id="146" w:name="_Toc99271713"/>
      <w:bookmarkStart w:id="147" w:name="_Toc99318659"/>
      <w:bookmarkStart w:id="148" w:name="_Toc165991079"/>
      <w:bookmarkStart w:id="149" w:name="_Toc178141316"/>
      <w:r w:rsidRPr="008C22E9">
        <w:t>Новости</w:t>
      </w:r>
      <w:r w:rsidR="000E3C19" w:rsidRPr="008C22E9">
        <w:t xml:space="preserve"> </w:t>
      </w:r>
      <w:r w:rsidRPr="008C22E9">
        <w:t>пенсионной</w:t>
      </w:r>
      <w:r w:rsidR="000E3C19" w:rsidRPr="008C22E9">
        <w:t xml:space="preserve"> </w:t>
      </w:r>
      <w:r w:rsidRPr="008C22E9">
        <w:t>отрасли</w:t>
      </w:r>
      <w:r w:rsidR="000E3C19" w:rsidRPr="008C22E9">
        <w:t xml:space="preserve"> </w:t>
      </w:r>
      <w:r w:rsidRPr="008C22E9">
        <w:t>стран</w:t>
      </w:r>
      <w:r w:rsidR="000E3C19" w:rsidRPr="008C22E9">
        <w:t xml:space="preserve"> </w:t>
      </w:r>
      <w:r w:rsidRPr="008C22E9">
        <w:t>ближнего</w:t>
      </w:r>
      <w:r w:rsidR="000E3C19" w:rsidRPr="008C22E9">
        <w:t xml:space="preserve"> </w:t>
      </w:r>
      <w:r w:rsidRPr="008C22E9">
        <w:t>зарубежья</w:t>
      </w:r>
      <w:bookmarkEnd w:id="146"/>
      <w:bookmarkEnd w:id="147"/>
      <w:bookmarkEnd w:id="148"/>
      <w:bookmarkEnd w:id="149"/>
    </w:p>
    <w:p w14:paraId="75A8B91A" w14:textId="77777777" w:rsidR="00C71F27" w:rsidRPr="008C22E9" w:rsidRDefault="00C71F27" w:rsidP="00C71F27">
      <w:pPr>
        <w:pStyle w:val="2"/>
      </w:pPr>
      <w:bookmarkStart w:id="150" w:name="_Toc178141317"/>
      <w:r w:rsidRPr="008C22E9">
        <w:t>Пенсия.pro,</w:t>
      </w:r>
      <w:r w:rsidR="000E3C19" w:rsidRPr="008C22E9">
        <w:t xml:space="preserve"> </w:t>
      </w:r>
      <w:r w:rsidRPr="008C22E9">
        <w:t>24.09.2024,</w:t>
      </w:r>
      <w:r w:rsidR="000E3C19" w:rsidRPr="008C22E9">
        <w:t xml:space="preserve"> </w:t>
      </w:r>
      <w:r w:rsidRPr="008C22E9">
        <w:t>В</w:t>
      </w:r>
      <w:r w:rsidR="000E3C19" w:rsidRPr="008C22E9">
        <w:t xml:space="preserve"> </w:t>
      </w:r>
      <w:r w:rsidRPr="008C22E9">
        <w:t>Беларуси</w:t>
      </w:r>
      <w:r w:rsidR="000E3C19" w:rsidRPr="008C22E9">
        <w:t xml:space="preserve"> </w:t>
      </w:r>
      <w:r w:rsidRPr="008C22E9">
        <w:t>несколько</w:t>
      </w:r>
      <w:r w:rsidR="000E3C19" w:rsidRPr="008C22E9">
        <w:t xml:space="preserve"> </w:t>
      </w:r>
      <w:r w:rsidRPr="008C22E9">
        <w:t>категорий</w:t>
      </w:r>
      <w:r w:rsidR="000E3C19" w:rsidRPr="008C22E9">
        <w:t xml:space="preserve"> </w:t>
      </w:r>
      <w:r w:rsidRPr="008C22E9">
        <w:t>граждан</w:t>
      </w:r>
      <w:r w:rsidR="000E3C19" w:rsidRPr="008C22E9">
        <w:t xml:space="preserve"> </w:t>
      </w:r>
      <w:r w:rsidRPr="008C22E9">
        <w:t>страны</w:t>
      </w:r>
      <w:r w:rsidR="000E3C19" w:rsidRPr="008C22E9">
        <w:t xml:space="preserve"> </w:t>
      </w:r>
      <w:r w:rsidRPr="008C22E9">
        <w:t>обяжут</w:t>
      </w:r>
      <w:r w:rsidR="000E3C19" w:rsidRPr="008C22E9">
        <w:t xml:space="preserve"> </w:t>
      </w:r>
      <w:r w:rsidRPr="008C22E9">
        <w:t>делать</w:t>
      </w:r>
      <w:r w:rsidR="000E3C19" w:rsidRPr="008C22E9">
        <w:t xml:space="preserve"> </w:t>
      </w:r>
      <w:r w:rsidRPr="008C22E9">
        <w:t>отчисления</w:t>
      </w:r>
      <w:r w:rsidR="000E3C19" w:rsidRPr="008C22E9">
        <w:t xml:space="preserve"> </w:t>
      </w:r>
      <w:r w:rsidRPr="008C22E9">
        <w:t>на</w:t>
      </w:r>
      <w:r w:rsidR="000E3C19" w:rsidRPr="008C22E9">
        <w:t xml:space="preserve"> </w:t>
      </w:r>
      <w:r w:rsidRPr="008C22E9">
        <w:t>будущую</w:t>
      </w:r>
      <w:r w:rsidR="000E3C19" w:rsidRPr="008C22E9">
        <w:t xml:space="preserve"> </w:t>
      </w:r>
      <w:r w:rsidRPr="008C22E9">
        <w:t>пенсию</w:t>
      </w:r>
      <w:bookmarkEnd w:id="150"/>
    </w:p>
    <w:p w14:paraId="64D210C1" w14:textId="77777777" w:rsidR="00C71F27" w:rsidRPr="008C22E9" w:rsidRDefault="00C71F27" w:rsidP="00333C9F">
      <w:pPr>
        <w:pStyle w:val="3"/>
      </w:pPr>
      <w:bookmarkStart w:id="151" w:name="_Toc178141318"/>
      <w:r w:rsidRPr="008C22E9">
        <w:t>С</w:t>
      </w:r>
      <w:r w:rsidR="000E3C19" w:rsidRPr="008C22E9">
        <w:t xml:space="preserve"> </w:t>
      </w:r>
      <w:r w:rsidRPr="008C22E9">
        <w:t>1</w:t>
      </w:r>
      <w:r w:rsidR="000E3C19" w:rsidRPr="008C22E9">
        <w:t xml:space="preserve"> </w:t>
      </w:r>
      <w:r w:rsidRPr="008C22E9">
        <w:t>октября</w:t>
      </w:r>
      <w:r w:rsidR="000E3C19" w:rsidRPr="008C22E9">
        <w:t xml:space="preserve"> </w:t>
      </w:r>
      <w:r w:rsidRPr="008C22E9">
        <w:t>белорусские</w:t>
      </w:r>
      <w:r w:rsidR="000E3C19" w:rsidRPr="008C22E9">
        <w:t xml:space="preserve"> </w:t>
      </w:r>
      <w:r w:rsidRPr="008C22E9">
        <w:t>предприниматели</w:t>
      </w:r>
      <w:r w:rsidR="000E3C19" w:rsidRPr="008C22E9">
        <w:t xml:space="preserve"> </w:t>
      </w:r>
      <w:r w:rsidRPr="008C22E9">
        <w:t>будут</w:t>
      </w:r>
      <w:r w:rsidR="000E3C19" w:rsidRPr="008C22E9">
        <w:t xml:space="preserve"> </w:t>
      </w:r>
      <w:r w:rsidRPr="008C22E9">
        <w:t>обязаны</w:t>
      </w:r>
      <w:r w:rsidR="000E3C19" w:rsidRPr="008C22E9">
        <w:t xml:space="preserve"> </w:t>
      </w:r>
      <w:r w:rsidRPr="008C22E9">
        <w:t>делать</w:t>
      </w:r>
      <w:r w:rsidR="000E3C19" w:rsidRPr="008C22E9">
        <w:t xml:space="preserve"> </w:t>
      </w:r>
      <w:r w:rsidRPr="008C22E9">
        <w:t>отчисления</w:t>
      </w:r>
      <w:r w:rsidR="000E3C19" w:rsidRPr="008C22E9">
        <w:t xml:space="preserve"> </w:t>
      </w:r>
      <w:r w:rsidRPr="008C22E9">
        <w:t>в</w:t>
      </w:r>
      <w:r w:rsidR="000E3C19" w:rsidRPr="008C22E9">
        <w:t xml:space="preserve"> </w:t>
      </w:r>
      <w:r w:rsidRPr="008C22E9">
        <w:t>Фонд</w:t>
      </w:r>
      <w:r w:rsidR="000E3C19" w:rsidRPr="008C22E9">
        <w:t xml:space="preserve"> </w:t>
      </w:r>
      <w:r w:rsidRPr="008C22E9">
        <w:t>социальной</w:t>
      </w:r>
      <w:r w:rsidR="000E3C19" w:rsidRPr="008C22E9">
        <w:t xml:space="preserve"> </w:t>
      </w:r>
      <w:r w:rsidRPr="008C22E9">
        <w:t>защиты</w:t>
      </w:r>
      <w:r w:rsidR="000E3C19" w:rsidRPr="008C22E9">
        <w:t xml:space="preserve"> </w:t>
      </w:r>
      <w:r w:rsidRPr="008C22E9">
        <w:t>населения.</w:t>
      </w:r>
      <w:r w:rsidR="000E3C19" w:rsidRPr="008C22E9">
        <w:t xml:space="preserve"> </w:t>
      </w:r>
      <w:r w:rsidRPr="008C22E9">
        <w:t>Размер</w:t>
      </w:r>
      <w:r w:rsidR="000E3C19" w:rsidRPr="008C22E9">
        <w:t xml:space="preserve"> </w:t>
      </w:r>
      <w:r w:rsidRPr="008C22E9">
        <w:t>взносов</w:t>
      </w:r>
      <w:r w:rsidR="000E3C19" w:rsidRPr="008C22E9">
        <w:t xml:space="preserve"> </w:t>
      </w:r>
      <w:r w:rsidRPr="008C22E9">
        <w:t>=</w:t>
      </w:r>
      <w:r w:rsidR="000E3C19" w:rsidRPr="008C22E9">
        <w:t xml:space="preserve"> </w:t>
      </w:r>
      <w:r w:rsidRPr="008C22E9">
        <w:t>29</w:t>
      </w:r>
      <w:r w:rsidR="00333C9F">
        <w:t>%</w:t>
      </w:r>
      <w:r w:rsidR="000E3C19" w:rsidRPr="008C22E9">
        <w:t xml:space="preserve"> </w:t>
      </w:r>
      <w:r w:rsidRPr="008C22E9">
        <w:t>от</w:t>
      </w:r>
      <w:r w:rsidR="000E3C19" w:rsidRPr="008C22E9">
        <w:t xml:space="preserve"> </w:t>
      </w:r>
      <w:r w:rsidRPr="008C22E9">
        <w:t>самостоятельно</w:t>
      </w:r>
      <w:r w:rsidR="000E3C19" w:rsidRPr="008C22E9">
        <w:t xml:space="preserve"> </w:t>
      </w:r>
      <w:r w:rsidRPr="008C22E9">
        <w:t>определяемого</w:t>
      </w:r>
      <w:r w:rsidR="000E3C19" w:rsidRPr="008C22E9">
        <w:t xml:space="preserve"> </w:t>
      </w:r>
      <w:r w:rsidRPr="008C22E9">
        <w:t>дохода,</w:t>
      </w:r>
      <w:r w:rsidR="000E3C19" w:rsidRPr="008C22E9">
        <w:t xml:space="preserve"> </w:t>
      </w:r>
      <w:r w:rsidRPr="008C22E9">
        <w:t>но</w:t>
      </w:r>
      <w:r w:rsidR="000E3C19" w:rsidRPr="008C22E9">
        <w:t xml:space="preserve"> </w:t>
      </w:r>
      <w:r w:rsidRPr="008C22E9">
        <w:t>не</w:t>
      </w:r>
      <w:r w:rsidR="000E3C19" w:rsidRPr="008C22E9">
        <w:t xml:space="preserve"> </w:t>
      </w:r>
      <w:r w:rsidRPr="008C22E9">
        <w:t>ниже,</w:t>
      </w:r>
      <w:r w:rsidR="000E3C19" w:rsidRPr="008C22E9">
        <w:t xml:space="preserve"> </w:t>
      </w:r>
      <w:r w:rsidRPr="008C22E9">
        <w:t>чем</w:t>
      </w:r>
      <w:r w:rsidR="000E3C19" w:rsidRPr="008C22E9">
        <w:t xml:space="preserve"> </w:t>
      </w:r>
      <w:r w:rsidRPr="008C22E9">
        <w:t>взносы</w:t>
      </w:r>
      <w:r w:rsidR="000E3C19" w:rsidRPr="008C22E9">
        <w:t xml:space="preserve"> </w:t>
      </w:r>
      <w:r w:rsidRPr="008C22E9">
        <w:t>от</w:t>
      </w:r>
      <w:r w:rsidR="000E3C19" w:rsidRPr="008C22E9">
        <w:t xml:space="preserve"> </w:t>
      </w:r>
      <w:r w:rsidRPr="008C22E9">
        <w:t>ежемесячной</w:t>
      </w:r>
      <w:r w:rsidR="000E3C19" w:rsidRPr="008C22E9">
        <w:t xml:space="preserve"> </w:t>
      </w:r>
      <w:r w:rsidRPr="008C22E9">
        <w:t>минимальной</w:t>
      </w:r>
      <w:r w:rsidR="000E3C19" w:rsidRPr="008C22E9">
        <w:t xml:space="preserve"> </w:t>
      </w:r>
      <w:r w:rsidRPr="008C22E9">
        <w:t>зарплаты.</w:t>
      </w:r>
      <w:bookmarkEnd w:id="151"/>
    </w:p>
    <w:p w14:paraId="69D9B51F" w14:textId="77777777" w:rsidR="00C71F27" w:rsidRPr="008C22E9" w:rsidRDefault="00C71F27" w:rsidP="00C71F27">
      <w:r w:rsidRPr="008C22E9">
        <w:t>Взносы</w:t>
      </w:r>
      <w:r w:rsidR="000E3C19" w:rsidRPr="008C22E9">
        <w:t xml:space="preserve"> </w:t>
      </w:r>
      <w:r w:rsidRPr="008C22E9">
        <w:t>затрагивают</w:t>
      </w:r>
      <w:r w:rsidR="000E3C19" w:rsidRPr="008C22E9">
        <w:t xml:space="preserve"> </w:t>
      </w:r>
      <w:r w:rsidRPr="008C22E9">
        <w:t>людей,</w:t>
      </w:r>
      <w:r w:rsidR="000E3C19" w:rsidRPr="008C22E9">
        <w:t xml:space="preserve"> </w:t>
      </w:r>
      <w:r w:rsidRPr="008C22E9">
        <w:t>платящих</w:t>
      </w:r>
      <w:r w:rsidR="000E3C19" w:rsidRPr="008C22E9">
        <w:t xml:space="preserve"> </w:t>
      </w:r>
      <w:r w:rsidRPr="008C22E9">
        <w:t>так</w:t>
      </w:r>
      <w:r w:rsidR="000E3C19" w:rsidRPr="008C22E9">
        <w:t xml:space="preserve"> </w:t>
      </w:r>
      <w:r w:rsidRPr="008C22E9">
        <w:t>называемый</w:t>
      </w:r>
      <w:r w:rsidR="000E3C19" w:rsidRPr="008C22E9">
        <w:t xml:space="preserve"> </w:t>
      </w:r>
      <w:r w:rsidRPr="008C22E9">
        <w:t>ремесленный</w:t>
      </w:r>
      <w:r w:rsidR="000E3C19" w:rsidRPr="008C22E9">
        <w:t xml:space="preserve"> </w:t>
      </w:r>
      <w:r w:rsidRPr="008C22E9">
        <w:t>сбор,</w:t>
      </w:r>
      <w:r w:rsidR="000E3C19" w:rsidRPr="008C22E9">
        <w:t xml:space="preserve"> </w:t>
      </w:r>
      <w:r w:rsidRPr="008C22E9">
        <w:t>самозанятых,</w:t>
      </w:r>
      <w:r w:rsidR="000E3C19" w:rsidRPr="008C22E9">
        <w:t xml:space="preserve"> </w:t>
      </w:r>
      <w:r w:rsidRPr="008C22E9">
        <w:t>которые</w:t>
      </w:r>
      <w:r w:rsidR="000E3C19" w:rsidRPr="008C22E9">
        <w:t xml:space="preserve"> </w:t>
      </w:r>
      <w:r w:rsidRPr="008C22E9">
        <w:t>уплачивают</w:t>
      </w:r>
      <w:r w:rsidR="000E3C19" w:rsidRPr="008C22E9">
        <w:t xml:space="preserve"> </w:t>
      </w:r>
      <w:r w:rsidRPr="008C22E9">
        <w:t>единый</w:t>
      </w:r>
      <w:r w:rsidR="000E3C19" w:rsidRPr="008C22E9">
        <w:t xml:space="preserve"> </w:t>
      </w:r>
      <w:r w:rsidRPr="008C22E9">
        <w:t>налог,</w:t>
      </w:r>
      <w:r w:rsidR="000E3C19" w:rsidRPr="008C22E9">
        <w:t xml:space="preserve"> </w:t>
      </w:r>
      <w:r w:rsidRPr="008C22E9">
        <w:t>и</w:t>
      </w:r>
      <w:r w:rsidR="000E3C19" w:rsidRPr="008C22E9">
        <w:t xml:space="preserve"> </w:t>
      </w:r>
      <w:r w:rsidRPr="008C22E9">
        <w:t>тех,</w:t>
      </w:r>
      <w:r w:rsidR="000E3C19" w:rsidRPr="008C22E9">
        <w:t xml:space="preserve"> </w:t>
      </w:r>
      <w:r w:rsidRPr="008C22E9">
        <w:t>кто</w:t>
      </w:r>
      <w:r w:rsidR="000E3C19" w:rsidRPr="008C22E9">
        <w:t xml:space="preserve"> </w:t>
      </w:r>
      <w:r w:rsidRPr="008C22E9">
        <w:t>занимается</w:t>
      </w:r>
      <w:r w:rsidR="000E3C19" w:rsidRPr="008C22E9">
        <w:t xml:space="preserve"> </w:t>
      </w:r>
      <w:r w:rsidRPr="008C22E9">
        <w:t>услугами</w:t>
      </w:r>
      <w:r w:rsidR="000E3C19" w:rsidRPr="008C22E9">
        <w:t xml:space="preserve"> </w:t>
      </w:r>
      <w:r w:rsidRPr="008C22E9">
        <w:t>в</w:t>
      </w:r>
      <w:r w:rsidR="000E3C19" w:rsidRPr="008C22E9">
        <w:t xml:space="preserve"> </w:t>
      </w:r>
      <w:r w:rsidRPr="008C22E9">
        <w:t>сфере</w:t>
      </w:r>
      <w:r w:rsidR="000E3C19" w:rsidRPr="008C22E9">
        <w:t xml:space="preserve"> </w:t>
      </w:r>
      <w:r w:rsidRPr="008C22E9">
        <w:t>агроэкотуризма.</w:t>
      </w:r>
      <w:r w:rsidR="000E3C19" w:rsidRPr="008C22E9">
        <w:t xml:space="preserve"> </w:t>
      </w:r>
      <w:r w:rsidRPr="008C22E9">
        <w:t>При</w:t>
      </w:r>
      <w:r w:rsidR="000E3C19" w:rsidRPr="008C22E9">
        <w:t xml:space="preserve"> </w:t>
      </w:r>
      <w:r w:rsidRPr="008C22E9">
        <w:t>этом</w:t>
      </w:r>
      <w:r w:rsidR="000E3C19" w:rsidRPr="008C22E9">
        <w:t xml:space="preserve"> </w:t>
      </w:r>
      <w:r w:rsidRPr="008C22E9">
        <w:t>если</w:t>
      </w:r>
      <w:r w:rsidR="000E3C19" w:rsidRPr="008C22E9">
        <w:t xml:space="preserve"> </w:t>
      </w:r>
      <w:r w:rsidRPr="008C22E9">
        <w:t>дохода</w:t>
      </w:r>
      <w:r w:rsidR="000E3C19" w:rsidRPr="008C22E9">
        <w:t xml:space="preserve"> </w:t>
      </w:r>
      <w:r w:rsidRPr="008C22E9">
        <w:t>нет,</w:t>
      </w:r>
      <w:r w:rsidR="000E3C19" w:rsidRPr="008C22E9">
        <w:t xml:space="preserve"> </w:t>
      </w:r>
      <w:r w:rsidRPr="008C22E9">
        <w:t>то</w:t>
      </w:r>
      <w:r w:rsidR="000E3C19" w:rsidRPr="008C22E9">
        <w:t xml:space="preserve"> </w:t>
      </w:r>
      <w:r w:rsidRPr="008C22E9">
        <w:t>взносы</w:t>
      </w:r>
      <w:r w:rsidR="000E3C19" w:rsidRPr="008C22E9">
        <w:t xml:space="preserve"> </w:t>
      </w:r>
      <w:r w:rsidRPr="008C22E9">
        <w:t>платить</w:t>
      </w:r>
      <w:r w:rsidR="000E3C19" w:rsidRPr="008C22E9">
        <w:t xml:space="preserve"> </w:t>
      </w:r>
      <w:r w:rsidRPr="008C22E9">
        <w:t>все</w:t>
      </w:r>
      <w:r w:rsidR="000E3C19" w:rsidRPr="008C22E9">
        <w:t xml:space="preserve"> </w:t>
      </w:r>
      <w:r w:rsidRPr="008C22E9">
        <w:t>равно</w:t>
      </w:r>
      <w:r w:rsidR="000E3C19" w:rsidRPr="008C22E9">
        <w:t xml:space="preserve"> </w:t>
      </w:r>
      <w:r w:rsidRPr="008C22E9">
        <w:t>придется.</w:t>
      </w:r>
    </w:p>
    <w:p w14:paraId="60064D83" w14:textId="77777777" w:rsidR="00C71F27" w:rsidRPr="008C22E9" w:rsidRDefault="00C71F27" w:rsidP="00C71F27">
      <w:r w:rsidRPr="008C22E9">
        <w:t>Если</w:t>
      </w:r>
      <w:r w:rsidR="000E3C19" w:rsidRPr="008C22E9">
        <w:t xml:space="preserve"> </w:t>
      </w:r>
      <w:r w:rsidRPr="008C22E9">
        <w:t>гражданин</w:t>
      </w:r>
      <w:r w:rsidR="000E3C19" w:rsidRPr="008C22E9">
        <w:t xml:space="preserve"> </w:t>
      </w:r>
      <w:r w:rsidRPr="008C22E9">
        <w:t>платит</w:t>
      </w:r>
      <w:r w:rsidR="000E3C19" w:rsidRPr="008C22E9">
        <w:t xml:space="preserve"> </w:t>
      </w:r>
      <w:r w:rsidRPr="008C22E9">
        <w:t>налог</w:t>
      </w:r>
      <w:r w:rsidR="000E3C19" w:rsidRPr="008C22E9">
        <w:t xml:space="preserve"> </w:t>
      </w:r>
      <w:r w:rsidRPr="008C22E9">
        <w:t>на</w:t>
      </w:r>
      <w:r w:rsidR="000E3C19" w:rsidRPr="008C22E9">
        <w:t xml:space="preserve"> </w:t>
      </w:r>
      <w:r w:rsidRPr="008C22E9">
        <w:t>профессиональный</w:t>
      </w:r>
      <w:r w:rsidR="000E3C19" w:rsidRPr="008C22E9">
        <w:t xml:space="preserve"> </w:t>
      </w:r>
      <w:r w:rsidRPr="008C22E9">
        <w:t>доход</w:t>
      </w:r>
      <w:r w:rsidR="000E3C19" w:rsidRPr="008C22E9">
        <w:t xml:space="preserve"> </w:t>
      </w:r>
      <w:r w:rsidRPr="008C22E9">
        <w:t>(ставка</w:t>
      </w:r>
      <w:r w:rsidR="000E3C19" w:rsidRPr="008C22E9">
        <w:t xml:space="preserve"> </w:t>
      </w:r>
      <w:r w:rsidRPr="008C22E9">
        <w:t>=</w:t>
      </w:r>
      <w:r w:rsidR="000E3C19" w:rsidRPr="008C22E9">
        <w:t xml:space="preserve"> </w:t>
      </w:r>
      <w:r w:rsidRPr="008C22E9">
        <w:t>10</w:t>
      </w:r>
      <w:r w:rsidR="00333C9F">
        <w:t>%</w:t>
      </w:r>
      <w:r w:rsidRPr="008C22E9">
        <w:t>),</w:t>
      </w:r>
      <w:r w:rsidR="000E3C19" w:rsidRPr="008C22E9">
        <w:t xml:space="preserve"> </w:t>
      </w:r>
      <w:r w:rsidRPr="008C22E9">
        <w:t>то</w:t>
      </w:r>
      <w:r w:rsidR="000E3C19" w:rsidRPr="008C22E9">
        <w:t xml:space="preserve"> </w:t>
      </w:r>
      <w:r w:rsidRPr="008C22E9">
        <w:t>дополнительные</w:t>
      </w:r>
      <w:r w:rsidR="000E3C19" w:rsidRPr="008C22E9">
        <w:t xml:space="preserve"> </w:t>
      </w:r>
      <w:r w:rsidRPr="008C22E9">
        <w:t>отчисления</w:t>
      </w:r>
      <w:r w:rsidR="000E3C19" w:rsidRPr="008C22E9">
        <w:t xml:space="preserve"> </w:t>
      </w:r>
      <w:r w:rsidRPr="008C22E9">
        <w:t>делать</w:t>
      </w:r>
      <w:r w:rsidR="000E3C19" w:rsidRPr="008C22E9">
        <w:t xml:space="preserve"> </w:t>
      </w:r>
      <w:r w:rsidRPr="008C22E9">
        <w:t>не</w:t>
      </w:r>
      <w:r w:rsidR="000E3C19" w:rsidRPr="008C22E9">
        <w:t xml:space="preserve"> </w:t>
      </w:r>
      <w:r w:rsidRPr="008C22E9">
        <w:t>надо.</w:t>
      </w:r>
      <w:r w:rsidR="000E3C19" w:rsidRPr="008C22E9">
        <w:t xml:space="preserve"> </w:t>
      </w:r>
      <w:r w:rsidRPr="008C22E9">
        <w:t>Однако</w:t>
      </w:r>
      <w:r w:rsidR="000E3C19" w:rsidRPr="008C22E9">
        <w:t xml:space="preserve"> </w:t>
      </w:r>
      <w:r w:rsidRPr="008C22E9">
        <w:t>60</w:t>
      </w:r>
      <w:r w:rsidR="00333C9F">
        <w:t>%</w:t>
      </w:r>
      <w:r w:rsidR="000E3C19" w:rsidRPr="008C22E9">
        <w:t xml:space="preserve"> </w:t>
      </w:r>
      <w:r w:rsidRPr="008C22E9">
        <w:t>от</w:t>
      </w:r>
      <w:r w:rsidR="000E3C19" w:rsidRPr="008C22E9">
        <w:t xml:space="preserve"> </w:t>
      </w:r>
      <w:r w:rsidRPr="008C22E9">
        <w:t>налога</w:t>
      </w:r>
      <w:r w:rsidR="000E3C19" w:rsidRPr="008C22E9">
        <w:t xml:space="preserve"> </w:t>
      </w:r>
      <w:r w:rsidRPr="008C22E9">
        <w:t>теперь</w:t>
      </w:r>
      <w:r w:rsidR="000E3C19" w:rsidRPr="008C22E9">
        <w:t xml:space="preserve"> </w:t>
      </w:r>
      <w:r w:rsidRPr="008C22E9">
        <w:t>пойдет</w:t>
      </w:r>
      <w:r w:rsidR="000E3C19" w:rsidRPr="008C22E9">
        <w:t xml:space="preserve"> </w:t>
      </w:r>
      <w:r w:rsidRPr="008C22E9">
        <w:t>на</w:t>
      </w:r>
      <w:r w:rsidR="000E3C19" w:rsidRPr="008C22E9">
        <w:t xml:space="preserve"> </w:t>
      </w:r>
      <w:r w:rsidRPr="008C22E9">
        <w:t>пенсионные</w:t>
      </w:r>
      <w:r w:rsidR="000E3C19" w:rsidRPr="008C22E9">
        <w:t xml:space="preserve"> </w:t>
      </w:r>
      <w:r w:rsidRPr="008C22E9">
        <w:t>накопления.</w:t>
      </w:r>
      <w:r w:rsidR="000E3C19" w:rsidRPr="008C22E9">
        <w:t xml:space="preserve"> </w:t>
      </w:r>
      <w:r w:rsidRPr="008C22E9">
        <w:t>Если</w:t>
      </w:r>
      <w:r w:rsidR="000E3C19" w:rsidRPr="008C22E9">
        <w:t xml:space="preserve"> </w:t>
      </w:r>
      <w:r w:rsidRPr="008C22E9">
        <w:t>налог</w:t>
      </w:r>
      <w:r w:rsidR="000E3C19" w:rsidRPr="008C22E9">
        <w:t xml:space="preserve"> </w:t>
      </w:r>
      <w:r w:rsidRPr="008C22E9">
        <w:t>в</w:t>
      </w:r>
      <w:r w:rsidR="000E3C19" w:rsidRPr="008C22E9">
        <w:t xml:space="preserve"> </w:t>
      </w:r>
      <w:r w:rsidRPr="008C22E9">
        <w:t>месяце</w:t>
      </w:r>
      <w:r w:rsidR="000E3C19" w:rsidRPr="008C22E9">
        <w:t xml:space="preserve"> </w:t>
      </w:r>
      <w:r w:rsidRPr="008C22E9">
        <w:t>нулевой,</w:t>
      </w:r>
      <w:r w:rsidR="000E3C19" w:rsidRPr="008C22E9">
        <w:t xml:space="preserve"> </w:t>
      </w:r>
      <w:r w:rsidRPr="008C22E9">
        <w:t>то</w:t>
      </w:r>
      <w:r w:rsidR="000E3C19" w:rsidRPr="008C22E9">
        <w:t xml:space="preserve"> </w:t>
      </w:r>
      <w:r w:rsidRPr="008C22E9">
        <w:t>и</w:t>
      </w:r>
      <w:r w:rsidR="000E3C19" w:rsidRPr="008C22E9">
        <w:t xml:space="preserve"> </w:t>
      </w:r>
      <w:r w:rsidRPr="008C22E9">
        <w:t>отчислений</w:t>
      </w:r>
      <w:r w:rsidR="000E3C19" w:rsidRPr="008C22E9">
        <w:t xml:space="preserve"> </w:t>
      </w:r>
      <w:r w:rsidRPr="008C22E9">
        <w:t>не</w:t>
      </w:r>
      <w:r w:rsidR="000E3C19" w:rsidRPr="008C22E9">
        <w:t xml:space="preserve"> </w:t>
      </w:r>
      <w:r w:rsidRPr="008C22E9">
        <w:t>будет.</w:t>
      </w:r>
    </w:p>
    <w:p w14:paraId="6CD87FF7" w14:textId="77777777" w:rsidR="00C71F27" w:rsidRPr="008C22E9" w:rsidRDefault="00C71F27" w:rsidP="00C71F27">
      <w:r w:rsidRPr="008C22E9">
        <w:t>Взносы</w:t>
      </w:r>
      <w:r w:rsidR="000E3C19" w:rsidRPr="008C22E9">
        <w:t xml:space="preserve"> </w:t>
      </w:r>
      <w:r w:rsidRPr="008C22E9">
        <w:t>можно</w:t>
      </w:r>
      <w:r w:rsidR="000E3C19" w:rsidRPr="008C22E9">
        <w:t xml:space="preserve"> </w:t>
      </w:r>
      <w:r w:rsidRPr="008C22E9">
        <w:t>уплачивать</w:t>
      </w:r>
      <w:r w:rsidR="000E3C19" w:rsidRPr="008C22E9">
        <w:t xml:space="preserve"> </w:t>
      </w:r>
      <w:r w:rsidRPr="008C22E9">
        <w:t>ежемесячно</w:t>
      </w:r>
      <w:r w:rsidR="000E3C19" w:rsidRPr="008C22E9">
        <w:t xml:space="preserve"> </w:t>
      </w:r>
      <w:r w:rsidRPr="008C22E9">
        <w:t>или</w:t>
      </w:r>
      <w:r w:rsidR="000E3C19" w:rsidRPr="008C22E9">
        <w:t xml:space="preserve"> </w:t>
      </w:r>
      <w:r w:rsidRPr="008C22E9">
        <w:t>ежеквартально,</w:t>
      </w:r>
      <w:r w:rsidR="000E3C19" w:rsidRPr="008C22E9">
        <w:t xml:space="preserve"> </w:t>
      </w:r>
      <w:r w:rsidRPr="008C22E9">
        <w:t>но</w:t>
      </w:r>
      <w:r w:rsidR="000E3C19" w:rsidRPr="008C22E9">
        <w:t xml:space="preserve"> </w:t>
      </w:r>
      <w:r w:rsidRPr="008C22E9">
        <w:t>окончательный</w:t>
      </w:r>
      <w:r w:rsidR="000E3C19" w:rsidRPr="008C22E9">
        <w:t xml:space="preserve"> </w:t>
      </w:r>
      <w:r w:rsidRPr="008C22E9">
        <w:t>расчет</w:t>
      </w:r>
      <w:r w:rsidR="000E3C19" w:rsidRPr="008C22E9">
        <w:t xml:space="preserve"> </w:t>
      </w:r>
      <w:r w:rsidRPr="008C22E9">
        <w:t>необходимо</w:t>
      </w:r>
      <w:r w:rsidR="000E3C19" w:rsidRPr="008C22E9">
        <w:t xml:space="preserve"> </w:t>
      </w:r>
      <w:r w:rsidRPr="008C22E9">
        <w:t>завершить</w:t>
      </w:r>
      <w:r w:rsidR="000E3C19" w:rsidRPr="008C22E9">
        <w:t xml:space="preserve"> </w:t>
      </w:r>
      <w:r w:rsidRPr="008C22E9">
        <w:t>до</w:t>
      </w:r>
      <w:r w:rsidR="000E3C19" w:rsidRPr="008C22E9">
        <w:t xml:space="preserve"> </w:t>
      </w:r>
      <w:r w:rsidRPr="008C22E9">
        <w:t>1</w:t>
      </w:r>
      <w:r w:rsidR="000E3C19" w:rsidRPr="008C22E9">
        <w:t xml:space="preserve"> </w:t>
      </w:r>
      <w:r w:rsidRPr="008C22E9">
        <w:t>марта</w:t>
      </w:r>
      <w:r w:rsidR="000E3C19" w:rsidRPr="008C22E9">
        <w:t xml:space="preserve"> </w:t>
      </w:r>
      <w:r w:rsidRPr="008C22E9">
        <w:t>следующего</w:t>
      </w:r>
      <w:r w:rsidR="000E3C19" w:rsidRPr="008C22E9">
        <w:t xml:space="preserve"> </w:t>
      </w:r>
      <w:r w:rsidRPr="008C22E9">
        <w:t>года.</w:t>
      </w:r>
      <w:r w:rsidR="000E3C19" w:rsidRPr="008C22E9">
        <w:t xml:space="preserve"> </w:t>
      </w:r>
      <w:r w:rsidRPr="008C22E9">
        <w:t>Периоды,</w:t>
      </w:r>
      <w:r w:rsidR="000E3C19" w:rsidRPr="008C22E9">
        <w:t xml:space="preserve"> </w:t>
      </w:r>
      <w:r w:rsidRPr="008C22E9">
        <w:t>за</w:t>
      </w:r>
      <w:r w:rsidR="000E3C19" w:rsidRPr="008C22E9">
        <w:t xml:space="preserve"> </w:t>
      </w:r>
      <w:r w:rsidRPr="008C22E9">
        <w:t>которые</w:t>
      </w:r>
      <w:r w:rsidR="000E3C19" w:rsidRPr="008C22E9">
        <w:t xml:space="preserve"> </w:t>
      </w:r>
      <w:r w:rsidRPr="008C22E9">
        <w:t>уплачены</w:t>
      </w:r>
      <w:r w:rsidR="000E3C19" w:rsidRPr="008C22E9">
        <w:t xml:space="preserve"> </w:t>
      </w:r>
      <w:r w:rsidRPr="008C22E9">
        <w:t>взносы,</w:t>
      </w:r>
      <w:r w:rsidR="000E3C19" w:rsidRPr="008C22E9">
        <w:t xml:space="preserve"> </w:t>
      </w:r>
      <w:r w:rsidRPr="008C22E9">
        <w:t>учитываются</w:t>
      </w:r>
      <w:r w:rsidR="000E3C19" w:rsidRPr="008C22E9">
        <w:t xml:space="preserve"> </w:t>
      </w:r>
      <w:r w:rsidRPr="008C22E9">
        <w:t>для</w:t>
      </w:r>
      <w:r w:rsidR="000E3C19" w:rsidRPr="008C22E9">
        <w:t xml:space="preserve"> </w:t>
      </w:r>
      <w:r w:rsidRPr="008C22E9">
        <w:t>формирования</w:t>
      </w:r>
      <w:r w:rsidR="000E3C19" w:rsidRPr="008C22E9">
        <w:t xml:space="preserve"> </w:t>
      </w:r>
      <w:r w:rsidRPr="008C22E9">
        <w:t>страхового</w:t>
      </w:r>
      <w:r w:rsidR="000E3C19" w:rsidRPr="008C22E9">
        <w:t xml:space="preserve"> </w:t>
      </w:r>
      <w:r w:rsidRPr="008C22E9">
        <w:t>стажа,</w:t>
      </w:r>
      <w:r w:rsidR="000E3C19" w:rsidRPr="008C22E9">
        <w:t xml:space="preserve"> </w:t>
      </w:r>
      <w:r w:rsidRPr="008C22E9">
        <w:t>однако</w:t>
      </w:r>
      <w:r w:rsidR="000E3C19" w:rsidRPr="008C22E9">
        <w:t xml:space="preserve"> </w:t>
      </w:r>
      <w:r w:rsidRPr="008C22E9">
        <w:t>месяц</w:t>
      </w:r>
      <w:r w:rsidR="000E3C19" w:rsidRPr="008C22E9">
        <w:t xml:space="preserve"> </w:t>
      </w:r>
      <w:r w:rsidRPr="008C22E9">
        <w:t>будет</w:t>
      </w:r>
      <w:r w:rsidR="000E3C19" w:rsidRPr="008C22E9">
        <w:t xml:space="preserve"> </w:t>
      </w:r>
      <w:r w:rsidRPr="008C22E9">
        <w:t>засчитан</w:t>
      </w:r>
      <w:r w:rsidR="000E3C19" w:rsidRPr="008C22E9">
        <w:t xml:space="preserve"> </w:t>
      </w:r>
      <w:r w:rsidRPr="008C22E9">
        <w:t>лишь</w:t>
      </w:r>
      <w:r w:rsidR="000E3C19" w:rsidRPr="008C22E9">
        <w:t xml:space="preserve"> </w:t>
      </w:r>
      <w:r w:rsidRPr="008C22E9">
        <w:t>при</w:t>
      </w:r>
      <w:r w:rsidR="000E3C19" w:rsidRPr="008C22E9">
        <w:t xml:space="preserve"> </w:t>
      </w:r>
      <w:r w:rsidRPr="008C22E9">
        <w:t>условии,</w:t>
      </w:r>
      <w:r w:rsidR="000E3C19" w:rsidRPr="008C22E9">
        <w:t xml:space="preserve"> </w:t>
      </w:r>
      <w:r w:rsidRPr="008C22E9">
        <w:t>что</w:t>
      </w:r>
      <w:r w:rsidR="000E3C19" w:rsidRPr="008C22E9">
        <w:t xml:space="preserve"> </w:t>
      </w:r>
      <w:r w:rsidRPr="008C22E9">
        <w:t>взносы</w:t>
      </w:r>
      <w:r w:rsidR="000E3C19" w:rsidRPr="008C22E9">
        <w:t xml:space="preserve"> </w:t>
      </w:r>
      <w:r w:rsidRPr="008C22E9">
        <w:t>на</w:t>
      </w:r>
      <w:r w:rsidR="000E3C19" w:rsidRPr="008C22E9">
        <w:t xml:space="preserve"> </w:t>
      </w:r>
      <w:r w:rsidRPr="008C22E9">
        <w:t>пенсионное</w:t>
      </w:r>
      <w:r w:rsidR="000E3C19" w:rsidRPr="008C22E9">
        <w:t xml:space="preserve"> </w:t>
      </w:r>
      <w:r w:rsidRPr="008C22E9">
        <w:t>страхование</w:t>
      </w:r>
      <w:r w:rsidR="000E3C19" w:rsidRPr="008C22E9">
        <w:t xml:space="preserve"> </w:t>
      </w:r>
      <w:r w:rsidRPr="008C22E9">
        <w:t>были</w:t>
      </w:r>
      <w:r w:rsidR="000E3C19" w:rsidRPr="008C22E9">
        <w:t xml:space="preserve"> </w:t>
      </w:r>
      <w:r w:rsidRPr="008C22E9">
        <w:t>уплачены,</w:t>
      </w:r>
      <w:r w:rsidR="000E3C19" w:rsidRPr="008C22E9">
        <w:t xml:space="preserve"> </w:t>
      </w:r>
      <w:r w:rsidRPr="008C22E9">
        <w:t>а</w:t>
      </w:r>
      <w:r w:rsidR="000E3C19" w:rsidRPr="008C22E9">
        <w:t xml:space="preserve"> </w:t>
      </w:r>
      <w:r w:rsidRPr="008C22E9">
        <w:t>доход</w:t>
      </w:r>
      <w:r w:rsidR="000E3C19" w:rsidRPr="008C22E9">
        <w:t xml:space="preserve"> </w:t>
      </w:r>
      <w:r w:rsidRPr="008C22E9">
        <w:t>не</w:t>
      </w:r>
      <w:r w:rsidR="000E3C19" w:rsidRPr="008C22E9">
        <w:t xml:space="preserve"> </w:t>
      </w:r>
      <w:r w:rsidRPr="008C22E9">
        <w:t>ниже</w:t>
      </w:r>
      <w:r w:rsidR="000E3C19" w:rsidRPr="008C22E9">
        <w:t xml:space="preserve"> </w:t>
      </w:r>
      <w:r w:rsidRPr="008C22E9">
        <w:t>минимальной</w:t>
      </w:r>
      <w:r w:rsidR="000E3C19" w:rsidRPr="008C22E9">
        <w:t xml:space="preserve"> </w:t>
      </w:r>
      <w:r w:rsidRPr="008C22E9">
        <w:t>заработной</w:t>
      </w:r>
      <w:r w:rsidR="000E3C19" w:rsidRPr="008C22E9">
        <w:t xml:space="preserve"> </w:t>
      </w:r>
      <w:r w:rsidRPr="008C22E9">
        <w:t>платы.</w:t>
      </w:r>
    </w:p>
    <w:p w14:paraId="48B21DB7" w14:textId="77777777" w:rsidR="00C71F27" w:rsidRPr="008C22E9" w:rsidRDefault="00C71F27" w:rsidP="00C71F27">
      <w:r w:rsidRPr="008C22E9">
        <w:t>В</w:t>
      </w:r>
      <w:r w:rsidR="000E3C19" w:rsidRPr="008C22E9">
        <w:t xml:space="preserve"> </w:t>
      </w:r>
      <w:r w:rsidRPr="008C22E9">
        <w:t>Республике</w:t>
      </w:r>
      <w:r w:rsidR="000E3C19" w:rsidRPr="008C22E9">
        <w:t xml:space="preserve"> </w:t>
      </w:r>
      <w:r w:rsidRPr="008C22E9">
        <w:t>Беларусь</w:t>
      </w:r>
      <w:r w:rsidR="000E3C19" w:rsidRPr="008C22E9">
        <w:t xml:space="preserve"> </w:t>
      </w:r>
      <w:r w:rsidRPr="008C22E9">
        <w:t>начали</w:t>
      </w:r>
      <w:r w:rsidR="000E3C19" w:rsidRPr="008C22E9">
        <w:t xml:space="preserve"> </w:t>
      </w:r>
      <w:r w:rsidRPr="008C22E9">
        <w:t>рассматривать</w:t>
      </w:r>
      <w:r w:rsidR="000E3C19" w:rsidRPr="008C22E9">
        <w:t xml:space="preserve"> </w:t>
      </w:r>
      <w:r w:rsidRPr="008C22E9">
        <w:t>законопроект,</w:t>
      </w:r>
      <w:r w:rsidR="000E3C19" w:rsidRPr="008C22E9">
        <w:t xml:space="preserve"> </w:t>
      </w:r>
      <w:r w:rsidRPr="008C22E9">
        <w:t>который</w:t>
      </w:r>
      <w:r w:rsidR="000E3C19" w:rsidRPr="008C22E9">
        <w:t xml:space="preserve"> </w:t>
      </w:r>
      <w:r w:rsidRPr="008C22E9">
        <w:t>должен</w:t>
      </w:r>
      <w:r w:rsidR="000E3C19" w:rsidRPr="008C22E9">
        <w:t xml:space="preserve"> </w:t>
      </w:r>
      <w:r w:rsidRPr="008C22E9">
        <w:t>изменить</w:t>
      </w:r>
      <w:r w:rsidR="000E3C19" w:rsidRPr="008C22E9">
        <w:t xml:space="preserve"> </w:t>
      </w:r>
      <w:r w:rsidRPr="008C22E9">
        <w:t>пенсионное</w:t>
      </w:r>
      <w:r w:rsidR="000E3C19" w:rsidRPr="008C22E9">
        <w:t xml:space="preserve"> </w:t>
      </w:r>
      <w:r w:rsidRPr="008C22E9">
        <w:t>обеспечение</w:t>
      </w:r>
      <w:r w:rsidR="000E3C19" w:rsidRPr="008C22E9">
        <w:t xml:space="preserve"> </w:t>
      </w:r>
      <w:r w:rsidRPr="008C22E9">
        <w:t>военнослужащих,</w:t>
      </w:r>
      <w:r w:rsidR="000E3C19" w:rsidRPr="008C22E9">
        <w:t xml:space="preserve"> </w:t>
      </w:r>
      <w:r w:rsidRPr="008C22E9">
        <w:t>начальников</w:t>
      </w:r>
      <w:r w:rsidR="000E3C19" w:rsidRPr="008C22E9">
        <w:t xml:space="preserve"> </w:t>
      </w:r>
      <w:r w:rsidRPr="008C22E9">
        <w:t>и</w:t>
      </w:r>
      <w:r w:rsidR="000E3C19" w:rsidRPr="008C22E9">
        <w:t xml:space="preserve"> </w:t>
      </w:r>
      <w:r w:rsidRPr="008C22E9">
        <w:t>рядовых</w:t>
      </w:r>
      <w:r w:rsidR="000E3C19" w:rsidRPr="008C22E9">
        <w:t xml:space="preserve"> </w:t>
      </w:r>
      <w:r w:rsidRPr="008C22E9">
        <w:t>сотрудников</w:t>
      </w:r>
      <w:r w:rsidR="000E3C19" w:rsidRPr="008C22E9">
        <w:t xml:space="preserve"> </w:t>
      </w:r>
      <w:r w:rsidRPr="008C22E9">
        <w:t>органов</w:t>
      </w:r>
      <w:r w:rsidR="000E3C19" w:rsidRPr="008C22E9">
        <w:t xml:space="preserve"> </w:t>
      </w:r>
      <w:r w:rsidRPr="008C22E9">
        <w:t>внутренних</w:t>
      </w:r>
      <w:r w:rsidR="000E3C19" w:rsidRPr="008C22E9">
        <w:t xml:space="preserve"> </w:t>
      </w:r>
      <w:r w:rsidRPr="008C22E9">
        <w:t>дел,</w:t>
      </w:r>
      <w:r w:rsidR="000E3C19" w:rsidRPr="008C22E9">
        <w:t xml:space="preserve"> </w:t>
      </w:r>
      <w:r w:rsidRPr="008C22E9">
        <w:t>Следственного</w:t>
      </w:r>
      <w:r w:rsidR="000E3C19" w:rsidRPr="008C22E9">
        <w:t xml:space="preserve"> </w:t>
      </w:r>
      <w:r w:rsidRPr="008C22E9">
        <w:t>комитета,</w:t>
      </w:r>
      <w:r w:rsidR="000E3C19" w:rsidRPr="008C22E9">
        <w:t xml:space="preserve"> </w:t>
      </w:r>
      <w:r w:rsidRPr="008C22E9">
        <w:t>Государственного</w:t>
      </w:r>
      <w:r w:rsidR="000E3C19" w:rsidRPr="008C22E9">
        <w:t xml:space="preserve"> </w:t>
      </w:r>
      <w:r w:rsidRPr="008C22E9">
        <w:t>комитета</w:t>
      </w:r>
      <w:r w:rsidR="000E3C19" w:rsidRPr="008C22E9">
        <w:t xml:space="preserve"> </w:t>
      </w:r>
      <w:r w:rsidRPr="008C22E9">
        <w:t>судебных</w:t>
      </w:r>
      <w:r w:rsidR="000E3C19" w:rsidRPr="008C22E9">
        <w:t xml:space="preserve"> </w:t>
      </w:r>
      <w:r w:rsidRPr="008C22E9">
        <w:t>экспертиз,</w:t>
      </w:r>
      <w:r w:rsidR="000E3C19" w:rsidRPr="008C22E9">
        <w:t xml:space="preserve"> </w:t>
      </w:r>
      <w:r w:rsidRPr="008C22E9">
        <w:t>органов</w:t>
      </w:r>
      <w:r w:rsidR="000E3C19" w:rsidRPr="008C22E9">
        <w:t xml:space="preserve"> </w:t>
      </w:r>
      <w:r w:rsidRPr="008C22E9">
        <w:t>реагирования</w:t>
      </w:r>
      <w:r w:rsidR="000E3C19" w:rsidRPr="008C22E9">
        <w:t xml:space="preserve"> </w:t>
      </w:r>
      <w:r w:rsidRPr="008C22E9">
        <w:t>на</w:t>
      </w:r>
      <w:r w:rsidR="000E3C19" w:rsidRPr="008C22E9">
        <w:t xml:space="preserve"> </w:t>
      </w:r>
      <w:r w:rsidRPr="008C22E9">
        <w:t>чрезвычайные</w:t>
      </w:r>
      <w:r w:rsidR="000E3C19" w:rsidRPr="008C22E9">
        <w:t xml:space="preserve"> </w:t>
      </w:r>
      <w:r w:rsidRPr="008C22E9">
        <w:t>ситуации</w:t>
      </w:r>
      <w:r w:rsidR="000E3C19" w:rsidRPr="008C22E9">
        <w:t xml:space="preserve"> </w:t>
      </w:r>
      <w:r w:rsidRPr="008C22E9">
        <w:t>и</w:t>
      </w:r>
      <w:r w:rsidR="000E3C19" w:rsidRPr="008C22E9">
        <w:t xml:space="preserve"> </w:t>
      </w:r>
      <w:r w:rsidRPr="008C22E9">
        <w:t>органов</w:t>
      </w:r>
      <w:r w:rsidR="000E3C19" w:rsidRPr="008C22E9">
        <w:t xml:space="preserve"> </w:t>
      </w:r>
      <w:r w:rsidRPr="008C22E9">
        <w:t>финансовых</w:t>
      </w:r>
      <w:r w:rsidR="000E3C19" w:rsidRPr="008C22E9">
        <w:t xml:space="preserve"> </w:t>
      </w:r>
      <w:r w:rsidRPr="008C22E9">
        <w:t>расследований.</w:t>
      </w:r>
    </w:p>
    <w:p w14:paraId="742AE066" w14:textId="77777777" w:rsidR="00C71F27" w:rsidRPr="008C22E9" w:rsidRDefault="00183E57" w:rsidP="00C71F27">
      <w:hyperlink r:id="rId46" w:history="1">
        <w:r w:rsidR="00C71F27" w:rsidRPr="008C22E9">
          <w:rPr>
            <w:rStyle w:val="a3"/>
          </w:rPr>
          <w:t>https://pensiya.pro/news/v-belarusi-neskolko-kategorij-grazhdan-strany-obyazhut-delat-otchisleniya-na-budushhuyu-pensiyu/</w:t>
        </w:r>
      </w:hyperlink>
      <w:r w:rsidR="000E3C19" w:rsidRPr="008C22E9">
        <w:t xml:space="preserve"> </w:t>
      </w:r>
    </w:p>
    <w:p w14:paraId="2BEFB0FA" w14:textId="77777777" w:rsidR="00A47E22" w:rsidRPr="008C22E9" w:rsidRDefault="00A47E22" w:rsidP="00A47E22">
      <w:pPr>
        <w:pStyle w:val="2"/>
      </w:pPr>
      <w:bookmarkStart w:id="152" w:name="_Toc178141319"/>
      <w:r w:rsidRPr="008C22E9">
        <w:t>NUR.</w:t>
      </w:r>
      <w:r w:rsidR="00DB3646" w:rsidRPr="008C22E9">
        <w:t>kz</w:t>
      </w:r>
      <w:r w:rsidRPr="008C22E9">
        <w:t>,</w:t>
      </w:r>
      <w:r w:rsidR="000E3C19" w:rsidRPr="008C22E9">
        <w:t xml:space="preserve"> </w:t>
      </w:r>
      <w:r w:rsidRPr="008C22E9">
        <w:t>24.09.2024,</w:t>
      </w:r>
      <w:r w:rsidR="000E3C19" w:rsidRPr="008C22E9">
        <w:t xml:space="preserve"> </w:t>
      </w:r>
      <w:r w:rsidRPr="008C22E9">
        <w:t>За</w:t>
      </w:r>
      <w:r w:rsidR="000E3C19" w:rsidRPr="008C22E9">
        <w:t xml:space="preserve"> </w:t>
      </w:r>
      <w:r w:rsidRPr="008C22E9">
        <w:t>счет</w:t>
      </w:r>
      <w:r w:rsidR="000E3C19" w:rsidRPr="008C22E9">
        <w:t xml:space="preserve"> </w:t>
      </w:r>
      <w:r w:rsidRPr="008C22E9">
        <w:t>чего</w:t>
      </w:r>
      <w:r w:rsidR="000E3C19" w:rsidRPr="008C22E9">
        <w:t xml:space="preserve"> </w:t>
      </w:r>
      <w:r w:rsidRPr="008C22E9">
        <w:t>пенсионные</w:t>
      </w:r>
      <w:r w:rsidR="000E3C19" w:rsidRPr="008C22E9">
        <w:t xml:space="preserve"> </w:t>
      </w:r>
      <w:r w:rsidRPr="008C22E9">
        <w:t>накопления</w:t>
      </w:r>
      <w:r w:rsidR="000E3C19" w:rsidRPr="008C22E9">
        <w:t xml:space="preserve"> </w:t>
      </w:r>
      <w:r w:rsidRPr="008C22E9">
        <w:t>казахстанцев</w:t>
      </w:r>
      <w:r w:rsidR="000E3C19" w:rsidRPr="008C22E9">
        <w:t xml:space="preserve"> </w:t>
      </w:r>
      <w:r w:rsidRPr="008C22E9">
        <w:t>выросли</w:t>
      </w:r>
      <w:r w:rsidR="000E3C19" w:rsidRPr="008C22E9">
        <w:t xml:space="preserve"> </w:t>
      </w:r>
      <w:r w:rsidRPr="008C22E9">
        <w:t>почти</w:t>
      </w:r>
      <w:r w:rsidR="000E3C19" w:rsidRPr="008C22E9">
        <w:t xml:space="preserve"> </w:t>
      </w:r>
      <w:r w:rsidRPr="008C22E9">
        <w:t>на</w:t>
      </w:r>
      <w:r w:rsidR="000E3C19" w:rsidRPr="008C22E9">
        <w:t xml:space="preserve"> </w:t>
      </w:r>
      <w:r w:rsidRPr="008C22E9">
        <w:t>четверть</w:t>
      </w:r>
      <w:bookmarkEnd w:id="152"/>
    </w:p>
    <w:p w14:paraId="25652D7B" w14:textId="77777777" w:rsidR="00A47E22" w:rsidRPr="008C22E9" w:rsidRDefault="00A47E22" w:rsidP="00333C9F">
      <w:pPr>
        <w:pStyle w:val="3"/>
      </w:pPr>
      <w:bookmarkStart w:id="153" w:name="_Toc178141320"/>
      <w:r w:rsidRPr="008C22E9">
        <w:t>Пенсионные</w:t>
      </w:r>
      <w:r w:rsidR="000E3C19" w:rsidRPr="008C22E9">
        <w:t xml:space="preserve"> </w:t>
      </w:r>
      <w:r w:rsidRPr="008C22E9">
        <w:t>накопления</w:t>
      </w:r>
      <w:r w:rsidR="000E3C19" w:rsidRPr="008C22E9">
        <w:t xml:space="preserve"> </w:t>
      </w:r>
      <w:r w:rsidRPr="008C22E9">
        <w:t>казахстанцев</w:t>
      </w:r>
      <w:r w:rsidR="000E3C19" w:rsidRPr="008C22E9">
        <w:t xml:space="preserve"> </w:t>
      </w:r>
      <w:r w:rsidRPr="008C22E9">
        <w:t>выросли</w:t>
      </w:r>
      <w:r w:rsidR="000E3C19" w:rsidRPr="008C22E9">
        <w:t xml:space="preserve"> </w:t>
      </w:r>
      <w:r w:rsidRPr="008C22E9">
        <w:t>почти</w:t>
      </w:r>
      <w:r w:rsidR="000E3C19" w:rsidRPr="008C22E9">
        <w:t xml:space="preserve"> </w:t>
      </w:r>
      <w:r w:rsidRPr="008C22E9">
        <w:t>на</w:t>
      </w:r>
      <w:r w:rsidR="000E3C19" w:rsidRPr="008C22E9">
        <w:t xml:space="preserve"> </w:t>
      </w:r>
      <w:r w:rsidRPr="008C22E9">
        <w:t>четверть</w:t>
      </w:r>
      <w:r w:rsidR="000E3C19" w:rsidRPr="008C22E9">
        <w:t xml:space="preserve"> </w:t>
      </w:r>
      <w:r w:rsidRPr="008C22E9">
        <w:t>за</w:t>
      </w:r>
      <w:r w:rsidR="000E3C19" w:rsidRPr="008C22E9">
        <w:t xml:space="preserve"> </w:t>
      </w:r>
      <w:r w:rsidRPr="008C22E9">
        <w:t>год,</w:t>
      </w:r>
      <w:r w:rsidR="000E3C19" w:rsidRPr="008C22E9">
        <w:t xml:space="preserve"> </w:t>
      </w:r>
      <w:r w:rsidRPr="008C22E9">
        <w:t>достигнув</w:t>
      </w:r>
      <w:r w:rsidR="000E3C19" w:rsidRPr="008C22E9">
        <w:t xml:space="preserve"> </w:t>
      </w:r>
      <w:r w:rsidRPr="008C22E9">
        <w:t>20,9</w:t>
      </w:r>
      <w:r w:rsidR="000E3C19" w:rsidRPr="008C22E9">
        <w:t xml:space="preserve"> </w:t>
      </w:r>
      <w:r w:rsidRPr="008C22E9">
        <w:t>трлн</w:t>
      </w:r>
      <w:r w:rsidR="000E3C19" w:rsidRPr="008C22E9">
        <w:t xml:space="preserve"> </w:t>
      </w:r>
      <w:r w:rsidRPr="008C22E9">
        <w:t>тенге.</w:t>
      </w:r>
      <w:r w:rsidR="000E3C19" w:rsidRPr="008C22E9">
        <w:t xml:space="preserve"> </w:t>
      </w:r>
      <w:r w:rsidRPr="008C22E9">
        <w:t>На</w:t>
      </w:r>
      <w:r w:rsidR="000E3C19" w:rsidRPr="008C22E9">
        <w:t xml:space="preserve"> </w:t>
      </w:r>
      <w:r w:rsidRPr="008C22E9">
        <w:t>рост</w:t>
      </w:r>
      <w:r w:rsidR="000E3C19" w:rsidRPr="008C22E9">
        <w:t xml:space="preserve"> </w:t>
      </w:r>
      <w:r w:rsidRPr="008C22E9">
        <w:t>повлияли</w:t>
      </w:r>
      <w:r w:rsidR="000E3C19" w:rsidRPr="008C22E9">
        <w:t xml:space="preserve"> </w:t>
      </w:r>
      <w:r w:rsidRPr="008C22E9">
        <w:t>взносы</w:t>
      </w:r>
      <w:r w:rsidR="000E3C19" w:rsidRPr="008C22E9">
        <w:t xml:space="preserve"> </w:t>
      </w:r>
      <w:r w:rsidRPr="008C22E9">
        <w:t>и</w:t>
      </w:r>
      <w:r w:rsidR="000E3C19" w:rsidRPr="008C22E9">
        <w:t xml:space="preserve"> </w:t>
      </w:r>
      <w:r w:rsidRPr="008C22E9">
        <w:t>инвестдоход.</w:t>
      </w:r>
      <w:r w:rsidR="000E3C19" w:rsidRPr="008C22E9">
        <w:t xml:space="preserve"> </w:t>
      </w:r>
      <w:r w:rsidRPr="008C22E9">
        <w:t>Сколько</w:t>
      </w:r>
      <w:r w:rsidR="000E3C19" w:rsidRPr="008C22E9">
        <w:t xml:space="preserve"> </w:t>
      </w:r>
      <w:r w:rsidRPr="008C22E9">
        <w:t>денег</w:t>
      </w:r>
      <w:r w:rsidR="000E3C19" w:rsidRPr="008C22E9">
        <w:t xml:space="preserve"> </w:t>
      </w:r>
      <w:r w:rsidRPr="008C22E9">
        <w:t>при</w:t>
      </w:r>
      <w:r w:rsidR="000E3C19" w:rsidRPr="008C22E9">
        <w:t xml:space="preserve"> </w:t>
      </w:r>
      <w:r w:rsidRPr="008C22E9">
        <w:t>этом</w:t>
      </w:r>
      <w:r w:rsidR="000E3C19" w:rsidRPr="008C22E9">
        <w:t xml:space="preserve"> </w:t>
      </w:r>
      <w:r w:rsidRPr="008C22E9">
        <w:t>было</w:t>
      </w:r>
      <w:r w:rsidR="000E3C19" w:rsidRPr="008C22E9">
        <w:t xml:space="preserve"> </w:t>
      </w:r>
      <w:r w:rsidRPr="008C22E9">
        <w:t>выплачено,</w:t>
      </w:r>
      <w:r w:rsidR="000E3C19" w:rsidRPr="008C22E9">
        <w:t xml:space="preserve"> </w:t>
      </w:r>
      <w:r w:rsidRPr="008C22E9">
        <w:t>узнали</w:t>
      </w:r>
      <w:r w:rsidR="000E3C19" w:rsidRPr="008C22E9">
        <w:t xml:space="preserve"> </w:t>
      </w:r>
      <w:r w:rsidRPr="008C22E9">
        <w:t>журналисты</w:t>
      </w:r>
      <w:r w:rsidR="000E3C19" w:rsidRPr="008C22E9">
        <w:t xml:space="preserve"> </w:t>
      </w:r>
      <w:r w:rsidRPr="008C22E9">
        <w:t>NUR.KZ.</w:t>
      </w:r>
      <w:bookmarkEnd w:id="153"/>
    </w:p>
    <w:p w14:paraId="358E862D" w14:textId="77777777" w:rsidR="00A47E22" w:rsidRPr="008C22E9" w:rsidRDefault="00A47E22" w:rsidP="00A47E22">
      <w:r w:rsidRPr="008C22E9">
        <w:t>Пенсию</w:t>
      </w:r>
      <w:r w:rsidR="000E3C19" w:rsidRPr="008C22E9">
        <w:t xml:space="preserve"> </w:t>
      </w:r>
      <w:r w:rsidRPr="008C22E9">
        <w:t>в</w:t>
      </w:r>
      <w:r w:rsidR="000E3C19" w:rsidRPr="008C22E9">
        <w:t xml:space="preserve"> </w:t>
      </w:r>
      <w:r w:rsidRPr="008C22E9">
        <w:t>Казахстане</w:t>
      </w:r>
      <w:r w:rsidR="000E3C19" w:rsidRPr="008C22E9">
        <w:t xml:space="preserve"> </w:t>
      </w:r>
      <w:r w:rsidRPr="008C22E9">
        <w:t>выплачивают</w:t>
      </w:r>
      <w:r w:rsidR="000E3C19" w:rsidRPr="008C22E9">
        <w:t xml:space="preserve"> </w:t>
      </w:r>
      <w:r w:rsidRPr="008C22E9">
        <w:t>не</w:t>
      </w:r>
      <w:r w:rsidR="000E3C19" w:rsidRPr="008C22E9">
        <w:t xml:space="preserve"> </w:t>
      </w:r>
      <w:r w:rsidRPr="008C22E9">
        <w:t>только</w:t>
      </w:r>
      <w:r w:rsidR="000E3C19" w:rsidRPr="008C22E9">
        <w:t xml:space="preserve"> </w:t>
      </w:r>
      <w:r w:rsidRPr="008C22E9">
        <w:t>за</w:t>
      </w:r>
      <w:r w:rsidR="000E3C19" w:rsidRPr="008C22E9">
        <w:t xml:space="preserve"> </w:t>
      </w:r>
      <w:r w:rsidRPr="008C22E9">
        <w:t>счет</w:t>
      </w:r>
      <w:r w:rsidR="000E3C19" w:rsidRPr="008C22E9">
        <w:t xml:space="preserve"> </w:t>
      </w:r>
      <w:r w:rsidRPr="008C22E9">
        <w:t>государства,</w:t>
      </w:r>
      <w:r w:rsidR="000E3C19" w:rsidRPr="008C22E9">
        <w:t xml:space="preserve"> </w:t>
      </w:r>
      <w:r w:rsidRPr="008C22E9">
        <w:t>но</w:t>
      </w:r>
      <w:r w:rsidR="000E3C19" w:rsidRPr="008C22E9">
        <w:t xml:space="preserve"> </w:t>
      </w:r>
      <w:r w:rsidRPr="008C22E9">
        <w:t>и</w:t>
      </w:r>
      <w:r w:rsidR="000E3C19" w:rsidRPr="008C22E9">
        <w:t xml:space="preserve"> </w:t>
      </w:r>
      <w:r w:rsidRPr="008C22E9">
        <w:t>из</w:t>
      </w:r>
      <w:r w:rsidR="000E3C19" w:rsidRPr="008C22E9">
        <w:t xml:space="preserve"> </w:t>
      </w:r>
      <w:r w:rsidRPr="008C22E9">
        <w:t>накоплений</w:t>
      </w:r>
      <w:r w:rsidR="000E3C19" w:rsidRPr="008C22E9">
        <w:t xml:space="preserve"> </w:t>
      </w:r>
      <w:r w:rsidRPr="008C22E9">
        <w:t>самих</w:t>
      </w:r>
      <w:r w:rsidR="000E3C19" w:rsidRPr="008C22E9">
        <w:t xml:space="preserve"> </w:t>
      </w:r>
      <w:r w:rsidRPr="008C22E9">
        <w:t>граждан.</w:t>
      </w:r>
      <w:r w:rsidR="000E3C19" w:rsidRPr="008C22E9">
        <w:t xml:space="preserve"> </w:t>
      </w:r>
      <w:r w:rsidRPr="008C22E9">
        <w:t>Согласно</w:t>
      </w:r>
      <w:r w:rsidR="000E3C19" w:rsidRPr="008C22E9">
        <w:t xml:space="preserve"> </w:t>
      </w:r>
      <w:r w:rsidRPr="008C22E9">
        <w:t>данным</w:t>
      </w:r>
      <w:r w:rsidR="000E3C19" w:rsidRPr="008C22E9">
        <w:t xml:space="preserve"> </w:t>
      </w:r>
      <w:r w:rsidRPr="008C22E9">
        <w:t>Единого</w:t>
      </w:r>
      <w:r w:rsidR="000E3C19" w:rsidRPr="008C22E9">
        <w:t xml:space="preserve"> </w:t>
      </w:r>
      <w:r w:rsidRPr="008C22E9">
        <w:t>накопительного</w:t>
      </w:r>
      <w:r w:rsidR="000E3C19" w:rsidRPr="008C22E9">
        <w:t xml:space="preserve"> </w:t>
      </w:r>
      <w:r w:rsidRPr="008C22E9">
        <w:t>пенсионного</w:t>
      </w:r>
      <w:r w:rsidR="000E3C19" w:rsidRPr="008C22E9">
        <w:t xml:space="preserve"> </w:t>
      </w:r>
      <w:r w:rsidRPr="008C22E9">
        <w:t>фонда</w:t>
      </w:r>
      <w:r w:rsidR="000E3C19" w:rsidRPr="008C22E9">
        <w:t xml:space="preserve"> </w:t>
      </w:r>
      <w:r w:rsidRPr="008C22E9">
        <w:lastRenderedPageBreak/>
        <w:t>(ЕНПФ),</w:t>
      </w:r>
      <w:r w:rsidR="000E3C19" w:rsidRPr="008C22E9">
        <w:t xml:space="preserve"> </w:t>
      </w:r>
      <w:r w:rsidRPr="008C22E9">
        <w:t>по</w:t>
      </w:r>
      <w:r w:rsidR="000E3C19" w:rsidRPr="008C22E9">
        <w:t xml:space="preserve"> </w:t>
      </w:r>
      <w:r w:rsidRPr="008C22E9">
        <w:t>состоянию</w:t>
      </w:r>
      <w:r w:rsidR="000E3C19" w:rsidRPr="008C22E9">
        <w:t xml:space="preserve"> </w:t>
      </w:r>
      <w:r w:rsidRPr="008C22E9">
        <w:t>на</w:t>
      </w:r>
      <w:r w:rsidR="000E3C19" w:rsidRPr="008C22E9">
        <w:t xml:space="preserve"> </w:t>
      </w:r>
      <w:r w:rsidRPr="008C22E9">
        <w:t>1</w:t>
      </w:r>
      <w:r w:rsidR="000E3C19" w:rsidRPr="008C22E9">
        <w:t xml:space="preserve"> </w:t>
      </w:r>
      <w:r w:rsidRPr="008C22E9">
        <w:t>сентября</w:t>
      </w:r>
      <w:r w:rsidR="000E3C19" w:rsidRPr="008C22E9">
        <w:t xml:space="preserve"> </w:t>
      </w:r>
      <w:r w:rsidRPr="008C22E9">
        <w:t>текущего</w:t>
      </w:r>
      <w:r w:rsidR="000E3C19" w:rsidRPr="008C22E9">
        <w:t xml:space="preserve"> </w:t>
      </w:r>
      <w:r w:rsidRPr="008C22E9">
        <w:t>года</w:t>
      </w:r>
      <w:r w:rsidR="000E3C19" w:rsidRPr="008C22E9">
        <w:t xml:space="preserve"> </w:t>
      </w:r>
      <w:r w:rsidRPr="008C22E9">
        <w:t>общий</w:t>
      </w:r>
      <w:r w:rsidR="000E3C19" w:rsidRPr="008C22E9">
        <w:t xml:space="preserve"> </w:t>
      </w:r>
      <w:r w:rsidRPr="008C22E9">
        <w:t>объем</w:t>
      </w:r>
      <w:r w:rsidR="000E3C19" w:rsidRPr="008C22E9">
        <w:t xml:space="preserve"> </w:t>
      </w:r>
      <w:r w:rsidRPr="008C22E9">
        <w:t>пенсионных</w:t>
      </w:r>
      <w:r w:rsidR="000E3C19" w:rsidRPr="008C22E9">
        <w:t xml:space="preserve"> </w:t>
      </w:r>
      <w:r w:rsidRPr="008C22E9">
        <w:t>активов</w:t>
      </w:r>
      <w:r w:rsidR="000E3C19" w:rsidRPr="008C22E9">
        <w:t xml:space="preserve"> </w:t>
      </w:r>
      <w:r w:rsidRPr="008C22E9">
        <w:t>превысил</w:t>
      </w:r>
      <w:r w:rsidR="000E3C19" w:rsidRPr="008C22E9">
        <w:t xml:space="preserve"> </w:t>
      </w:r>
      <w:r w:rsidRPr="008C22E9">
        <w:t>20,9</w:t>
      </w:r>
      <w:r w:rsidR="000E3C19" w:rsidRPr="008C22E9">
        <w:t xml:space="preserve"> </w:t>
      </w:r>
      <w:r w:rsidRPr="008C22E9">
        <w:t>трлн</w:t>
      </w:r>
      <w:r w:rsidR="000E3C19" w:rsidRPr="008C22E9">
        <w:t xml:space="preserve"> </w:t>
      </w:r>
      <w:r w:rsidRPr="008C22E9">
        <w:t>тенге.</w:t>
      </w:r>
    </w:p>
    <w:p w14:paraId="37BE328E" w14:textId="77777777" w:rsidR="00A47E22" w:rsidRPr="008C22E9" w:rsidRDefault="00A47E22" w:rsidP="00A47E22">
      <w:r w:rsidRPr="008C22E9">
        <w:t>За</w:t>
      </w:r>
      <w:r w:rsidR="000E3C19" w:rsidRPr="008C22E9">
        <w:t xml:space="preserve"> </w:t>
      </w:r>
      <w:r w:rsidRPr="008C22E9">
        <w:t>8</w:t>
      </w:r>
      <w:r w:rsidR="000E3C19" w:rsidRPr="008C22E9">
        <w:t xml:space="preserve"> </w:t>
      </w:r>
      <w:r w:rsidRPr="008C22E9">
        <w:t>месяцев</w:t>
      </w:r>
      <w:r w:rsidR="000E3C19" w:rsidRPr="008C22E9">
        <w:t xml:space="preserve"> </w:t>
      </w:r>
      <w:r w:rsidRPr="008C22E9">
        <w:t>2024</w:t>
      </w:r>
      <w:r w:rsidR="000E3C19" w:rsidRPr="008C22E9">
        <w:t xml:space="preserve"> </w:t>
      </w:r>
      <w:r w:rsidRPr="008C22E9">
        <w:t>года</w:t>
      </w:r>
      <w:r w:rsidR="000E3C19" w:rsidRPr="008C22E9">
        <w:t xml:space="preserve"> </w:t>
      </w:r>
      <w:r w:rsidRPr="008C22E9">
        <w:t>сумма</w:t>
      </w:r>
      <w:r w:rsidR="000E3C19" w:rsidRPr="008C22E9">
        <w:t xml:space="preserve"> </w:t>
      </w:r>
      <w:r w:rsidRPr="008C22E9">
        <w:t>выросла</w:t>
      </w:r>
      <w:r w:rsidR="000E3C19" w:rsidRPr="008C22E9">
        <w:t xml:space="preserve"> </w:t>
      </w:r>
      <w:r w:rsidRPr="008C22E9">
        <w:t>на</w:t>
      </w:r>
      <w:r w:rsidR="000E3C19" w:rsidRPr="008C22E9">
        <w:t xml:space="preserve"> </w:t>
      </w:r>
      <w:r w:rsidRPr="008C22E9">
        <w:t>17%</w:t>
      </w:r>
      <w:r w:rsidR="000E3C19" w:rsidRPr="008C22E9">
        <w:t xml:space="preserve"> </w:t>
      </w:r>
      <w:r w:rsidRPr="008C22E9">
        <w:t>или</w:t>
      </w:r>
      <w:r w:rsidR="000E3C19" w:rsidRPr="008C22E9">
        <w:t xml:space="preserve"> </w:t>
      </w:r>
      <w:r w:rsidRPr="008C22E9">
        <w:t>примерно</w:t>
      </w:r>
      <w:r w:rsidR="000E3C19" w:rsidRPr="008C22E9">
        <w:t xml:space="preserve"> </w:t>
      </w:r>
      <w:r w:rsidRPr="008C22E9">
        <w:t>на</w:t>
      </w:r>
      <w:r w:rsidR="000E3C19" w:rsidRPr="008C22E9">
        <w:t xml:space="preserve"> </w:t>
      </w:r>
      <w:r w:rsidRPr="008C22E9">
        <w:t>3</w:t>
      </w:r>
      <w:r w:rsidR="000E3C19" w:rsidRPr="008C22E9">
        <w:t xml:space="preserve"> </w:t>
      </w:r>
      <w:r w:rsidRPr="008C22E9">
        <w:t>трлн</w:t>
      </w:r>
      <w:r w:rsidR="000E3C19" w:rsidRPr="008C22E9">
        <w:t xml:space="preserve"> </w:t>
      </w:r>
      <w:r w:rsidRPr="008C22E9">
        <w:t>тенге.</w:t>
      </w:r>
      <w:r w:rsidR="000E3C19" w:rsidRPr="008C22E9">
        <w:t xml:space="preserve"> </w:t>
      </w:r>
      <w:r w:rsidRPr="008C22E9">
        <w:t>Если</w:t>
      </w:r>
      <w:r w:rsidR="000E3C19" w:rsidRPr="008C22E9">
        <w:t xml:space="preserve"> </w:t>
      </w:r>
      <w:r w:rsidRPr="008C22E9">
        <w:t>же</w:t>
      </w:r>
      <w:r w:rsidR="000E3C19" w:rsidRPr="008C22E9">
        <w:t xml:space="preserve"> </w:t>
      </w:r>
      <w:r w:rsidRPr="008C22E9">
        <w:t>рассматривать</w:t>
      </w:r>
      <w:r w:rsidR="000E3C19" w:rsidRPr="008C22E9">
        <w:t xml:space="preserve"> </w:t>
      </w:r>
      <w:r w:rsidRPr="008C22E9">
        <w:t>годовой</w:t>
      </w:r>
      <w:r w:rsidR="000E3C19" w:rsidRPr="008C22E9">
        <w:t xml:space="preserve"> </w:t>
      </w:r>
      <w:r w:rsidRPr="008C22E9">
        <w:t>рост,</w:t>
      </w:r>
      <w:r w:rsidR="000E3C19" w:rsidRPr="008C22E9">
        <w:t xml:space="preserve"> </w:t>
      </w:r>
      <w:r w:rsidRPr="008C22E9">
        <w:t>то</w:t>
      </w:r>
      <w:r w:rsidR="000E3C19" w:rsidRPr="008C22E9">
        <w:t xml:space="preserve"> </w:t>
      </w:r>
      <w:r w:rsidRPr="008C22E9">
        <w:t>он</w:t>
      </w:r>
      <w:r w:rsidR="000E3C19" w:rsidRPr="008C22E9">
        <w:t xml:space="preserve"> </w:t>
      </w:r>
      <w:r w:rsidRPr="008C22E9">
        <w:t>составил</w:t>
      </w:r>
      <w:r w:rsidR="000E3C19" w:rsidRPr="008C22E9">
        <w:t xml:space="preserve"> </w:t>
      </w:r>
      <w:r w:rsidRPr="008C22E9">
        <w:t>24,7%,</w:t>
      </w:r>
      <w:r w:rsidR="000E3C19" w:rsidRPr="008C22E9">
        <w:t xml:space="preserve"> </w:t>
      </w:r>
      <w:r w:rsidRPr="008C22E9">
        <w:t>или</w:t>
      </w:r>
      <w:r w:rsidR="000E3C19" w:rsidRPr="008C22E9">
        <w:t xml:space="preserve"> </w:t>
      </w:r>
      <w:r w:rsidRPr="008C22E9">
        <w:t>порядка</w:t>
      </w:r>
      <w:r w:rsidR="000E3C19" w:rsidRPr="008C22E9">
        <w:t xml:space="preserve"> </w:t>
      </w:r>
      <w:r w:rsidRPr="008C22E9">
        <w:t>4,1</w:t>
      </w:r>
      <w:r w:rsidR="000E3C19" w:rsidRPr="008C22E9">
        <w:t xml:space="preserve"> </w:t>
      </w:r>
      <w:r w:rsidRPr="008C22E9">
        <w:t>трлн</w:t>
      </w:r>
      <w:r w:rsidR="000E3C19" w:rsidRPr="008C22E9">
        <w:t xml:space="preserve"> </w:t>
      </w:r>
      <w:r w:rsidRPr="008C22E9">
        <w:t>тенге.</w:t>
      </w:r>
    </w:p>
    <w:p w14:paraId="16A652FF" w14:textId="77777777" w:rsidR="00A47E22" w:rsidRPr="008C22E9" w:rsidRDefault="00DB3646" w:rsidP="00A47E22">
      <w:r w:rsidRPr="008C22E9">
        <w:t>ЗА</w:t>
      </w:r>
      <w:r w:rsidR="000E3C19" w:rsidRPr="008C22E9">
        <w:t xml:space="preserve"> </w:t>
      </w:r>
      <w:r w:rsidRPr="008C22E9">
        <w:t>СЧЕТ</w:t>
      </w:r>
      <w:r w:rsidR="000E3C19" w:rsidRPr="008C22E9">
        <w:t xml:space="preserve"> </w:t>
      </w:r>
      <w:r w:rsidRPr="008C22E9">
        <w:t>ЧЕГО</w:t>
      </w:r>
      <w:r w:rsidR="000E3C19" w:rsidRPr="008C22E9">
        <w:t xml:space="preserve"> </w:t>
      </w:r>
      <w:r w:rsidRPr="008C22E9">
        <w:t>РАСТУТ</w:t>
      </w:r>
      <w:r w:rsidR="000E3C19" w:rsidRPr="008C22E9">
        <w:t xml:space="preserve"> </w:t>
      </w:r>
      <w:r w:rsidRPr="008C22E9">
        <w:t>НАКОПЛЕНИЯ</w:t>
      </w:r>
    </w:p>
    <w:p w14:paraId="05CAB936" w14:textId="77777777" w:rsidR="00A47E22" w:rsidRPr="008C22E9" w:rsidRDefault="00A47E22" w:rsidP="00A47E22">
      <w:r w:rsidRPr="008C22E9">
        <w:t>Одним</w:t>
      </w:r>
      <w:r w:rsidR="000E3C19" w:rsidRPr="008C22E9">
        <w:t xml:space="preserve"> </w:t>
      </w:r>
      <w:r w:rsidRPr="008C22E9">
        <w:t>из</w:t>
      </w:r>
      <w:r w:rsidR="000E3C19" w:rsidRPr="008C22E9">
        <w:t xml:space="preserve"> </w:t>
      </w:r>
      <w:r w:rsidRPr="008C22E9">
        <w:t>главных</w:t>
      </w:r>
      <w:r w:rsidR="000E3C19" w:rsidRPr="008C22E9">
        <w:t xml:space="preserve"> </w:t>
      </w:r>
      <w:r w:rsidRPr="008C22E9">
        <w:t>источников</w:t>
      </w:r>
      <w:r w:rsidR="000E3C19" w:rsidRPr="008C22E9">
        <w:t xml:space="preserve"> </w:t>
      </w:r>
      <w:r w:rsidRPr="008C22E9">
        <w:t>роста</w:t>
      </w:r>
      <w:r w:rsidR="000E3C19" w:rsidRPr="008C22E9">
        <w:t xml:space="preserve"> </w:t>
      </w:r>
      <w:r w:rsidRPr="008C22E9">
        <w:t>активов</w:t>
      </w:r>
      <w:r w:rsidR="000E3C19" w:rsidRPr="008C22E9">
        <w:t xml:space="preserve"> </w:t>
      </w:r>
      <w:r w:rsidRPr="008C22E9">
        <w:t>ЕНПФ</w:t>
      </w:r>
      <w:r w:rsidR="000E3C19" w:rsidRPr="008C22E9">
        <w:t xml:space="preserve"> </w:t>
      </w:r>
      <w:r w:rsidRPr="008C22E9">
        <w:t>являются</w:t>
      </w:r>
      <w:r w:rsidR="000E3C19" w:rsidRPr="008C22E9">
        <w:t xml:space="preserve"> </w:t>
      </w:r>
      <w:r w:rsidRPr="008C22E9">
        <w:t>взносы</w:t>
      </w:r>
      <w:r w:rsidR="000E3C19" w:rsidRPr="008C22E9">
        <w:t xml:space="preserve"> </w:t>
      </w:r>
      <w:r w:rsidRPr="008C22E9">
        <w:t>самих</w:t>
      </w:r>
      <w:r w:rsidR="000E3C19" w:rsidRPr="008C22E9">
        <w:t xml:space="preserve"> </w:t>
      </w:r>
      <w:r w:rsidRPr="008C22E9">
        <w:t>казахстанцев.</w:t>
      </w:r>
      <w:r w:rsidR="000E3C19" w:rsidRPr="008C22E9">
        <w:t xml:space="preserve"> </w:t>
      </w:r>
      <w:r w:rsidRPr="008C22E9">
        <w:t>На</w:t>
      </w:r>
      <w:r w:rsidR="000E3C19" w:rsidRPr="008C22E9">
        <w:t xml:space="preserve"> </w:t>
      </w:r>
      <w:r w:rsidRPr="008C22E9">
        <w:t>обязательные</w:t>
      </w:r>
      <w:r w:rsidR="000E3C19" w:rsidRPr="008C22E9">
        <w:t xml:space="preserve"> </w:t>
      </w:r>
      <w:r w:rsidRPr="008C22E9">
        <w:t>пенсионные</w:t>
      </w:r>
      <w:r w:rsidR="000E3C19" w:rsidRPr="008C22E9">
        <w:t xml:space="preserve"> </w:t>
      </w:r>
      <w:r w:rsidRPr="008C22E9">
        <w:t>взносы</w:t>
      </w:r>
      <w:r w:rsidR="000E3C19" w:rsidRPr="008C22E9">
        <w:t xml:space="preserve"> </w:t>
      </w:r>
      <w:r w:rsidRPr="008C22E9">
        <w:t>(ОПВ)</w:t>
      </w:r>
      <w:r w:rsidR="000E3C19" w:rsidRPr="008C22E9">
        <w:t xml:space="preserve"> </w:t>
      </w:r>
      <w:r w:rsidRPr="008C22E9">
        <w:t>в</w:t>
      </w:r>
      <w:r w:rsidR="000E3C19" w:rsidRPr="008C22E9">
        <w:t xml:space="preserve"> </w:t>
      </w:r>
      <w:r w:rsidRPr="008C22E9">
        <w:t>текущем</w:t>
      </w:r>
      <w:r w:rsidR="000E3C19" w:rsidRPr="008C22E9">
        <w:t xml:space="preserve"> </w:t>
      </w:r>
      <w:r w:rsidRPr="008C22E9">
        <w:t>году</w:t>
      </w:r>
      <w:r w:rsidR="000E3C19" w:rsidRPr="008C22E9">
        <w:t xml:space="preserve"> </w:t>
      </w:r>
      <w:r w:rsidRPr="008C22E9">
        <w:t>пришлось</w:t>
      </w:r>
      <w:r w:rsidR="000E3C19" w:rsidRPr="008C22E9">
        <w:t xml:space="preserve"> </w:t>
      </w:r>
      <w:r w:rsidRPr="008C22E9">
        <w:t>1,6</w:t>
      </w:r>
      <w:r w:rsidR="000E3C19" w:rsidRPr="008C22E9">
        <w:t xml:space="preserve"> </w:t>
      </w:r>
      <w:r w:rsidRPr="008C22E9">
        <w:t>трлн</w:t>
      </w:r>
      <w:r w:rsidR="000E3C19" w:rsidRPr="008C22E9">
        <w:t xml:space="preserve"> </w:t>
      </w:r>
      <w:r w:rsidRPr="008C22E9">
        <w:t>тенге,</w:t>
      </w:r>
      <w:r w:rsidR="000E3C19" w:rsidRPr="008C22E9">
        <w:t xml:space="preserve"> </w:t>
      </w:r>
      <w:r w:rsidRPr="008C22E9">
        <w:t>на</w:t>
      </w:r>
      <w:r w:rsidR="000E3C19" w:rsidRPr="008C22E9">
        <w:t xml:space="preserve"> </w:t>
      </w:r>
      <w:r w:rsidRPr="008C22E9">
        <w:t>обязательные</w:t>
      </w:r>
      <w:r w:rsidR="000E3C19" w:rsidRPr="008C22E9">
        <w:t xml:space="preserve"> </w:t>
      </w:r>
      <w:r w:rsidRPr="008C22E9">
        <w:t>профессиональные</w:t>
      </w:r>
      <w:r w:rsidR="000E3C19" w:rsidRPr="008C22E9">
        <w:t xml:space="preserve"> </w:t>
      </w:r>
      <w:r w:rsidRPr="008C22E9">
        <w:t>пенсионные</w:t>
      </w:r>
      <w:r w:rsidR="000E3C19" w:rsidRPr="008C22E9">
        <w:t xml:space="preserve"> </w:t>
      </w:r>
      <w:r w:rsidRPr="008C22E9">
        <w:t>взносы</w:t>
      </w:r>
      <w:r w:rsidR="000E3C19" w:rsidRPr="008C22E9">
        <w:t xml:space="preserve"> </w:t>
      </w:r>
      <w:r w:rsidRPr="008C22E9">
        <w:t>(ОППВ)</w:t>
      </w:r>
      <w:r w:rsidR="000E3C19" w:rsidRPr="008C22E9">
        <w:t xml:space="preserve"> - </w:t>
      </w:r>
      <w:r w:rsidRPr="008C22E9">
        <w:t>75</w:t>
      </w:r>
      <w:r w:rsidR="000E3C19" w:rsidRPr="008C22E9">
        <w:t xml:space="preserve"> </w:t>
      </w:r>
      <w:r w:rsidRPr="008C22E9">
        <w:t>млрд</w:t>
      </w:r>
      <w:r w:rsidR="000E3C19" w:rsidRPr="008C22E9">
        <w:t xml:space="preserve"> </w:t>
      </w:r>
      <w:r w:rsidRPr="008C22E9">
        <w:t>тенге,</w:t>
      </w:r>
      <w:r w:rsidR="000E3C19" w:rsidRPr="008C22E9">
        <w:t xml:space="preserve"> </w:t>
      </w:r>
      <w:r w:rsidRPr="008C22E9">
        <w:t>а</w:t>
      </w:r>
      <w:r w:rsidR="000E3C19" w:rsidRPr="008C22E9">
        <w:t xml:space="preserve"> </w:t>
      </w:r>
      <w:r w:rsidRPr="008C22E9">
        <w:t>на</w:t>
      </w:r>
      <w:r w:rsidR="000E3C19" w:rsidRPr="008C22E9">
        <w:t xml:space="preserve"> </w:t>
      </w:r>
      <w:r w:rsidRPr="008C22E9">
        <w:t>добровольные</w:t>
      </w:r>
      <w:r w:rsidR="000E3C19" w:rsidRPr="008C22E9">
        <w:t xml:space="preserve"> </w:t>
      </w:r>
      <w:r w:rsidRPr="008C22E9">
        <w:t>пенсионные</w:t>
      </w:r>
      <w:r w:rsidR="000E3C19" w:rsidRPr="008C22E9">
        <w:t xml:space="preserve"> </w:t>
      </w:r>
      <w:r w:rsidRPr="008C22E9">
        <w:t>взносы</w:t>
      </w:r>
      <w:r w:rsidR="000E3C19" w:rsidRPr="008C22E9">
        <w:t xml:space="preserve"> </w:t>
      </w:r>
      <w:r w:rsidRPr="008C22E9">
        <w:t>(ДПВ)</w:t>
      </w:r>
      <w:r w:rsidR="000E3C19" w:rsidRPr="008C22E9">
        <w:t xml:space="preserve"> - </w:t>
      </w:r>
      <w:r w:rsidRPr="008C22E9">
        <w:t>2,1</w:t>
      </w:r>
      <w:r w:rsidR="000E3C19" w:rsidRPr="008C22E9">
        <w:t xml:space="preserve"> </w:t>
      </w:r>
      <w:r w:rsidRPr="008C22E9">
        <w:t>млрд</w:t>
      </w:r>
      <w:r w:rsidR="000E3C19" w:rsidRPr="008C22E9">
        <w:t xml:space="preserve"> </w:t>
      </w:r>
      <w:r w:rsidRPr="008C22E9">
        <w:t>тенге.</w:t>
      </w:r>
    </w:p>
    <w:p w14:paraId="4D30056A" w14:textId="77777777" w:rsidR="00A47E22" w:rsidRPr="008C22E9" w:rsidRDefault="00A47E22" w:rsidP="00A47E22">
      <w:r w:rsidRPr="008C22E9">
        <w:t>Также</w:t>
      </w:r>
      <w:r w:rsidR="000E3C19" w:rsidRPr="008C22E9">
        <w:t xml:space="preserve"> </w:t>
      </w:r>
      <w:r w:rsidRPr="008C22E9">
        <w:t>с</w:t>
      </w:r>
      <w:r w:rsidR="000E3C19" w:rsidRPr="008C22E9">
        <w:t xml:space="preserve"> </w:t>
      </w:r>
      <w:r w:rsidRPr="008C22E9">
        <w:t>нового</w:t>
      </w:r>
      <w:r w:rsidR="000E3C19" w:rsidRPr="008C22E9">
        <w:t xml:space="preserve"> </w:t>
      </w:r>
      <w:r w:rsidRPr="008C22E9">
        <w:t>года</w:t>
      </w:r>
      <w:r w:rsidR="000E3C19" w:rsidRPr="008C22E9">
        <w:t xml:space="preserve"> </w:t>
      </w:r>
      <w:r w:rsidRPr="008C22E9">
        <w:t>действует</w:t>
      </w:r>
      <w:r w:rsidR="000E3C19" w:rsidRPr="008C22E9">
        <w:t xml:space="preserve"> </w:t>
      </w:r>
      <w:r w:rsidRPr="008C22E9">
        <w:t>новый</w:t>
      </w:r>
      <w:r w:rsidR="000E3C19" w:rsidRPr="008C22E9">
        <w:t xml:space="preserve"> </w:t>
      </w:r>
      <w:r w:rsidRPr="008C22E9">
        <w:t>обязательный</w:t>
      </w:r>
      <w:r w:rsidR="000E3C19" w:rsidRPr="008C22E9">
        <w:t xml:space="preserve"> </w:t>
      </w:r>
      <w:r w:rsidRPr="008C22E9">
        <w:t>пенсионный</w:t>
      </w:r>
      <w:r w:rsidR="000E3C19" w:rsidRPr="008C22E9">
        <w:t xml:space="preserve"> </w:t>
      </w:r>
      <w:r w:rsidRPr="008C22E9">
        <w:t>взнос</w:t>
      </w:r>
      <w:r w:rsidR="000E3C19" w:rsidRPr="008C22E9">
        <w:t xml:space="preserve"> </w:t>
      </w:r>
      <w:r w:rsidRPr="008C22E9">
        <w:t>работодателя</w:t>
      </w:r>
      <w:r w:rsidR="000E3C19" w:rsidRPr="008C22E9">
        <w:t xml:space="preserve"> </w:t>
      </w:r>
      <w:r w:rsidRPr="008C22E9">
        <w:t>(ОПВР).</w:t>
      </w:r>
      <w:r w:rsidR="000E3C19" w:rsidRPr="008C22E9">
        <w:t xml:space="preserve"> </w:t>
      </w:r>
      <w:r w:rsidRPr="008C22E9">
        <w:t>По</w:t>
      </w:r>
      <w:r w:rsidR="000E3C19" w:rsidRPr="008C22E9">
        <w:t xml:space="preserve"> </w:t>
      </w:r>
      <w:r w:rsidRPr="008C22E9">
        <w:t>состоянию</w:t>
      </w:r>
      <w:r w:rsidR="000E3C19" w:rsidRPr="008C22E9">
        <w:t xml:space="preserve"> </w:t>
      </w:r>
      <w:r w:rsidRPr="008C22E9">
        <w:t>на</w:t>
      </w:r>
      <w:r w:rsidR="000E3C19" w:rsidRPr="008C22E9">
        <w:t xml:space="preserve"> </w:t>
      </w:r>
      <w:r w:rsidRPr="008C22E9">
        <w:t>1</w:t>
      </w:r>
      <w:r w:rsidR="000E3C19" w:rsidRPr="008C22E9">
        <w:t xml:space="preserve"> </w:t>
      </w:r>
      <w:r w:rsidRPr="008C22E9">
        <w:t>сентября</w:t>
      </w:r>
      <w:r w:rsidR="000E3C19" w:rsidRPr="008C22E9">
        <w:t xml:space="preserve"> </w:t>
      </w:r>
      <w:r w:rsidRPr="008C22E9">
        <w:t>за</w:t>
      </w:r>
      <w:r w:rsidR="000E3C19" w:rsidRPr="008C22E9">
        <w:t xml:space="preserve"> </w:t>
      </w:r>
      <w:r w:rsidRPr="008C22E9">
        <w:t>счет</w:t>
      </w:r>
      <w:r w:rsidR="000E3C19" w:rsidRPr="008C22E9">
        <w:t xml:space="preserve"> </w:t>
      </w:r>
      <w:r w:rsidRPr="008C22E9">
        <w:t>него</w:t>
      </w:r>
      <w:r w:rsidR="000E3C19" w:rsidRPr="008C22E9">
        <w:t xml:space="preserve"> </w:t>
      </w:r>
      <w:r w:rsidRPr="008C22E9">
        <w:t>на</w:t>
      </w:r>
      <w:r w:rsidR="000E3C19" w:rsidRPr="008C22E9">
        <w:t xml:space="preserve"> </w:t>
      </w:r>
      <w:r w:rsidRPr="008C22E9">
        <w:t>условные</w:t>
      </w:r>
      <w:r w:rsidR="000E3C19" w:rsidRPr="008C22E9">
        <w:t xml:space="preserve"> </w:t>
      </w:r>
      <w:r w:rsidRPr="008C22E9">
        <w:t>счета</w:t>
      </w:r>
      <w:r w:rsidR="000E3C19" w:rsidRPr="008C22E9">
        <w:t xml:space="preserve"> </w:t>
      </w:r>
      <w:r w:rsidRPr="008C22E9">
        <w:t>казахстанцев</w:t>
      </w:r>
      <w:r w:rsidR="000E3C19" w:rsidRPr="008C22E9">
        <w:t xml:space="preserve"> </w:t>
      </w:r>
      <w:r w:rsidRPr="008C22E9">
        <w:t>поступило</w:t>
      </w:r>
      <w:r w:rsidR="000E3C19" w:rsidRPr="008C22E9">
        <w:t xml:space="preserve"> </w:t>
      </w:r>
      <w:r w:rsidRPr="008C22E9">
        <w:t>более</w:t>
      </w:r>
      <w:r w:rsidR="000E3C19" w:rsidRPr="008C22E9">
        <w:t xml:space="preserve"> </w:t>
      </w:r>
      <w:r w:rsidRPr="008C22E9">
        <w:t>148,9</w:t>
      </w:r>
      <w:r w:rsidR="000E3C19" w:rsidRPr="008C22E9">
        <w:t xml:space="preserve"> </w:t>
      </w:r>
      <w:r w:rsidRPr="008C22E9">
        <w:t>млрд</w:t>
      </w:r>
      <w:r w:rsidR="000E3C19" w:rsidRPr="008C22E9">
        <w:t xml:space="preserve"> </w:t>
      </w:r>
      <w:r w:rsidRPr="008C22E9">
        <w:t>тенге.</w:t>
      </w:r>
      <w:r w:rsidR="000E3C19" w:rsidRPr="008C22E9">
        <w:t xml:space="preserve"> </w:t>
      </w:r>
      <w:r w:rsidRPr="008C22E9">
        <w:t>Всего</w:t>
      </w:r>
      <w:r w:rsidR="000E3C19" w:rsidRPr="008C22E9">
        <w:t xml:space="preserve"> </w:t>
      </w:r>
      <w:r w:rsidRPr="008C22E9">
        <w:t>на</w:t>
      </w:r>
      <w:r w:rsidR="000E3C19" w:rsidRPr="008C22E9">
        <w:t xml:space="preserve"> </w:t>
      </w:r>
      <w:r w:rsidRPr="008C22E9">
        <w:t>взносы</w:t>
      </w:r>
      <w:r w:rsidR="000E3C19" w:rsidRPr="008C22E9">
        <w:t xml:space="preserve"> </w:t>
      </w:r>
      <w:r w:rsidRPr="008C22E9">
        <w:t>пришлось</w:t>
      </w:r>
      <w:r w:rsidR="000E3C19" w:rsidRPr="008C22E9">
        <w:t xml:space="preserve"> </w:t>
      </w:r>
      <w:r w:rsidRPr="008C22E9">
        <w:t>порядка</w:t>
      </w:r>
      <w:r w:rsidR="000E3C19" w:rsidRPr="008C22E9">
        <w:t xml:space="preserve"> </w:t>
      </w:r>
      <w:r w:rsidRPr="008C22E9">
        <w:t>1,78</w:t>
      </w:r>
      <w:r w:rsidR="000E3C19" w:rsidRPr="008C22E9">
        <w:t xml:space="preserve"> </w:t>
      </w:r>
      <w:r w:rsidRPr="008C22E9">
        <w:t>трлн</w:t>
      </w:r>
      <w:r w:rsidR="000E3C19" w:rsidRPr="008C22E9">
        <w:t xml:space="preserve"> </w:t>
      </w:r>
      <w:r w:rsidRPr="008C22E9">
        <w:t>тенге.</w:t>
      </w:r>
    </w:p>
    <w:p w14:paraId="464C8135" w14:textId="77777777" w:rsidR="00A47E22" w:rsidRPr="008C22E9" w:rsidRDefault="00A47E22" w:rsidP="00A47E22">
      <w:r w:rsidRPr="008C22E9">
        <w:t>Как</w:t>
      </w:r>
      <w:r w:rsidR="000E3C19" w:rsidRPr="008C22E9">
        <w:t xml:space="preserve"> </w:t>
      </w:r>
      <w:r w:rsidRPr="008C22E9">
        <w:t>отмечают</w:t>
      </w:r>
      <w:r w:rsidR="000E3C19" w:rsidRPr="008C22E9">
        <w:t xml:space="preserve"> </w:t>
      </w:r>
      <w:r w:rsidRPr="008C22E9">
        <w:t>в</w:t>
      </w:r>
      <w:r w:rsidR="000E3C19" w:rsidRPr="008C22E9">
        <w:t xml:space="preserve"> </w:t>
      </w:r>
      <w:r w:rsidRPr="008C22E9">
        <w:t>фонде,</w:t>
      </w:r>
      <w:r w:rsidR="000E3C19" w:rsidRPr="008C22E9">
        <w:t xml:space="preserve"> </w:t>
      </w:r>
      <w:r w:rsidRPr="008C22E9">
        <w:t>накопления</w:t>
      </w:r>
      <w:r w:rsidR="000E3C19" w:rsidRPr="008C22E9">
        <w:t xml:space="preserve"> </w:t>
      </w:r>
      <w:r w:rsidRPr="008C22E9">
        <w:t>увеличиваются</w:t>
      </w:r>
      <w:r w:rsidR="000E3C19" w:rsidRPr="008C22E9">
        <w:t xml:space="preserve"> </w:t>
      </w:r>
      <w:r w:rsidRPr="008C22E9">
        <w:t>за</w:t>
      </w:r>
      <w:r w:rsidR="000E3C19" w:rsidRPr="008C22E9">
        <w:t xml:space="preserve"> </w:t>
      </w:r>
      <w:r w:rsidRPr="008C22E9">
        <w:t>счет</w:t>
      </w:r>
      <w:r w:rsidR="000E3C19" w:rsidRPr="008C22E9">
        <w:t xml:space="preserve"> </w:t>
      </w:r>
      <w:r w:rsidRPr="008C22E9">
        <w:t>входящих</w:t>
      </w:r>
      <w:r w:rsidR="000E3C19" w:rsidRPr="008C22E9">
        <w:t xml:space="preserve"> </w:t>
      </w:r>
      <w:r w:rsidRPr="008C22E9">
        <w:t>потоков</w:t>
      </w:r>
      <w:r w:rsidR="000E3C19" w:rsidRPr="008C22E9">
        <w:t xml:space="preserve"> </w:t>
      </w:r>
      <w:r w:rsidRPr="008C22E9">
        <w:t>не</w:t>
      </w:r>
      <w:r w:rsidR="000E3C19" w:rsidRPr="008C22E9">
        <w:t xml:space="preserve"> </w:t>
      </w:r>
      <w:r w:rsidRPr="008C22E9">
        <w:t>только</w:t>
      </w:r>
      <w:r w:rsidR="000E3C19" w:rsidRPr="008C22E9">
        <w:t xml:space="preserve"> </w:t>
      </w:r>
      <w:r w:rsidRPr="008C22E9">
        <w:t>в</w:t>
      </w:r>
      <w:r w:rsidR="000E3C19" w:rsidRPr="008C22E9">
        <w:t xml:space="preserve"> </w:t>
      </w:r>
      <w:r w:rsidRPr="008C22E9">
        <w:t>виде</w:t>
      </w:r>
      <w:r w:rsidR="000E3C19" w:rsidRPr="008C22E9">
        <w:t xml:space="preserve"> </w:t>
      </w:r>
      <w:r w:rsidRPr="008C22E9">
        <w:t>пенсионных</w:t>
      </w:r>
      <w:r w:rsidR="000E3C19" w:rsidRPr="008C22E9">
        <w:t xml:space="preserve"> </w:t>
      </w:r>
      <w:r w:rsidRPr="008C22E9">
        <w:t>взносов,</w:t>
      </w:r>
      <w:r w:rsidR="000E3C19" w:rsidRPr="008C22E9">
        <w:t xml:space="preserve"> </w:t>
      </w:r>
      <w:r w:rsidRPr="008C22E9">
        <w:t>но</w:t>
      </w:r>
      <w:r w:rsidR="000E3C19" w:rsidRPr="008C22E9">
        <w:t xml:space="preserve"> </w:t>
      </w:r>
      <w:r w:rsidRPr="008C22E9">
        <w:t>и</w:t>
      </w:r>
      <w:r w:rsidR="000E3C19" w:rsidRPr="008C22E9">
        <w:t xml:space="preserve"> </w:t>
      </w:r>
      <w:r w:rsidRPr="008C22E9">
        <w:t>инвестиционного</w:t>
      </w:r>
      <w:r w:rsidR="000E3C19" w:rsidRPr="008C22E9">
        <w:t xml:space="preserve"> </w:t>
      </w:r>
      <w:r w:rsidRPr="008C22E9">
        <w:t>дохода.</w:t>
      </w:r>
    </w:p>
    <w:p w14:paraId="0005B5F5" w14:textId="77777777" w:rsidR="00A47E22" w:rsidRPr="008C22E9" w:rsidRDefault="00A47E22" w:rsidP="00A47E22">
      <w:r w:rsidRPr="008C22E9">
        <w:t>С</w:t>
      </w:r>
      <w:r w:rsidR="000E3C19" w:rsidRPr="008C22E9">
        <w:t xml:space="preserve"> </w:t>
      </w:r>
      <w:r w:rsidRPr="008C22E9">
        <w:t>начала</w:t>
      </w:r>
      <w:r w:rsidR="000E3C19" w:rsidRPr="008C22E9">
        <w:t xml:space="preserve"> </w:t>
      </w:r>
      <w:r w:rsidRPr="008C22E9">
        <w:t>года</w:t>
      </w:r>
      <w:r w:rsidR="000E3C19" w:rsidRPr="008C22E9">
        <w:t xml:space="preserve"> </w:t>
      </w:r>
      <w:r w:rsidRPr="008C22E9">
        <w:t>управляющие</w:t>
      </w:r>
      <w:r w:rsidR="000E3C19" w:rsidRPr="008C22E9">
        <w:t xml:space="preserve"> </w:t>
      </w:r>
      <w:r w:rsidRPr="008C22E9">
        <w:t>инвестиционным</w:t>
      </w:r>
      <w:r w:rsidR="000E3C19" w:rsidRPr="008C22E9">
        <w:t xml:space="preserve"> </w:t>
      </w:r>
      <w:r w:rsidRPr="008C22E9">
        <w:t>портфелем,</w:t>
      </w:r>
      <w:r w:rsidR="000E3C19" w:rsidRPr="008C22E9">
        <w:t xml:space="preserve"> </w:t>
      </w:r>
      <w:r w:rsidRPr="008C22E9">
        <w:t>которыми</w:t>
      </w:r>
      <w:r w:rsidR="000E3C19" w:rsidRPr="008C22E9">
        <w:t xml:space="preserve"> </w:t>
      </w:r>
      <w:r w:rsidRPr="008C22E9">
        <w:t>являются</w:t>
      </w:r>
      <w:r w:rsidR="000E3C19" w:rsidRPr="008C22E9">
        <w:t xml:space="preserve"> </w:t>
      </w:r>
      <w:r w:rsidRPr="008C22E9">
        <w:t>Национальный</w:t>
      </w:r>
      <w:r w:rsidR="000E3C19" w:rsidRPr="008C22E9">
        <w:t xml:space="preserve"> </w:t>
      </w:r>
      <w:r w:rsidRPr="008C22E9">
        <w:t>банк</w:t>
      </w:r>
      <w:r w:rsidR="000E3C19" w:rsidRPr="008C22E9">
        <w:t xml:space="preserve"> </w:t>
      </w:r>
      <w:r w:rsidRPr="008C22E9">
        <w:t>РК</w:t>
      </w:r>
      <w:r w:rsidR="000E3C19" w:rsidRPr="008C22E9">
        <w:t xml:space="preserve"> </w:t>
      </w:r>
      <w:r w:rsidRPr="008C22E9">
        <w:t>и</w:t>
      </w:r>
      <w:r w:rsidR="000E3C19" w:rsidRPr="008C22E9">
        <w:t xml:space="preserve"> </w:t>
      </w:r>
      <w:r w:rsidRPr="008C22E9">
        <w:t>пять</w:t>
      </w:r>
      <w:r w:rsidR="000E3C19" w:rsidRPr="008C22E9">
        <w:t xml:space="preserve"> </w:t>
      </w:r>
      <w:r w:rsidRPr="008C22E9">
        <w:t>частных</w:t>
      </w:r>
      <w:r w:rsidR="000E3C19" w:rsidRPr="008C22E9">
        <w:t xml:space="preserve"> </w:t>
      </w:r>
      <w:r w:rsidRPr="008C22E9">
        <w:t>компаний,</w:t>
      </w:r>
      <w:r w:rsidR="000E3C19" w:rsidRPr="008C22E9">
        <w:t xml:space="preserve"> </w:t>
      </w:r>
      <w:r w:rsidRPr="008C22E9">
        <w:t>заработали</w:t>
      </w:r>
      <w:r w:rsidR="000E3C19" w:rsidRPr="008C22E9">
        <w:t xml:space="preserve"> </w:t>
      </w:r>
      <w:r w:rsidRPr="008C22E9">
        <w:t>для</w:t>
      </w:r>
      <w:r w:rsidR="000E3C19" w:rsidRPr="008C22E9">
        <w:t xml:space="preserve"> </w:t>
      </w:r>
      <w:r w:rsidRPr="008C22E9">
        <w:t>казахстанцев</w:t>
      </w:r>
      <w:r w:rsidR="000E3C19" w:rsidRPr="008C22E9">
        <w:t xml:space="preserve"> </w:t>
      </w:r>
      <w:r w:rsidRPr="008C22E9">
        <w:t>дополнительно</w:t>
      </w:r>
      <w:r w:rsidR="000E3C19" w:rsidRPr="008C22E9">
        <w:t xml:space="preserve"> </w:t>
      </w:r>
      <w:r w:rsidRPr="008C22E9">
        <w:t>1,9</w:t>
      </w:r>
      <w:r w:rsidR="000E3C19" w:rsidRPr="008C22E9">
        <w:t xml:space="preserve"> </w:t>
      </w:r>
      <w:r w:rsidRPr="008C22E9">
        <w:t>трлн</w:t>
      </w:r>
      <w:r w:rsidR="000E3C19" w:rsidRPr="008C22E9">
        <w:t xml:space="preserve"> </w:t>
      </w:r>
      <w:r w:rsidRPr="008C22E9">
        <w:t>тенге.</w:t>
      </w:r>
      <w:r w:rsidR="000E3C19" w:rsidRPr="008C22E9">
        <w:t xml:space="preserve"> </w:t>
      </w:r>
      <w:r w:rsidRPr="008C22E9">
        <w:t>Подробнее</w:t>
      </w:r>
      <w:r w:rsidR="000E3C19" w:rsidRPr="008C22E9">
        <w:t xml:space="preserve"> </w:t>
      </w:r>
      <w:r w:rsidRPr="008C22E9">
        <w:t>о</w:t>
      </w:r>
      <w:r w:rsidR="000E3C19" w:rsidRPr="008C22E9">
        <w:t xml:space="preserve"> </w:t>
      </w:r>
      <w:r w:rsidRPr="008C22E9">
        <w:t>доходности</w:t>
      </w:r>
      <w:r w:rsidR="000E3C19" w:rsidRPr="008C22E9">
        <w:t xml:space="preserve"> </w:t>
      </w:r>
      <w:r w:rsidRPr="008C22E9">
        <w:t>управляющих</w:t>
      </w:r>
      <w:r w:rsidR="000E3C19" w:rsidRPr="008C22E9">
        <w:t xml:space="preserve"> </w:t>
      </w:r>
      <w:r w:rsidRPr="008C22E9">
        <w:t>мы</w:t>
      </w:r>
      <w:r w:rsidR="000E3C19" w:rsidRPr="008C22E9">
        <w:t xml:space="preserve"> </w:t>
      </w:r>
      <w:r w:rsidRPr="008C22E9">
        <w:t>рассказывали</w:t>
      </w:r>
      <w:r w:rsidR="000E3C19" w:rsidRPr="008C22E9">
        <w:t xml:space="preserve"> </w:t>
      </w:r>
      <w:r w:rsidRPr="008C22E9">
        <w:t>здесь.</w:t>
      </w:r>
    </w:p>
    <w:p w14:paraId="76223A76" w14:textId="77777777" w:rsidR="00A47E22" w:rsidRPr="008C22E9" w:rsidRDefault="00DB3646" w:rsidP="00A47E22">
      <w:r w:rsidRPr="008C22E9">
        <w:t>СКОЛЬКО</w:t>
      </w:r>
      <w:r w:rsidR="000E3C19" w:rsidRPr="008C22E9">
        <w:t xml:space="preserve"> </w:t>
      </w:r>
      <w:r w:rsidRPr="008C22E9">
        <w:t>ДЕНЕГ</w:t>
      </w:r>
      <w:r w:rsidR="000E3C19" w:rsidRPr="008C22E9">
        <w:t xml:space="preserve"> </w:t>
      </w:r>
      <w:r w:rsidRPr="008C22E9">
        <w:t>ЕНПФ</w:t>
      </w:r>
      <w:r w:rsidR="000E3C19" w:rsidRPr="008C22E9">
        <w:t xml:space="preserve"> </w:t>
      </w:r>
      <w:r w:rsidRPr="008C22E9">
        <w:t>ВЫПЛАТИЛ</w:t>
      </w:r>
    </w:p>
    <w:p w14:paraId="1A29C57F" w14:textId="77777777" w:rsidR="00A47E22" w:rsidRPr="008C22E9" w:rsidRDefault="00A47E22" w:rsidP="00A47E22">
      <w:r w:rsidRPr="008C22E9">
        <w:t>Помимо</w:t>
      </w:r>
      <w:r w:rsidR="000E3C19" w:rsidRPr="008C22E9">
        <w:t xml:space="preserve"> </w:t>
      </w:r>
      <w:r w:rsidRPr="008C22E9">
        <w:t>накоплений,</w:t>
      </w:r>
      <w:r w:rsidR="000E3C19" w:rsidRPr="008C22E9">
        <w:t xml:space="preserve"> </w:t>
      </w:r>
      <w:r w:rsidRPr="008C22E9">
        <w:t>ЕНПФ</w:t>
      </w:r>
      <w:r w:rsidR="000E3C19" w:rsidRPr="008C22E9">
        <w:t xml:space="preserve"> </w:t>
      </w:r>
      <w:r w:rsidRPr="008C22E9">
        <w:t>также</w:t>
      </w:r>
      <w:r w:rsidR="000E3C19" w:rsidRPr="008C22E9">
        <w:t xml:space="preserve"> </w:t>
      </w:r>
      <w:r w:rsidRPr="008C22E9">
        <w:t>осуществляет</w:t>
      </w:r>
      <w:r w:rsidR="000E3C19" w:rsidRPr="008C22E9">
        <w:t xml:space="preserve"> </w:t>
      </w:r>
      <w:r w:rsidRPr="008C22E9">
        <w:t>выплаты.</w:t>
      </w:r>
      <w:r w:rsidR="000E3C19" w:rsidRPr="008C22E9">
        <w:t xml:space="preserve"> </w:t>
      </w:r>
      <w:r w:rsidRPr="008C22E9">
        <w:t>Всего</w:t>
      </w:r>
      <w:r w:rsidR="000E3C19" w:rsidRPr="008C22E9">
        <w:t xml:space="preserve"> </w:t>
      </w:r>
      <w:r w:rsidRPr="008C22E9">
        <w:t>с</w:t>
      </w:r>
      <w:r w:rsidR="000E3C19" w:rsidRPr="008C22E9">
        <w:t xml:space="preserve"> </w:t>
      </w:r>
      <w:r w:rsidRPr="008C22E9">
        <w:t>начала</w:t>
      </w:r>
      <w:r w:rsidR="000E3C19" w:rsidRPr="008C22E9">
        <w:t xml:space="preserve"> </w:t>
      </w:r>
      <w:r w:rsidRPr="008C22E9">
        <w:t>года</w:t>
      </w:r>
      <w:r w:rsidR="000E3C19" w:rsidRPr="008C22E9">
        <w:t xml:space="preserve"> </w:t>
      </w:r>
      <w:r w:rsidRPr="008C22E9">
        <w:t>он</w:t>
      </w:r>
      <w:r w:rsidR="000E3C19" w:rsidRPr="008C22E9">
        <w:t xml:space="preserve"> </w:t>
      </w:r>
      <w:r w:rsidRPr="008C22E9">
        <w:t>выплатил</w:t>
      </w:r>
      <w:r w:rsidR="000E3C19" w:rsidRPr="008C22E9">
        <w:t xml:space="preserve"> </w:t>
      </w:r>
      <w:r w:rsidRPr="008C22E9">
        <w:t>740</w:t>
      </w:r>
      <w:r w:rsidR="000E3C19" w:rsidRPr="008C22E9">
        <w:t xml:space="preserve"> </w:t>
      </w:r>
      <w:r w:rsidRPr="008C22E9">
        <w:t>млрд</w:t>
      </w:r>
      <w:r w:rsidR="000E3C19" w:rsidRPr="008C22E9">
        <w:t xml:space="preserve"> </w:t>
      </w:r>
      <w:r w:rsidRPr="008C22E9">
        <w:t>тенге:</w:t>
      </w:r>
    </w:p>
    <w:p w14:paraId="4F8A4784" w14:textId="77777777" w:rsidR="00A47E22" w:rsidRPr="008C22E9" w:rsidRDefault="000E3C19" w:rsidP="00A47E22">
      <w:r w:rsidRPr="008C22E9">
        <w:t xml:space="preserve">    </w:t>
      </w:r>
      <w:r w:rsidR="00A47E22" w:rsidRPr="008C22E9">
        <w:t>единовременные</w:t>
      </w:r>
      <w:r w:rsidRPr="008C22E9">
        <w:t xml:space="preserve"> </w:t>
      </w:r>
      <w:r w:rsidR="00A47E22" w:rsidRPr="008C22E9">
        <w:t>выплаты</w:t>
      </w:r>
      <w:r w:rsidRPr="008C22E9">
        <w:t xml:space="preserve"> </w:t>
      </w:r>
      <w:r w:rsidR="00A47E22" w:rsidRPr="008C22E9">
        <w:t>на</w:t>
      </w:r>
      <w:r w:rsidRPr="008C22E9">
        <w:t xml:space="preserve"> </w:t>
      </w:r>
      <w:r w:rsidR="00A47E22" w:rsidRPr="008C22E9">
        <w:t>жилье</w:t>
      </w:r>
      <w:r w:rsidRPr="008C22E9">
        <w:t xml:space="preserve"> </w:t>
      </w:r>
      <w:r w:rsidR="00A47E22" w:rsidRPr="008C22E9">
        <w:t>и</w:t>
      </w:r>
      <w:r w:rsidRPr="008C22E9">
        <w:t xml:space="preserve"> </w:t>
      </w:r>
      <w:r w:rsidR="00A47E22" w:rsidRPr="008C22E9">
        <w:t>лечение</w:t>
      </w:r>
      <w:r w:rsidRPr="008C22E9">
        <w:t xml:space="preserve"> - </w:t>
      </w:r>
      <w:r w:rsidR="00A47E22" w:rsidRPr="008C22E9">
        <w:t>322,6</w:t>
      </w:r>
      <w:r w:rsidRPr="008C22E9">
        <w:t xml:space="preserve"> </w:t>
      </w:r>
      <w:r w:rsidR="00A47E22" w:rsidRPr="008C22E9">
        <w:t>млрд</w:t>
      </w:r>
      <w:r w:rsidRPr="008C22E9">
        <w:t xml:space="preserve"> </w:t>
      </w:r>
      <w:r w:rsidR="00A47E22" w:rsidRPr="008C22E9">
        <w:t>тенге;</w:t>
      </w:r>
    </w:p>
    <w:p w14:paraId="06E67D81" w14:textId="77777777" w:rsidR="00A47E22" w:rsidRPr="008C22E9" w:rsidRDefault="000E3C19" w:rsidP="00A47E22">
      <w:r w:rsidRPr="008C22E9">
        <w:t xml:space="preserve">    </w:t>
      </w:r>
      <w:r w:rsidR="00A47E22" w:rsidRPr="008C22E9">
        <w:t>выплаты</w:t>
      </w:r>
      <w:r w:rsidRPr="008C22E9">
        <w:t xml:space="preserve"> </w:t>
      </w:r>
      <w:r w:rsidR="00A47E22" w:rsidRPr="008C22E9">
        <w:t>по</w:t>
      </w:r>
      <w:r w:rsidRPr="008C22E9">
        <w:t xml:space="preserve"> </w:t>
      </w:r>
      <w:r w:rsidR="00A47E22" w:rsidRPr="008C22E9">
        <w:t>возрасту</w:t>
      </w:r>
      <w:r w:rsidRPr="008C22E9">
        <w:t xml:space="preserve"> - </w:t>
      </w:r>
      <w:r w:rsidR="00A47E22" w:rsidRPr="008C22E9">
        <w:t>130,6</w:t>
      </w:r>
      <w:r w:rsidRPr="008C22E9">
        <w:t xml:space="preserve"> </w:t>
      </w:r>
      <w:r w:rsidR="00A47E22" w:rsidRPr="008C22E9">
        <w:t>млрд</w:t>
      </w:r>
      <w:r w:rsidRPr="008C22E9">
        <w:t xml:space="preserve"> </w:t>
      </w:r>
      <w:r w:rsidR="00A47E22" w:rsidRPr="008C22E9">
        <w:t>тенге;</w:t>
      </w:r>
    </w:p>
    <w:p w14:paraId="53697C94" w14:textId="77777777" w:rsidR="00A47E22" w:rsidRPr="008C22E9" w:rsidRDefault="000E3C19" w:rsidP="00A47E22">
      <w:r w:rsidRPr="008C22E9">
        <w:t xml:space="preserve">    </w:t>
      </w:r>
      <w:r w:rsidR="00A47E22" w:rsidRPr="008C22E9">
        <w:t>выплаты</w:t>
      </w:r>
      <w:r w:rsidRPr="008C22E9">
        <w:t xml:space="preserve"> </w:t>
      </w:r>
      <w:r w:rsidR="00A47E22" w:rsidRPr="008C22E9">
        <w:t>по</w:t>
      </w:r>
      <w:r w:rsidRPr="008C22E9">
        <w:t xml:space="preserve"> </w:t>
      </w:r>
      <w:r w:rsidR="00A47E22" w:rsidRPr="008C22E9">
        <w:t>наследству</w:t>
      </w:r>
      <w:r w:rsidRPr="008C22E9">
        <w:t xml:space="preserve"> - </w:t>
      </w:r>
      <w:r w:rsidR="00A47E22" w:rsidRPr="008C22E9">
        <w:t>40</w:t>
      </w:r>
      <w:r w:rsidRPr="008C22E9">
        <w:t xml:space="preserve"> </w:t>
      </w:r>
      <w:r w:rsidR="00A47E22" w:rsidRPr="008C22E9">
        <w:t>млрд</w:t>
      </w:r>
      <w:r w:rsidRPr="008C22E9">
        <w:t xml:space="preserve"> </w:t>
      </w:r>
      <w:r w:rsidR="00A47E22" w:rsidRPr="008C22E9">
        <w:t>тенге;</w:t>
      </w:r>
    </w:p>
    <w:p w14:paraId="10DD14E2" w14:textId="77777777" w:rsidR="00A47E22" w:rsidRPr="008C22E9" w:rsidRDefault="000E3C19" w:rsidP="00A47E22">
      <w:r w:rsidRPr="008C22E9">
        <w:t xml:space="preserve">    </w:t>
      </w:r>
      <w:r w:rsidR="00A47E22" w:rsidRPr="008C22E9">
        <w:t>выплаты</w:t>
      </w:r>
      <w:r w:rsidRPr="008C22E9">
        <w:t xml:space="preserve"> </w:t>
      </w:r>
      <w:r w:rsidR="00A47E22" w:rsidRPr="008C22E9">
        <w:t>в</w:t>
      </w:r>
      <w:r w:rsidRPr="008C22E9">
        <w:t xml:space="preserve"> </w:t>
      </w:r>
      <w:r w:rsidR="00A47E22" w:rsidRPr="008C22E9">
        <w:t>связи</w:t>
      </w:r>
      <w:r w:rsidRPr="008C22E9">
        <w:t xml:space="preserve"> </w:t>
      </w:r>
      <w:r w:rsidR="00A47E22" w:rsidRPr="008C22E9">
        <w:t>с</w:t>
      </w:r>
      <w:r w:rsidRPr="008C22E9">
        <w:t xml:space="preserve"> </w:t>
      </w:r>
      <w:r w:rsidR="00A47E22" w:rsidRPr="008C22E9">
        <w:t>выездом</w:t>
      </w:r>
      <w:r w:rsidRPr="008C22E9">
        <w:t xml:space="preserve"> </w:t>
      </w:r>
      <w:r w:rsidR="00A47E22" w:rsidRPr="008C22E9">
        <w:t>на</w:t>
      </w:r>
      <w:r w:rsidRPr="008C22E9">
        <w:t xml:space="preserve"> </w:t>
      </w:r>
      <w:r w:rsidR="00A47E22" w:rsidRPr="008C22E9">
        <w:t>ПМЖ</w:t>
      </w:r>
      <w:r w:rsidRPr="008C22E9">
        <w:t xml:space="preserve"> </w:t>
      </w:r>
      <w:r w:rsidR="00A47E22" w:rsidRPr="008C22E9">
        <w:t>из</w:t>
      </w:r>
      <w:r w:rsidRPr="008C22E9">
        <w:t xml:space="preserve"> </w:t>
      </w:r>
      <w:r w:rsidR="00A47E22" w:rsidRPr="008C22E9">
        <w:t>Казахстана</w:t>
      </w:r>
      <w:r w:rsidRPr="008C22E9">
        <w:t xml:space="preserve"> - </w:t>
      </w:r>
      <w:r w:rsidR="00A47E22" w:rsidRPr="008C22E9">
        <w:t>более</w:t>
      </w:r>
      <w:r w:rsidRPr="008C22E9">
        <w:t xml:space="preserve"> </w:t>
      </w:r>
      <w:r w:rsidR="00A47E22" w:rsidRPr="008C22E9">
        <w:t>26,1</w:t>
      </w:r>
      <w:r w:rsidRPr="008C22E9">
        <w:t xml:space="preserve"> </w:t>
      </w:r>
      <w:r w:rsidR="00A47E22" w:rsidRPr="008C22E9">
        <w:t>млрд</w:t>
      </w:r>
      <w:r w:rsidRPr="008C22E9">
        <w:t xml:space="preserve"> </w:t>
      </w:r>
      <w:r w:rsidR="00A47E22" w:rsidRPr="008C22E9">
        <w:t>тенге;</w:t>
      </w:r>
    </w:p>
    <w:p w14:paraId="0C76D0C9" w14:textId="77777777" w:rsidR="00A47E22" w:rsidRPr="008C22E9" w:rsidRDefault="000E3C19" w:rsidP="00A47E22">
      <w:r w:rsidRPr="008C22E9">
        <w:t xml:space="preserve">    </w:t>
      </w:r>
      <w:r w:rsidR="00A47E22" w:rsidRPr="008C22E9">
        <w:t>выплаты</w:t>
      </w:r>
      <w:r w:rsidRPr="008C22E9">
        <w:t xml:space="preserve"> </w:t>
      </w:r>
      <w:r w:rsidR="00A47E22" w:rsidRPr="008C22E9">
        <w:t>лицам</w:t>
      </w:r>
      <w:r w:rsidRPr="008C22E9">
        <w:t xml:space="preserve"> </w:t>
      </w:r>
      <w:r w:rsidR="00A47E22" w:rsidRPr="008C22E9">
        <w:t>с</w:t>
      </w:r>
      <w:r w:rsidRPr="008C22E9">
        <w:t xml:space="preserve"> </w:t>
      </w:r>
      <w:r w:rsidR="00A47E22" w:rsidRPr="008C22E9">
        <w:t>инвалидностью</w:t>
      </w:r>
      <w:r w:rsidRPr="008C22E9">
        <w:t xml:space="preserve"> - </w:t>
      </w:r>
      <w:r w:rsidR="00A47E22" w:rsidRPr="008C22E9">
        <w:t>более</w:t>
      </w:r>
      <w:r w:rsidRPr="008C22E9">
        <w:t xml:space="preserve"> </w:t>
      </w:r>
      <w:r w:rsidR="00A47E22" w:rsidRPr="008C22E9">
        <w:t>2</w:t>
      </w:r>
      <w:r w:rsidRPr="008C22E9">
        <w:t xml:space="preserve"> </w:t>
      </w:r>
      <w:r w:rsidR="00A47E22" w:rsidRPr="008C22E9">
        <w:t>млрд</w:t>
      </w:r>
      <w:r w:rsidRPr="008C22E9">
        <w:t xml:space="preserve"> </w:t>
      </w:r>
      <w:r w:rsidR="00A47E22" w:rsidRPr="008C22E9">
        <w:t>тенге;</w:t>
      </w:r>
    </w:p>
    <w:p w14:paraId="453468B7" w14:textId="77777777" w:rsidR="00A47E22" w:rsidRPr="008C22E9" w:rsidRDefault="000E3C19" w:rsidP="00A47E22">
      <w:r w:rsidRPr="008C22E9">
        <w:t xml:space="preserve">    </w:t>
      </w:r>
      <w:r w:rsidR="00A47E22" w:rsidRPr="008C22E9">
        <w:t>выплаты</w:t>
      </w:r>
      <w:r w:rsidRPr="008C22E9">
        <w:t xml:space="preserve"> </w:t>
      </w:r>
      <w:r w:rsidR="00A47E22" w:rsidRPr="008C22E9">
        <w:t>на</w:t>
      </w:r>
      <w:r w:rsidRPr="008C22E9">
        <w:t xml:space="preserve"> </w:t>
      </w:r>
      <w:r w:rsidR="00A47E22" w:rsidRPr="008C22E9">
        <w:t>погребение</w:t>
      </w:r>
      <w:r w:rsidRPr="008C22E9">
        <w:t xml:space="preserve"> - </w:t>
      </w:r>
      <w:r w:rsidR="00A47E22" w:rsidRPr="008C22E9">
        <w:t>порядка</w:t>
      </w:r>
      <w:r w:rsidRPr="008C22E9">
        <w:t xml:space="preserve"> </w:t>
      </w:r>
      <w:r w:rsidR="00A47E22" w:rsidRPr="008C22E9">
        <w:t>6,7</w:t>
      </w:r>
      <w:r w:rsidRPr="008C22E9">
        <w:t xml:space="preserve"> </w:t>
      </w:r>
      <w:r w:rsidR="00A47E22" w:rsidRPr="008C22E9">
        <w:t>млрд</w:t>
      </w:r>
      <w:r w:rsidRPr="008C22E9">
        <w:t xml:space="preserve"> </w:t>
      </w:r>
      <w:r w:rsidR="00A47E22" w:rsidRPr="008C22E9">
        <w:t>тенге;</w:t>
      </w:r>
    </w:p>
    <w:p w14:paraId="06A20914" w14:textId="77777777" w:rsidR="00A47E22" w:rsidRPr="008C22E9" w:rsidRDefault="000E3C19" w:rsidP="00A47E22">
      <w:r w:rsidRPr="008C22E9">
        <w:t xml:space="preserve">    </w:t>
      </w:r>
      <w:r w:rsidR="00A47E22" w:rsidRPr="008C22E9">
        <w:t>переводы</w:t>
      </w:r>
      <w:r w:rsidRPr="008C22E9">
        <w:t xml:space="preserve"> </w:t>
      </w:r>
      <w:r w:rsidR="00A47E22" w:rsidRPr="008C22E9">
        <w:t>в</w:t>
      </w:r>
      <w:r w:rsidRPr="008C22E9">
        <w:t xml:space="preserve"> </w:t>
      </w:r>
      <w:r w:rsidR="00A47E22" w:rsidRPr="008C22E9">
        <w:t>страховые</w:t>
      </w:r>
      <w:r w:rsidRPr="008C22E9">
        <w:t xml:space="preserve"> </w:t>
      </w:r>
      <w:r w:rsidR="00A47E22" w:rsidRPr="008C22E9">
        <w:t>организации</w:t>
      </w:r>
      <w:r w:rsidRPr="008C22E9">
        <w:t xml:space="preserve"> - </w:t>
      </w:r>
      <w:r w:rsidR="00A47E22" w:rsidRPr="008C22E9">
        <w:t>более</w:t>
      </w:r>
      <w:r w:rsidRPr="008C22E9">
        <w:t xml:space="preserve"> </w:t>
      </w:r>
      <w:r w:rsidR="00A47E22" w:rsidRPr="008C22E9">
        <w:t>212</w:t>
      </w:r>
      <w:r w:rsidRPr="008C22E9">
        <w:t xml:space="preserve"> </w:t>
      </w:r>
      <w:r w:rsidR="00A47E22" w:rsidRPr="008C22E9">
        <w:t>млрд</w:t>
      </w:r>
      <w:r w:rsidRPr="008C22E9">
        <w:t xml:space="preserve"> </w:t>
      </w:r>
      <w:r w:rsidR="00A47E22" w:rsidRPr="008C22E9">
        <w:t>тенге.</w:t>
      </w:r>
    </w:p>
    <w:p w14:paraId="1142FA84" w14:textId="77777777" w:rsidR="00A47E22" w:rsidRPr="008C22E9" w:rsidRDefault="00A47E22" w:rsidP="00A47E22">
      <w:r w:rsidRPr="008C22E9">
        <w:t>Примечательно,</w:t>
      </w:r>
      <w:r w:rsidR="000E3C19" w:rsidRPr="008C22E9">
        <w:t xml:space="preserve"> </w:t>
      </w:r>
      <w:r w:rsidRPr="008C22E9">
        <w:t>что</w:t>
      </w:r>
      <w:r w:rsidR="000E3C19" w:rsidRPr="008C22E9">
        <w:t xml:space="preserve"> </w:t>
      </w:r>
      <w:r w:rsidRPr="008C22E9">
        <w:t>средняя</w:t>
      </w:r>
      <w:r w:rsidR="000E3C19" w:rsidRPr="008C22E9">
        <w:t xml:space="preserve"> </w:t>
      </w:r>
      <w:r w:rsidRPr="008C22E9">
        <w:t>выплата</w:t>
      </w:r>
      <w:r w:rsidR="000E3C19" w:rsidRPr="008C22E9">
        <w:t xml:space="preserve"> </w:t>
      </w:r>
      <w:r w:rsidRPr="008C22E9">
        <w:t>в</w:t>
      </w:r>
      <w:r w:rsidR="000E3C19" w:rsidRPr="008C22E9">
        <w:t xml:space="preserve"> </w:t>
      </w:r>
      <w:r w:rsidRPr="008C22E9">
        <w:t>связи</w:t>
      </w:r>
      <w:r w:rsidR="000E3C19" w:rsidRPr="008C22E9">
        <w:t xml:space="preserve"> </w:t>
      </w:r>
      <w:r w:rsidRPr="008C22E9">
        <w:t>с</w:t>
      </w:r>
      <w:r w:rsidR="000E3C19" w:rsidRPr="008C22E9">
        <w:t xml:space="preserve"> </w:t>
      </w:r>
      <w:r w:rsidRPr="008C22E9">
        <w:t>достижением</w:t>
      </w:r>
      <w:r w:rsidR="000E3C19" w:rsidRPr="008C22E9">
        <w:t xml:space="preserve"> </w:t>
      </w:r>
      <w:r w:rsidRPr="008C22E9">
        <w:t>пенсионного</w:t>
      </w:r>
      <w:r w:rsidR="000E3C19" w:rsidRPr="008C22E9">
        <w:t xml:space="preserve"> </w:t>
      </w:r>
      <w:r w:rsidRPr="008C22E9">
        <w:t>возраста</w:t>
      </w:r>
      <w:r w:rsidR="000E3C19" w:rsidRPr="008C22E9">
        <w:t xml:space="preserve"> </w:t>
      </w:r>
      <w:r w:rsidRPr="008C22E9">
        <w:t>составила</w:t>
      </w:r>
      <w:r w:rsidR="000E3C19" w:rsidRPr="008C22E9">
        <w:t xml:space="preserve"> </w:t>
      </w:r>
      <w:r w:rsidRPr="008C22E9">
        <w:t>33</w:t>
      </w:r>
      <w:r w:rsidR="000E3C19" w:rsidRPr="008C22E9">
        <w:t xml:space="preserve"> </w:t>
      </w:r>
      <w:r w:rsidRPr="008C22E9">
        <w:t>817</w:t>
      </w:r>
      <w:r w:rsidR="000E3C19" w:rsidRPr="008C22E9">
        <w:t xml:space="preserve"> </w:t>
      </w:r>
      <w:r w:rsidRPr="008C22E9">
        <w:t>тенге,</w:t>
      </w:r>
      <w:r w:rsidR="000E3C19" w:rsidRPr="008C22E9">
        <w:t xml:space="preserve"> </w:t>
      </w:r>
      <w:r w:rsidRPr="008C22E9">
        <w:t>а</w:t>
      </w:r>
      <w:r w:rsidR="000E3C19" w:rsidRPr="008C22E9">
        <w:t xml:space="preserve"> </w:t>
      </w:r>
      <w:r w:rsidRPr="008C22E9">
        <w:t>ее</w:t>
      </w:r>
      <w:r w:rsidR="000E3C19" w:rsidRPr="008C22E9">
        <w:t xml:space="preserve"> </w:t>
      </w:r>
      <w:r w:rsidRPr="008C22E9">
        <w:t>максимальный</w:t>
      </w:r>
      <w:r w:rsidR="000E3C19" w:rsidRPr="008C22E9">
        <w:t xml:space="preserve"> </w:t>
      </w:r>
      <w:r w:rsidRPr="008C22E9">
        <w:t>размер</w:t>
      </w:r>
      <w:r w:rsidR="000E3C19" w:rsidRPr="008C22E9">
        <w:t xml:space="preserve"> </w:t>
      </w:r>
      <w:r w:rsidRPr="008C22E9">
        <w:t>оказался</w:t>
      </w:r>
      <w:r w:rsidR="000E3C19" w:rsidRPr="008C22E9">
        <w:t xml:space="preserve"> </w:t>
      </w:r>
      <w:r w:rsidRPr="008C22E9">
        <w:t>в</w:t>
      </w:r>
      <w:r w:rsidR="000E3C19" w:rsidRPr="008C22E9">
        <w:t xml:space="preserve"> </w:t>
      </w:r>
      <w:r w:rsidRPr="008C22E9">
        <w:t>28</w:t>
      </w:r>
      <w:r w:rsidR="000E3C19" w:rsidRPr="008C22E9">
        <w:t xml:space="preserve"> </w:t>
      </w:r>
      <w:r w:rsidRPr="008C22E9">
        <w:t>раз</w:t>
      </w:r>
      <w:r w:rsidR="000E3C19" w:rsidRPr="008C22E9">
        <w:t xml:space="preserve"> </w:t>
      </w:r>
      <w:r w:rsidRPr="008C22E9">
        <w:t>больше</w:t>
      </w:r>
      <w:r w:rsidR="000E3C19" w:rsidRPr="008C22E9">
        <w:t xml:space="preserve"> - </w:t>
      </w:r>
      <w:r w:rsidRPr="008C22E9">
        <w:t>945</w:t>
      </w:r>
      <w:r w:rsidR="000E3C19" w:rsidRPr="008C22E9">
        <w:t xml:space="preserve"> </w:t>
      </w:r>
      <w:r w:rsidRPr="008C22E9">
        <w:t>752</w:t>
      </w:r>
      <w:r w:rsidR="000E3C19" w:rsidRPr="008C22E9">
        <w:t xml:space="preserve"> </w:t>
      </w:r>
      <w:r w:rsidRPr="008C22E9">
        <w:t>тенге.</w:t>
      </w:r>
      <w:r w:rsidR="000E3C19" w:rsidRPr="008C22E9">
        <w:t xml:space="preserve"> </w:t>
      </w:r>
    </w:p>
    <w:p w14:paraId="519160E9" w14:textId="77777777" w:rsidR="00A47E22" w:rsidRPr="008C22E9" w:rsidRDefault="00183E57" w:rsidP="00A47E22">
      <w:hyperlink r:id="rId47" w:history="1">
        <w:r w:rsidR="00A47E22" w:rsidRPr="008C22E9">
          <w:rPr>
            <w:rStyle w:val="a3"/>
          </w:rPr>
          <w:t>https://www.nur.kz/nurfin/pension/2165346-bolee-chem-na-4-trln-tenge-vyrosli-pensionnye-nakopleniya-kazahstancev/</w:t>
        </w:r>
      </w:hyperlink>
    </w:p>
    <w:p w14:paraId="513FA502" w14:textId="77777777" w:rsidR="00111D7C" w:rsidRPr="008C22E9" w:rsidRDefault="00111D7C" w:rsidP="00111D7C">
      <w:pPr>
        <w:pStyle w:val="10"/>
      </w:pPr>
      <w:bookmarkStart w:id="154" w:name="_Toc99271715"/>
      <w:bookmarkStart w:id="155" w:name="_Toc99318660"/>
      <w:bookmarkStart w:id="156" w:name="_Toc165991080"/>
      <w:bookmarkStart w:id="157" w:name="_Toc178141321"/>
      <w:r w:rsidRPr="008C22E9">
        <w:lastRenderedPageBreak/>
        <w:t>Новости</w:t>
      </w:r>
      <w:r w:rsidR="000E3C19" w:rsidRPr="008C22E9">
        <w:t xml:space="preserve"> </w:t>
      </w:r>
      <w:r w:rsidRPr="008C22E9">
        <w:t>пенсионной</w:t>
      </w:r>
      <w:r w:rsidR="000E3C19" w:rsidRPr="008C22E9">
        <w:t xml:space="preserve"> </w:t>
      </w:r>
      <w:r w:rsidRPr="008C22E9">
        <w:t>отрасли</w:t>
      </w:r>
      <w:r w:rsidR="000E3C19" w:rsidRPr="008C22E9">
        <w:t xml:space="preserve"> </w:t>
      </w:r>
      <w:r w:rsidRPr="008C22E9">
        <w:t>стран</w:t>
      </w:r>
      <w:r w:rsidR="000E3C19" w:rsidRPr="008C22E9">
        <w:t xml:space="preserve"> </w:t>
      </w:r>
      <w:r w:rsidRPr="008C22E9">
        <w:t>дальнего</w:t>
      </w:r>
      <w:r w:rsidR="000E3C19" w:rsidRPr="008C22E9">
        <w:t xml:space="preserve"> </w:t>
      </w:r>
      <w:r w:rsidRPr="008C22E9">
        <w:t>зарубежья</w:t>
      </w:r>
      <w:bookmarkEnd w:id="154"/>
      <w:bookmarkEnd w:id="155"/>
      <w:bookmarkEnd w:id="156"/>
      <w:bookmarkEnd w:id="157"/>
    </w:p>
    <w:p w14:paraId="11AA19D1" w14:textId="77777777" w:rsidR="00DB3646" w:rsidRPr="008C22E9" w:rsidRDefault="00DB3646" w:rsidP="00DB3646">
      <w:pPr>
        <w:pStyle w:val="2"/>
      </w:pPr>
      <w:bookmarkStart w:id="158" w:name="_Toc178141322"/>
      <w:r w:rsidRPr="008C22E9">
        <w:t>РИА</w:t>
      </w:r>
      <w:r w:rsidR="000E3C19" w:rsidRPr="008C22E9">
        <w:t xml:space="preserve"> </w:t>
      </w:r>
      <w:r w:rsidRPr="008C22E9">
        <w:t>Новости,</w:t>
      </w:r>
      <w:r w:rsidR="000E3C19" w:rsidRPr="008C22E9">
        <w:t xml:space="preserve"> </w:t>
      </w:r>
      <w:r w:rsidRPr="008C22E9">
        <w:t>24.09.2024,</w:t>
      </w:r>
      <w:r w:rsidR="000E3C19" w:rsidRPr="008C22E9">
        <w:t xml:space="preserve"> </w:t>
      </w:r>
      <w:r w:rsidRPr="008C22E9">
        <w:t>Левые</w:t>
      </w:r>
      <w:r w:rsidR="000E3C19" w:rsidRPr="008C22E9">
        <w:t xml:space="preserve"> </w:t>
      </w:r>
      <w:r w:rsidRPr="008C22E9">
        <w:t>во</w:t>
      </w:r>
      <w:r w:rsidR="000E3C19" w:rsidRPr="008C22E9">
        <w:t xml:space="preserve"> </w:t>
      </w:r>
      <w:r w:rsidRPr="008C22E9">
        <w:t>Франции</w:t>
      </w:r>
      <w:r w:rsidR="000E3C19" w:rsidRPr="008C22E9">
        <w:t xml:space="preserve"> </w:t>
      </w:r>
      <w:r w:rsidRPr="008C22E9">
        <w:t>выдвинут</w:t>
      </w:r>
      <w:r w:rsidR="000E3C19" w:rsidRPr="008C22E9">
        <w:t xml:space="preserve"> </w:t>
      </w:r>
      <w:r w:rsidRPr="008C22E9">
        <w:t>28</w:t>
      </w:r>
      <w:r w:rsidR="000E3C19" w:rsidRPr="008C22E9">
        <w:t xml:space="preserve"> </w:t>
      </w:r>
      <w:r w:rsidRPr="008C22E9">
        <w:t>ноября</w:t>
      </w:r>
      <w:r w:rsidR="000E3C19" w:rsidRPr="008C22E9">
        <w:t xml:space="preserve"> </w:t>
      </w:r>
      <w:r w:rsidRPr="008C22E9">
        <w:t>законопроект</w:t>
      </w:r>
      <w:r w:rsidR="000E3C19" w:rsidRPr="008C22E9">
        <w:t xml:space="preserve"> </w:t>
      </w:r>
      <w:r w:rsidRPr="008C22E9">
        <w:t>об</w:t>
      </w:r>
      <w:r w:rsidR="000E3C19" w:rsidRPr="008C22E9">
        <w:t xml:space="preserve"> </w:t>
      </w:r>
      <w:r w:rsidRPr="008C22E9">
        <w:t>отмене</w:t>
      </w:r>
      <w:r w:rsidR="000E3C19" w:rsidRPr="008C22E9">
        <w:t xml:space="preserve"> </w:t>
      </w:r>
      <w:r w:rsidRPr="008C22E9">
        <w:t>пенсионной</w:t>
      </w:r>
      <w:r w:rsidR="000E3C19" w:rsidRPr="008C22E9">
        <w:t xml:space="preserve"> </w:t>
      </w:r>
      <w:r w:rsidRPr="008C22E9">
        <w:t>реформы</w:t>
      </w:r>
      <w:bookmarkEnd w:id="158"/>
    </w:p>
    <w:p w14:paraId="45AD2378" w14:textId="77777777" w:rsidR="00DB3646" w:rsidRPr="008C22E9" w:rsidRDefault="00DB3646" w:rsidP="00333C9F">
      <w:pPr>
        <w:pStyle w:val="3"/>
      </w:pPr>
      <w:bookmarkStart w:id="159" w:name="_Toc178141323"/>
      <w:r w:rsidRPr="008C22E9">
        <w:t>Левая</w:t>
      </w:r>
      <w:r w:rsidR="000E3C19" w:rsidRPr="008C22E9">
        <w:t xml:space="preserve"> </w:t>
      </w:r>
      <w:r w:rsidRPr="008C22E9">
        <w:t>партия</w:t>
      </w:r>
      <w:r w:rsidR="000E3C19" w:rsidRPr="008C22E9">
        <w:t xml:space="preserve"> «</w:t>
      </w:r>
      <w:r w:rsidRPr="008C22E9">
        <w:t>Непокорившаяся</w:t>
      </w:r>
      <w:r w:rsidR="000E3C19" w:rsidRPr="008C22E9">
        <w:t xml:space="preserve"> </w:t>
      </w:r>
      <w:r w:rsidRPr="008C22E9">
        <w:t>Франция</w:t>
      </w:r>
      <w:r w:rsidR="000E3C19" w:rsidRPr="008C22E9">
        <w:t xml:space="preserve">» </w:t>
      </w:r>
      <w:r w:rsidRPr="008C22E9">
        <w:t>(LFI)</w:t>
      </w:r>
      <w:r w:rsidR="000E3C19" w:rsidRPr="008C22E9">
        <w:t xml:space="preserve"> </w:t>
      </w:r>
      <w:r w:rsidRPr="008C22E9">
        <w:t>внесет</w:t>
      </w:r>
      <w:r w:rsidR="000E3C19" w:rsidRPr="008C22E9">
        <w:t xml:space="preserve"> </w:t>
      </w:r>
      <w:r w:rsidRPr="008C22E9">
        <w:t>28</w:t>
      </w:r>
      <w:r w:rsidR="000E3C19" w:rsidRPr="008C22E9">
        <w:t xml:space="preserve"> </w:t>
      </w:r>
      <w:r w:rsidRPr="008C22E9">
        <w:t>ноября</w:t>
      </w:r>
      <w:r w:rsidR="000E3C19" w:rsidRPr="008C22E9">
        <w:t xml:space="preserve"> </w:t>
      </w:r>
      <w:r w:rsidRPr="008C22E9">
        <w:t>на</w:t>
      </w:r>
      <w:r w:rsidR="000E3C19" w:rsidRPr="008C22E9">
        <w:t xml:space="preserve"> </w:t>
      </w:r>
      <w:r w:rsidRPr="008C22E9">
        <w:t>рассмотрение</w:t>
      </w:r>
      <w:r w:rsidR="000E3C19" w:rsidRPr="008C22E9">
        <w:t xml:space="preserve"> </w:t>
      </w:r>
      <w:r w:rsidRPr="008C22E9">
        <w:t>законопроект</w:t>
      </w:r>
      <w:r w:rsidR="000E3C19" w:rsidRPr="008C22E9">
        <w:t xml:space="preserve"> </w:t>
      </w:r>
      <w:r w:rsidRPr="008C22E9">
        <w:t>об</w:t>
      </w:r>
      <w:r w:rsidR="000E3C19" w:rsidRPr="008C22E9">
        <w:t xml:space="preserve"> </w:t>
      </w:r>
      <w:r w:rsidRPr="008C22E9">
        <w:t>отмене</w:t>
      </w:r>
      <w:r w:rsidR="000E3C19" w:rsidRPr="008C22E9">
        <w:t xml:space="preserve"> </w:t>
      </w:r>
      <w:r w:rsidRPr="008C22E9">
        <w:t>резонансной</w:t>
      </w:r>
      <w:r w:rsidR="000E3C19" w:rsidRPr="008C22E9">
        <w:t xml:space="preserve"> </w:t>
      </w:r>
      <w:r w:rsidRPr="008C22E9">
        <w:t>пенсионной</w:t>
      </w:r>
      <w:r w:rsidR="000E3C19" w:rsidRPr="008C22E9">
        <w:t xml:space="preserve"> </w:t>
      </w:r>
      <w:r w:rsidRPr="008C22E9">
        <w:t>реформы,</w:t>
      </w:r>
      <w:r w:rsidR="000E3C19" w:rsidRPr="008C22E9">
        <w:t xml:space="preserve"> </w:t>
      </w:r>
      <w:r w:rsidRPr="008C22E9">
        <w:t>предполагающей</w:t>
      </w:r>
      <w:r w:rsidR="000E3C19" w:rsidRPr="008C22E9">
        <w:t xml:space="preserve"> </w:t>
      </w:r>
      <w:r w:rsidRPr="008C22E9">
        <w:t>повышение</w:t>
      </w:r>
      <w:r w:rsidR="000E3C19" w:rsidRPr="008C22E9">
        <w:t xml:space="preserve"> </w:t>
      </w:r>
      <w:r w:rsidRPr="008C22E9">
        <w:t>возраста</w:t>
      </w:r>
      <w:r w:rsidR="000E3C19" w:rsidRPr="008C22E9">
        <w:t xml:space="preserve"> </w:t>
      </w:r>
      <w:r w:rsidRPr="008C22E9">
        <w:t>выхода</w:t>
      </w:r>
      <w:r w:rsidR="000E3C19" w:rsidRPr="008C22E9">
        <w:t xml:space="preserve"> </w:t>
      </w:r>
      <w:r w:rsidRPr="008C22E9">
        <w:t>на</w:t>
      </w:r>
      <w:r w:rsidR="000E3C19" w:rsidRPr="008C22E9">
        <w:t xml:space="preserve"> </w:t>
      </w:r>
      <w:r w:rsidRPr="008C22E9">
        <w:t>пенсию</w:t>
      </w:r>
      <w:r w:rsidR="000E3C19" w:rsidRPr="008C22E9">
        <w:t xml:space="preserve"> </w:t>
      </w:r>
      <w:r w:rsidRPr="008C22E9">
        <w:t>до</w:t>
      </w:r>
      <w:r w:rsidR="000E3C19" w:rsidRPr="008C22E9">
        <w:t xml:space="preserve"> </w:t>
      </w:r>
      <w:r w:rsidRPr="008C22E9">
        <w:t>64</w:t>
      </w:r>
      <w:r w:rsidR="000E3C19" w:rsidRPr="008C22E9">
        <w:t xml:space="preserve"> </w:t>
      </w:r>
      <w:r w:rsidRPr="008C22E9">
        <w:t>лет,</w:t>
      </w:r>
      <w:r w:rsidR="000E3C19" w:rsidRPr="008C22E9">
        <w:t xml:space="preserve"> </w:t>
      </w:r>
      <w:r w:rsidRPr="008C22E9">
        <w:t>следует</w:t>
      </w:r>
      <w:r w:rsidR="000E3C19" w:rsidRPr="008C22E9">
        <w:t xml:space="preserve"> </w:t>
      </w:r>
      <w:r w:rsidRPr="008C22E9">
        <w:t>из</w:t>
      </w:r>
      <w:r w:rsidR="000E3C19" w:rsidRPr="008C22E9">
        <w:t xml:space="preserve"> </w:t>
      </w:r>
      <w:r w:rsidRPr="008C22E9">
        <w:t>слов</w:t>
      </w:r>
      <w:r w:rsidR="000E3C19" w:rsidRPr="008C22E9">
        <w:t xml:space="preserve"> </w:t>
      </w:r>
      <w:r w:rsidRPr="008C22E9">
        <w:t>главы</w:t>
      </w:r>
      <w:r w:rsidR="000E3C19" w:rsidRPr="008C22E9">
        <w:t xml:space="preserve"> </w:t>
      </w:r>
      <w:r w:rsidRPr="008C22E9">
        <w:t>фракции</w:t>
      </w:r>
      <w:r w:rsidR="000E3C19" w:rsidRPr="008C22E9">
        <w:t xml:space="preserve"> </w:t>
      </w:r>
      <w:r w:rsidRPr="008C22E9">
        <w:t>этой</w:t>
      </w:r>
      <w:r w:rsidR="000E3C19" w:rsidRPr="008C22E9">
        <w:t xml:space="preserve"> </w:t>
      </w:r>
      <w:r w:rsidRPr="008C22E9">
        <w:t>партии</w:t>
      </w:r>
      <w:r w:rsidR="000E3C19" w:rsidRPr="008C22E9">
        <w:t xml:space="preserve"> </w:t>
      </w:r>
      <w:r w:rsidRPr="008C22E9">
        <w:t>в</w:t>
      </w:r>
      <w:r w:rsidR="000E3C19" w:rsidRPr="008C22E9">
        <w:t xml:space="preserve"> </w:t>
      </w:r>
      <w:r w:rsidRPr="008C22E9">
        <w:t>нижней</w:t>
      </w:r>
      <w:r w:rsidR="000E3C19" w:rsidRPr="008C22E9">
        <w:t xml:space="preserve"> </w:t>
      </w:r>
      <w:r w:rsidRPr="008C22E9">
        <w:t>палате</w:t>
      </w:r>
      <w:r w:rsidR="000E3C19" w:rsidRPr="008C22E9">
        <w:t xml:space="preserve"> </w:t>
      </w:r>
      <w:r w:rsidRPr="008C22E9">
        <w:t>парламента</w:t>
      </w:r>
      <w:r w:rsidR="000E3C19" w:rsidRPr="008C22E9">
        <w:t xml:space="preserve"> </w:t>
      </w:r>
      <w:r w:rsidRPr="008C22E9">
        <w:t>Матильды</w:t>
      </w:r>
      <w:r w:rsidR="000E3C19" w:rsidRPr="008C22E9">
        <w:t xml:space="preserve"> </w:t>
      </w:r>
      <w:r w:rsidRPr="008C22E9">
        <w:t>Пано.</w:t>
      </w:r>
      <w:bookmarkEnd w:id="159"/>
    </w:p>
    <w:p w14:paraId="1E368372" w14:textId="77777777" w:rsidR="00DB3646" w:rsidRPr="008C22E9" w:rsidRDefault="000E3C19" w:rsidP="00DB3646">
      <w:r w:rsidRPr="008C22E9">
        <w:t>«</w:t>
      </w:r>
      <w:r w:rsidR="00DB3646" w:rsidRPr="008C22E9">
        <w:t>Мы</w:t>
      </w:r>
      <w:r w:rsidRPr="008C22E9">
        <w:t xml:space="preserve"> </w:t>
      </w:r>
      <w:r w:rsidR="00DB3646" w:rsidRPr="008C22E9">
        <w:t>наконец</w:t>
      </w:r>
      <w:r w:rsidRPr="008C22E9">
        <w:t xml:space="preserve"> </w:t>
      </w:r>
      <w:r w:rsidR="00DB3646" w:rsidRPr="008C22E9">
        <w:t>получили</w:t>
      </w:r>
      <w:r w:rsidRPr="008C22E9">
        <w:t xml:space="preserve"> </w:t>
      </w:r>
      <w:r w:rsidR="00DB3646" w:rsidRPr="008C22E9">
        <w:t>собственную</w:t>
      </w:r>
      <w:r w:rsidRPr="008C22E9">
        <w:t xml:space="preserve"> </w:t>
      </w:r>
      <w:r w:rsidR="00DB3646" w:rsidRPr="008C22E9">
        <w:t>дату</w:t>
      </w:r>
      <w:r w:rsidRPr="008C22E9">
        <w:t xml:space="preserve"> </w:t>
      </w:r>
      <w:r w:rsidR="00DB3646" w:rsidRPr="008C22E9">
        <w:t>парламентской</w:t>
      </w:r>
      <w:r w:rsidRPr="008C22E9">
        <w:t xml:space="preserve"> </w:t>
      </w:r>
      <w:r w:rsidR="00DB3646" w:rsidRPr="008C22E9">
        <w:t>ниши</w:t>
      </w:r>
      <w:r w:rsidRPr="008C22E9">
        <w:t xml:space="preserve"> </w:t>
      </w:r>
      <w:r w:rsidR="00DB3646" w:rsidRPr="008C22E9">
        <w:t>-</w:t>
      </w:r>
      <w:r w:rsidRPr="008C22E9">
        <w:t xml:space="preserve"> </w:t>
      </w:r>
      <w:r w:rsidR="00DB3646" w:rsidRPr="008C22E9">
        <w:t>28</w:t>
      </w:r>
      <w:r w:rsidRPr="008C22E9">
        <w:t xml:space="preserve"> </w:t>
      </w:r>
      <w:r w:rsidR="00DB3646" w:rsidRPr="008C22E9">
        <w:t>ноября.</w:t>
      </w:r>
      <w:r w:rsidRPr="008C22E9">
        <w:t xml:space="preserve"> </w:t>
      </w:r>
      <w:r w:rsidR="00DB3646" w:rsidRPr="008C22E9">
        <w:t>Я</w:t>
      </w:r>
      <w:r w:rsidRPr="008C22E9">
        <w:t xml:space="preserve"> </w:t>
      </w:r>
      <w:r w:rsidR="00DB3646" w:rsidRPr="008C22E9">
        <w:t>сразу</w:t>
      </w:r>
      <w:r w:rsidRPr="008C22E9">
        <w:t xml:space="preserve"> </w:t>
      </w:r>
      <w:r w:rsidR="00DB3646" w:rsidRPr="008C22E9">
        <w:t>вам</w:t>
      </w:r>
      <w:r w:rsidRPr="008C22E9">
        <w:t xml:space="preserve"> </w:t>
      </w:r>
      <w:r w:rsidR="00DB3646" w:rsidRPr="008C22E9">
        <w:t>заявляю,</w:t>
      </w:r>
      <w:r w:rsidRPr="008C22E9">
        <w:t xml:space="preserve"> </w:t>
      </w:r>
      <w:r w:rsidR="00DB3646" w:rsidRPr="008C22E9">
        <w:t>что</w:t>
      </w:r>
      <w:r w:rsidRPr="008C22E9">
        <w:t xml:space="preserve"> </w:t>
      </w:r>
      <w:r w:rsidR="00DB3646" w:rsidRPr="008C22E9">
        <w:t>в</w:t>
      </w:r>
      <w:r w:rsidRPr="008C22E9">
        <w:t xml:space="preserve"> </w:t>
      </w:r>
      <w:r w:rsidR="00DB3646" w:rsidRPr="008C22E9">
        <w:t>рамках</w:t>
      </w:r>
      <w:r w:rsidRPr="008C22E9">
        <w:t xml:space="preserve"> </w:t>
      </w:r>
      <w:r w:rsidR="00DB3646" w:rsidRPr="008C22E9">
        <w:t>этой</w:t>
      </w:r>
      <w:r w:rsidRPr="008C22E9">
        <w:t xml:space="preserve"> </w:t>
      </w:r>
      <w:r w:rsidR="00DB3646" w:rsidRPr="008C22E9">
        <w:t>ниши</w:t>
      </w:r>
      <w:r w:rsidRPr="008C22E9">
        <w:t xml:space="preserve"> </w:t>
      </w:r>
      <w:r w:rsidR="00DB3646" w:rsidRPr="008C22E9">
        <w:t>будет</w:t>
      </w:r>
      <w:r w:rsidRPr="008C22E9">
        <w:t xml:space="preserve"> </w:t>
      </w:r>
      <w:r w:rsidR="00DB3646" w:rsidRPr="008C22E9">
        <w:t>закон</w:t>
      </w:r>
      <w:r w:rsidRPr="008C22E9">
        <w:t xml:space="preserve"> </w:t>
      </w:r>
      <w:r w:rsidR="00DB3646" w:rsidRPr="008C22E9">
        <w:t>об</w:t>
      </w:r>
      <w:r w:rsidRPr="008C22E9">
        <w:t xml:space="preserve"> </w:t>
      </w:r>
      <w:r w:rsidR="00DB3646" w:rsidRPr="008C22E9">
        <w:t>отмене</w:t>
      </w:r>
      <w:r w:rsidRPr="008C22E9">
        <w:t xml:space="preserve"> </w:t>
      </w:r>
      <w:r w:rsidR="00DB3646" w:rsidRPr="008C22E9">
        <w:t>пенсионной</w:t>
      </w:r>
      <w:r w:rsidRPr="008C22E9">
        <w:t xml:space="preserve"> </w:t>
      </w:r>
      <w:r w:rsidR="00DB3646" w:rsidRPr="008C22E9">
        <w:t>реформы</w:t>
      </w:r>
      <w:r w:rsidRPr="008C22E9">
        <w:t>»</w:t>
      </w:r>
      <w:r w:rsidR="00DB3646" w:rsidRPr="008C22E9">
        <w:t>,</w:t>
      </w:r>
      <w:r w:rsidRPr="008C22E9">
        <w:t xml:space="preserve"> </w:t>
      </w:r>
      <w:r w:rsidR="00DB3646" w:rsidRPr="008C22E9">
        <w:t>-</w:t>
      </w:r>
      <w:r w:rsidRPr="008C22E9">
        <w:t xml:space="preserve"> </w:t>
      </w:r>
      <w:r w:rsidR="00DB3646" w:rsidRPr="008C22E9">
        <w:t>сказала</w:t>
      </w:r>
      <w:r w:rsidRPr="008C22E9">
        <w:t xml:space="preserve"> </w:t>
      </w:r>
      <w:r w:rsidR="00DB3646" w:rsidRPr="008C22E9">
        <w:t>политик</w:t>
      </w:r>
      <w:r w:rsidRPr="008C22E9">
        <w:t xml:space="preserve"> </w:t>
      </w:r>
      <w:r w:rsidR="00DB3646" w:rsidRPr="008C22E9">
        <w:t>на</w:t>
      </w:r>
      <w:r w:rsidRPr="008C22E9">
        <w:t xml:space="preserve"> </w:t>
      </w:r>
      <w:r w:rsidR="00DB3646" w:rsidRPr="008C22E9">
        <w:t>пресс-конференции.</w:t>
      </w:r>
      <w:r w:rsidRPr="008C22E9">
        <w:t xml:space="preserve"> </w:t>
      </w:r>
      <w:r w:rsidR="00DB3646" w:rsidRPr="008C22E9">
        <w:t>Трансляция</w:t>
      </w:r>
      <w:r w:rsidRPr="008C22E9">
        <w:t xml:space="preserve"> </w:t>
      </w:r>
      <w:r w:rsidR="00DB3646" w:rsidRPr="008C22E9">
        <w:t>велась</w:t>
      </w:r>
      <w:r w:rsidRPr="008C22E9">
        <w:t xml:space="preserve"> </w:t>
      </w:r>
      <w:r w:rsidR="00DB3646" w:rsidRPr="008C22E9">
        <w:t>на</w:t>
      </w:r>
      <w:r w:rsidRPr="008C22E9">
        <w:t xml:space="preserve"> </w:t>
      </w:r>
      <w:r w:rsidR="00DB3646" w:rsidRPr="008C22E9">
        <w:t>странице</w:t>
      </w:r>
      <w:r w:rsidRPr="008C22E9">
        <w:t xml:space="preserve"> </w:t>
      </w:r>
      <w:r w:rsidR="00DB3646" w:rsidRPr="008C22E9">
        <w:t>партии</w:t>
      </w:r>
      <w:r w:rsidRPr="008C22E9">
        <w:t xml:space="preserve"> </w:t>
      </w:r>
      <w:r w:rsidR="00DB3646" w:rsidRPr="008C22E9">
        <w:t>в</w:t>
      </w:r>
      <w:r w:rsidRPr="008C22E9">
        <w:t xml:space="preserve"> </w:t>
      </w:r>
      <w:r w:rsidR="00DB3646" w:rsidRPr="008C22E9">
        <w:t>соцсети</w:t>
      </w:r>
      <w:r w:rsidRPr="008C22E9">
        <w:t xml:space="preserve"> </w:t>
      </w:r>
      <w:r w:rsidR="00DB3646" w:rsidRPr="008C22E9">
        <w:t>X.</w:t>
      </w:r>
    </w:p>
    <w:p w14:paraId="2C5D5F84" w14:textId="77777777" w:rsidR="00DB3646" w:rsidRPr="008C22E9" w:rsidRDefault="000E3C19" w:rsidP="00DB3646">
      <w:r w:rsidRPr="008C22E9">
        <w:t>«</w:t>
      </w:r>
      <w:r w:rsidR="00DB3646" w:rsidRPr="008C22E9">
        <w:t>Парламентской</w:t>
      </w:r>
      <w:r w:rsidRPr="008C22E9">
        <w:t xml:space="preserve"> </w:t>
      </w:r>
      <w:r w:rsidR="00DB3646" w:rsidRPr="008C22E9">
        <w:t>нишей</w:t>
      </w:r>
      <w:r w:rsidRPr="008C22E9">
        <w:t xml:space="preserve">» </w:t>
      </w:r>
      <w:r w:rsidR="00DB3646" w:rsidRPr="008C22E9">
        <w:t>называется</w:t>
      </w:r>
      <w:r w:rsidRPr="008C22E9">
        <w:t xml:space="preserve"> </w:t>
      </w:r>
      <w:r w:rsidR="00DB3646" w:rsidRPr="008C22E9">
        <w:t>день,</w:t>
      </w:r>
      <w:r w:rsidRPr="008C22E9">
        <w:t xml:space="preserve"> </w:t>
      </w:r>
      <w:r w:rsidR="00DB3646" w:rsidRPr="008C22E9">
        <w:t>когда</w:t>
      </w:r>
      <w:r w:rsidRPr="008C22E9">
        <w:t xml:space="preserve"> </w:t>
      </w:r>
      <w:r w:rsidR="00DB3646" w:rsidRPr="008C22E9">
        <w:t>фракция</w:t>
      </w:r>
      <w:r w:rsidRPr="008C22E9">
        <w:t xml:space="preserve"> </w:t>
      </w:r>
      <w:r w:rsidR="00DB3646" w:rsidRPr="008C22E9">
        <w:t>может</w:t>
      </w:r>
      <w:r w:rsidRPr="008C22E9">
        <w:t xml:space="preserve"> </w:t>
      </w:r>
      <w:r w:rsidR="00DB3646" w:rsidRPr="008C22E9">
        <w:t>формировать</w:t>
      </w:r>
      <w:r w:rsidRPr="008C22E9">
        <w:t xml:space="preserve"> </w:t>
      </w:r>
      <w:r w:rsidR="00DB3646" w:rsidRPr="008C22E9">
        <w:t>повестку</w:t>
      </w:r>
      <w:r w:rsidRPr="008C22E9">
        <w:t xml:space="preserve"> </w:t>
      </w:r>
      <w:r w:rsidR="00DB3646" w:rsidRPr="008C22E9">
        <w:t>заседания</w:t>
      </w:r>
      <w:r w:rsidRPr="008C22E9">
        <w:t xml:space="preserve"> </w:t>
      </w:r>
      <w:r w:rsidR="00DB3646" w:rsidRPr="008C22E9">
        <w:t>и</w:t>
      </w:r>
      <w:r w:rsidRPr="008C22E9">
        <w:t xml:space="preserve"> </w:t>
      </w:r>
      <w:r w:rsidR="00DB3646" w:rsidRPr="008C22E9">
        <w:t>выносить</w:t>
      </w:r>
      <w:r w:rsidRPr="008C22E9">
        <w:t xml:space="preserve"> </w:t>
      </w:r>
      <w:r w:rsidR="00DB3646" w:rsidRPr="008C22E9">
        <w:t>на</w:t>
      </w:r>
      <w:r w:rsidRPr="008C22E9">
        <w:t xml:space="preserve"> </w:t>
      </w:r>
      <w:r w:rsidR="00DB3646" w:rsidRPr="008C22E9">
        <w:t>рассмотрение</w:t>
      </w:r>
      <w:r w:rsidRPr="008C22E9">
        <w:t xml:space="preserve"> </w:t>
      </w:r>
      <w:r w:rsidR="00DB3646" w:rsidRPr="008C22E9">
        <w:t>свои</w:t>
      </w:r>
      <w:r w:rsidRPr="008C22E9">
        <w:t xml:space="preserve"> </w:t>
      </w:r>
      <w:r w:rsidR="00DB3646" w:rsidRPr="008C22E9">
        <w:t>законопроекты.</w:t>
      </w:r>
    </w:p>
    <w:p w14:paraId="15262026" w14:textId="77777777" w:rsidR="00DB3646" w:rsidRPr="008C22E9" w:rsidRDefault="00DB3646" w:rsidP="00DB3646">
      <w:r w:rsidRPr="008C22E9">
        <w:t>Ранее</w:t>
      </w:r>
      <w:r w:rsidR="000E3C19" w:rsidRPr="008C22E9">
        <w:t xml:space="preserve"> </w:t>
      </w:r>
      <w:r w:rsidRPr="008C22E9">
        <w:t>парламентская</w:t>
      </w:r>
      <w:r w:rsidR="000E3C19" w:rsidRPr="008C22E9">
        <w:t xml:space="preserve"> </w:t>
      </w:r>
      <w:r w:rsidRPr="008C22E9">
        <w:t>фракция</w:t>
      </w:r>
      <w:r w:rsidR="000E3C19" w:rsidRPr="008C22E9">
        <w:t xml:space="preserve"> </w:t>
      </w:r>
      <w:r w:rsidRPr="008C22E9">
        <w:t>правой</w:t>
      </w:r>
      <w:r w:rsidR="000E3C19" w:rsidRPr="008C22E9">
        <w:t xml:space="preserve"> </w:t>
      </w:r>
      <w:r w:rsidRPr="008C22E9">
        <w:t>партии</w:t>
      </w:r>
      <w:r w:rsidR="000E3C19" w:rsidRPr="008C22E9">
        <w:t xml:space="preserve"> «</w:t>
      </w:r>
      <w:r w:rsidRPr="008C22E9">
        <w:t>Национальное</w:t>
      </w:r>
      <w:r w:rsidR="000E3C19" w:rsidRPr="008C22E9">
        <w:t xml:space="preserve"> </w:t>
      </w:r>
      <w:r w:rsidRPr="008C22E9">
        <w:t>объединение</w:t>
      </w:r>
      <w:r w:rsidR="000E3C19" w:rsidRPr="008C22E9">
        <w:t xml:space="preserve">» </w:t>
      </w:r>
      <w:r w:rsidRPr="008C22E9">
        <w:t>сообщила,</w:t>
      </w:r>
      <w:r w:rsidR="000E3C19" w:rsidRPr="008C22E9">
        <w:t xml:space="preserve"> </w:t>
      </w:r>
      <w:r w:rsidRPr="008C22E9">
        <w:t>что</w:t>
      </w:r>
      <w:r w:rsidR="000E3C19" w:rsidRPr="008C22E9">
        <w:t xml:space="preserve"> </w:t>
      </w:r>
      <w:r w:rsidRPr="008C22E9">
        <w:t>бюро</w:t>
      </w:r>
      <w:r w:rsidR="000E3C19" w:rsidRPr="008C22E9">
        <w:t xml:space="preserve"> </w:t>
      </w:r>
      <w:r w:rsidRPr="008C22E9">
        <w:t>Национального</w:t>
      </w:r>
      <w:r w:rsidR="000E3C19" w:rsidRPr="008C22E9">
        <w:t xml:space="preserve"> </w:t>
      </w:r>
      <w:r w:rsidRPr="008C22E9">
        <w:t>собрания</w:t>
      </w:r>
      <w:r w:rsidR="000E3C19" w:rsidRPr="008C22E9">
        <w:t xml:space="preserve"> </w:t>
      </w:r>
      <w:r w:rsidRPr="008C22E9">
        <w:t>(нижней</w:t>
      </w:r>
      <w:r w:rsidR="000E3C19" w:rsidRPr="008C22E9">
        <w:t xml:space="preserve"> </w:t>
      </w:r>
      <w:r w:rsidRPr="008C22E9">
        <w:t>палаты</w:t>
      </w:r>
      <w:r w:rsidR="000E3C19" w:rsidRPr="008C22E9">
        <w:t xml:space="preserve"> </w:t>
      </w:r>
      <w:r w:rsidRPr="008C22E9">
        <w:t>французского</w:t>
      </w:r>
      <w:r w:rsidR="000E3C19" w:rsidRPr="008C22E9">
        <w:t xml:space="preserve"> </w:t>
      </w:r>
      <w:r w:rsidRPr="008C22E9">
        <w:t>парламента)</w:t>
      </w:r>
      <w:r w:rsidR="000E3C19" w:rsidRPr="008C22E9">
        <w:t xml:space="preserve"> </w:t>
      </w:r>
      <w:r w:rsidRPr="008C22E9">
        <w:t>одобрило</w:t>
      </w:r>
      <w:r w:rsidR="000E3C19" w:rsidRPr="008C22E9">
        <w:t xml:space="preserve"> </w:t>
      </w:r>
      <w:r w:rsidRPr="008C22E9">
        <w:t>рассмотрение</w:t>
      </w:r>
      <w:r w:rsidR="000E3C19" w:rsidRPr="008C22E9">
        <w:t xml:space="preserve"> </w:t>
      </w:r>
      <w:r w:rsidRPr="008C22E9">
        <w:t>ее</w:t>
      </w:r>
      <w:r w:rsidR="000E3C19" w:rsidRPr="008C22E9">
        <w:t xml:space="preserve"> </w:t>
      </w:r>
      <w:r w:rsidRPr="008C22E9">
        <w:t>законопроекта</w:t>
      </w:r>
      <w:r w:rsidR="000E3C19" w:rsidRPr="008C22E9">
        <w:t xml:space="preserve"> </w:t>
      </w:r>
      <w:r w:rsidRPr="008C22E9">
        <w:t>об</w:t>
      </w:r>
      <w:r w:rsidR="000E3C19" w:rsidRPr="008C22E9">
        <w:t xml:space="preserve"> </w:t>
      </w:r>
      <w:r w:rsidRPr="008C22E9">
        <w:t>отмене</w:t>
      </w:r>
      <w:r w:rsidR="000E3C19" w:rsidRPr="008C22E9">
        <w:t xml:space="preserve"> </w:t>
      </w:r>
      <w:r w:rsidRPr="008C22E9">
        <w:t>спорной</w:t>
      </w:r>
      <w:r w:rsidR="000E3C19" w:rsidRPr="008C22E9">
        <w:t xml:space="preserve"> </w:t>
      </w:r>
      <w:r w:rsidRPr="008C22E9">
        <w:t>пенсионной</w:t>
      </w:r>
      <w:r w:rsidR="000E3C19" w:rsidRPr="008C22E9">
        <w:t xml:space="preserve"> </w:t>
      </w:r>
      <w:r w:rsidRPr="008C22E9">
        <w:t>реформы,</w:t>
      </w:r>
      <w:r w:rsidR="000E3C19" w:rsidRPr="008C22E9">
        <w:t xml:space="preserve"> </w:t>
      </w:r>
      <w:r w:rsidRPr="008C22E9">
        <w:t>которое</w:t>
      </w:r>
      <w:r w:rsidR="000E3C19" w:rsidRPr="008C22E9">
        <w:t xml:space="preserve"> </w:t>
      </w:r>
      <w:r w:rsidRPr="008C22E9">
        <w:t>пройдет</w:t>
      </w:r>
      <w:r w:rsidR="000E3C19" w:rsidRPr="008C22E9">
        <w:t xml:space="preserve"> </w:t>
      </w:r>
      <w:r w:rsidRPr="008C22E9">
        <w:t>31</w:t>
      </w:r>
      <w:r w:rsidR="000E3C19" w:rsidRPr="008C22E9">
        <w:t xml:space="preserve"> </w:t>
      </w:r>
      <w:r w:rsidRPr="008C22E9">
        <w:t>октября.</w:t>
      </w:r>
      <w:r w:rsidR="000E3C19" w:rsidRPr="008C22E9">
        <w:t xml:space="preserve"> </w:t>
      </w:r>
      <w:r w:rsidRPr="008C22E9">
        <w:t>Левые</w:t>
      </w:r>
      <w:r w:rsidR="000E3C19" w:rsidRPr="008C22E9">
        <w:t xml:space="preserve"> </w:t>
      </w:r>
      <w:r w:rsidRPr="008C22E9">
        <w:t>при</w:t>
      </w:r>
      <w:r w:rsidR="000E3C19" w:rsidRPr="008C22E9">
        <w:t xml:space="preserve"> </w:t>
      </w:r>
      <w:r w:rsidRPr="008C22E9">
        <w:t>этом</w:t>
      </w:r>
      <w:r w:rsidR="000E3C19" w:rsidRPr="008C22E9">
        <w:t xml:space="preserve"> </w:t>
      </w:r>
      <w:r w:rsidRPr="008C22E9">
        <w:t>заявляли,</w:t>
      </w:r>
      <w:r w:rsidR="000E3C19" w:rsidRPr="008C22E9">
        <w:t xml:space="preserve"> </w:t>
      </w:r>
      <w:r w:rsidRPr="008C22E9">
        <w:t>что</w:t>
      </w:r>
      <w:r w:rsidR="000E3C19" w:rsidRPr="008C22E9">
        <w:t xml:space="preserve"> </w:t>
      </w:r>
      <w:r w:rsidRPr="008C22E9">
        <w:t>не</w:t>
      </w:r>
      <w:r w:rsidR="000E3C19" w:rsidRPr="008C22E9">
        <w:t xml:space="preserve"> </w:t>
      </w:r>
      <w:r w:rsidRPr="008C22E9">
        <w:t>будут</w:t>
      </w:r>
      <w:r w:rsidR="000E3C19" w:rsidRPr="008C22E9">
        <w:t xml:space="preserve"> </w:t>
      </w:r>
      <w:r w:rsidRPr="008C22E9">
        <w:t>голосовать</w:t>
      </w:r>
      <w:r w:rsidR="000E3C19" w:rsidRPr="008C22E9">
        <w:t xml:space="preserve"> </w:t>
      </w:r>
      <w:r w:rsidRPr="008C22E9">
        <w:t>за</w:t>
      </w:r>
      <w:r w:rsidR="000E3C19" w:rsidRPr="008C22E9">
        <w:t xml:space="preserve"> </w:t>
      </w:r>
      <w:r w:rsidRPr="008C22E9">
        <w:t>законопроект</w:t>
      </w:r>
      <w:r w:rsidR="000E3C19" w:rsidRPr="008C22E9">
        <w:t xml:space="preserve"> </w:t>
      </w:r>
      <w:r w:rsidRPr="008C22E9">
        <w:t>правой</w:t>
      </w:r>
      <w:r w:rsidR="000E3C19" w:rsidRPr="008C22E9">
        <w:t xml:space="preserve"> </w:t>
      </w:r>
      <w:r w:rsidRPr="008C22E9">
        <w:t>партии.</w:t>
      </w:r>
    </w:p>
    <w:p w14:paraId="72AC196F" w14:textId="77777777" w:rsidR="00DB3646" w:rsidRPr="008C22E9" w:rsidRDefault="000E3C19" w:rsidP="00DB3646">
      <w:r w:rsidRPr="008C22E9">
        <w:t>«</w:t>
      </w:r>
      <w:r w:rsidR="00DB3646" w:rsidRPr="008C22E9">
        <w:t>Непокорившаяся</w:t>
      </w:r>
      <w:r w:rsidRPr="008C22E9">
        <w:t xml:space="preserve"> </w:t>
      </w:r>
      <w:r w:rsidR="00DB3646" w:rsidRPr="008C22E9">
        <w:t>Франция</w:t>
      </w:r>
      <w:r w:rsidRPr="008C22E9">
        <w:t xml:space="preserve">» </w:t>
      </w:r>
      <w:r w:rsidR="00DB3646" w:rsidRPr="008C22E9">
        <w:t>является</w:t>
      </w:r>
      <w:r w:rsidRPr="008C22E9">
        <w:t xml:space="preserve"> </w:t>
      </w:r>
      <w:r w:rsidR="00DB3646" w:rsidRPr="008C22E9">
        <w:t>самой</w:t>
      </w:r>
      <w:r w:rsidRPr="008C22E9">
        <w:t xml:space="preserve"> </w:t>
      </w:r>
      <w:r w:rsidR="00DB3646" w:rsidRPr="008C22E9">
        <w:t>многочисленной</w:t>
      </w:r>
      <w:r w:rsidRPr="008C22E9">
        <w:t xml:space="preserve"> </w:t>
      </w:r>
      <w:r w:rsidR="00DB3646" w:rsidRPr="008C22E9">
        <w:t>партией</w:t>
      </w:r>
      <w:r w:rsidRPr="008C22E9">
        <w:t xml:space="preserve"> </w:t>
      </w:r>
      <w:r w:rsidR="00DB3646" w:rsidRPr="008C22E9">
        <w:t>в</w:t>
      </w:r>
      <w:r w:rsidRPr="008C22E9">
        <w:t xml:space="preserve"> </w:t>
      </w:r>
      <w:r w:rsidR="00DB3646" w:rsidRPr="008C22E9">
        <w:t>коалиции</w:t>
      </w:r>
      <w:r w:rsidRPr="008C22E9">
        <w:t xml:space="preserve"> </w:t>
      </w:r>
      <w:r w:rsidR="00DB3646" w:rsidRPr="008C22E9">
        <w:t>левых</w:t>
      </w:r>
      <w:r w:rsidRPr="008C22E9">
        <w:t xml:space="preserve"> «</w:t>
      </w:r>
      <w:r w:rsidR="00DB3646" w:rsidRPr="008C22E9">
        <w:t>Новый</w:t>
      </w:r>
      <w:r w:rsidRPr="008C22E9">
        <w:t xml:space="preserve"> </w:t>
      </w:r>
      <w:r w:rsidR="00DB3646" w:rsidRPr="008C22E9">
        <w:t>народный</w:t>
      </w:r>
      <w:r w:rsidRPr="008C22E9">
        <w:t xml:space="preserve"> </w:t>
      </w:r>
      <w:r w:rsidR="00DB3646" w:rsidRPr="008C22E9">
        <w:t>фронт</w:t>
      </w:r>
      <w:r w:rsidRPr="008C22E9">
        <w:t>»</w:t>
      </w:r>
      <w:r w:rsidR="00DB3646" w:rsidRPr="008C22E9">
        <w:t>,</w:t>
      </w:r>
      <w:r w:rsidRPr="008C22E9">
        <w:t xml:space="preserve"> </w:t>
      </w:r>
      <w:r w:rsidR="00DB3646" w:rsidRPr="008C22E9">
        <w:t>победившей</w:t>
      </w:r>
      <w:r w:rsidRPr="008C22E9">
        <w:t xml:space="preserve"> </w:t>
      </w:r>
      <w:r w:rsidR="00DB3646" w:rsidRPr="008C22E9">
        <w:t>на</w:t>
      </w:r>
      <w:r w:rsidRPr="008C22E9">
        <w:t xml:space="preserve"> </w:t>
      </w:r>
      <w:r w:rsidR="00DB3646" w:rsidRPr="008C22E9">
        <w:t>парламентских</w:t>
      </w:r>
      <w:r w:rsidRPr="008C22E9">
        <w:t xml:space="preserve"> </w:t>
      </w:r>
      <w:r w:rsidR="00DB3646" w:rsidRPr="008C22E9">
        <w:t>выборах</w:t>
      </w:r>
      <w:r w:rsidRPr="008C22E9">
        <w:t xml:space="preserve"> </w:t>
      </w:r>
      <w:r w:rsidR="00DB3646" w:rsidRPr="008C22E9">
        <w:t>летом.</w:t>
      </w:r>
    </w:p>
    <w:p w14:paraId="4F58AA0A" w14:textId="77777777" w:rsidR="00DB3646" w:rsidRPr="008C22E9" w:rsidRDefault="00DB3646" w:rsidP="00DB3646">
      <w:r w:rsidRPr="008C22E9">
        <w:t>Масштабные</w:t>
      </w:r>
      <w:r w:rsidR="000E3C19" w:rsidRPr="008C22E9">
        <w:t xml:space="preserve"> </w:t>
      </w:r>
      <w:r w:rsidRPr="008C22E9">
        <w:t>протесты</w:t>
      </w:r>
      <w:r w:rsidR="000E3C19" w:rsidRPr="008C22E9">
        <w:t xml:space="preserve"> </w:t>
      </w:r>
      <w:r w:rsidRPr="008C22E9">
        <w:t>против</w:t>
      </w:r>
      <w:r w:rsidR="000E3C19" w:rsidRPr="008C22E9">
        <w:t xml:space="preserve"> </w:t>
      </w:r>
      <w:r w:rsidRPr="008C22E9">
        <w:t>пенсионной</w:t>
      </w:r>
      <w:r w:rsidR="000E3C19" w:rsidRPr="008C22E9">
        <w:t xml:space="preserve"> </w:t>
      </w:r>
      <w:r w:rsidRPr="008C22E9">
        <w:t>реформы</w:t>
      </w:r>
      <w:r w:rsidR="000E3C19" w:rsidRPr="008C22E9">
        <w:t xml:space="preserve"> </w:t>
      </w:r>
      <w:r w:rsidRPr="008C22E9">
        <w:t>проходили</w:t>
      </w:r>
      <w:r w:rsidR="000E3C19" w:rsidRPr="008C22E9">
        <w:t xml:space="preserve"> </w:t>
      </w:r>
      <w:r w:rsidRPr="008C22E9">
        <w:t>во</w:t>
      </w:r>
      <w:r w:rsidR="000E3C19" w:rsidRPr="008C22E9">
        <w:t xml:space="preserve"> </w:t>
      </w:r>
      <w:r w:rsidRPr="008C22E9">
        <w:t>Франции</w:t>
      </w:r>
      <w:r w:rsidR="000E3C19" w:rsidRPr="008C22E9">
        <w:t xml:space="preserve"> </w:t>
      </w:r>
      <w:r w:rsidRPr="008C22E9">
        <w:t>с</w:t>
      </w:r>
      <w:r w:rsidR="000E3C19" w:rsidRPr="008C22E9">
        <w:t xml:space="preserve"> </w:t>
      </w:r>
      <w:r w:rsidRPr="008C22E9">
        <w:t>января</w:t>
      </w:r>
      <w:r w:rsidR="000E3C19" w:rsidRPr="008C22E9">
        <w:t xml:space="preserve"> </w:t>
      </w:r>
      <w:r w:rsidRPr="008C22E9">
        <w:t>по</w:t>
      </w:r>
      <w:r w:rsidR="000E3C19" w:rsidRPr="008C22E9">
        <w:t xml:space="preserve"> </w:t>
      </w:r>
      <w:r w:rsidRPr="008C22E9">
        <w:t>июнь</w:t>
      </w:r>
      <w:r w:rsidR="000E3C19" w:rsidRPr="008C22E9">
        <w:t xml:space="preserve"> </w:t>
      </w:r>
      <w:r w:rsidRPr="008C22E9">
        <w:t>2023</w:t>
      </w:r>
      <w:r w:rsidR="000E3C19" w:rsidRPr="008C22E9">
        <w:t xml:space="preserve"> </w:t>
      </w:r>
      <w:r w:rsidRPr="008C22E9">
        <w:t>года.</w:t>
      </w:r>
      <w:r w:rsidR="000E3C19" w:rsidRPr="008C22E9">
        <w:t xml:space="preserve"> </w:t>
      </w:r>
      <w:r w:rsidRPr="008C22E9">
        <w:t>Массовые</w:t>
      </w:r>
      <w:r w:rsidR="000E3C19" w:rsidRPr="008C22E9">
        <w:t xml:space="preserve"> </w:t>
      </w:r>
      <w:r w:rsidRPr="008C22E9">
        <w:t>акции</w:t>
      </w:r>
      <w:r w:rsidR="000E3C19" w:rsidRPr="008C22E9">
        <w:t xml:space="preserve"> </w:t>
      </w:r>
      <w:r w:rsidRPr="008C22E9">
        <w:t>насчитывали</w:t>
      </w:r>
      <w:r w:rsidR="000E3C19" w:rsidRPr="008C22E9">
        <w:t xml:space="preserve"> </w:t>
      </w:r>
      <w:r w:rsidRPr="008C22E9">
        <w:t>более</w:t>
      </w:r>
      <w:r w:rsidR="000E3C19" w:rsidRPr="008C22E9">
        <w:t xml:space="preserve"> </w:t>
      </w:r>
      <w:r w:rsidRPr="008C22E9">
        <w:t>миллиона</w:t>
      </w:r>
      <w:r w:rsidR="000E3C19" w:rsidRPr="008C22E9">
        <w:t xml:space="preserve"> </w:t>
      </w:r>
      <w:r w:rsidRPr="008C22E9">
        <w:t>участников</w:t>
      </w:r>
      <w:r w:rsidR="000E3C19" w:rsidRPr="008C22E9">
        <w:t xml:space="preserve"> </w:t>
      </w:r>
      <w:r w:rsidRPr="008C22E9">
        <w:t>по</w:t>
      </w:r>
      <w:r w:rsidR="000E3C19" w:rsidRPr="008C22E9">
        <w:t xml:space="preserve"> </w:t>
      </w:r>
      <w:r w:rsidRPr="008C22E9">
        <w:t>всей</w:t>
      </w:r>
      <w:r w:rsidR="000E3C19" w:rsidRPr="008C22E9">
        <w:t xml:space="preserve"> </w:t>
      </w:r>
      <w:r w:rsidRPr="008C22E9">
        <w:t>стране,</w:t>
      </w:r>
      <w:r w:rsidR="000E3C19" w:rsidRPr="008C22E9">
        <w:t xml:space="preserve"> </w:t>
      </w:r>
      <w:r w:rsidRPr="008C22E9">
        <w:t>однако</w:t>
      </w:r>
      <w:r w:rsidR="000E3C19" w:rsidRPr="008C22E9">
        <w:t xml:space="preserve"> </w:t>
      </w:r>
      <w:r w:rsidRPr="008C22E9">
        <w:t>с</w:t>
      </w:r>
      <w:r w:rsidR="000E3C19" w:rsidRPr="008C22E9">
        <w:t xml:space="preserve"> </w:t>
      </w:r>
      <w:r w:rsidRPr="008C22E9">
        <w:t>сентября</w:t>
      </w:r>
      <w:r w:rsidR="000E3C19" w:rsidRPr="008C22E9">
        <w:t xml:space="preserve"> </w:t>
      </w:r>
      <w:r w:rsidRPr="008C22E9">
        <w:t>закон,</w:t>
      </w:r>
      <w:r w:rsidR="000E3C19" w:rsidRPr="008C22E9">
        <w:t xml:space="preserve"> </w:t>
      </w:r>
      <w:r w:rsidRPr="008C22E9">
        <w:t>постепенно</w:t>
      </w:r>
      <w:r w:rsidR="000E3C19" w:rsidRPr="008C22E9">
        <w:t xml:space="preserve"> </w:t>
      </w:r>
      <w:r w:rsidRPr="008C22E9">
        <w:t>поднимающий</w:t>
      </w:r>
      <w:r w:rsidR="000E3C19" w:rsidRPr="008C22E9">
        <w:t xml:space="preserve"> </w:t>
      </w:r>
      <w:r w:rsidRPr="008C22E9">
        <w:t>пенсионный</w:t>
      </w:r>
      <w:r w:rsidR="000E3C19" w:rsidRPr="008C22E9">
        <w:t xml:space="preserve"> </w:t>
      </w:r>
      <w:r w:rsidRPr="008C22E9">
        <w:t>возраст</w:t>
      </w:r>
      <w:r w:rsidR="000E3C19" w:rsidRPr="008C22E9">
        <w:t xml:space="preserve"> </w:t>
      </w:r>
      <w:r w:rsidRPr="008C22E9">
        <w:t>с</w:t>
      </w:r>
      <w:r w:rsidR="000E3C19" w:rsidRPr="008C22E9">
        <w:t xml:space="preserve"> </w:t>
      </w:r>
      <w:r w:rsidRPr="008C22E9">
        <w:t>62</w:t>
      </w:r>
      <w:r w:rsidR="000E3C19" w:rsidRPr="008C22E9">
        <w:t xml:space="preserve"> </w:t>
      </w:r>
      <w:r w:rsidRPr="008C22E9">
        <w:t>до</w:t>
      </w:r>
      <w:r w:rsidR="000E3C19" w:rsidRPr="008C22E9">
        <w:t xml:space="preserve"> </w:t>
      </w:r>
      <w:r w:rsidRPr="008C22E9">
        <w:t>64</w:t>
      </w:r>
      <w:r w:rsidR="000E3C19" w:rsidRPr="008C22E9">
        <w:t xml:space="preserve"> </w:t>
      </w:r>
      <w:r w:rsidRPr="008C22E9">
        <w:t>лет,</w:t>
      </w:r>
      <w:r w:rsidR="000E3C19" w:rsidRPr="008C22E9">
        <w:t xml:space="preserve"> </w:t>
      </w:r>
      <w:r w:rsidRPr="008C22E9">
        <w:t>вступил</w:t>
      </w:r>
      <w:r w:rsidR="000E3C19" w:rsidRPr="008C22E9">
        <w:t xml:space="preserve"> </w:t>
      </w:r>
      <w:r w:rsidRPr="008C22E9">
        <w:t>в</w:t>
      </w:r>
      <w:r w:rsidR="000E3C19" w:rsidRPr="008C22E9">
        <w:t xml:space="preserve"> </w:t>
      </w:r>
      <w:r w:rsidRPr="008C22E9">
        <w:t>силу.</w:t>
      </w:r>
    </w:p>
    <w:p w14:paraId="17801F12" w14:textId="77777777" w:rsidR="00DB3646" w:rsidRPr="008C22E9" w:rsidRDefault="00DB3646" w:rsidP="00DB3646">
      <w:pPr>
        <w:pStyle w:val="2"/>
      </w:pPr>
      <w:bookmarkStart w:id="160" w:name="_Toc178141324"/>
      <w:r w:rsidRPr="008C22E9">
        <w:t>Грани.lv,</w:t>
      </w:r>
      <w:r w:rsidR="000E3C19" w:rsidRPr="008C22E9">
        <w:t xml:space="preserve"> </w:t>
      </w:r>
      <w:r w:rsidRPr="008C22E9">
        <w:t>24.09.2024,</w:t>
      </w:r>
      <w:r w:rsidR="000E3C19" w:rsidRPr="008C22E9">
        <w:t xml:space="preserve"> </w:t>
      </w:r>
      <w:r w:rsidRPr="008C22E9">
        <w:t>Впервые</w:t>
      </w:r>
      <w:r w:rsidR="000E3C19" w:rsidRPr="008C22E9">
        <w:t xml:space="preserve"> </w:t>
      </w:r>
      <w:r w:rsidRPr="008C22E9">
        <w:t>с</w:t>
      </w:r>
      <w:r w:rsidR="000E3C19" w:rsidRPr="008C22E9">
        <w:t xml:space="preserve"> </w:t>
      </w:r>
      <w:r w:rsidRPr="008C22E9">
        <w:t>1978</w:t>
      </w:r>
      <w:r w:rsidR="000E3C19" w:rsidRPr="008C22E9">
        <w:t xml:space="preserve"> </w:t>
      </w:r>
      <w:r w:rsidRPr="008C22E9">
        <w:t>года.</w:t>
      </w:r>
      <w:r w:rsidR="000E3C19" w:rsidRPr="008C22E9">
        <w:t xml:space="preserve"> </w:t>
      </w:r>
      <w:r w:rsidRPr="008C22E9">
        <w:t>Китай</w:t>
      </w:r>
      <w:r w:rsidR="000E3C19" w:rsidRPr="008C22E9">
        <w:t xml:space="preserve"> </w:t>
      </w:r>
      <w:r w:rsidRPr="008C22E9">
        <w:t>вынужден</w:t>
      </w:r>
      <w:r w:rsidR="000E3C19" w:rsidRPr="008C22E9">
        <w:t xml:space="preserve"> </w:t>
      </w:r>
      <w:r w:rsidRPr="008C22E9">
        <w:t>повысить</w:t>
      </w:r>
      <w:r w:rsidR="000E3C19" w:rsidRPr="008C22E9">
        <w:t xml:space="preserve"> </w:t>
      </w:r>
      <w:r w:rsidRPr="008C22E9">
        <w:t>пенсионный</w:t>
      </w:r>
      <w:r w:rsidR="000E3C19" w:rsidRPr="008C22E9">
        <w:t xml:space="preserve"> </w:t>
      </w:r>
      <w:r w:rsidRPr="008C22E9">
        <w:t>возраст</w:t>
      </w:r>
      <w:bookmarkEnd w:id="160"/>
    </w:p>
    <w:p w14:paraId="2934BC6C" w14:textId="77777777" w:rsidR="00DB3646" w:rsidRPr="008C22E9" w:rsidRDefault="00DB3646" w:rsidP="00333C9F">
      <w:pPr>
        <w:pStyle w:val="3"/>
      </w:pPr>
      <w:bookmarkStart w:id="161" w:name="_Toc178141325"/>
      <w:r w:rsidRPr="008C22E9">
        <w:t>Высший</w:t>
      </w:r>
      <w:r w:rsidR="000E3C19" w:rsidRPr="008C22E9">
        <w:t xml:space="preserve"> </w:t>
      </w:r>
      <w:r w:rsidRPr="008C22E9">
        <w:t>законодательный</w:t>
      </w:r>
      <w:r w:rsidR="000E3C19" w:rsidRPr="008C22E9">
        <w:t xml:space="preserve"> </w:t>
      </w:r>
      <w:r w:rsidRPr="008C22E9">
        <w:t>орган</w:t>
      </w:r>
      <w:r w:rsidR="000E3C19" w:rsidRPr="008C22E9">
        <w:t xml:space="preserve"> </w:t>
      </w:r>
      <w:r w:rsidRPr="008C22E9">
        <w:t>КНР</w:t>
      </w:r>
      <w:r w:rsidR="000E3C19" w:rsidRPr="008C22E9">
        <w:t xml:space="preserve"> </w:t>
      </w:r>
      <w:r w:rsidRPr="008C22E9">
        <w:t>принял</w:t>
      </w:r>
      <w:r w:rsidR="000E3C19" w:rsidRPr="008C22E9">
        <w:t xml:space="preserve"> </w:t>
      </w:r>
      <w:r w:rsidRPr="008C22E9">
        <w:t>решение</w:t>
      </w:r>
      <w:r w:rsidR="000E3C19" w:rsidRPr="008C22E9">
        <w:t xml:space="preserve"> </w:t>
      </w:r>
      <w:r w:rsidRPr="008C22E9">
        <w:t>о</w:t>
      </w:r>
      <w:r w:rsidR="000E3C19" w:rsidRPr="008C22E9">
        <w:t xml:space="preserve"> </w:t>
      </w:r>
      <w:r w:rsidRPr="008C22E9">
        <w:t>повышении</w:t>
      </w:r>
      <w:r w:rsidR="000E3C19" w:rsidRPr="008C22E9">
        <w:t xml:space="preserve"> </w:t>
      </w:r>
      <w:r w:rsidRPr="008C22E9">
        <w:t>возраста</w:t>
      </w:r>
      <w:r w:rsidR="000E3C19" w:rsidRPr="008C22E9">
        <w:t xml:space="preserve"> </w:t>
      </w:r>
      <w:r w:rsidRPr="008C22E9">
        <w:t>выхода</w:t>
      </w:r>
      <w:r w:rsidR="000E3C19" w:rsidRPr="008C22E9">
        <w:t xml:space="preserve"> </w:t>
      </w:r>
      <w:r w:rsidRPr="008C22E9">
        <w:t>на</w:t>
      </w:r>
      <w:r w:rsidR="000E3C19" w:rsidRPr="008C22E9">
        <w:t xml:space="preserve"> </w:t>
      </w:r>
      <w:r w:rsidRPr="008C22E9">
        <w:t>пенсию</w:t>
      </w:r>
      <w:r w:rsidR="000E3C19" w:rsidRPr="008C22E9">
        <w:t xml:space="preserve"> </w:t>
      </w:r>
      <w:r w:rsidRPr="008C22E9">
        <w:t>начиная</w:t>
      </w:r>
      <w:r w:rsidR="000E3C19" w:rsidRPr="008C22E9">
        <w:t xml:space="preserve"> </w:t>
      </w:r>
      <w:r w:rsidRPr="008C22E9">
        <w:t>с</w:t>
      </w:r>
      <w:r w:rsidR="000E3C19" w:rsidRPr="008C22E9">
        <w:t xml:space="preserve"> </w:t>
      </w:r>
      <w:r w:rsidRPr="008C22E9">
        <w:t>1</w:t>
      </w:r>
      <w:r w:rsidR="000E3C19" w:rsidRPr="008C22E9">
        <w:t xml:space="preserve"> </w:t>
      </w:r>
      <w:r w:rsidRPr="008C22E9">
        <w:t>января</w:t>
      </w:r>
      <w:r w:rsidR="000E3C19" w:rsidRPr="008C22E9">
        <w:t xml:space="preserve"> </w:t>
      </w:r>
      <w:r w:rsidRPr="008C22E9">
        <w:t>2025</w:t>
      </w:r>
      <w:r w:rsidR="000E3C19" w:rsidRPr="008C22E9">
        <w:t xml:space="preserve"> </w:t>
      </w:r>
      <w:r w:rsidRPr="008C22E9">
        <w:t>года.</w:t>
      </w:r>
      <w:bookmarkEnd w:id="161"/>
    </w:p>
    <w:p w14:paraId="672D4EA1" w14:textId="77777777" w:rsidR="00DB3646" w:rsidRPr="008C22E9" w:rsidRDefault="00DB3646" w:rsidP="00DB3646">
      <w:r w:rsidRPr="008C22E9">
        <w:t>До</w:t>
      </w:r>
      <w:r w:rsidR="000E3C19" w:rsidRPr="008C22E9">
        <w:t xml:space="preserve"> </w:t>
      </w:r>
      <w:r w:rsidRPr="008C22E9">
        <w:t>недавнего</w:t>
      </w:r>
      <w:r w:rsidR="000E3C19" w:rsidRPr="008C22E9">
        <w:t xml:space="preserve"> </w:t>
      </w:r>
      <w:r w:rsidRPr="008C22E9">
        <w:t>времени</w:t>
      </w:r>
      <w:r w:rsidR="000E3C19" w:rsidRPr="008C22E9">
        <w:t xml:space="preserve"> </w:t>
      </w:r>
      <w:r w:rsidRPr="008C22E9">
        <w:t>Китай</w:t>
      </w:r>
      <w:r w:rsidR="000E3C19" w:rsidRPr="008C22E9">
        <w:t xml:space="preserve"> </w:t>
      </w:r>
      <w:r w:rsidRPr="008C22E9">
        <w:t>имел</w:t>
      </w:r>
      <w:r w:rsidR="000E3C19" w:rsidRPr="008C22E9">
        <w:t xml:space="preserve"> </w:t>
      </w:r>
      <w:r w:rsidRPr="008C22E9">
        <w:t>один</w:t>
      </w:r>
      <w:r w:rsidR="000E3C19" w:rsidRPr="008C22E9">
        <w:t xml:space="preserve"> </w:t>
      </w:r>
      <w:r w:rsidRPr="008C22E9">
        <w:t>из</w:t>
      </w:r>
      <w:r w:rsidR="000E3C19" w:rsidRPr="008C22E9">
        <w:t xml:space="preserve"> </w:t>
      </w:r>
      <w:r w:rsidRPr="008C22E9">
        <w:t>самых</w:t>
      </w:r>
      <w:r w:rsidR="000E3C19" w:rsidRPr="008C22E9">
        <w:t xml:space="preserve"> </w:t>
      </w:r>
      <w:r w:rsidRPr="008C22E9">
        <w:t>низких</w:t>
      </w:r>
      <w:r w:rsidR="000E3C19" w:rsidRPr="008C22E9">
        <w:t xml:space="preserve"> </w:t>
      </w:r>
      <w:r w:rsidRPr="008C22E9">
        <w:t>пенсионных</w:t>
      </w:r>
      <w:r w:rsidR="000E3C19" w:rsidRPr="008C22E9">
        <w:t xml:space="preserve"> </w:t>
      </w:r>
      <w:r w:rsidRPr="008C22E9">
        <w:t>возрастов</w:t>
      </w:r>
      <w:r w:rsidR="000E3C19" w:rsidRPr="008C22E9">
        <w:t xml:space="preserve"> </w:t>
      </w:r>
      <w:r w:rsidRPr="008C22E9">
        <w:t>в</w:t>
      </w:r>
      <w:r w:rsidR="000E3C19" w:rsidRPr="008C22E9">
        <w:t xml:space="preserve"> </w:t>
      </w:r>
      <w:r w:rsidRPr="008C22E9">
        <w:t>мире,</w:t>
      </w:r>
      <w:r w:rsidR="000E3C19" w:rsidRPr="008C22E9">
        <w:t xml:space="preserve"> </w:t>
      </w:r>
      <w:r w:rsidRPr="008C22E9">
        <w:t>что</w:t>
      </w:r>
      <w:r w:rsidR="000E3C19" w:rsidRPr="008C22E9">
        <w:t xml:space="preserve"> </w:t>
      </w:r>
      <w:r w:rsidRPr="008C22E9">
        <w:t>считалось</w:t>
      </w:r>
      <w:r w:rsidR="000E3C19" w:rsidRPr="008C22E9">
        <w:t xml:space="preserve"> </w:t>
      </w:r>
      <w:r w:rsidRPr="008C22E9">
        <w:t>неоспоримой</w:t>
      </w:r>
      <w:r w:rsidR="000E3C19" w:rsidRPr="008C22E9">
        <w:t xml:space="preserve"> </w:t>
      </w:r>
      <w:r w:rsidRPr="008C22E9">
        <w:t>заслугой</w:t>
      </w:r>
      <w:r w:rsidR="000E3C19" w:rsidRPr="008C22E9">
        <w:t xml:space="preserve"> </w:t>
      </w:r>
      <w:r w:rsidRPr="008C22E9">
        <w:t>социалистической</w:t>
      </w:r>
      <w:r w:rsidR="000E3C19" w:rsidRPr="008C22E9">
        <w:t xml:space="preserve"> </w:t>
      </w:r>
      <w:r w:rsidRPr="008C22E9">
        <w:t>экономики.</w:t>
      </w:r>
      <w:r w:rsidR="000E3C19" w:rsidRPr="008C22E9">
        <w:t xml:space="preserve"> </w:t>
      </w:r>
      <w:r w:rsidRPr="008C22E9">
        <w:t>Мужчины</w:t>
      </w:r>
      <w:r w:rsidR="000E3C19" w:rsidRPr="008C22E9">
        <w:t xml:space="preserve"> </w:t>
      </w:r>
      <w:r w:rsidRPr="008C22E9">
        <w:t>выходили</w:t>
      </w:r>
      <w:r w:rsidR="000E3C19" w:rsidRPr="008C22E9">
        <w:t xml:space="preserve"> </w:t>
      </w:r>
      <w:r w:rsidRPr="008C22E9">
        <w:t>на</w:t>
      </w:r>
      <w:r w:rsidR="000E3C19" w:rsidRPr="008C22E9">
        <w:t xml:space="preserve"> </w:t>
      </w:r>
      <w:r w:rsidRPr="008C22E9">
        <w:t>пенсию</w:t>
      </w:r>
      <w:r w:rsidR="000E3C19" w:rsidRPr="008C22E9">
        <w:t xml:space="preserve"> </w:t>
      </w:r>
      <w:r w:rsidRPr="008C22E9">
        <w:t>в</w:t>
      </w:r>
      <w:r w:rsidR="000E3C19" w:rsidRPr="008C22E9">
        <w:t xml:space="preserve"> </w:t>
      </w:r>
      <w:r w:rsidRPr="008C22E9">
        <w:t>60</w:t>
      </w:r>
      <w:r w:rsidR="000E3C19" w:rsidRPr="008C22E9">
        <w:t xml:space="preserve"> </w:t>
      </w:r>
      <w:r w:rsidRPr="008C22E9">
        <w:t>лет,</w:t>
      </w:r>
      <w:r w:rsidR="000E3C19" w:rsidRPr="008C22E9">
        <w:t xml:space="preserve"> </w:t>
      </w:r>
      <w:r w:rsidRPr="008C22E9">
        <w:t>а</w:t>
      </w:r>
      <w:r w:rsidR="000E3C19" w:rsidRPr="008C22E9">
        <w:t xml:space="preserve"> </w:t>
      </w:r>
      <w:r w:rsidRPr="008C22E9">
        <w:t>женщины</w:t>
      </w:r>
      <w:r w:rsidR="000E3C19" w:rsidRPr="008C22E9">
        <w:t xml:space="preserve"> - </w:t>
      </w:r>
      <w:r w:rsidRPr="008C22E9">
        <w:t>в</w:t>
      </w:r>
      <w:r w:rsidR="000E3C19" w:rsidRPr="008C22E9">
        <w:t xml:space="preserve"> </w:t>
      </w:r>
      <w:r w:rsidRPr="008C22E9">
        <w:t>55</w:t>
      </w:r>
      <w:r w:rsidR="000E3C19" w:rsidRPr="008C22E9">
        <w:t xml:space="preserve"> </w:t>
      </w:r>
      <w:r w:rsidRPr="008C22E9">
        <w:t>лет</w:t>
      </w:r>
      <w:r w:rsidR="000E3C19" w:rsidRPr="008C22E9">
        <w:t xml:space="preserve"> </w:t>
      </w:r>
      <w:r w:rsidRPr="008C22E9">
        <w:t>(если</w:t>
      </w:r>
      <w:r w:rsidR="000E3C19" w:rsidRPr="008C22E9">
        <w:t xml:space="preserve"> </w:t>
      </w:r>
      <w:r w:rsidRPr="008C22E9">
        <w:t>работают</w:t>
      </w:r>
      <w:r w:rsidR="000E3C19" w:rsidRPr="008C22E9">
        <w:t xml:space="preserve"> </w:t>
      </w:r>
      <w:r w:rsidRPr="008C22E9">
        <w:t>в</w:t>
      </w:r>
      <w:r w:rsidR="000E3C19" w:rsidRPr="008C22E9">
        <w:t xml:space="preserve"> </w:t>
      </w:r>
      <w:r w:rsidRPr="008C22E9">
        <w:t>офисе)</w:t>
      </w:r>
      <w:r w:rsidR="000E3C19" w:rsidRPr="008C22E9">
        <w:t xml:space="preserve"> </w:t>
      </w:r>
      <w:r w:rsidRPr="008C22E9">
        <w:t>или</w:t>
      </w:r>
      <w:r w:rsidR="000E3C19" w:rsidRPr="008C22E9">
        <w:t xml:space="preserve"> </w:t>
      </w:r>
      <w:r w:rsidRPr="008C22E9">
        <w:t>в</w:t>
      </w:r>
      <w:r w:rsidR="000E3C19" w:rsidRPr="008C22E9">
        <w:t xml:space="preserve"> </w:t>
      </w:r>
      <w:r w:rsidRPr="008C22E9">
        <w:t>50</w:t>
      </w:r>
      <w:r w:rsidR="000E3C19" w:rsidRPr="008C22E9">
        <w:t xml:space="preserve"> </w:t>
      </w:r>
      <w:r w:rsidRPr="008C22E9">
        <w:t>(если</w:t>
      </w:r>
      <w:r w:rsidR="000E3C19" w:rsidRPr="008C22E9">
        <w:t xml:space="preserve"> </w:t>
      </w:r>
      <w:r w:rsidRPr="008C22E9">
        <w:t>трудятся</w:t>
      </w:r>
      <w:r w:rsidR="000E3C19" w:rsidRPr="008C22E9">
        <w:t xml:space="preserve"> </w:t>
      </w:r>
      <w:r w:rsidRPr="008C22E9">
        <w:t>на</w:t>
      </w:r>
      <w:r w:rsidR="000E3C19" w:rsidRPr="008C22E9">
        <w:t xml:space="preserve"> </w:t>
      </w:r>
      <w:r w:rsidRPr="008C22E9">
        <w:t>производстве).</w:t>
      </w:r>
    </w:p>
    <w:p w14:paraId="502E56B2" w14:textId="77777777" w:rsidR="00DB3646" w:rsidRPr="008C22E9" w:rsidRDefault="00DB3646" w:rsidP="00DB3646">
      <w:r w:rsidRPr="008C22E9">
        <w:t>Однако</w:t>
      </w:r>
      <w:r w:rsidR="000E3C19" w:rsidRPr="008C22E9">
        <w:t xml:space="preserve"> </w:t>
      </w:r>
      <w:r w:rsidRPr="008C22E9">
        <w:t>жизнь</w:t>
      </w:r>
      <w:r w:rsidR="000E3C19" w:rsidRPr="008C22E9">
        <w:t xml:space="preserve"> </w:t>
      </w:r>
      <w:r w:rsidRPr="008C22E9">
        <w:t>внесла</w:t>
      </w:r>
      <w:r w:rsidR="000E3C19" w:rsidRPr="008C22E9">
        <w:t xml:space="preserve"> </w:t>
      </w:r>
      <w:r w:rsidRPr="008C22E9">
        <w:t>свои</w:t>
      </w:r>
      <w:r w:rsidR="000E3C19" w:rsidRPr="008C22E9">
        <w:t xml:space="preserve"> </w:t>
      </w:r>
      <w:r w:rsidRPr="008C22E9">
        <w:t>коррективы.</w:t>
      </w:r>
      <w:r w:rsidR="000E3C19" w:rsidRPr="008C22E9">
        <w:t xml:space="preserve"> </w:t>
      </w:r>
      <w:r w:rsidRPr="008C22E9">
        <w:t>На</w:t>
      </w:r>
      <w:r w:rsidR="000E3C19" w:rsidRPr="008C22E9">
        <w:t xml:space="preserve"> </w:t>
      </w:r>
      <w:r w:rsidRPr="008C22E9">
        <w:t>фоне</w:t>
      </w:r>
      <w:r w:rsidR="000E3C19" w:rsidRPr="008C22E9">
        <w:t xml:space="preserve"> </w:t>
      </w:r>
      <w:r w:rsidRPr="008C22E9">
        <w:t>роста</w:t>
      </w:r>
      <w:r w:rsidR="000E3C19" w:rsidRPr="008C22E9">
        <w:t xml:space="preserve"> </w:t>
      </w:r>
      <w:r w:rsidRPr="008C22E9">
        <w:t>падения</w:t>
      </w:r>
      <w:r w:rsidR="000E3C19" w:rsidRPr="008C22E9">
        <w:t xml:space="preserve"> </w:t>
      </w:r>
      <w:r w:rsidRPr="008C22E9">
        <w:t>рождаемости,</w:t>
      </w:r>
      <w:r w:rsidR="000E3C19" w:rsidRPr="008C22E9">
        <w:t xml:space="preserve"> </w:t>
      </w:r>
      <w:r w:rsidRPr="008C22E9">
        <w:t>увеличения</w:t>
      </w:r>
      <w:r w:rsidR="000E3C19" w:rsidRPr="008C22E9">
        <w:t xml:space="preserve"> </w:t>
      </w:r>
      <w:r w:rsidRPr="008C22E9">
        <w:t>числа</w:t>
      </w:r>
      <w:r w:rsidR="000E3C19" w:rsidRPr="008C22E9">
        <w:t xml:space="preserve"> </w:t>
      </w:r>
      <w:r w:rsidRPr="008C22E9">
        <w:t>пожилого</w:t>
      </w:r>
      <w:r w:rsidR="000E3C19" w:rsidRPr="008C22E9">
        <w:t xml:space="preserve"> </w:t>
      </w:r>
      <w:r w:rsidRPr="008C22E9">
        <w:t>населения,</w:t>
      </w:r>
      <w:r w:rsidR="000E3C19" w:rsidRPr="008C22E9">
        <w:t xml:space="preserve"> </w:t>
      </w:r>
      <w:r w:rsidRPr="008C22E9">
        <w:t>экономического</w:t>
      </w:r>
      <w:r w:rsidR="000E3C19" w:rsidRPr="008C22E9">
        <w:t xml:space="preserve"> </w:t>
      </w:r>
      <w:r w:rsidRPr="008C22E9">
        <w:t>спада</w:t>
      </w:r>
      <w:r w:rsidR="000E3C19" w:rsidRPr="008C22E9">
        <w:t xml:space="preserve"> </w:t>
      </w:r>
      <w:r w:rsidRPr="008C22E9">
        <w:t>и</w:t>
      </w:r>
      <w:r w:rsidR="000E3C19" w:rsidRPr="008C22E9">
        <w:t xml:space="preserve"> </w:t>
      </w:r>
      <w:r w:rsidRPr="008C22E9">
        <w:t>сокращения</w:t>
      </w:r>
      <w:r w:rsidR="000E3C19" w:rsidRPr="008C22E9">
        <w:t xml:space="preserve"> </w:t>
      </w:r>
      <w:r w:rsidRPr="008C22E9">
        <w:t>пенсионного</w:t>
      </w:r>
      <w:r w:rsidR="000E3C19" w:rsidRPr="008C22E9">
        <w:t xml:space="preserve"> </w:t>
      </w:r>
      <w:r w:rsidRPr="008C22E9">
        <w:t>бюджета</w:t>
      </w:r>
      <w:r w:rsidR="000E3C19" w:rsidRPr="008C22E9">
        <w:t xml:space="preserve"> </w:t>
      </w:r>
      <w:r w:rsidRPr="008C22E9">
        <w:t>власти</w:t>
      </w:r>
      <w:r w:rsidR="000E3C19" w:rsidRPr="008C22E9">
        <w:t xml:space="preserve"> </w:t>
      </w:r>
      <w:r w:rsidRPr="008C22E9">
        <w:t>страны</w:t>
      </w:r>
      <w:r w:rsidR="000E3C19" w:rsidRPr="008C22E9">
        <w:t xml:space="preserve"> </w:t>
      </w:r>
      <w:r w:rsidRPr="008C22E9">
        <w:t>были</w:t>
      </w:r>
      <w:r w:rsidR="000E3C19" w:rsidRPr="008C22E9">
        <w:t xml:space="preserve"> </w:t>
      </w:r>
      <w:r w:rsidRPr="008C22E9">
        <w:t>вынуждены</w:t>
      </w:r>
      <w:r w:rsidR="000E3C19" w:rsidRPr="008C22E9">
        <w:t xml:space="preserve"> </w:t>
      </w:r>
      <w:r w:rsidRPr="008C22E9">
        <w:t>пойти</w:t>
      </w:r>
      <w:r w:rsidR="000E3C19" w:rsidRPr="008C22E9">
        <w:t xml:space="preserve"> </w:t>
      </w:r>
      <w:r w:rsidRPr="008C22E9">
        <w:t>на</w:t>
      </w:r>
      <w:r w:rsidR="000E3C19" w:rsidRPr="008C22E9">
        <w:t xml:space="preserve"> </w:t>
      </w:r>
      <w:r w:rsidRPr="008C22E9">
        <w:t>непопулярные</w:t>
      </w:r>
      <w:r w:rsidR="000E3C19" w:rsidRPr="008C22E9">
        <w:t xml:space="preserve"> </w:t>
      </w:r>
      <w:r w:rsidRPr="008C22E9">
        <w:t>меры</w:t>
      </w:r>
      <w:r w:rsidR="000E3C19" w:rsidRPr="008C22E9">
        <w:t xml:space="preserve"> </w:t>
      </w:r>
      <w:r w:rsidRPr="008C22E9">
        <w:t>и</w:t>
      </w:r>
      <w:r w:rsidR="000E3C19" w:rsidRPr="008C22E9">
        <w:t xml:space="preserve"> </w:t>
      </w:r>
      <w:r w:rsidRPr="008C22E9">
        <w:t>объявить</w:t>
      </w:r>
      <w:r w:rsidR="000E3C19" w:rsidRPr="008C22E9">
        <w:t xml:space="preserve"> </w:t>
      </w:r>
      <w:r w:rsidRPr="008C22E9">
        <w:t>о</w:t>
      </w:r>
      <w:r w:rsidR="000E3C19" w:rsidRPr="008C22E9">
        <w:t xml:space="preserve"> </w:t>
      </w:r>
      <w:r w:rsidRPr="008C22E9">
        <w:t>повышении</w:t>
      </w:r>
      <w:r w:rsidR="000E3C19" w:rsidRPr="008C22E9">
        <w:t xml:space="preserve"> </w:t>
      </w:r>
      <w:r w:rsidRPr="008C22E9">
        <w:t>пенсионного</w:t>
      </w:r>
      <w:r w:rsidR="000E3C19" w:rsidRPr="008C22E9">
        <w:t xml:space="preserve"> </w:t>
      </w:r>
      <w:r w:rsidRPr="008C22E9">
        <w:t>возраста</w:t>
      </w:r>
      <w:r w:rsidR="000E3C19" w:rsidRPr="008C22E9">
        <w:t xml:space="preserve"> </w:t>
      </w:r>
      <w:r w:rsidRPr="008C22E9">
        <w:t>начиная</w:t>
      </w:r>
      <w:r w:rsidR="000E3C19" w:rsidRPr="008C22E9">
        <w:t xml:space="preserve"> </w:t>
      </w:r>
      <w:r w:rsidRPr="008C22E9">
        <w:t>с</w:t>
      </w:r>
      <w:r w:rsidR="000E3C19" w:rsidRPr="008C22E9">
        <w:t xml:space="preserve"> </w:t>
      </w:r>
      <w:r w:rsidRPr="008C22E9">
        <w:t>1</w:t>
      </w:r>
      <w:r w:rsidR="000E3C19" w:rsidRPr="008C22E9">
        <w:t xml:space="preserve"> </w:t>
      </w:r>
      <w:r w:rsidRPr="008C22E9">
        <w:t>января</w:t>
      </w:r>
      <w:r w:rsidR="000E3C19" w:rsidRPr="008C22E9">
        <w:t xml:space="preserve"> </w:t>
      </w:r>
      <w:r w:rsidRPr="008C22E9">
        <w:t>следующего</w:t>
      </w:r>
      <w:r w:rsidR="000E3C19" w:rsidRPr="008C22E9">
        <w:t xml:space="preserve"> </w:t>
      </w:r>
      <w:r w:rsidRPr="008C22E9">
        <w:t>года.</w:t>
      </w:r>
    </w:p>
    <w:p w14:paraId="1CC0CD32" w14:textId="77777777" w:rsidR="00DB3646" w:rsidRPr="008C22E9" w:rsidRDefault="00DB3646" w:rsidP="00DB3646">
      <w:r w:rsidRPr="008C22E9">
        <w:lastRenderedPageBreak/>
        <w:t>Согласно</w:t>
      </w:r>
      <w:r w:rsidR="000E3C19" w:rsidRPr="008C22E9">
        <w:t xml:space="preserve"> </w:t>
      </w:r>
      <w:r w:rsidRPr="008C22E9">
        <w:t>уже</w:t>
      </w:r>
      <w:r w:rsidR="000E3C19" w:rsidRPr="008C22E9">
        <w:t xml:space="preserve"> </w:t>
      </w:r>
      <w:r w:rsidRPr="008C22E9">
        <w:t>одобренному</w:t>
      </w:r>
      <w:r w:rsidR="000E3C19" w:rsidRPr="008C22E9">
        <w:t xml:space="preserve"> </w:t>
      </w:r>
      <w:r w:rsidRPr="008C22E9">
        <w:t>решению,</w:t>
      </w:r>
      <w:r w:rsidR="000E3C19" w:rsidRPr="008C22E9">
        <w:t xml:space="preserve"> </w:t>
      </w:r>
      <w:r w:rsidRPr="008C22E9">
        <w:t>пенсионный</w:t>
      </w:r>
      <w:r w:rsidR="000E3C19" w:rsidRPr="008C22E9">
        <w:t xml:space="preserve"> </w:t>
      </w:r>
      <w:r w:rsidRPr="008C22E9">
        <w:t>возраст</w:t>
      </w:r>
      <w:r w:rsidR="000E3C19" w:rsidRPr="008C22E9">
        <w:t xml:space="preserve"> </w:t>
      </w:r>
      <w:r w:rsidRPr="008C22E9">
        <w:t>для</w:t>
      </w:r>
      <w:r w:rsidR="000E3C19" w:rsidRPr="008C22E9">
        <w:t xml:space="preserve"> </w:t>
      </w:r>
      <w:r w:rsidRPr="008C22E9">
        <w:t>мужчин</w:t>
      </w:r>
      <w:r w:rsidR="000E3C19" w:rsidRPr="008C22E9">
        <w:t xml:space="preserve"> </w:t>
      </w:r>
      <w:r w:rsidRPr="008C22E9">
        <w:t>будет</w:t>
      </w:r>
      <w:r w:rsidR="000E3C19" w:rsidRPr="008C22E9">
        <w:t xml:space="preserve"> </w:t>
      </w:r>
      <w:r w:rsidRPr="008C22E9">
        <w:t>увеличен</w:t>
      </w:r>
      <w:r w:rsidR="000E3C19" w:rsidRPr="008C22E9">
        <w:t xml:space="preserve"> </w:t>
      </w:r>
      <w:r w:rsidRPr="008C22E9">
        <w:t>до</w:t>
      </w:r>
      <w:r w:rsidR="000E3C19" w:rsidRPr="008C22E9">
        <w:t xml:space="preserve"> </w:t>
      </w:r>
      <w:r w:rsidRPr="008C22E9">
        <w:t>63</w:t>
      </w:r>
      <w:r w:rsidR="000E3C19" w:rsidRPr="008C22E9">
        <w:t xml:space="preserve"> </w:t>
      </w:r>
      <w:r w:rsidRPr="008C22E9">
        <w:t>лет.</w:t>
      </w:r>
      <w:r w:rsidR="000E3C19" w:rsidRPr="008C22E9">
        <w:t xml:space="preserve"> </w:t>
      </w:r>
      <w:r w:rsidRPr="008C22E9">
        <w:t>Для</w:t>
      </w:r>
      <w:r w:rsidR="000E3C19" w:rsidRPr="008C22E9">
        <w:t xml:space="preserve"> </w:t>
      </w:r>
      <w:r w:rsidRPr="008C22E9">
        <w:t>женщин,</w:t>
      </w:r>
      <w:r w:rsidR="000E3C19" w:rsidRPr="008C22E9">
        <w:t xml:space="preserve"> </w:t>
      </w:r>
      <w:r w:rsidRPr="008C22E9">
        <w:t>занятых</w:t>
      </w:r>
      <w:r w:rsidR="000E3C19" w:rsidRPr="008C22E9">
        <w:t xml:space="preserve"> </w:t>
      </w:r>
      <w:r w:rsidRPr="008C22E9">
        <w:t>физических</w:t>
      </w:r>
      <w:r w:rsidR="000E3C19" w:rsidRPr="008C22E9">
        <w:t xml:space="preserve"> </w:t>
      </w:r>
      <w:r w:rsidRPr="008C22E9">
        <w:t>трудом,</w:t>
      </w:r>
      <w:r w:rsidR="000E3C19" w:rsidRPr="008C22E9">
        <w:t xml:space="preserve"> </w:t>
      </w:r>
      <w:r w:rsidRPr="008C22E9">
        <w:t>-</w:t>
      </w:r>
      <w:r w:rsidR="000E3C19" w:rsidRPr="008C22E9">
        <w:t xml:space="preserve"> </w:t>
      </w:r>
      <w:r w:rsidRPr="008C22E9">
        <w:t>до</w:t>
      </w:r>
      <w:r w:rsidR="000E3C19" w:rsidRPr="008C22E9">
        <w:t xml:space="preserve"> </w:t>
      </w:r>
      <w:r w:rsidRPr="008C22E9">
        <w:t>55</w:t>
      </w:r>
      <w:r w:rsidR="000E3C19" w:rsidRPr="008C22E9">
        <w:t xml:space="preserve"> </w:t>
      </w:r>
      <w:r w:rsidRPr="008C22E9">
        <w:t>лет,</w:t>
      </w:r>
      <w:r w:rsidR="000E3C19" w:rsidRPr="008C22E9">
        <w:t xml:space="preserve"> </w:t>
      </w:r>
      <w:r w:rsidRPr="008C22E9">
        <w:t>а</w:t>
      </w:r>
      <w:r w:rsidR="000E3C19" w:rsidRPr="008C22E9">
        <w:t xml:space="preserve"> </w:t>
      </w:r>
      <w:r w:rsidRPr="008C22E9">
        <w:t>для</w:t>
      </w:r>
      <w:r w:rsidR="000E3C19" w:rsidRPr="008C22E9">
        <w:t xml:space="preserve"> </w:t>
      </w:r>
      <w:r w:rsidRPr="008C22E9">
        <w:t>женщин-служащих</w:t>
      </w:r>
      <w:r w:rsidR="000E3C19" w:rsidRPr="008C22E9">
        <w:t xml:space="preserve"> - </w:t>
      </w:r>
      <w:r w:rsidRPr="008C22E9">
        <w:t>до</w:t>
      </w:r>
      <w:r w:rsidR="000E3C19" w:rsidRPr="008C22E9">
        <w:t xml:space="preserve"> </w:t>
      </w:r>
      <w:r w:rsidRPr="008C22E9">
        <w:t>58</w:t>
      </w:r>
      <w:r w:rsidR="000E3C19" w:rsidRPr="008C22E9">
        <w:t xml:space="preserve"> </w:t>
      </w:r>
      <w:r w:rsidRPr="008C22E9">
        <w:t>лет.</w:t>
      </w:r>
    </w:p>
    <w:p w14:paraId="2B8CCB89" w14:textId="77777777" w:rsidR="00DB3646" w:rsidRPr="008C22E9" w:rsidRDefault="00DB3646" w:rsidP="00DB3646">
      <w:r w:rsidRPr="008C22E9">
        <w:t>Правда,</w:t>
      </w:r>
      <w:r w:rsidR="000E3C19" w:rsidRPr="008C22E9">
        <w:t xml:space="preserve"> </w:t>
      </w:r>
      <w:r w:rsidRPr="008C22E9">
        <w:t>все</w:t>
      </w:r>
      <w:r w:rsidR="000E3C19" w:rsidRPr="008C22E9">
        <w:t xml:space="preserve"> </w:t>
      </w:r>
      <w:r w:rsidRPr="008C22E9">
        <w:t>это</w:t>
      </w:r>
      <w:r w:rsidR="000E3C19" w:rsidRPr="008C22E9">
        <w:t xml:space="preserve"> </w:t>
      </w:r>
      <w:r w:rsidRPr="008C22E9">
        <w:t>случится</w:t>
      </w:r>
      <w:r w:rsidR="000E3C19" w:rsidRPr="008C22E9">
        <w:t xml:space="preserve"> </w:t>
      </w:r>
      <w:r w:rsidRPr="008C22E9">
        <w:t>очень</w:t>
      </w:r>
      <w:r w:rsidR="000E3C19" w:rsidRPr="008C22E9">
        <w:t xml:space="preserve"> </w:t>
      </w:r>
      <w:r w:rsidRPr="008C22E9">
        <w:t>постепенно.</w:t>
      </w:r>
      <w:r w:rsidR="000E3C19" w:rsidRPr="008C22E9">
        <w:t xml:space="preserve"> </w:t>
      </w:r>
      <w:r w:rsidRPr="008C22E9">
        <w:t>Процесс</w:t>
      </w:r>
      <w:r w:rsidR="000E3C19" w:rsidRPr="008C22E9">
        <w:t xml:space="preserve"> </w:t>
      </w:r>
      <w:r w:rsidRPr="008C22E9">
        <w:t>планируется</w:t>
      </w:r>
      <w:r w:rsidR="000E3C19" w:rsidRPr="008C22E9">
        <w:t xml:space="preserve"> </w:t>
      </w:r>
      <w:r w:rsidRPr="008C22E9">
        <w:t>растянуть</w:t>
      </w:r>
      <w:r w:rsidR="000E3C19" w:rsidRPr="008C22E9">
        <w:t xml:space="preserve"> </w:t>
      </w:r>
      <w:r w:rsidRPr="008C22E9">
        <w:t>на</w:t>
      </w:r>
      <w:r w:rsidR="000E3C19" w:rsidRPr="008C22E9">
        <w:t xml:space="preserve"> </w:t>
      </w:r>
      <w:r w:rsidRPr="008C22E9">
        <w:t>15</w:t>
      </w:r>
      <w:r w:rsidR="000E3C19" w:rsidRPr="008C22E9">
        <w:t xml:space="preserve"> </w:t>
      </w:r>
      <w:r w:rsidRPr="008C22E9">
        <w:t>лет.</w:t>
      </w:r>
    </w:p>
    <w:p w14:paraId="53690E7A" w14:textId="77777777" w:rsidR="00DB3646" w:rsidRPr="008C22E9" w:rsidRDefault="00DB3646" w:rsidP="00DB3646">
      <w:r w:rsidRPr="008C22E9">
        <w:t>Кроме</w:t>
      </w:r>
      <w:r w:rsidR="000E3C19" w:rsidRPr="008C22E9">
        <w:t xml:space="preserve"> </w:t>
      </w:r>
      <w:r w:rsidRPr="008C22E9">
        <w:t>того,</w:t>
      </w:r>
      <w:r w:rsidR="000E3C19" w:rsidRPr="008C22E9">
        <w:t xml:space="preserve"> </w:t>
      </w:r>
      <w:r w:rsidRPr="008C22E9">
        <w:t>для</w:t>
      </w:r>
      <w:r w:rsidR="000E3C19" w:rsidRPr="008C22E9">
        <w:t xml:space="preserve"> </w:t>
      </w:r>
      <w:r w:rsidRPr="008C22E9">
        <w:t>работающих</w:t>
      </w:r>
      <w:r w:rsidR="000E3C19" w:rsidRPr="008C22E9">
        <w:t xml:space="preserve"> </w:t>
      </w:r>
      <w:r w:rsidRPr="008C22E9">
        <w:t>китайцев</w:t>
      </w:r>
      <w:r w:rsidR="000E3C19" w:rsidRPr="008C22E9">
        <w:t xml:space="preserve"> </w:t>
      </w:r>
      <w:r w:rsidRPr="008C22E9">
        <w:t>увеличат</w:t>
      </w:r>
      <w:r w:rsidR="000E3C19" w:rsidRPr="008C22E9">
        <w:t xml:space="preserve"> </w:t>
      </w:r>
      <w:r w:rsidRPr="008C22E9">
        <w:t>сумму</w:t>
      </w:r>
      <w:r w:rsidR="000E3C19" w:rsidRPr="008C22E9">
        <w:t xml:space="preserve"> </w:t>
      </w:r>
      <w:r w:rsidRPr="008C22E9">
        <w:t>обязательных</w:t>
      </w:r>
      <w:r w:rsidR="000E3C19" w:rsidRPr="008C22E9">
        <w:t xml:space="preserve"> </w:t>
      </w:r>
      <w:r w:rsidRPr="008C22E9">
        <w:t>отчислений</w:t>
      </w:r>
      <w:r w:rsidR="000E3C19" w:rsidRPr="008C22E9">
        <w:t xml:space="preserve"> </w:t>
      </w:r>
      <w:r w:rsidRPr="008C22E9">
        <w:t>на</w:t>
      </w:r>
      <w:r w:rsidR="000E3C19" w:rsidRPr="008C22E9">
        <w:t xml:space="preserve"> </w:t>
      </w:r>
      <w:r w:rsidRPr="008C22E9">
        <w:t>пенсионные</w:t>
      </w:r>
      <w:r w:rsidR="000E3C19" w:rsidRPr="008C22E9">
        <w:t xml:space="preserve"> </w:t>
      </w:r>
      <w:r w:rsidRPr="008C22E9">
        <w:t>выплаты,</w:t>
      </w:r>
      <w:r w:rsidR="000E3C19" w:rsidRPr="008C22E9">
        <w:t xml:space="preserve"> </w:t>
      </w:r>
      <w:r w:rsidRPr="008C22E9">
        <w:t>которые</w:t>
      </w:r>
      <w:r w:rsidR="000E3C19" w:rsidRPr="008C22E9">
        <w:t xml:space="preserve"> </w:t>
      </w:r>
      <w:r w:rsidRPr="008C22E9">
        <w:t>придется</w:t>
      </w:r>
      <w:r w:rsidR="000E3C19" w:rsidRPr="008C22E9">
        <w:t xml:space="preserve"> </w:t>
      </w:r>
      <w:r w:rsidRPr="008C22E9">
        <w:t>платить</w:t>
      </w:r>
      <w:r w:rsidR="000E3C19" w:rsidRPr="008C22E9">
        <w:t xml:space="preserve"> </w:t>
      </w:r>
      <w:r w:rsidRPr="008C22E9">
        <w:t>не</w:t>
      </w:r>
      <w:r w:rsidR="000E3C19" w:rsidRPr="008C22E9">
        <w:t xml:space="preserve"> </w:t>
      </w:r>
      <w:r w:rsidRPr="008C22E9">
        <w:t>15</w:t>
      </w:r>
      <w:r w:rsidR="000E3C19" w:rsidRPr="008C22E9">
        <w:t xml:space="preserve"> </w:t>
      </w:r>
      <w:r w:rsidRPr="008C22E9">
        <w:t>лет,</w:t>
      </w:r>
      <w:r w:rsidR="000E3C19" w:rsidRPr="008C22E9">
        <w:t xml:space="preserve"> </w:t>
      </w:r>
      <w:r w:rsidRPr="008C22E9">
        <w:t>как</w:t>
      </w:r>
      <w:r w:rsidR="000E3C19" w:rsidRPr="008C22E9">
        <w:t xml:space="preserve"> </w:t>
      </w:r>
      <w:r w:rsidRPr="008C22E9">
        <w:t>сейчас,</w:t>
      </w:r>
      <w:r w:rsidR="000E3C19" w:rsidRPr="008C22E9">
        <w:t xml:space="preserve"> </w:t>
      </w:r>
      <w:r w:rsidRPr="008C22E9">
        <w:t>а</w:t>
      </w:r>
      <w:r w:rsidR="000E3C19" w:rsidRPr="008C22E9">
        <w:t xml:space="preserve"> </w:t>
      </w:r>
      <w:r w:rsidRPr="008C22E9">
        <w:t>20.</w:t>
      </w:r>
      <w:r w:rsidR="000E3C19" w:rsidRPr="008C22E9">
        <w:t xml:space="preserve"> </w:t>
      </w:r>
      <w:r w:rsidRPr="008C22E9">
        <w:t>Причем,</w:t>
      </w:r>
      <w:r w:rsidR="000E3C19" w:rsidRPr="008C22E9">
        <w:t xml:space="preserve"> </w:t>
      </w:r>
      <w:r w:rsidRPr="008C22E9">
        <w:t>как</w:t>
      </w:r>
      <w:r w:rsidR="000E3C19" w:rsidRPr="008C22E9">
        <w:t xml:space="preserve"> </w:t>
      </w:r>
      <w:r w:rsidRPr="008C22E9">
        <w:t>сообщает</w:t>
      </w:r>
      <w:r w:rsidR="000E3C19" w:rsidRPr="008C22E9">
        <w:t xml:space="preserve"> </w:t>
      </w:r>
      <w:r w:rsidRPr="008C22E9">
        <w:t>государственное</w:t>
      </w:r>
      <w:r w:rsidR="000E3C19" w:rsidRPr="008C22E9">
        <w:t xml:space="preserve"> </w:t>
      </w:r>
      <w:r w:rsidRPr="008C22E9">
        <w:t>информационное</w:t>
      </w:r>
      <w:r w:rsidR="000E3C19" w:rsidRPr="008C22E9">
        <w:t xml:space="preserve"> </w:t>
      </w:r>
      <w:r w:rsidRPr="008C22E9">
        <w:t>агентство</w:t>
      </w:r>
      <w:r w:rsidR="000E3C19" w:rsidRPr="008C22E9">
        <w:t xml:space="preserve"> «</w:t>
      </w:r>
      <w:r w:rsidRPr="008C22E9">
        <w:t>Синьхуа</w:t>
      </w:r>
      <w:r w:rsidR="000E3C19" w:rsidRPr="008C22E9">
        <w:t>»</w:t>
      </w:r>
      <w:r w:rsidRPr="008C22E9">
        <w:t>,</w:t>
      </w:r>
      <w:r w:rsidR="000E3C19" w:rsidRPr="008C22E9">
        <w:t xml:space="preserve"> </w:t>
      </w:r>
      <w:r w:rsidRPr="008C22E9">
        <w:t>выход</w:t>
      </w:r>
      <w:r w:rsidR="000E3C19" w:rsidRPr="008C22E9">
        <w:t xml:space="preserve"> </w:t>
      </w:r>
      <w:r w:rsidRPr="008C22E9">
        <w:t>на</w:t>
      </w:r>
      <w:r w:rsidR="000E3C19" w:rsidRPr="008C22E9">
        <w:t xml:space="preserve"> </w:t>
      </w:r>
      <w:r w:rsidRPr="008C22E9">
        <w:t>пенсию</w:t>
      </w:r>
      <w:r w:rsidR="000E3C19" w:rsidRPr="008C22E9">
        <w:t xml:space="preserve"> </w:t>
      </w:r>
      <w:r w:rsidRPr="008C22E9">
        <w:t>раньше</w:t>
      </w:r>
      <w:r w:rsidR="000E3C19" w:rsidRPr="008C22E9">
        <w:t xml:space="preserve"> </w:t>
      </w:r>
      <w:r w:rsidRPr="008C22E9">
        <w:t>установленного</w:t>
      </w:r>
      <w:r w:rsidR="000E3C19" w:rsidRPr="008C22E9">
        <w:t xml:space="preserve"> </w:t>
      </w:r>
      <w:r w:rsidRPr="008C22E9">
        <w:t>законом</w:t>
      </w:r>
      <w:r w:rsidR="000E3C19" w:rsidRPr="008C22E9">
        <w:t xml:space="preserve"> </w:t>
      </w:r>
      <w:r w:rsidRPr="008C22E9">
        <w:t>возраста</w:t>
      </w:r>
      <w:r w:rsidR="000E3C19" w:rsidRPr="008C22E9">
        <w:t xml:space="preserve"> </w:t>
      </w:r>
      <w:r w:rsidRPr="008C22E9">
        <w:t>будет</w:t>
      </w:r>
      <w:r w:rsidR="000E3C19" w:rsidRPr="008C22E9">
        <w:t xml:space="preserve"> </w:t>
      </w:r>
      <w:r w:rsidRPr="008C22E9">
        <w:t>запрещен.</w:t>
      </w:r>
      <w:r w:rsidR="000E3C19" w:rsidRPr="008C22E9">
        <w:t xml:space="preserve"> </w:t>
      </w:r>
      <w:r w:rsidRPr="008C22E9">
        <w:t>Также</w:t>
      </w:r>
      <w:r w:rsidR="000E3C19" w:rsidRPr="008C22E9">
        <w:t xml:space="preserve"> </w:t>
      </w:r>
      <w:r w:rsidRPr="008C22E9">
        <w:t>выход</w:t>
      </w:r>
      <w:r w:rsidR="000E3C19" w:rsidRPr="008C22E9">
        <w:t xml:space="preserve"> </w:t>
      </w:r>
      <w:r w:rsidRPr="008C22E9">
        <w:t>на</w:t>
      </w:r>
      <w:r w:rsidR="000E3C19" w:rsidRPr="008C22E9">
        <w:t xml:space="preserve"> </w:t>
      </w:r>
      <w:r w:rsidRPr="008C22E9">
        <w:t>пенсию</w:t>
      </w:r>
      <w:r w:rsidR="000E3C19" w:rsidRPr="008C22E9">
        <w:t xml:space="preserve"> </w:t>
      </w:r>
      <w:r w:rsidRPr="008C22E9">
        <w:t>можно</w:t>
      </w:r>
      <w:r w:rsidR="000E3C19" w:rsidRPr="008C22E9">
        <w:t xml:space="preserve"> </w:t>
      </w:r>
      <w:r w:rsidRPr="008C22E9">
        <w:t>будет</w:t>
      </w:r>
      <w:r w:rsidR="000E3C19" w:rsidRPr="008C22E9">
        <w:t xml:space="preserve"> </w:t>
      </w:r>
      <w:r w:rsidRPr="008C22E9">
        <w:t>откладывать</w:t>
      </w:r>
      <w:r w:rsidR="000E3C19" w:rsidRPr="008C22E9">
        <w:t xml:space="preserve"> </w:t>
      </w:r>
      <w:r w:rsidRPr="008C22E9">
        <w:t>не</w:t>
      </w:r>
      <w:r w:rsidR="000E3C19" w:rsidRPr="008C22E9">
        <w:t xml:space="preserve"> </w:t>
      </w:r>
      <w:r w:rsidRPr="008C22E9">
        <w:t>более</w:t>
      </w:r>
      <w:r w:rsidR="000E3C19" w:rsidRPr="008C22E9">
        <w:t xml:space="preserve"> </w:t>
      </w:r>
      <w:r w:rsidRPr="008C22E9">
        <w:t>чем</w:t>
      </w:r>
      <w:r w:rsidR="000E3C19" w:rsidRPr="008C22E9">
        <w:t xml:space="preserve"> </w:t>
      </w:r>
      <w:r w:rsidRPr="008C22E9">
        <w:t>на</w:t>
      </w:r>
      <w:r w:rsidR="000E3C19" w:rsidRPr="008C22E9">
        <w:t xml:space="preserve"> </w:t>
      </w:r>
      <w:r w:rsidRPr="008C22E9">
        <w:t>три</w:t>
      </w:r>
      <w:r w:rsidR="000E3C19" w:rsidRPr="008C22E9">
        <w:t xml:space="preserve"> </w:t>
      </w:r>
      <w:r w:rsidRPr="008C22E9">
        <w:t>года.</w:t>
      </w:r>
    </w:p>
    <w:p w14:paraId="005D31A5" w14:textId="77777777" w:rsidR="00DB3646" w:rsidRPr="008C22E9" w:rsidRDefault="00DB3646" w:rsidP="00DB3646">
      <w:r w:rsidRPr="008C22E9">
        <w:t>Свое</w:t>
      </w:r>
      <w:r w:rsidR="000E3C19" w:rsidRPr="008C22E9">
        <w:t xml:space="preserve"> </w:t>
      </w:r>
      <w:r w:rsidRPr="008C22E9">
        <w:t>решение</w:t>
      </w:r>
      <w:r w:rsidR="000E3C19" w:rsidRPr="008C22E9">
        <w:t xml:space="preserve"> </w:t>
      </w:r>
      <w:r w:rsidRPr="008C22E9">
        <w:t>власти</w:t>
      </w:r>
      <w:r w:rsidR="000E3C19" w:rsidRPr="008C22E9">
        <w:t xml:space="preserve"> </w:t>
      </w:r>
      <w:r w:rsidRPr="008C22E9">
        <w:t>страны</w:t>
      </w:r>
      <w:r w:rsidR="000E3C19" w:rsidRPr="008C22E9">
        <w:t xml:space="preserve"> </w:t>
      </w:r>
      <w:r w:rsidRPr="008C22E9">
        <w:t>объясняют</w:t>
      </w:r>
      <w:r w:rsidR="000E3C19" w:rsidRPr="008C22E9">
        <w:t xml:space="preserve"> </w:t>
      </w:r>
      <w:r w:rsidRPr="008C22E9">
        <w:t>не</w:t>
      </w:r>
      <w:r w:rsidR="000E3C19" w:rsidRPr="008C22E9">
        <w:t xml:space="preserve"> </w:t>
      </w:r>
      <w:r w:rsidRPr="008C22E9">
        <w:t>только</w:t>
      </w:r>
      <w:r w:rsidR="000E3C19" w:rsidRPr="008C22E9">
        <w:t xml:space="preserve"> </w:t>
      </w:r>
      <w:r w:rsidRPr="008C22E9">
        <w:t>демографическим</w:t>
      </w:r>
      <w:r w:rsidR="000E3C19" w:rsidRPr="008C22E9">
        <w:t xml:space="preserve"> </w:t>
      </w:r>
      <w:r w:rsidRPr="008C22E9">
        <w:t>кризисом,</w:t>
      </w:r>
      <w:r w:rsidR="000E3C19" w:rsidRPr="008C22E9">
        <w:t xml:space="preserve"> </w:t>
      </w:r>
      <w:r w:rsidRPr="008C22E9">
        <w:t>но</w:t>
      </w:r>
      <w:r w:rsidR="000E3C19" w:rsidRPr="008C22E9">
        <w:t xml:space="preserve"> </w:t>
      </w:r>
      <w:r w:rsidRPr="008C22E9">
        <w:t>и</w:t>
      </w:r>
      <w:r w:rsidR="000E3C19" w:rsidRPr="008C22E9">
        <w:t xml:space="preserve"> </w:t>
      </w:r>
      <w:r w:rsidRPr="008C22E9">
        <w:t>повышением</w:t>
      </w:r>
      <w:r w:rsidR="000E3C19" w:rsidRPr="008C22E9">
        <w:t xml:space="preserve"> </w:t>
      </w:r>
      <w:r w:rsidRPr="008C22E9">
        <w:t>средней</w:t>
      </w:r>
      <w:r w:rsidR="000E3C19" w:rsidRPr="008C22E9">
        <w:t xml:space="preserve"> </w:t>
      </w:r>
      <w:r w:rsidRPr="008C22E9">
        <w:t>продолжительностью</w:t>
      </w:r>
      <w:r w:rsidR="000E3C19" w:rsidRPr="008C22E9">
        <w:t xml:space="preserve"> </w:t>
      </w:r>
      <w:r w:rsidRPr="008C22E9">
        <w:t>жизни,</w:t>
      </w:r>
      <w:r w:rsidR="000E3C19" w:rsidRPr="008C22E9">
        <w:t xml:space="preserve"> </w:t>
      </w:r>
      <w:r w:rsidRPr="008C22E9">
        <w:t>которая</w:t>
      </w:r>
      <w:r w:rsidR="000E3C19" w:rsidRPr="008C22E9">
        <w:t xml:space="preserve"> </w:t>
      </w:r>
      <w:r w:rsidRPr="008C22E9">
        <w:t>с</w:t>
      </w:r>
      <w:r w:rsidR="000E3C19" w:rsidRPr="008C22E9">
        <w:t xml:space="preserve"> </w:t>
      </w:r>
      <w:r w:rsidRPr="008C22E9">
        <w:t>71</w:t>
      </w:r>
      <w:r w:rsidR="000E3C19" w:rsidRPr="008C22E9">
        <w:t xml:space="preserve"> </w:t>
      </w:r>
      <w:r w:rsidRPr="008C22E9">
        <w:t>года</w:t>
      </w:r>
      <w:r w:rsidR="000E3C19" w:rsidRPr="008C22E9">
        <w:t xml:space="preserve"> </w:t>
      </w:r>
      <w:r w:rsidRPr="008C22E9">
        <w:t>в</w:t>
      </w:r>
      <w:r w:rsidR="000E3C19" w:rsidRPr="008C22E9">
        <w:t xml:space="preserve"> </w:t>
      </w:r>
      <w:r w:rsidRPr="008C22E9">
        <w:t>2000-м</w:t>
      </w:r>
      <w:r w:rsidR="000E3C19" w:rsidRPr="008C22E9">
        <w:t xml:space="preserve"> </w:t>
      </w:r>
      <w:r w:rsidRPr="008C22E9">
        <w:t>выросла</w:t>
      </w:r>
      <w:r w:rsidR="000E3C19" w:rsidRPr="008C22E9">
        <w:t xml:space="preserve"> </w:t>
      </w:r>
      <w:r w:rsidRPr="008C22E9">
        <w:t>сегодня</w:t>
      </w:r>
      <w:r w:rsidR="000E3C19" w:rsidRPr="008C22E9">
        <w:t xml:space="preserve"> </w:t>
      </w:r>
      <w:r w:rsidRPr="008C22E9">
        <w:t>до</w:t>
      </w:r>
      <w:r w:rsidR="000E3C19" w:rsidRPr="008C22E9">
        <w:t xml:space="preserve"> </w:t>
      </w:r>
      <w:r w:rsidRPr="008C22E9">
        <w:t>78,</w:t>
      </w:r>
      <w:r w:rsidR="000E3C19" w:rsidRPr="008C22E9">
        <w:t xml:space="preserve"> </w:t>
      </w:r>
      <w:r w:rsidRPr="008C22E9">
        <w:t>2</w:t>
      </w:r>
      <w:r w:rsidR="000E3C19" w:rsidRPr="008C22E9">
        <w:t xml:space="preserve"> </w:t>
      </w:r>
      <w:r w:rsidRPr="008C22E9">
        <w:t>лет.</w:t>
      </w:r>
      <w:r w:rsidR="000E3C19" w:rsidRPr="008C22E9">
        <w:t xml:space="preserve"> </w:t>
      </w:r>
      <w:r w:rsidRPr="008C22E9">
        <w:t>Что,</w:t>
      </w:r>
      <w:r w:rsidR="000E3C19" w:rsidRPr="008C22E9">
        <w:t xml:space="preserve"> </w:t>
      </w:r>
      <w:r w:rsidRPr="008C22E9">
        <w:t>впрочем,</w:t>
      </w:r>
      <w:r w:rsidR="000E3C19" w:rsidRPr="008C22E9">
        <w:t xml:space="preserve"> </w:t>
      </w:r>
      <w:r w:rsidRPr="008C22E9">
        <w:t>никого</w:t>
      </w:r>
      <w:r w:rsidR="000E3C19" w:rsidRPr="008C22E9">
        <w:t xml:space="preserve"> </w:t>
      </w:r>
      <w:r w:rsidRPr="008C22E9">
        <w:t>не</w:t>
      </w:r>
      <w:r w:rsidR="000E3C19" w:rsidRPr="008C22E9">
        <w:t xml:space="preserve"> </w:t>
      </w:r>
      <w:r w:rsidRPr="008C22E9">
        <w:t>может</w:t>
      </w:r>
      <w:r w:rsidR="000E3C19" w:rsidRPr="008C22E9">
        <w:t xml:space="preserve"> </w:t>
      </w:r>
      <w:r w:rsidRPr="008C22E9">
        <w:t>обмануть,</w:t>
      </w:r>
      <w:r w:rsidR="000E3C19" w:rsidRPr="008C22E9">
        <w:t xml:space="preserve"> </w:t>
      </w:r>
      <w:r w:rsidRPr="008C22E9">
        <w:t>поскольку</w:t>
      </w:r>
      <w:r w:rsidR="000E3C19" w:rsidRPr="008C22E9">
        <w:t xml:space="preserve"> </w:t>
      </w:r>
      <w:r w:rsidRPr="008C22E9">
        <w:t>главная</w:t>
      </w:r>
      <w:r w:rsidR="000E3C19" w:rsidRPr="008C22E9">
        <w:t xml:space="preserve"> </w:t>
      </w:r>
      <w:r w:rsidRPr="008C22E9">
        <w:t>и</w:t>
      </w:r>
      <w:r w:rsidR="000E3C19" w:rsidRPr="008C22E9">
        <w:t xml:space="preserve"> </w:t>
      </w:r>
      <w:r w:rsidRPr="008C22E9">
        <w:t>истинная</w:t>
      </w:r>
      <w:r w:rsidR="000E3C19" w:rsidRPr="008C22E9">
        <w:t xml:space="preserve"> </w:t>
      </w:r>
      <w:r w:rsidRPr="008C22E9">
        <w:t>причина</w:t>
      </w:r>
      <w:r w:rsidR="000E3C19" w:rsidRPr="008C22E9">
        <w:t xml:space="preserve"> </w:t>
      </w:r>
      <w:r w:rsidRPr="008C22E9">
        <w:t>повышения</w:t>
      </w:r>
      <w:r w:rsidR="000E3C19" w:rsidRPr="008C22E9">
        <w:t xml:space="preserve"> </w:t>
      </w:r>
      <w:r w:rsidRPr="008C22E9">
        <w:t>пенсионного</w:t>
      </w:r>
      <w:r w:rsidR="000E3C19" w:rsidRPr="008C22E9">
        <w:t xml:space="preserve"> </w:t>
      </w:r>
      <w:r w:rsidRPr="008C22E9">
        <w:t>порога</w:t>
      </w:r>
      <w:r w:rsidR="000E3C19" w:rsidRPr="008C22E9">
        <w:t xml:space="preserve"> - </w:t>
      </w:r>
      <w:r w:rsidRPr="008C22E9">
        <w:t>острая</w:t>
      </w:r>
      <w:r w:rsidR="000E3C19" w:rsidRPr="008C22E9">
        <w:t xml:space="preserve"> </w:t>
      </w:r>
      <w:r w:rsidRPr="008C22E9">
        <w:t>необходимость</w:t>
      </w:r>
      <w:r w:rsidR="000E3C19" w:rsidRPr="008C22E9">
        <w:t xml:space="preserve"> </w:t>
      </w:r>
      <w:r w:rsidRPr="008C22E9">
        <w:t>снизить</w:t>
      </w:r>
      <w:r w:rsidR="000E3C19" w:rsidRPr="008C22E9">
        <w:t xml:space="preserve"> </w:t>
      </w:r>
      <w:r w:rsidRPr="008C22E9">
        <w:t>колоссальную</w:t>
      </w:r>
      <w:r w:rsidR="000E3C19" w:rsidRPr="008C22E9">
        <w:t xml:space="preserve"> </w:t>
      </w:r>
      <w:r w:rsidRPr="008C22E9">
        <w:t>нагрузку</w:t>
      </w:r>
      <w:r w:rsidR="000E3C19" w:rsidRPr="008C22E9">
        <w:t xml:space="preserve"> </w:t>
      </w:r>
      <w:r w:rsidRPr="008C22E9">
        <w:t>на</w:t>
      </w:r>
      <w:r w:rsidR="000E3C19" w:rsidRPr="008C22E9">
        <w:t xml:space="preserve"> </w:t>
      </w:r>
      <w:r w:rsidRPr="008C22E9">
        <w:t>бюджет.</w:t>
      </w:r>
    </w:p>
    <w:p w14:paraId="124639D2" w14:textId="77777777" w:rsidR="00DB3646" w:rsidRPr="008C22E9" w:rsidRDefault="00DB3646" w:rsidP="00DB3646">
      <w:r w:rsidRPr="008C22E9">
        <w:t>Ведь</w:t>
      </w:r>
      <w:r w:rsidR="000E3C19" w:rsidRPr="008C22E9">
        <w:t xml:space="preserve"> </w:t>
      </w:r>
      <w:r w:rsidRPr="008C22E9">
        <w:t>еще</w:t>
      </w:r>
      <w:r w:rsidR="000E3C19" w:rsidRPr="008C22E9">
        <w:t xml:space="preserve"> </w:t>
      </w:r>
      <w:r w:rsidRPr="008C22E9">
        <w:t>в</w:t>
      </w:r>
      <w:r w:rsidR="000E3C19" w:rsidRPr="008C22E9">
        <w:t xml:space="preserve"> </w:t>
      </w:r>
      <w:r w:rsidRPr="008C22E9">
        <w:t>2019</w:t>
      </w:r>
      <w:r w:rsidR="000E3C19" w:rsidRPr="008C22E9">
        <w:t xml:space="preserve"> </w:t>
      </w:r>
      <w:r w:rsidRPr="008C22E9">
        <w:t>году</w:t>
      </w:r>
      <w:r w:rsidR="000E3C19" w:rsidRPr="008C22E9">
        <w:t xml:space="preserve"> </w:t>
      </w:r>
      <w:r w:rsidRPr="008C22E9">
        <w:t>Академия</w:t>
      </w:r>
      <w:r w:rsidR="000E3C19" w:rsidRPr="008C22E9">
        <w:t xml:space="preserve"> </w:t>
      </w:r>
      <w:r w:rsidRPr="008C22E9">
        <w:t>общественных</w:t>
      </w:r>
      <w:r w:rsidR="000E3C19" w:rsidRPr="008C22E9">
        <w:t xml:space="preserve"> </w:t>
      </w:r>
      <w:r w:rsidRPr="008C22E9">
        <w:t>наук</w:t>
      </w:r>
      <w:r w:rsidR="000E3C19" w:rsidRPr="008C22E9">
        <w:t xml:space="preserve"> </w:t>
      </w:r>
      <w:r w:rsidRPr="008C22E9">
        <w:t>Китая</w:t>
      </w:r>
      <w:r w:rsidR="000E3C19" w:rsidRPr="008C22E9">
        <w:t xml:space="preserve"> </w:t>
      </w:r>
      <w:r w:rsidRPr="008C22E9">
        <w:t>заявляла,</w:t>
      </w:r>
      <w:r w:rsidR="000E3C19" w:rsidRPr="008C22E9">
        <w:t xml:space="preserve"> </w:t>
      </w:r>
      <w:r w:rsidRPr="008C22E9">
        <w:t>что</w:t>
      </w:r>
      <w:r w:rsidR="000E3C19" w:rsidRPr="008C22E9">
        <w:t xml:space="preserve"> </w:t>
      </w:r>
      <w:r w:rsidRPr="008C22E9">
        <w:t>к</w:t>
      </w:r>
      <w:r w:rsidR="000E3C19" w:rsidRPr="008C22E9">
        <w:t xml:space="preserve"> </w:t>
      </w:r>
      <w:r w:rsidRPr="008C22E9">
        <w:t>2035</w:t>
      </w:r>
      <w:r w:rsidR="000E3C19" w:rsidRPr="008C22E9">
        <w:t xml:space="preserve"> </w:t>
      </w:r>
      <w:r w:rsidRPr="008C22E9">
        <w:t>году</w:t>
      </w:r>
      <w:r w:rsidR="000E3C19" w:rsidRPr="008C22E9">
        <w:t xml:space="preserve"> </w:t>
      </w:r>
      <w:r w:rsidRPr="008C22E9">
        <w:t>у</w:t>
      </w:r>
      <w:r w:rsidR="000E3C19" w:rsidRPr="008C22E9">
        <w:t xml:space="preserve"> </w:t>
      </w:r>
      <w:r w:rsidRPr="008C22E9">
        <w:t>главного</w:t>
      </w:r>
      <w:r w:rsidR="000E3C19" w:rsidRPr="008C22E9">
        <w:t xml:space="preserve"> </w:t>
      </w:r>
      <w:r w:rsidRPr="008C22E9">
        <w:t>государственного</w:t>
      </w:r>
      <w:r w:rsidR="000E3C19" w:rsidRPr="008C22E9">
        <w:t xml:space="preserve"> </w:t>
      </w:r>
      <w:r w:rsidRPr="008C22E9">
        <w:t>пенсионного</w:t>
      </w:r>
      <w:r w:rsidR="000E3C19" w:rsidRPr="008C22E9">
        <w:t xml:space="preserve"> </w:t>
      </w:r>
      <w:r w:rsidRPr="008C22E9">
        <w:t>фонда</w:t>
      </w:r>
      <w:r w:rsidR="000E3C19" w:rsidRPr="008C22E9">
        <w:t xml:space="preserve"> </w:t>
      </w:r>
      <w:r w:rsidRPr="008C22E9">
        <w:t>страны</w:t>
      </w:r>
      <w:r w:rsidR="000E3C19" w:rsidRPr="008C22E9">
        <w:t xml:space="preserve"> </w:t>
      </w:r>
      <w:r w:rsidRPr="008C22E9">
        <w:t>закончатся</w:t>
      </w:r>
      <w:r w:rsidR="000E3C19" w:rsidRPr="008C22E9">
        <w:t xml:space="preserve"> </w:t>
      </w:r>
      <w:r w:rsidRPr="008C22E9">
        <w:t>деньги,</w:t>
      </w:r>
      <w:r w:rsidR="000E3C19" w:rsidRPr="008C22E9">
        <w:t xml:space="preserve"> </w:t>
      </w:r>
      <w:r w:rsidRPr="008C22E9">
        <w:t>а</w:t>
      </w:r>
      <w:r w:rsidR="000E3C19" w:rsidRPr="008C22E9">
        <w:t xml:space="preserve"> </w:t>
      </w:r>
      <w:r w:rsidRPr="008C22E9">
        <w:t>люди</w:t>
      </w:r>
      <w:r w:rsidR="000E3C19" w:rsidRPr="008C22E9">
        <w:t xml:space="preserve"> </w:t>
      </w:r>
      <w:r w:rsidRPr="008C22E9">
        <w:t>в</w:t>
      </w:r>
      <w:r w:rsidR="000E3C19" w:rsidRPr="008C22E9">
        <w:t xml:space="preserve"> </w:t>
      </w:r>
      <w:r w:rsidRPr="008C22E9">
        <w:t>возрасте</w:t>
      </w:r>
      <w:r w:rsidR="000E3C19" w:rsidRPr="008C22E9">
        <w:t xml:space="preserve"> </w:t>
      </w:r>
      <w:r w:rsidRPr="008C22E9">
        <w:t>65</w:t>
      </w:r>
      <w:r w:rsidR="000E3C19" w:rsidRPr="008C22E9">
        <w:t xml:space="preserve"> </w:t>
      </w:r>
      <w:r w:rsidRPr="008C22E9">
        <w:t>лет</w:t>
      </w:r>
      <w:r w:rsidR="000E3C19" w:rsidRPr="008C22E9">
        <w:t xml:space="preserve"> </w:t>
      </w:r>
      <w:r w:rsidRPr="008C22E9">
        <w:t>и</w:t>
      </w:r>
      <w:r w:rsidR="000E3C19" w:rsidRPr="008C22E9">
        <w:t xml:space="preserve"> </w:t>
      </w:r>
      <w:r w:rsidRPr="008C22E9">
        <w:t>старше</w:t>
      </w:r>
      <w:r w:rsidR="000E3C19" w:rsidRPr="008C22E9">
        <w:t xml:space="preserve"> </w:t>
      </w:r>
      <w:r w:rsidRPr="008C22E9">
        <w:t>составят</w:t>
      </w:r>
      <w:r w:rsidR="000E3C19" w:rsidRPr="008C22E9">
        <w:t xml:space="preserve"> </w:t>
      </w:r>
      <w:r w:rsidRPr="008C22E9">
        <w:t>30%</w:t>
      </w:r>
      <w:r w:rsidR="000E3C19" w:rsidRPr="008C22E9">
        <w:t xml:space="preserve"> </w:t>
      </w:r>
      <w:r w:rsidRPr="008C22E9">
        <w:t>населения</w:t>
      </w:r>
      <w:r w:rsidR="000E3C19" w:rsidRPr="008C22E9">
        <w:t xml:space="preserve"> </w:t>
      </w:r>
      <w:r w:rsidRPr="008C22E9">
        <w:t>страны.</w:t>
      </w:r>
      <w:r w:rsidR="000E3C19" w:rsidRPr="008C22E9">
        <w:t xml:space="preserve"> </w:t>
      </w:r>
      <w:r w:rsidRPr="008C22E9">
        <w:t>И</w:t>
      </w:r>
      <w:r w:rsidR="000E3C19" w:rsidRPr="008C22E9">
        <w:t xml:space="preserve"> </w:t>
      </w:r>
      <w:r w:rsidRPr="008C22E9">
        <w:t>хотя</w:t>
      </w:r>
      <w:r w:rsidR="000E3C19" w:rsidRPr="008C22E9">
        <w:t xml:space="preserve"> </w:t>
      </w:r>
      <w:r w:rsidRPr="008C22E9">
        <w:t>китайские</w:t>
      </w:r>
      <w:r w:rsidR="000E3C19" w:rsidRPr="008C22E9">
        <w:t xml:space="preserve"> </w:t>
      </w:r>
      <w:r w:rsidRPr="008C22E9">
        <w:t>пенсии</w:t>
      </w:r>
      <w:r w:rsidR="000E3C19" w:rsidRPr="008C22E9">
        <w:t xml:space="preserve"> </w:t>
      </w:r>
      <w:r w:rsidRPr="008C22E9">
        <w:t>скромны</w:t>
      </w:r>
      <w:r w:rsidR="000E3C19" w:rsidRPr="008C22E9">
        <w:t xml:space="preserve"> </w:t>
      </w:r>
      <w:r w:rsidRPr="008C22E9">
        <w:t>и</w:t>
      </w:r>
      <w:r w:rsidR="000E3C19" w:rsidRPr="008C22E9">
        <w:t xml:space="preserve"> </w:t>
      </w:r>
      <w:r w:rsidRPr="008C22E9">
        <w:t>составляют</w:t>
      </w:r>
      <w:r w:rsidR="000E3C19" w:rsidRPr="008C22E9">
        <w:t xml:space="preserve"> </w:t>
      </w:r>
      <w:r w:rsidRPr="008C22E9">
        <w:t>в</w:t>
      </w:r>
      <w:r w:rsidR="000E3C19" w:rsidRPr="008C22E9">
        <w:t xml:space="preserve"> </w:t>
      </w:r>
      <w:r w:rsidRPr="008C22E9">
        <w:t>среднем</w:t>
      </w:r>
      <w:r w:rsidR="000E3C19" w:rsidRPr="008C22E9">
        <w:t xml:space="preserve"> </w:t>
      </w:r>
      <w:r w:rsidRPr="008C22E9">
        <w:t>2400</w:t>
      </w:r>
      <w:r w:rsidR="000E3C19" w:rsidRPr="008C22E9">
        <w:t xml:space="preserve"> </w:t>
      </w:r>
      <w:r w:rsidRPr="008C22E9">
        <w:t>юаней</w:t>
      </w:r>
      <w:r w:rsidR="000E3C19" w:rsidRPr="008C22E9">
        <w:t xml:space="preserve"> </w:t>
      </w:r>
      <w:r w:rsidRPr="008C22E9">
        <w:t>(чуть</w:t>
      </w:r>
      <w:r w:rsidR="000E3C19" w:rsidRPr="008C22E9">
        <w:t xml:space="preserve"> </w:t>
      </w:r>
      <w:r w:rsidRPr="008C22E9">
        <w:t>меньше</w:t>
      </w:r>
      <w:r w:rsidR="000E3C19" w:rsidRPr="008C22E9">
        <w:t xml:space="preserve"> </w:t>
      </w:r>
      <w:r w:rsidRPr="008C22E9">
        <w:t>300</w:t>
      </w:r>
      <w:r w:rsidR="000E3C19" w:rsidRPr="008C22E9">
        <w:t xml:space="preserve"> </w:t>
      </w:r>
      <w:r w:rsidRPr="008C22E9">
        <w:t>евро),</w:t>
      </w:r>
      <w:r w:rsidR="000E3C19" w:rsidRPr="008C22E9">
        <w:t xml:space="preserve"> </w:t>
      </w:r>
      <w:r w:rsidRPr="008C22E9">
        <w:t>с</w:t>
      </w:r>
      <w:r w:rsidR="000E3C19" w:rsidRPr="008C22E9">
        <w:t xml:space="preserve"> </w:t>
      </w:r>
      <w:r w:rsidRPr="008C22E9">
        <w:t>учетом</w:t>
      </w:r>
      <w:r w:rsidR="000E3C19" w:rsidRPr="008C22E9">
        <w:t xml:space="preserve"> </w:t>
      </w:r>
      <w:r w:rsidRPr="008C22E9">
        <w:t>численности</w:t>
      </w:r>
      <w:r w:rsidR="000E3C19" w:rsidRPr="008C22E9">
        <w:t xml:space="preserve"> </w:t>
      </w:r>
      <w:r w:rsidRPr="008C22E9">
        <w:t>населения</w:t>
      </w:r>
      <w:r w:rsidR="000E3C19" w:rsidRPr="008C22E9">
        <w:t xml:space="preserve"> </w:t>
      </w:r>
      <w:r w:rsidRPr="008C22E9">
        <w:t>Китая</w:t>
      </w:r>
      <w:r w:rsidR="000E3C19" w:rsidRPr="008C22E9">
        <w:t xml:space="preserve"> </w:t>
      </w:r>
      <w:r w:rsidRPr="008C22E9">
        <w:t>(1,412</w:t>
      </w:r>
      <w:r w:rsidR="000E3C19" w:rsidRPr="008C22E9">
        <w:t xml:space="preserve"> </w:t>
      </w:r>
      <w:r w:rsidRPr="008C22E9">
        <w:t>миллиарда</w:t>
      </w:r>
      <w:r w:rsidR="000E3C19" w:rsidRPr="008C22E9">
        <w:t xml:space="preserve"> </w:t>
      </w:r>
      <w:r w:rsidRPr="008C22E9">
        <w:t>человек)</w:t>
      </w:r>
      <w:r w:rsidR="000E3C19" w:rsidRPr="008C22E9">
        <w:t xml:space="preserve"> </w:t>
      </w:r>
      <w:r w:rsidRPr="008C22E9">
        <w:t>получаются</w:t>
      </w:r>
      <w:r w:rsidR="000E3C19" w:rsidRPr="008C22E9">
        <w:t xml:space="preserve"> </w:t>
      </w:r>
      <w:r w:rsidRPr="008C22E9">
        <w:t>гигантские</w:t>
      </w:r>
      <w:r w:rsidR="000E3C19" w:rsidRPr="008C22E9">
        <w:t xml:space="preserve"> </w:t>
      </w:r>
      <w:r w:rsidRPr="008C22E9">
        <w:t>деньги,</w:t>
      </w:r>
      <w:r w:rsidR="000E3C19" w:rsidRPr="008C22E9">
        <w:t xml:space="preserve"> </w:t>
      </w:r>
      <w:r w:rsidRPr="008C22E9">
        <w:t>которые</w:t>
      </w:r>
      <w:r w:rsidR="000E3C19" w:rsidRPr="008C22E9">
        <w:t xml:space="preserve"> </w:t>
      </w:r>
      <w:r w:rsidRPr="008C22E9">
        <w:t>не</w:t>
      </w:r>
      <w:r w:rsidR="000E3C19" w:rsidRPr="008C22E9">
        <w:t xml:space="preserve"> </w:t>
      </w:r>
      <w:r w:rsidRPr="008C22E9">
        <w:t>способна</w:t>
      </w:r>
      <w:r w:rsidR="000E3C19" w:rsidRPr="008C22E9">
        <w:t xml:space="preserve"> </w:t>
      </w:r>
      <w:r w:rsidRPr="008C22E9">
        <w:t>потянуть</w:t>
      </w:r>
      <w:r w:rsidR="000E3C19" w:rsidRPr="008C22E9">
        <w:t xml:space="preserve"> </w:t>
      </w:r>
      <w:r w:rsidRPr="008C22E9">
        <w:t>даже</w:t>
      </w:r>
      <w:r w:rsidR="000E3C19" w:rsidRPr="008C22E9">
        <w:t xml:space="preserve"> </w:t>
      </w:r>
      <w:r w:rsidRPr="008C22E9">
        <w:t>мощная</w:t>
      </w:r>
      <w:r w:rsidR="000E3C19" w:rsidRPr="008C22E9">
        <w:t xml:space="preserve"> </w:t>
      </w:r>
      <w:r w:rsidRPr="008C22E9">
        <w:t>китайская</w:t>
      </w:r>
      <w:r w:rsidR="000E3C19" w:rsidRPr="008C22E9">
        <w:t xml:space="preserve"> </w:t>
      </w:r>
      <w:r w:rsidRPr="008C22E9">
        <w:t>экономика.</w:t>
      </w:r>
    </w:p>
    <w:p w14:paraId="2B24ED95" w14:textId="77777777" w:rsidR="00DB3646" w:rsidRPr="008C22E9" w:rsidRDefault="00183E57" w:rsidP="00DB3646">
      <w:hyperlink r:id="rId48" w:history="1">
        <w:r w:rsidR="00DB3646" w:rsidRPr="008C22E9">
          <w:rPr>
            <w:rStyle w:val="a3"/>
          </w:rPr>
          <w:t>http://www.grani.lv/world/145833-vpervye-s-1978-goda-kitay-vynuzhden-povysit-pensionnyy-vozrast.html</w:t>
        </w:r>
      </w:hyperlink>
    </w:p>
    <w:p w14:paraId="42BB2921" w14:textId="77777777" w:rsidR="00C71F27" w:rsidRPr="008C22E9" w:rsidRDefault="00C71F27" w:rsidP="00C71F27">
      <w:pPr>
        <w:pStyle w:val="2"/>
      </w:pPr>
      <w:bookmarkStart w:id="162" w:name="_Toc178141326"/>
      <w:r w:rsidRPr="008C22E9">
        <w:t>Пенсия.pro,</w:t>
      </w:r>
      <w:r w:rsidR="000E3C19" w:rsidRPr="008C22E9">
        <w:t xml:space="preserve"> </w:t>
      </w:r>
      <w:r w:rsidRPr="008C22E9">
        <w:t>24.09.2024,</w:t>
      </w:r>
      <w:r w:rsidR="000E3C19" w:rsidRPr="008C22E9">
        <w:t xml:space="preserve"> </w:t>
      </w:r>
      <w:r w:rsidRPr="008C22E9">
        <w:t>Американцы</w:t>
      </w:r>
      <w:r w:rsidR="000E3C19" w:rsidRPr="008C22E9">
        <w:t xml:space="preserve"> </w:t>
      </w:r>
      <w:r w:rsidRPr="008C22E9">
        <w:t>назвали</w:t>
      </w:r>
      <w:r w:rsidR="000E3C19" w:rsidRPr="008C22E9">
        <w:t xml:space="preserve"> </w:t>
      </w:r>
      <w:r w:rsidRPr="008C22E9">
        <w:t>необходимый</w:t>
      </w:r>
      <w:r w:rsidR="000E3C19" w:rsidRPr="008C22E9">
        <w:t xml:space="preserve"> </w:t>
      </w:r>
      <w:r w:rsidRPr="008C22E9">
        <w:t>для</w:t>
      </w:r>
      <w:r w:rsidR="000E3C19" w:rsidRPr="008C22E9">
        <w:t xml:space="preserve"> </w:t>
      </w:r>
      <w:r w:rsidRPr="008C22E9">
        <w:t>пенсии</w:t>
      </w:r>
      <w:r w:rsidR="000E3C19" w:rsidRPr="008C22E9">
        <w:t xml:space="preserve"> </w:t>
      </w:r>
      <w:r w:rsidRPr="008C22E9">
        <w:t>размер</w:t>
      </w:r>
      <w:r w:rsidR="000E3C19" w:rsidRPr="008C22E9">
        <w:t xml:space="preserve"> </w:t>
      </w:r>
      <w:r w:rsidRPr="008C22E9">
        <w:t>накоплений</w:t>
      </w:r>
      <w:bookmarkEnd w:id="162"/>
    </w:p>
    <w:p w14:paraId="2125A54A" w14:textId="77777777" w:rsidR="00C71F27" w:rsidRPr="008C22E9" w:rsidRDefault="00C71F27" w:rsidP="00333C9F">
      <w:pPr>
        <w:pStyle w:val="3"/>
      </w:pPr>
      <w:bookmarkStart w:id="163" w:name="_Toc178141327"/>
      <w:r w:rsidRPr="008C22E9">
        <w:t>Среднестатистическому</w:t>
      </w:r>
      <w:r w:rsidR="000E3C19" w:rsidRPr="008C22E9">
        <w:t xml:space="preserve"> </w:t>
      </w:r>
      <w:r w:rsidRPr="008C22E9">
        <w:t>гражданину</w:t>
      </w:r>
      <w:r w:rsidR="000E3C19" w:rsidRPr="008C22E9">
        <w:t xml:space="preserve"> </w:t>
      </w:r>
      <w:r w:rsidRPr="008C22E9">
        <w:t>Соединенных</w:t>
      </w:r>
      <w:r w:rsidR="000E3C19" w:rsidRPr="008C22E9">
        <w:t xml:space="preserve"> </w:t>
      </w:r>
      <w:r w:rsidRPr="008C22E9">
        <w:t>Штатов</w:t>
      </w:r>
      <w:r w:rsidR="000E3C19" w:rsidRPr="008C22E9">
        <w:t xml:space="preserve"> </w:t>
      </w:r>
      <w:r w:rsidRPr="008C22E9">
        <w:t>Америки</w:t>
      </w:r>
      <w:r w:rsidR="000E3C19" w:rsidRPr="008C22E9">
        <w:t xml:space="preserve"> </w:t>
      </w:r>
      <w:r w:rsidRPr="008C22E9">
        <w:t>необходимо</w:t>
      </w:r>
      <w:r w:rsidR="000E3C19" w:rsidRPr="008C22E9">
        <w:t xml:space="preserve"> </w:t>
      </w:r>
      <w:r w:rsidRPr="008C22E9">
        <w:t>накопить</w:t>
      </w:r>
      <w:r w:rsidR="000E3C19" w:rsidRPr="008C22E9">
        <w:t xml:space="preserve"> </w:t>
      </w:r>
      <w:r w:rsidRPr="008C22E9">
        <w:t>1,5</w:t>
      </w:r>
      <w:r w:rsidR="000E3C19" w:rsidRPr="008C22E9">
        <w:t xml:space="preserve"> </w:t>
      </w:r>
      <w:r w:rsidRPr="008C22E9">
        <w:t>млн</w:t>
      </w:r>
      <w:r w:rsidR="000E3C19" w:rsidRPr="008C22E9">
        <w:t xml:space="preserve"> </w:t>
      </w:r>
      <w:r w:rsidRPr="008C22E9">
        <w:t>долларов,</w:t>
      </w:r>
      <w:r w:rsidR="000E3C19" w:rsidRPr="008C22E9">
        <w:t xml:space="preserve"> </w:t>
      </w:r>
      <w:r w:rsidRPr="008C22E9">
        <w:t>чтобы</w:t>
      </w:r>
      <w:r w:rsidR="000E3C19" w:rsidRPr="008C22E9">
        <w:t xml:space="preserve"> </w:t>
      </w:r>
      <w:r w:rsidRPr="008C22E9">
        <w:t>чувствовать</w:t>
      </w:r>
      <w:r w:rsidR="000E3C19" w:rsidRPr="008C22E9">
        <w:t xml:space="preserve"> </w:t>
      </w:r>
      <w:r w:rsidRPr="008C22E9">
        <w:t>себя</w:t>
      </w:r>
      <w:r w:rsidR="000E3C19" w:rsidRPr="008C22E9">
        <w:t xml:space="preserve"> </w:t>
      </w:r>
      <w:r w:rsidRPr="008C22E9">
        <w:t>комфортно</w:t>
      </w:r>
      <w:r w:rsidR="000E3C19" w:rsidRPr="008C22E9">
        <w:t xml:space="preserve"> </w:t>
      </w:r>
      <w:r w:rsidRPr="008C22E9">
        <w:t>на</w:t>
      </w:r>
      <w:r w:rsidR="000E3C19" w:rsidRPr="008C22E9">
        <w:t xml:space="preserve"> </w:t>
      </w:r>
      <w:r w:rsidRPr="008C22E9">
        <w:t>пенсии</w:t>
      </w:r>
      <w:r w:rsidR="000E3C19" w:rsidRPr="008C22E9">
        <w:t xml:space="preserve"> </w:t>
      </w:r>
      <w:r w:rsidRPr="008C22E9">
        <w:t>(150</w:t>
      </w:r>
      <w:r w:rsidR="000E3C19" w:rsidRPr="008C22E9">
        <w:t xml:space="preserve"> </w:t>
      </w:r>
      <w:r w:rsidRPr="008C22E9">
        <w:t>млн</w:t>
      </w:r>
      <w:r w:rsidR="000E3C19" w:rsidRPr="008C22E9">
        <w:t xml:space="preserve"> </w:t>
      </w:r>
      <w:r w:rsidRPr="008C22E9">
        <w:t>рублей).</w:t>
      </w:r>
      <w:r w:rsidR="000E3C19" w:rsidRPr="008C22E9">
        <w:t xml:space="preserve"> </w:t>
      </w:r>
      <w:r w:rsidRPr="008C22E9">
        <w:t>Это</w:t>
      </w:r>
      <w:r w:rsidR="000E3C19" w:rsidRPr="008C22E9">
        <w:t xml:space="preserve"> </w:t>
      </w:r>
      <w:r w:rsidRPr="008C22E9">
        <w:t>почти</w:t>
      </w:r>
      <w:r w:rsidR="000E3C19" w:rsidRPr="008C22E9">
        <w:t xml:space="preserve"> </w:t>
      </w:r>
      <w:r w:rsidRPr="008C22E9">
        <w:t>в</w:t>
      </w:r>
      <w:r w:rsidR="000E3C19" w:rsidRPr="008C22E9">
        <w:t xml:space="preserve"> </w:t>
      </w:r>
      <w:r w:rsidRPr="008C22E9">
        <w:t>17</w:t>
      </w:r>
      <w:r w:rsidR="000E3C19" w:rsidRPr="008C22E9">
        <w:t xml:space="preserve"> </w:t>
      </w:r>
      <w:r w:rsidRPr="008C22E9">
        <w:t>раз</w:t>
      </w:r>
      <w:r w:rsidR="000E3C19" w:rsidRPr="008C22E9">
        <w:t xml:space="preserve"> </w:t>
      </w:r>
      <w:r w:rsidRPr="008C22E9">
        <w:t>больше,</w:t>
      </w:r>
      <w:r w:rsidR="000E3C19" w:rsidRPr="008C22E9">
        <w:t xml:space="preserve"> </w:t>
      </w:r>
      <w:r w:rsidRPr="008C22E9">
        <w:t>чем</w:t>
      </w:r>
      <w:r w:rsidR="000E3C19" w:rsidRPr="008C22E9">
        <w:t xml:space="preserve"> </w:t>
      </w:r>
      <w:r w:rsidRPr="008C22E9">
        <w:t>сейчас</w:t>
      </w:r>
      <w:r w:rsidR="000E3C19" w:rsidRPr="008C22E9">
        <w:t xml:space="preserve"> </w:t>
      </w:r>
      <w:r w:rsidRPr="008C22E9">
        <w:t>в</w:t>
      </w:r>
      <w:r w:rsidR="000E3C19" w:rsidRPr="008C22E9">
        <w:t xml:space="preserve"> </w:t>
      </w:r>
      <w:r w:rsidRPr="008C22E9">
        <w:t>среднем</w:t>
      </w:r>
      <w:r w:rsidR="000E3C19" w:rsidRPr="008C22E9">
        <w:t xml:space="preserve"> </w:t>
      </w:r>
      <w:r w:rsidRPr="008C22E9">
        <w:t>откладывают</w:t>
      </w:r>
      <w:r w:rsidR="000E3C19" w:rsidRPr="008C22E9">
        <w:t xml:space="preserve"> </w:t>
      </w:r>
      <w:r w:rsidRPr="008C22E9">
        <w:t>американцы</w:t>
      </w:r>
      <w:r w:rsidR="000E3C19" w:rsidRPr="008C22E9">
        <w:t xml:space="preserve"> - </w:t>
      </w:r>
      <w:r w:rsidRPr="008C22E9">
        <w:t>88</w:t>
      </w:r>
      <w:r w:rsidR="000E3C19" w:rsidRPr="008C22E9">
        <w:t xml:space="preserve"> </w:t>
      </w:r>
      <w:r w:rsidRPr="008C22E9">
        <w:t>400</w:t>
      </w:r>
      <w:r w:rsidR="000E3C19" w:rsidRPr="008C22E9">
        <w:t xml:space="preserve"> </w:t>
      </w:r>
      <w:r w:rsidRPr="008C22E9">
        <w:t>долларов,</w:t>
      </w:r>
      <w:r w:rsidR="000E3C19" w:rsidRPr="008C22E9">
        <w:t xml:space="preserve"> - </w:t>
      </w:r>
      <w:r w:rsidRPr="008C22E9">
        <w:t>показало</w:t>
      </w:r>
      <w:r w:rsidR="000E3C19" w:rsidRPr="008C22E9">
        <w:t xml:space="preserve"> </w:t>
      </w:r>
      <w:r w:rsidRPr="008C22E9">
        <w:t>исследование</w:t>
      </w:r>
      <w:r w:rsidR="000E3C19" w:rsidRPr="008C22E9">
        <w:t xml:space="preserve"> </w:t>
      </w:r>
      <w:r w:rsidRPr="008C22E9">
        <w:t>компании</w:t>
      </w:r>
      <w:r w:rsidR="000E3C19" w:rsidRPr="008C22E9">
        <w:t xml:space="preserve"> </w:t>
      </w:r>
      <w:r w:rsidRPr="008C22E9">
        <w:t>Northwestern</w:t>
      </w:r>
      <w:r w:rsidR="000E3C19" w:rsidRPr="008C22E9">
        <w:t xml:space="preserve"> </w:t>
      </w:r>
      <w:r w:rsidRPr="008C22E9">
        <w:t>Mutual.</w:t>
      </w:r>
      <w:bookmarkEnd w:id="163"/>
    </w:p>
    <w:p w14:paraId="3C42DA9B" w14:textId="77777777" w:rsidR="00C71F27" w:rsidRPr="008C22E9" w:rsidRDefault="00C71F27" w:rsidP="00C71F27">
      <w:r w:rsidRPr="008C22E9">
        <w:t>Названая</w:t>
      </w:r>
      <w:r w:rsidR="000E3C19" w:rsidRPr="008C22E9">
        <w:t xml:space="preserve"> </w:t>
      </w:r>
      <w:r w:rsidRPr="008C22E9">
        <w:t>респондентами</w:t>
      </w:r>
      <w:r w:rsidR="000E3C19" w:rsidRPr="008C22E9">
        <w:t xml:space="preserve"> </w:t>
      </w:r>
      <w:r w:rsidRPr="008C22E9">
        <w:t>сумма</w:t>
      </w:r>
      <w:r w:rsidR="000E3C19" w:rsidRPr="008C22E9">
        <w:t xml:space="preserve"> </w:t>
      </w:r>
      <w:r w:rsidRPr="008C22E9">
        <w:t>превышает</w:t>
      </w:r>
      <w:r w:rsidR="000E3C19" w:rsidRPr="008C22E9">
        <w:t xml:space="preserve"> </w:t>
      </w:r>
      <w:r w:rsidRPr="008C22E9">
        <w:t>показатель</w:t>
      </w:r>
      <w:r w:rsidR="000E3C19" w:rsidRPr="008C22E9">
        <w:t xml:space="preserve"> </w:t>
      </w:r>
      <w:r w:rsidRPr="008C22E9">
        <w:t>2023</w:t>
      </w:r>
      <w:r w:rsidR="000E3C19" w:rsidRPr="008C22E9">
        <w:t xml:space="preserve"> </w:t>
      </w:r>
      <w:r w:rsidRPr="008C22E9">
        <w:t>года</w:t>
      </w:r>
      <w:r w:rsidR="000E3C19" w:rsidRPr="008C22E9">
        <w:t xml:space="preserve"> </w:t>
      </w:r>
      <w:r w:rsidRPr="008C22E9">
        <w:t>на</w:t>
      </w:r>
      <w:r w:rsidR="000E3C19" w:rsidRPr="008C22E9">
        <w:t xml:space="preserve"> </w:t>
      </w:r>
      <w:r w:rsidRPr="008C22E9">
        <w:t>16</w:t>
      </w:r>
      <w:r w:rsidR="00333C9F">
        <w:t>%</w:t>
      </w:r>
      <w:r w:rsidRPr="008C22E9">
        <w:t>,</w:t>
      </w:r>
      <w:r w:rsidR="000E3C19" w:rsidRPr="008C22E9">
        <w:t xml:space="preserve"> </w:t>
      </w:r>
      <w:r w:rsidRPr="008C22E9">
        <w:t>пишет</w:t>
      </w:r>
      <w:r w:rsidR="000E3C19" w:rsidRPr="008C22E9">
        <w:t xml:space="preserve"> </w:t>
      </w:r>
      <w:r w:rsidRPr="008C22E9">
        <w:t>Bloomberg.</w:t>
      </w:r>
      <w:r w:rsidR="000E3C19" w:rsidRPr="008C22E9">
        <w:t xml:space="preserve"> </w:t>
      </w:r>
      <w:r w:rsidRPr="008C22E9">
        <w:t>Агентство</w:t>
      </w:r>
      <w:r w:rsidR="000E3C19" w:rsidRPr="008C22E9">
        <w:t xml:space="preserve"> </w:t>
      </w:r>
      <w:r w:rsidRPr="008C22E9">
        <w:t>со</w:t>
      </w:r>
      <w:r w:rsidR="000E3C19" w:rsidRPr="008C22E9">
        <w:t xml:space="preserve"> </w:t>
      </w:r>
      <w:r w:rsidRPr="008C22E9">
        <w:t>ссылкой</w:t>
      </w:r>
      <w:r w:rsidR="000E3C19" w:rsidRPr="008C22E9">
        <w:t xml:space="preserve"> </w:t>
      </w:r>
      <w:r w:rsidRPr="008C22E9">
        <w:t>на</w:t>
      </w:r>
      <w:r w:rsidR="000E3C19" w:rsidRPr="008C22E9">
        <w:t xml:space="preserve"> </w:t>
      </w:r>
      <w:r w:rsidRPr="008C22E9">
        <w:t>исследование</w:t>
      </w:r>
      <w:r w:rsidR="000E3C19" w:rsidRPr="008C22E9">
        <w:t xml:space="preserve"> </w:t>
      </w:r>
      <w:r w:rsidRPr="008C22E9">
        <w:t>указывает:</w:t>
      </w:r>
      <w:r w:rsidR="000E3C19" w:rsidRPr="008C22E9">
        <w:t xml:space="preserve"> </w:t>
      </w:r>
      <w:r w:rsidRPr="008C22E9">
        <w:t>число</w:t>
      </w:r>
      <w:r w:rsidR="000E3C19" w:rsidRPr="008C22E9">
        <w:t xml:space="preserve"> </w:t>
      </w:r>
      <w:r w:rsidRPr="008C22E9">
        <w:t>пенсионеров</w:t>
      </w:r>
      <w:r w:rsidR="000E3C19" w:rsidRPr="008C22E9">
        <w:t xml:space="preserve"> </w:t>
      </w:r>
      <w:r w:rsidRPr="008C22E9">
        <w:t>США,</w:t>
      </w:r>
      <w:r w:rsidR="000E3C19" w:rsidRPr="008C22E9">
        <w:t xml:space="preserve"> </w:t>
      </w:r>
      <w:r w:rsidRPr="008C22E9">
        <w:t>которые</w:t>
      </w:r>
      <w:r w:rsidR="000E3C19" w:rsidRPr="008C22E9">
        <w:t xml:space="preserve"> </w:t>
      </w:r>
      <w:r w:rsidRPr="008C22E9">
        <w:t>сталкиваются</w:t>
      </w:r>
      <w:r w:rsidR="000E3C19" w:rsidRPr="008C22E9">
        <w:t xml:space="preserve"> </w:t>
      </w:r>
      <w:r w:rsidRPr="008C22E9">
        <w:t>с</w:t>
      </w:r>
      <w:r w:rsidR="000E3C19" w:rsidRPr="008C22E9">
        <w:t xml:space="preserve"> </w:t>
      </w:r>
      <w:r w:rsidRPr="008C22E9">
        <w:t>финансовыми</w:t>
      </w:r>
      <w:r w:rsidR="000E3C19" w:rsidRPr="008C22E9">
        <w:t xml:space="preserve"> </w:t>
      </w:r>
      <w:r w:rsidRPr="008C22E9">
        <w:t>трудностями,</w:t>
      </w:r>
      <w:r w:rsidR="000E3C19" w:rsidRPr="008C22E9">
        <w:t xml:space="preserve"> </w:t>
      </w:r>
      <w:r w:rsidRPr="008C22E9">
        <w:t>с</w:t>
      </w:r>
      <w:r w:rsidR="000E3C19" w:rsidRPr="008C22E9">
        <w:t xml:space="preserve"> </w:t>
      </w:r>
      <w:r w:rsidRPr="008C22E9">
        <w:t>каждым</w:t>
      </w:r>
      <w:r w:rsidR="000E3C19" w:rsidRPr="008C22E9">
        <w:t xml:space="preserve"> </w:t>
      </w:r>
      <w:r w:rsidRPr="008C22E9">
        <w:t>годом</w:t>
      </w:r>
      <w:r w:rsidR="000E3C19" w:rsidRPr="008C22E9">
        <w:t xml:space="preserve"> </w:t>
      </w:r>
      <w:r w:rsidRPr="008C22E9">
        <w:t>растет.</w:t>
      </w:r>
      <w:r w:rsidR="000E3C19" w:rsidRPr="008C22E9">
        <w:t xml:space="preserve"> </w:t>
      </w:r>
      <w:r w:rsidRPr="008C22E9">
        <w:t>Сейчас,</w:t>
      </w:r>
      <w:r w:rsidR="000E3C19" w:rsidRPr="008C22E9">
        <w:t xml:space="preserve"> </w:t>
      </w:r>
      <w:r w:rsidRPr="008C22E9">
        <w:t>по</w:t>
      </w:r>
      <w:r w:rsidR="000E3C19" w:rsidRPr="008C22E9">
        <w:t xml:space="preserve"> </w:t>
      </w:r>
      <w:r w:rsidRPr="008C22E9">
        <w:t>подсчетам</w:t>
      </w:r>
      <w:r w:rsidR="000E3C19" w:rsidRPr="008C22E9">
        <w:t xml:space="preserve"> </w:t>
      </w:r>
      <w:r w:rsidRPr="008C22E9">
        <w:t>аналитиков,</w:t>
      </w:r>
      <w:r w:rsidR="000E3C19" w:rsidRPr="008C22E9">
        <w:t xml:space="preserve"> </w:t>
      </w:r>
      <w:r w:rsidRPr="008C22E9">
        <w:t>таких</w:t>
      </w:r>
      <w:r w:rsidR="000E3C19" w:rsidRPr="008C22E9">
        <w:t xml:space="preserve"> </w:t>
      </w:r>
      <w:r w:rsidRPr="008C22E9">
        <w:t>на</w:t>
      </w:r>
      <w:r w:rsidR="000E3C19" w:rsidRPr="008C22E9">
        <w:t xml:space="preserve"> </w:t>
      </w:r>
      <w:r w:rsidRPr="008C22E9">
        <w:t>50</w:t>
      </w:r>
      <w:r w:rsidR="00333C9F">
        <w:t>%</w:t>
      </w:r>
      <w:r w:rsidR="000E3C19" w:rsidRPr="008C22E9">
        <w:t xml:space="preserve"> </w:t>
      </w:r>
      <w:r w:rsidRPr="008C22E9">
        <w:t>больше,</w:t>
      </w:r>
      <w:r w:rsidR="000E3C19" w:rsidRPr="008C22E9">
        <w:t xml:space="preserve"> </w:t>
      </w:r>
      <w:r w:rsidRPr="008C22E9">
        <w:t>чем</w:t>
      </w:r>
      <w:r w:rsidR="000E3C19" w:rsidRPr="008C22E9">
        <w:t xml:space="preserve"> </w:t>
      </w:r>
      <w:r w:rsidRPr="008C22E9">
        <w:t>было</w:t>
      </w:r>
      <w:r w:rsidR="000E3C19" w:rsidRPr="008C22E9">
        <w:t xml:space="preserve"> </w:t>
      </w:r>
      <w:r w:rsidRPr="008C22E9">
        <w:t>во</w:t>
      </w:r>
      <w:r w:rsidR="000E3C19" w:rsidRPr="008C22E9">
        <w:t xml:space="preserve"> </w:t>
      </w:r>
      <w:r w:rsidRPr="008C22E9">
        <w:t>временам</w:t>
      </w:r>
      <w:r w:rsidR="000E3C19" w:rsidRPr="008C22E9">
        <w:t xml:space="preserve"> </w:t>
      </w:r>
      <w:r w:rsidRPr="008C22E9">
        <w:t>пандемии</w:t>
      </w:r>
      <w:r w:rsidR="000E3C19" w:rsidRPr="008C22E9">
        <w:t xml:space="preserve"> </w:t>
      </w:r>
      <w:r w:rsidRPr="008C22E9">
        <w:t>коронавируса.</w:t>
      </w:r>
    </w:p>
    <w:p w14:paraId="6BC9342A" w14:textId="77777777" w:rsidR="00C71F27" w:rsidRPr="008C22E9" w:rsidRDefault="006838D0" w:rsidP="00C71F27">
      <w:r>
        <w:lastRenderedPageBreak/>
        <w:pict w14:anchorId="2F93F47D">
          <v:shape id="_x0000_i1029" type="#_x0000_t75" style="width:396.75pt;height:253.5pt">
            <v:imagedata r:id="rId49" o:title="Т1"/>
          </v:shape>
        </w:pict>
      </w:r>
    </w:p>
    <w:p w14:paraId="20E31084" w14:textId="77777777" w:rsidR="00C71F27" w:rsidRPr="008C22E9" w:rsidRDefault="00C71F27" w:rsidP="00C71F27">
      <w:r w:rsidRPr="008C22E9">
        <w:t>Условные</w:t>
      </w:r>
      <w:r w:rsidR="000E3C19" w:rsidRPr="008C22E9">
        <w:t xml:space="preserve"> </w:t>
      </w:r>
      <w:r w:rsidRPr="008C22E9">
        <w:t>зумеры</w:t>
      </w:r>
      <w:r w:rsidR="000E3C19" w:rsidRPr="008C22E9">
        <w:t xml:space="preserve"> </w:t>
      </w:r>
      <w:r w:rsidRPr="008C22E9">
        <w:t>и</w:t>
      </w:r>
      <w:r w:rsidR="000E3C19" w:rsidRPr="008C22E9">
        <w:t xml:space="preserve"> </w:t>
      </w:r>
      <w:r w:rsidRPr="008C22E9">
        <w:t>миллениалы</w:t>
      </w:r>
      <w:r w:rsidR="000E3C19" w:rsidRPr="008C22E9">
        <w:t xml:space="preserve"> </w:t>
      </w:r>
      <w:r w:rsidRPr="008C22E9">
        <w:t>устанавливают</w:t>
      </w:r>
      <w:r w:rsidR="000E3C19" w:rsidRPr="008C22E9">
        <w:t xml:space="preserve"> </w:t>
      </w:r>
      <w:r w:rsidRPr="008C22E9">
        <w:t>самую</w:t>
      </w:r>
      <w:r w:rsidR="000E3C19" w:rsidRPr="008C22E9">
        <w:t xml:space="preserve"> </w:t>
      </w:r>
      <w:r w:rsidRPr="008C22E9">
        <w:t>высокую</w:t>
      </w:r>
      <w:r w:rsidR="000E3C19" w:rsidRPr="008C22E9">
        <w:t xml:space="preserve"> </w:t>
      </w:r>
      <w:r w:rsidRPr="008C22E9">
        <w:t>планку</w:t>
      </w:r>
      <w:r w:rsidR="000E3C19" w:rsidRPr="008C22E9">
        <w:t xml:space="preserve"> </w:t>
      </w:r>
      <w:r w:rsidRPr="008C22E9">
        <w:t>комфортной</w:t>
      </w:r>
      <w:r w:rsidR="000E3C19" w:rsidRPr="008C22E9">
        <w:t xml:space="preserve"> </w:t>
      </w:r>
      <w:r w:rsidRPr="008C22E9">
        <w:t>пенсии</w:t>
      </w:r>
      <w:r w:rsidR="000E3C19" w:rsidRPr="008C22E9">
        <w:t xml:space="preserve"> - </w:t>
      </w:r>
      <w:r w:rsidRPr="008C22E9">
        <w:t>более</w:t>
      </w:r>
      <w:r w:rsidR="000E3C19" w:rsidRPr="008C22E9">
        <w:t xml:space="preserve"> </w:t>
      </w:r>
      <w:r w:rsidRPr="008C22E9">
        <w:t>1,6</w:t>
      </w:r>
      <w:r w:rsidR="000E3C19" w:rsidRPr="008C22E9">
        <w:t xml:space="preserve"> </w:t>
      </w:r>
      <w:r w:rsidRPr="008C22E9">
        <w:t>млн</w:t>
      </w:r>
      <w:r w:rsidR="000E3C19" w:rsidRPr="008C22E9">
        <w:t xml:space="preserve"> </w:t>
      </w:r>
      <w:r w:rsidRPr="008C22E9">
        <w:t>долларов.</w:t>
      </w:r>
      <w:r w:rsidR="000E3C19" w:rsidRPr="008C22E9">
        <w:t xml:space="preserve"> </w:t>
      </w:r>
      <w:r w:rsidRPr="008C22E9">
        <w:t>Поколение</w:t>
      </w:r>
      <w:r w:rsidR="000E3C19" w:rsidRPr="008C22E9">
        <w:t xml:space="preserve"> </w:t>
      </w:r>
      <w:r w:rsidRPr="008C22E9">
        <w:t>X</w:t>
      </w:r>
      <w:r w:rsidR="000E3C19" w:rsidRPr="008C22E9">
        <w:t xml:space="preserve"> </w:t>
      </w:r>
      <w:r w:rsidRPr="008C22E9">
        <w:t>немного</w:t>
      </w:r>
      <w:r w:rsidR="000E3C19" w:rsidRPr="008C22E9">
        <w:t xml:space="preserve"> </w:t>
      </w:r>
      <w:r w:rsidRPr="008C22E9">
        <w:t>отстает.</w:t>
      </w:r>
      <w:r w:rsidR="000E3C19" w:rsidRPr="008C22E9">
        <w:t xml:space="preserve"> </w:t>
      </w:r>
      <w:r w:rsidRPr="008C22E9">
        <w:t>А</w:t>
      </w:r>
      <w:r w:rsidR="000E3C19" w:rsidRPr="008C22E9">
        <w:t xml:space="preserve"> </w:t>
      </w:r>
      <w:r w:rsidRPr="008C22E9">
        <w:t>поколение,</w:t>
      </w:r>
      <w:r w:rsidR="000E3C19" w:rsidRPr="008C22E9">
        <w:t xml:space="preserve"> </w:t>
      </w:r>
      <w:r w:rsidRPr="008C22E9">
        <w:t>наиболее</w:t>
      </w:r>
      <w:r w:rsidR="000E3C19" w:rsidRPr="008C22E9">
        <w:t xml:space="preserve"> </w:t>
      </w:r>
      <w:r w:rsidRPr="008C22E9">
        <w:t>близкое</w:t>
      </w:r>
      <w:r w:rsidR="000E3C19" w:rsidRPr="008C22E9">
        <w:t xml:space="preserve"> </w:t>
      </w:r>
      <w:r w:rsidRPr="008C22E9">
        <w:t>к</w:t>
      </w:r>
      <w:r w:rsidR="000E3C19" w:rsidRPr="008C22E9">
        <w:t xml:space="preserve"> </w:t>
      </w:r>
      <w:r w:rsidRPr="008C22E9">
        <w:t>пенсионному</w:t>
      </w:r>
      <w:r w:rsidR="000E3C19" w:rsidRPr="008C22E9">
        <w:t xml:space="preserve"> </w:t>
      </w:r>
      <w:r w:rsidRPr="008C22E9">
        <w:t>возрасту,</w:t>
      </w:r>
      <w:r w:rsidR="000E3C19" w:rsidRPr="008C22E9">
        <w:t xml:space="preserve"> </w:t>
      </w:r>
      <w:r w:rsidRPr="008C22E9">
        <w:t>бэби-бумеры,</w:t>
      </w:r>
      <w:r w:rsidR="000E3C19" w:rsidRPr="008C22E9">
        <w:t xml:space="preserve"> </w:t>
      </w:r>
      <w:r w:rsidRPr="008C22E9">
        <w:t>установило</w:t>
      </w:r>
      <w:r w:rsidR="000E3C19" w:rsidRPr="008C22E9">
        <w:t xml:space="preserve"> </w:t>
      </w:r>
      <w:r w:rsidRPr="008C22E9">
        <w:t>самую</w:t>
      </w:r>
      <w:r w:rsidR="000E3C19" w:rsidRPr="008C22E9">
        <w:t xml:space="preserve"> </w:t>
      </w:r>
      <w:r w:rsidRPr="008C22E9">
        <w:t>низкую</w:t>
      </w:r>
      <w:r w:rsidR="000E3C19" w:rsidRPr="008C22E9">
        <w:t xml:space="preserve"> </w:t>
      </w:r>
      <w:r w:rsidRPr="008C22E9">
        <w:t>планку</w:t>
      </w:r>
      <w:r w:rsidR="000E3C19" w:rsidRPr="008C22E9">
        <w:t xml:space="preserve"> - </w:t>
      </w:r>
      <w:r w:rsidRPr="008C22E9">
        <w:t>990</w:t>
      </w:r>
      <w:r w:rsidR="000E3C19" w:rsidRPr="008C22E9">
        <w:t xml:space="preserve"> </w:t>
      </w:r>
      <w:r w:rsidRPr="008C22E9">
        <w:t>000</w:t>
      </w:r>
      <w:r w:rsidR="000E3C19" w:rsidRPr="008C22E9">
        <w:t xml:space="preserve"> </w:t>
      </w:r>
      <w:r w:rsidRPr="008C22E9">
        <w:t>долларов.</w:t>
      </w:r>
      <w:r w:rsidR="000E3C19" w:rsidRPr="008C22E9">
        <w:t xml:space="preserve"> </w:t>
      </w:r>
      <w:r w:rsidRPr="008C22E9">
        <w:t>И</w:t>
      </w:r>
      <w:r w:rsidR="000E3C19" w:rsidRPr="008C22E9">
        <w:t xml:space="preserve"> </w:t>
      </w:r>
      <w:r w:rsidRPr="008C22E9">
        <w:t>это</w:t>
      </w:r>
      <w:r w:rsidR="000E3C19" w:rsidRPr="008C22E9">
        <w:t xml:space="preserve"> </w:t>
      </w:r>
      <w:r w:rsidRPr="008C22E9">
        <w:t>при</w:t>
      </w:r>
      <w:r w:rsidR="000E3C19" w:rsidRPr="008C22E9">
        <w:t xml:space="preserve"> </w:t>
      </w:r>
      <w:r w:rsidRPr="008C22E9">
        <w:t>том,</w:t>
      </w:r>
      <w:r w:rsidR="000E3C19" w:rsidRPr="008C22E9">
        <w:t xml:space="preserve"> </w:t>
      </w:r>
      <w:r w:rsidRPr="008C22E9">
        <w:t>что</w:t>
      </w:r>
      <w:r w:rsidR="000E3C19" w:rsidRPr="008C22E9">
        <w:t xml:space="preserve"> </w:t>
      </w:r>
      <w:r w:rsidRPr="008C22E9">
        <w:t>накопления</w:t>
      </w:r>
      <w:r w:rsidR="000E3C19" w:rsidRPr="008C22E9">
        <w:t xml:space="preserve"> </w:t>
      </w:r>
      <w:r w:rsidRPr="008C22E9">
        <w:t>последних</w:t>
      </w:r>
      <w:r w:rsidR="000E3C19" w:rsidRPr="008C22E9">
        <w:t xml:space="preserve"> - </w:t>
      </w:r>
      <w:r w:rsidRPr="008C22E9">
        <w:t>в</w:t>
      </w:r>
      <w:r w:rsidR="000E3C19" w:rsidRPr="008C22E9">
        <w:t xml:space="preserve"> </w:t>
      </w:r>
      <w:r w:rsidRPr="008C22E9">
        <w:t>среднем</w:t>
      </w:r>
      <w:r w:rsidR="000E3C19" w:rsidRPr="008C22E9">
        <w:t xml:space="preserve"> </w:t>
      </w:r>
      <w:r w:rsidRPr="008C22E9">
        <w:t>по</w:t>
      </w:r>
      <w:r w:rsidR="000E3C19" w:rsidRPr="008C22E9">
        <w:t xml:space="preserve"> </w:t>
      </w:r>
      <w:r w:rsidRPr="008C22E9">
        <w:t>120</w:t>
      </w:r>
      <w:r w:rsidR="000E3C19" w:rsidRPr="008C22E9">
        <w:t xml:space="preserve"> </w:t>
      </w:r>
      <w:r w:rsidRPr="008C22E9">
        <w:t>000</w:t>
      </w:r>
      <w:r w:rsidR="000E3C19" w:rsidRPr="008C22E9">
        <w:t xml:space="preserve"> </w:t>
      </w:r>
      <w:r w:rsidRPr="008C22E9">
        <w:t>долларов</w:t>
      </w:r>
      <w:r w:rsidR="000E3C19" w:rsidRPr="008C22E9">
        <w:t xml:space="preserve"> </w:t>
      </w:r>
      <w:r w:rsidRPr="008C22E9">
        <w:t>на</w:t>
      </w:r>
      <w:r w:rsidR="000E3C19" w:rsidRPr="008C22E9">
        <w:t xml:space="preserve"> </w:t>
      </w:r>
      <w:r w:rsidRPr="008C22E9">
        <w:t>человека</w:t>
      </w:r>
      <w:r w:rsidR="000E3C19" w:rsidRPr="008C22E9">
        <w:t xml:space="preserve"> </w:t>
      </w:r>
      <w:r w:rsidRPr="008C22E9">
        <w:t>(около</w:t>
      </w:r>
      <w:r w:rsidR="000E3C19" w:rsidRPr="008C22E9">
        <w:t xml:space="preserve"> </w:t>
      </w:r>
      <w:r w:rsidRPr="008C22E9">
        <w:t>12</w:t>
      </w:r>
      <w:r w:rsidR="000E3C19" w:rsidRPr="008C22E9">
        <w:t xml:space="preserve"> </w:t>
      </w:r>
      <w:r w:rsidRPr="008C22E9">
        <w:t>млн</w:t>
      </w:r>
      <w:r w:rsidR="000E3C19" w:rsidRPr="008C22E9">
        <w:t xml:space="preserve"> </w:t>
      </w:r>
      <w:r w:rsidRPr="008C22E9">
        <w:t>рублей).</w:t>
      </w:r>
    </w:p>
    <w:p w14:paraId="41FD691A" w14:textId="77777777" w:rsidR="00C71F27" w:rsidRPr="008C22E9" w:rsidRDefault="00C71F27" w:rsidP="00C71F27">
      <w:r w:rsidRPr="008C22E9">
        <w:t>Почти</w:t>
      </w:r>
      <w:r w:rsidR="000E3C19" w:rsidRPr="008C22E9">
        <w:t xml:space="preserve"> </w:t>
      </w:r>
      <w:r w:rsidRPr="008C22E9">
        <w:t>54</w:t>
      </w:r>
      <w:r w:rsidR="00333C9F">
        <w:t>%</w:t>
      </w:r>
      <w:r w:rsidR="000E3C19" w:rsidRPr="008C22E9">
        <w:t xml:space="preserve"> </w:t>
      </w:r>
      <w:r w:rsidRPr="008C22E9">
        <w:t>опрошенных</w:t>
      </w:r>
      <w:r w:rsidR="000E3C19" w:rsidRPr="008C22E9">
        <w:t xml:space="preserve"> </w:t>
      </w:r>
      <w:r w:rsidRPr="008C22E9">
        <w:t>россиян</w:t>
      </w:r>
      <w:r w:rsidR="000E3C19" w:rsidRPr="008C22E9">
        <w:t xml:space="preserve"> </w:t>
      </w:r>
      <w:r w:rsidRPr="008C22E9">
        <w:t>возраста</w:t>
      </w:r>
      <w:r w:rsidR="000E3C19" w:rsidRPr="008C22E9">
        <w:t xml:space="preserve"> </w:t>
      </w:r>
      <w:r w:rsidRPr="008C22E9">
        <w:t>60+</w:t>
      </w:r>
      <w:r w:rsidR="000E3C19" w:rsidRPr="008C22E9">
        <w:t xml:space="preserve"> </w:t>
      </w:r>
      <w:r w:rsidRPr="008C22E9">
        <w:t>считают,</w:t>
      </w:r>
      <w:r w:rsidR="000E3C19" w:rsidRPr="008C22E9">
        <w:t xml:space="preserve"> </w:t>
      </w:r>
      <w:r w:rsidRPr="008C22E9">
        <w:t>что</w:t>
      </w:r>
      <w:r w:rsidR="000E3C19" w:rsidRPr="008C22E9">
        <w:t xml:space="preserve"> </w:t>
      </w:r>
      <w:r w:rsidRPr="008C22E9">
        <w:t>находятся</w:t>
      </w:r>
      <w:r w:rsidR="000E3C19" w:rsidRPr="008C22E9">
        <w:t xml:space="preserve"> </w:t>
      </w:r>
      <w:r w:rsidRPr="008C22E9">
        <w:t>в</w:t>
      </w:r>
      <w:r w:rsidR="000E3C19" w:rsidRPr="008C22E9">
        <w:t xml:space="preserve"> </w:t>
      </w:r>
      <w:r w:rsidRPr="008C22E9">
        <w:t>депрессии</w:t>
      </w:r>
      <w:r w:rsidR="000E3C19" w:rsidRPr="008C22E9">
        <w:t xml:space="preserve"> </w:t>
      </w:r>
      <w:r w:rsidRPr="008C22E9">
        <w:t>или</w:t>
      </w:r>
      <w:r w:rsidR="000E3C19" w:rsidRPr="008C22E9">
        <w:t xml:space="preserve"> </w:t>
      </w:r>
      <w:r w:rsidRPr="008C22E9">
        <w:t>испытывают</w:t>
      </w:r>
      <w:r w:rsidR="000E3C19" w:rsidRPr="008C22E9">
        <w:t xml:space="preserve"> </w:t>
      </w:r>
      <w:r w:rsidRPr="008C22E9">
        <w:t>тревогу.</w:t>
      </w:r>
      <w:r w:rsidR="000E3C19" w:rsidRPr="008C22E9">
        <w:t xml:space="preserve"> </w:t>
      </w:r>
      <w:r w:rsidRPr="008C22E9">
        <w:t>При</w:t>
      </w:r>
      <w:r w:rsidR="000E3C19" w:rsidRPr="008C22E9">
        <w:t xml:space="preserve"> </w:t>
      </w:r>
      <w:r w:rsidRPr="008C22E9">
        <w:t>этом</w:t>
      </w:r>
      <w:r w:rsidR="000E3C19" w:rsidRPr="008C22E9">
        <w:t xml:space="preserve"> </w:t>
      </w:r>
      <w:r w:rsidRPr="008C22E9">
        <w:t>4,5</w:t>
      </w:r>
      <w:r w:rsidR="00333C9F">
        <w:t>%</w:t>
      </w:r>
      <w:r w:rsidR="000E3C19" w:rsidRPr="008C22E9">
        <w:t xml:space="preserve"> </w:t>
      </w:r>
      <w:r w:rsidRPr="008C22E9">
        <w:t>из</w:t>
      </w:r>
      <w:r w:rsidR="000E3C19" w:rsidRPr="008C22E9">
        <w:t xml:space="preserve"> </w:t>
      </w:r>
      <w:r w:rsidRPr="008C22E9">
        <w:t>них</w:t>
      </w:r>
      <w:r w:rsidR="000E3C19" w:rsidRPr="008C22E9">
        <w:t xml:space="preserve"> </w:t>
      </w:r>
      <w:r w:rsidRPr="008C22E9">
        <w:t>переживают</w:t>
      </w:r>
      <w:r w:rsidR="000E3C19" w:rsidRPr="008C22E9">
        <w:t xml:space="preserve"> </w:t>
      </w:r>
      <w:r w:rsidRPr="008C22E9">
        <w:t>происходящее</w:t>
      </w:r>
      <w:r w:rsidR="000E3C19" w:rsidRPr="008C22E9">
        <w:t xml:space="preserve"> </w:t>
      </w:r>
      <w:r w:rsidRPr="008C22E9">
        <w:t>в</w:t>
      </w:r>
      <w:r w:rsidR="000E3C19" w:rsidRPr="008C22E9">
        <w:t xml:space="preserve"> </w:t>
      </w:r>
      <w:r w:rsidRPr="008C22E9">
        <w:t>сильной</w:t>
      </w:r>
      <w:r w:rsidR="000E3C19" w:rsidRPr="008C22E9">
        <w:t xml:space="preserve"> </w:t>
      </w:r>
      <w:r w:rsidRPr="008C22E9">
        <w:t>форме,</w:t>
      </w:r>
      <w:r w:rsidR="000E3C19" w:rsidRPr="008C22E9">
        <w:t xml:space="preserve"> </w:t>
      </w:r>
      <w:r w:rsidRPr="008C22E9">
        <w:t>показало</w:t>
      </w:r>
      <w:r w:rsidR="000E3C19" w:rsidRPr="008C22E9">
        <w:t xml:space="preserve"> </w:t>
      </w:r>
      <w:r w:rsidRPr="008C22E9">
        <w:t>исследование</w:t>
      </w:r>
      <w:r w:rsidR="000E3C19" w:rsidRPr="008C22E9">
        <w:t xml:space="preserve"> </w:t>
      </w:r>
      <w:r w:rsidRPr="008C22E9">
        <w:t>Российской</w:t>
      </w:r>
      <w:r w:rsidR="000E3C19" w:rsidRPr="008C22E9">
        <w:t xml:space="preserve"> </w:t>
      </w:r>
      <w:r w:rsidRPr="008C22E9">
        <w:t>академии</w:t>
      </w:r>
      <w:r w:rsidR="000E3C19" w:rsidRPr="008C22E9">
        <w:t xml:space="preserve"> </w:t>
      </w:r>
      <w:r w:rsidRPr="008C22E9">
        <w:t>народного</w:t>
      </w:r>
      <w:r w:rsidR="000E3C19" w:rsidRPr="008C22E9">
        <w:t xml:space="preserve"> </w:t>
      </w:r>
      <w:r w:rsidRPr="008C22E9">
        <w:t>хозяйства</w:t>
      </w:r>
      <w:r w:rsidR="000E3C19" w:rsidRPr="008C22E9">
        <w:t xml:space="preserve"> </w:t>
      </w:r>
      <w:r w:rsidRPr="008C22E9">
        <w:t>и</w:t>
      </w:r>
      <w:r w:rsidR="000E3C19" w:rsidRPr="008C22E9">
        <w:t xml:space="preserve"> </w:t>
      </w:r>
      <w:r w:rsidRPr="008C22E9">
        <w:t>госслужбы</w:t>
      </w:r>
      <w:r w:rsidR="000E3C19" w:rsidRPr="008C22E9">
        <w:t xml:space="preserve"> </w:t>
      </w:r>
      <w:r w:rsidRPr="008C22E9">
        <w:t>(РАНХиГС).</w:t>
      </w:r>
    </w:p>
    <w:p w14:paraId="31B5D96C" w14:textId="77777777" w:rsidR="00C71F27" w:rsidRPr="008C22E9" w:rsidRDefault="00183E57" w:rsidP="00C71F27">
      <w:hyperlink r:id="rId50" w:history="1">
        <w:r w:rsidR="00C71F27" w:rsidRPr="008C22E9">
          <w:rPr>
            <w:rStyle w:val="a3"/>
          </w:rPr>
          <w:t>https://pensiya.pro/news/amerikanczy-nazvali-neobhodimyj-dlya-pensii-razmer-nakoplenij/</w:t>
        </w:r>
      </w:hyperlink>
      <w:r w:rsidR="000E3C19" w:rsidRPr="008C22E9">
        <w:t xml:space="preserve"> </w:t>
      </w:r>
    </w:p>
    <w:p w14:paraId="2862C8F2" w14:textId="77777777" w:rsidR="007767E6" w:rsidRPr="008C22E9" w:rsidRDefault="00DB3646" w:rsidP="007767E6">
      <w:pPr>
        <w:pStyle w:val="2"/>
      </w:pPr>
      <w:bookmarkStart w:id="164" w:name="_Toc178141328"/>
      <w:bookmarkStart w:id="165" w:name="_Hlk178141184"/>
      <w:bookmarkEnd w:id="115"/>
      <w:r w:rsidRPr="008C22E9">
        <w:t>Красная</w:t>
      </w:r>
      <w:r w:rsidR="000E3C19" w:rsidRPr="008C22E9">
        <w:t xml:space="preserve"> </w:t>
      </w:r>
      <w:r w:rsidRPr="008C22E9">
        <w:t>в</w:t>
      </w:r>
      <w:r w:rsidR="007767E6" w:rsidRPr="008C22E9">
        <w:t>есна,</w:t>
      </w:r>
      <w:r w:rsidR="000E3C19" w:rsidRPr="008C22E9">
        <w:t xml:space="preserve"> </w:t>
      </w:r>
      <w:r w:rsidR="007767E6" w:rsidRPr="008C22E9">
        <w:t>24.09.2024,</w:t>
      </w:r>
      <w:r w:rsidR="000E3C19" w:rsidRPr="008C22E9">
        <w:t xml:space="preserve"> </w:t>
      </w:r>
      <w:r w:rsidR="007767E6" w:rsidRPr="008C22E9">
        <w:t>В</w:t>
      </w:r>
      <w:r w:rsidR="000E3C19" w:rsidRPr="008C22E9">
        <w:t xml:space="preserve"> </w:t>
      </w:r>
      <w:r w:rsidR="007767E6" w:rsidRPr="008C22E9">
        <w:t>Перу</w:t>
      </w:r>
      <w:r w:rsidR="000E3C19" w:rsidRPr="008C22E9">
        <w:t xml:space="preserve"> </w:t>
      </w:r>
      <w:r w:rsidR="007767E6" w:rsidRPr="008C22E9">
        <w:t>решили</w:t>
      </w:r>
      <w:r w:rsidR="000E3C19" w:rsidRPr="008C22E9">
        <w:t xml:space="preserve"> </w:t>
      </w:r>
      <w:r w:rsidR="007767E6" w:rsidRPr="008C22E9">
        <w:t>ввести</w:t>
      </w:r>
      <w:r w:rsidR="000E3C19" w:rsidRPr="008C22E9">
        <w:t xml:space="preserve"> </w:t>
      </w:r>
      <w:r w:rsidR="007767E6" w:rsidRPr="008C22E9">
        <w:t>потребительскую</w:t>
      </w:r>
      <w:r w:rsidR="000E3C19" w:rsidRPr="008C22E9">
        <w:t xml:space="preserve"> </w:t>
      </w:r>
      <w:r w:rsidR="007767E6" w:rsidRPr="008C22E9">
        <w:t>пенсию</w:t>
      </w:r>
      <w:bookmarkEnd w:id="164"/>
    </w:p>
    <w:p w14:paraId="70C3B50B" w14:textId="77777777" w:rsidR="007767E6" w:rsidRPr="008C22E9" w:rsidRDefault="007767E6" w:rsidP="00333C9F">
      <w:pPr>
        <w:pStyle w:val="3"/>
      </w:pPr>
      <w:bookmarkStart w:id="166" w:name="_Toc178141329"/>
      <w:r w:rsidRPr="008C22E9">
        <w:t>Закон</w:t>
      </w:r>
      <w:r w:rsidR="000E3C19" w:rsidRPr="008C22E9">
        <w:t xml:space="preserve"> </w:t>
      </w:r>
      <w:r w:rsidRPr="008C22E9">
        <w:t>о</w:t>
      </w:r>
      <w:r w:rsidR="000E3C19" w:rsidRPr="008C22E9">
        <w:t xml:space="preserve"> </w:t>
      </w:r>
      <w:r w:rsidRPr="008C22E9">
        <w:t>модернизации</w:t>
      </w:r>
      <w:r w:rsidR="000E3C19" w:rsidRPr="008C22E9">
        <w:t xml:space="preserve"> </w:t>
      </w:r>
      <w:r w:rsidRPr="008C22E9">
        <w:t>системы</w:t>
      </w:r>
      <w:r w:rsidR="000E3C19" w:rsidRPr="008C22E9">
        <w:t xml:space="preserve"> </w:t>
      </w:r>
      <w:r w:rsidRPr="008C22E9">
        <w:t>социального</w:t>
      </w:r>
      <w:r w:rsidR="000E3C19" w:rsidRPr="008C22E9">
        <w:t xml:space="preserve"> </w:t>
      </w:r>
      <w:r w:rsidRPr="008C22E9">
        <w:t>обеспечения,</w:t>
      </w:r>
      <w:r w:rsidR="000E3C19" w:rsidRPr="008C22E9">
        <w:t xml:space="preserve"> </w:t>
      </w:r>
      <w:r w:rsidRPr="008C22E9">
        <w:t>включающий</w:t>
      </w:r>
      <w:r w:rsidR="000E3C19" w:rsidRPr="008C22E9">
        <w:t xml:space="preserve"> </w:t>
      </w:r>
      <w:r w:rsidRPr="008C22E9">
        <w:t>пенсию</w:t>
      </w:r>
      <w:r w:rsidR="000E3C19" w:rsidRPr="008C22E9">
        <w:t xml:space="preserve"> </w:t>
      </w:r>
      <w:r w:rsidRPr="008C22E9">
        <w:t>за</w:t>
      </w:r>
      <w:r w:rsidR="000E3C19" w:rsidRPr="008C22E9">
        <w:t xml:space="preserve"> </w:t>
      </w:r>
      <w:r w:rsidRPr="008C22E9">
        <w:t>потребление,</w:t>
      </w:r>
      <w:r w:rsidR="000E3C19" w:rsidRPr="008C22E9">
        <w:t xml:space="preserve"> </w:t>
      </w:r>
      <w:r w:rsidRPr="008C22E9">
        <w:t>увеличит</w:t>
      </w:r>
      <w:r w:rsidR="000E3C19" w:rsidRPr="008C22E9">
        <w:t xml:space="preserve"> </w:t>
      </w:r>
      <w:r w:rsidRPr="008C22E9">
        <w:t>минимальную</w:t>
      </w:r>
      <w:r w:rsidR="000E3C19" w:rsidRPr="008C22E9">
        <w:t xml:space="preserve"> </w:t>
      </w:r>
      <w:r w:rsidRPr="008C22E9">
        <w:t>пенсию</w:t>
      </w:r>
      <w:r w:rsidR="000E3C19" w:rsidRPr="008C22E9">
        <w:t xml:space="preserve"> </w:t>
      </w:r>
      <w:r w:rsidRPr="008C22E9">
        <w:t>в</w:t>
      </w:r>
      <w:r w:rsidR="000E3C19" w:rsidRPr="008C22E9">
        <w:t xml:space="preserve"> </w:t>
      </w:r>
      <w:r w:rsidRPr="008C22E9">
        <w:t>Перу</w:t>
      </w:r>
      <w:r w:rsidR="000E3C19" w:rsidRPr="008C22E9">
        <w:t xml:space="preserve"> </w:t>
      </w:r>
      <w:r w:rsidRPr="008C22E9">
        <w:t>до</w:t>
      </w:r>
      <w:r w:rsidR="000E3C19" w:rsidRPr="008C22E9">
        <w:t xml:space="preserve"> </w:t>
      </w:r>
      <w:r w:rsidRPr="008C22E9">
        <w:t>600</w:t>
      </w:r>
      <w:r w:rsidR="000E3C19" w:rsidRPr="008C22E9">
        <w:t xml:space="preserve"> </w:t>
      </w:r>
      <w:r w:rsidRPr="008C22E9">
        <w:t>солей,</w:t>
      </w:r>
      <w:r w:rsidR="000E3C19" w:rsidRPr="008C22E9">
        <w:t xml:space="preserve"> </w:t>
      </w:r>
      <w:r w:rsidRPr="008C22E9">
        <w:t>заявили</w:t>
      </w:r>
      <w:r w:rsidR="000E3C19" w:rsidRPr="008C22E9">
        <w:t xml:space="preserve"> </w:t>
      </w:r>
      <w:r w:rsidRPr="008C22E9">
        <w:t>в</w:t>
      </w:r>
      <w:r w:rsidR="000E3C19" w:rsidRPr="008C22E9">
        <w:t xml:space="preserve"> </w:t>
      </w:r>
      <w:r w:rsidRPr="008C22E9">
        <w:t>правительстве</w:t>
      </w:r>
      <w:r w:rsidR="000E3C19" w:rsidRPr="008C22E9">
        <w:t xml:space="preserve"> </w:t>
      </w:r>
      <w:r w:rsidRPr="008C22E9">
        <w:t>республики.</w:t>
      </w:r>
      <w:r w:rsidR="000E3C19" w:rsidRPr="008C22E9">
        <w:t xml:space="preserve"> </w:t>
      </w:r>
      <w:r w:rsidRPr="008C22E9">
        <w:t>Об</w:t>
      </w:r>
      <w:r w:rsidR="000E3C19" w:rsidRPr="008C22E9">
        <w:t xml:space="preserve"> </w:t>
      </w:r>
      <w:r w:rsidRPr="008C22E9">
        <w:t>этом</w:t>
      </w:r>
      <w:r w:rsidR="000E3C19" w:rsidRPr="008C22E9">
        <w:t xml:space="preserve"> </w:t>
      </w:r>
      <w:r w:rsidRPr="008C22E9">
        <w:t>24</w:t>
      </w:r>
      <w:r w:rsidR="000E3C19" w:rsidRPr="008C22E9">
        <w:t xml:space="preserve"> </w:t>
      </w:r>
      <w:r w:rsidRPr="008C22E9">
        <w:t>сентября</w:t>
      </w:r>
      <w:r w:rsidR="000E3C19" w:rsidRPr="008C22E9">
        <w:t xml:space="preserve"> </w:t>
      </w:r>
      <w:r w:rsidRPr="008C22E9">
        <w:t>сообщает</w:t>
      </w:r>
      <w:r w:rsidR="000E3C19" w:rsidRPr="008C22E9">
        <w:t xml:space="preserve"> </w:t>
      </w:r>
      <w:r w:rsidRPr="008C22E9">
        <w:t>газета</w:t>
      </w:r>
      <w:r w:rsidR="000E3C19" w:rsidRPr="008C22E9">
        <w:t xml:space="preserve"> </w:t>
      </w:r>
      <w:r w:rsidRPr="008C22E9">
        <w:t>La</w:t>
      </w:r>
      <w:r w:rsidR="000E3C19" w:rsidRPr="008C22E9">
        <w:t xml:space="preserve"> </w:t>
      </w:r>
      <w:r w:rsidRPr="008C22E9">
        <w:t>Repъblica.</w:t>
      </w:r>
      <w:r w:rsidR="000E3C19" w:rsidRPr="008C22E9">
        <w:t xml:space="preserve"> </w:t>
      </w:r>
      <w:r w:rsidRPr="008C22E9">
        <w:t>Сообщается,</w:t>
      </w:r>
      <w:r w:rsidR="000E3C19" w:rsidRPr="008C22E9">
        <w:t xml:space="preserve"> </w:t>
      </w:r>
      <w:r w:rsidRPr="008C22E9">
        <w:t>что</w:t>
      </w:r>
      <w:r w:rsidR="000E3C19" w:rsidRPr="008C22E9">
        <w:t xml:space="preserve"> </w:t>
      </w:r>
      <w:r w:rsidRPr="008C22E9">
        <w:t>реформа</w:t>
      </w:r>
      <w:r w:rsidR="000E3C19" w:rsidRPr="008C22E9">
        <w:t xml:space="preserve"> </w:t>
      </w:r>
      <w:r w:rsidRPr="008C22E9">
        <w:t>направлена</w:t>
      </w:r>
      <w:r w:rsidR="000E3C19" w:rsidRPr="008C22E9">
        <w:t xml:space="preserve"> </w:t>
      </w:r>
      <w:r w:rsidRPr="008C22E9">
        <w:t>на</w:t>
      </w:r>
      <w:r w:rsidR="000E3C19" w:rsidRPr="008C22E9">
        <w:t xml:space="preserve"> </w:t>
      </w:r>
      <w:r w:rsidRPr="008C22E9">
        <w:t>улучшение</w:t>
      </w:r>
      <w:r w:rsidR="000E3C19" w:rsidRPr="008C22E9">
        <w:t xml:space="preserve"> </w:t>
      </w:r>
      <w:r w:rsidRPr="008C22E9">
        <w:t>социальной</w:t>
      </w:r>
      <w:r w:rsidR="000E3C19" w:rsidRPr="008C22E9">
        <w:t xml:space="preserve"> </w:t>
      </w:r>
      <w:r w:rsidRPr="008C22E9">
        <w:t>защиты</w:t>
      </w:r>
      <w:r w:rsidR="000E3C19" w:rsidRPr="008C22E9">
        <w:t xml:space="preserve"> </w:t>
      </w:r>
      <w:r w:rsidRPr="008C22E9">
        <w:t>миллионов</w:t>
      </w:r>
      <w:r w:rsidR="000E3C19" w:rsidRPr="008C22E9">
        <w:t xml:space="preserve"> </w:t>
      </w:r>
      <w:r w:rsidRPr="008C22E9">
        <w:t>перуанцев,</w:t>
      </w:r>
      <w:r w:rsidR="000E3C19" w:rsidRPr="008C22E9">
        <w:t xml:space="preserve"> </w:t>
      </w:r>
      <w:r w:rsidRPr="008C22E9">
        <w:t>особенно</w:t>
      </w:r>
      <w:r w:rsidR="000E3C19" w:rsidRPr="008C22E9">
        <w:t xml:space="preserve"> </w:t>
      </w:r>
      <w:r w:rsidRPr="008C22E9">
        <w:t>тех,</w:t>
      </w:r>
      <w:r w:rsidR="000E3C19" w:rsidRPr="008C22E9">
        <w:t xml:space="preserve"> </w:t>
      </w:r>
      <w:r w:rsidRPr="008C22E9">
        <w:t>кто</w:t>
      </w:r>
      <w:r w:rsidR="000E3C19" w:rsidRPr="008C22E9">
        <w:t xml:space="preserve"> </w:t>
      </w:r>
      <w:r w:rsidRPr="008C22E9">
        <w:t>достиг</w:t>
      </w:r>
      <w:r w:rsidR="000E3C19" w:rsidRPr="008C22E9">
        <w:t xml:space="preserve"> </w:t>
      </w:r>
      <w:r w:rsidRPr="008C22E9">
        <w:t>пенсионного</w:t>
      </w:r>
      <w:r w:rsidR="000E3C19" w:rsidRPr="008C22E9">
        <w:t xml:space="preserve"> </w:t>
      </w:r>
      <w:r w:rsidRPr="008C22E9">
        <w:t>возраста,</w:t>
      </w:r>
      <w:r w:rsidR="000E3C19" w:rsidRPr="008C22E9">
        <w:t xml:space="preserve"> </w:t>
      </w:r>
      <w:r w:rsidRPr="008C22E9">
        <w:t>посредством</w:t>
      </w:r>
      <w:r w:rsidR="000E3C19" w:rsidRPr="008C22E9">
        <w:t xml:space="preserve"> </w:t>
      </w:r>
      <w:r w:rsidRPr="008C22E9">
        <w:t>структурных</w:t>
      </w:r>
      <w:r w:rsidR="000E3C19" w:rsidRPr="008C22E9">
        <w:t xml:space="preserve"> </w:t>
      </w:r>
      <w:r w:rsidRPr="008C22E9">
        <w:t>изменений</w:t>
      </w:r>
      <w:r w:rsidR="000E3C19" w:rsidRPr="008C22E9">
        <w:t xml:space="preserve"> </w:t>
      </w:r>
      <w:r w:rsidRPr="008C22E9">
        <w:t>в</w:t>
      </w:r>
      <w:r w:rsidR="000E3C19" w:rsidRPr="008C22E9">
        <w:t xml:space="preserve"> </w:t>
      </w:r>
      <w:r w:rsidRPr="008C22E9">
        <w:t>управлении</w:t>
      </w:r>
      <w:r w:rsidR="000E3C19" w:rsidRPr="008C22E9">
        <w:t xml:space="preserve"> </w:t>
      </w:r>
      <w:r w:rsidRPr="008C22E9">
        <w:t>страховыми</w:t>
      </w:r>
      <w:r w:rsidR="000E3C19" w:rsidRPr="008C22E9">
        <w:t xml:space="preserve"> </w:t>
      </w:r>
      <w:r w:rsidRPr="008C22E9">
        <w:t>фондами.</w:t>
      </w:r>
      <w:bookmarkEnd w:id="166"/>
    </w:p>
    <w:p w14:paraId="1F054BA1" w14:textId="77777777" w:rsidR="007767E6" w:rsidRPr="008C22E9" w:rsidRDefault="007767E6" w:rsidP="007767E6">
      <w:r w:rsidRPr="008C22E9">
        <w:t>Что</w:t>
      </w:r>
      <w:r w:rsidR="000E3C19" w:rsidRPr="008C22E9">
        <w:t xml:space="preserve"> </w:t>
      </w:r>
      <w:r w:rsidRPr="008C22E9">
        <w:t>касается</w:t>
      </w:r>
      <w:r w:rsidR="000E3C19" w:rsidRPr="008C22E9">
        <w:t xml:space="preserve"> </w:t>
      </w:r>
      <w:r w:rsidRPr="008C22E9">
        <w:t>пенсии</w:t>
      </w:r>
      <w:r w:rsidR="000E3C19" w:rsidRPr="008C22E9">
        <w:t xml:space="preserve"> </w:t>
      </w:r>
      <w:r w:rsidRPr="008C22E9">
        <w:t>за</w:t>
      </w:r>
      <w:r w:rsidR="000E3C19" w:rsidRPr="008C22E9">
        <w:t xml:space="preserve"> </w:t>
      </w:r>
      <w:r w:rsidRPr="008C22E9">
        <w:t>потребление,</w:t>
      </w:r>
      <w:r w:rsidR="000E3C19" w:rsidRPr="008C22E9">
        <w:t xml:space="preserve"> </w:t>
      </w:r>
      <w:r w:rsidRPr="008C22E9">
        <w:t>этот</w:t>
      </w:r>
      <w:r w:rsidR="000E3C19" w:rsidRPr="008C22E9">
        <w:t xml:space="preserve"> </w:t>
      </w:r>
      <w:r w:rsidRPr="008C22E9">
        <w:t>механизм</w:t>
      </w:r>
      <w:r w:rsidR="000E3C19" w:rsidRPr="008C22E9">
        <w:t xml:space="preserve"> </w:t>
      </w:r>
      <w:r w:rsidRPr="008C22E9">
        <w:t>основан</w:t>
      </w:r>
      <w:r w:rsidR="000E3C19" w:rsidRPr="008C22E9">
        <w:t xml:space="preserve"> </w:t>
      </w:r>
      <w:r w:rsidRPr="008C22E9">
        <w:t>на</w:t>
      </w:r>
      <w:r w:rsidR="000E3C19" w:rsidRPr="008C22E9">
        <w:t xml:space="preserve"> </w:t>
      </w:r>
      <w:r w:rsidRPr="008C22E9">
        <w:t>идее,</w:t>
      </w:r>
      <w:r w:rsidR="000E3C19" w:rsidRPr="008C22E9">
        <w:t xml:space="preserve"> </w:t>
      </w:r>
      <w:r w:rsidRPr="008C22E9">
        <w:t>что</w:t>
      </w:r>
      <w:r w:rsidR="000E3C19" w:rsidRPr="008C22E9">
        <w:t xml:space="preserve"> </w:t>
      </w:r>
      <w:r w:rsidRPr="008C22E9">
        <w:t>процент</w:t>
      </w:r>
      <w:r w:rsidR="000E3C19" w:rsidRPr="008C22E9">
        <w:t xml:space="preserve"> </w:t>
      </w:r>
      <w:r w:rsidRPr="008C22E9">
        <w:t>расходов,</w:t>
      </w:r>
      <w:r w:rsidR="000E3C19" w:rsidRPr="008C22E9">
        <w:t xml:space="preserve"> </w:t>
      </w:r>
      <w:r w:rsidRPr="008C22E9">
        <w:t>которые</w:t>
      </w:r>
      <w:r w:rsidR="000E3C19" w:rsidRPr="008C22E9">
        <w:t xml:space="preserve"> </w:t>
      </w:r>
      <w:r w:rsidRPr="008C22E9">
        <w:t>граждане</w:t>
      </w:r>
      <w:r w:rsidR="000E3C19" w:rsidRPr="008C22E9">
        <w:t xml:space="preserve"> </w:t>
      </w:r>
      <w:r w:rsidRPr="008C22E9">
        <w:t>тратят</w:t>
      </w:r>
      <w:r w:rsidR="000E3C19" w:rsidRPr="008C22E9">
        <w:t xml:space="preserve"> </w:t>
      </w:r>
      <w:r w:rsidRPr="008C22E9">
        <w:t>на</w:t>
      </w:r>
      <w:r w:rsidR="000E3C19" w:rsidRPr="008C22E9">
        <w:t xml:space="preserve"> </w:t>
      </w:r>
      <w:r w:rsidRPr="008C22E9">
        <w:t>свои</w:t>
      </w:r>
      <w:r w:rsidR="000E3C19" w:rsidRPr="008C22E9">
        <w:t xml:space="preserve"> </w:t>
      </w:r>
      <w:r w:rsidRPr="008C22E9">
        <w:t>повседневные</w:t>
      </w:r>
      <w:r w:rsidR="000E3C19" w:rsidRPr="008C22E9">
        <w:t xml:space="preserve"> </w:t>
      </w:r>
      <w:r w:rsidRPr="008C22E9">
        <w:t>покупки,</w:t>
      </w:r>
      <w:r w:rsidR="000E3C19" w:rsidRPr="008C22E9">
        <w:t xml:space="preserve"> </w:t>
      </w:r>
      <w:r w:rsidRPr="008C22E9">
        <w:t>будет</w:t>
      </w:r>
      <w:r w:rsidR="000E3C19" w:rsidRPr="008C22E9">
        <w:t xml:space="preserve"> </w:t>
      </w:r>
      <w:r w:rsidRPr="008C22E9">
        <w:t>направляться</w:t>
      </w:r>
      <w:r w:rsidR="000E3C19" w:rsidRPr="008C22E9">
        <w:t xml:space="preserve"> </w:t>
      </w:r>
      <w:r w:rsidRPr="008C22E9">
        <w:t>в</w:t>
      </w:r>
      <w:r w:rsidR="000E3C19" w:rsidRPr="008C22E9">
        <w:t xml:space="preserve"> </w:t>
      </w:r>
      <w:r w:rsidRPr="008C22E9">
        <w:t>их</w:t>
      </w:r>
      <w:r w:rsidR="000E3C19" w:rsidRPr="008C22E9">
        <w:t xml:space="preserve"> </w:t>
      </w:r>
      <w:r w:rsidRPr="008C22E9">
        <w:t>пенсионный</w:t>
      </w:r>
      <w:r w:rsidR="000E3C19" w:rsidRPr="008C22E9">
        <w:t xml:space="preserve"> </w:t>
      </w:r>
      <w:r w:rsidRPr="008C22E9">
        <w:t>фонд.</w:t>
      </w:r>
      <w:r w:rsidR="000E3C19" w:rsidRPr="008C22E9">
        <w:t xml:space="preserve"> </w:t>
      </w:r>
      <w:r w:rsidRPr="008C22E9">
        <w:t>Однако</w:t>
      </w:r>
      <w:r w:rsidR="000E3C19" w:rsidRPr="008C22E9">
        <w:t xml:space="preserve"> </w:t>
      </w:r>
      <w:r w:rsidRPr="008C22E9">
        <w:t>это</w:t>
      </w:r>
      <w:r w:rsidR="000E3C19" w:rsidRPr="008C22E9">
        <w:t xml:space="preserve"> </w:t>
      </w:r>
      <w:r w:rsidRPr="008C22E9">
        <w:t>изменение</w:t>
      </w:r>
      <w:r w:rsidR="000E3C19" w:rsidRPr="008C22E9">
        <w:t xml:space="preserve"> </w:t>
      </w:r>
      <w:r w:rsidRPr="008C22E9">
        <w:t>вызвало</w:t>
      </w:r>
      <w:r w:rsidR="000E3C19" w:rsidRPr="008C22E9">
        <w:t xml:space="preserve"> </w:t>
      </w:r>
      <w:r w:rsidRPr="008C22E9">
        <w:t>различные</w:t>
      </w:r>
      <w:r w:rsidR="000E3C19" w:rsidRPr="008C22E9">
        <w:t xml:space="preserve"> </w:t>
      </w:r>
      <w:r w:rsidRPr="008C22E9">
        <w:t>мнения</w:t>
      </w:r>
      <w:r w:rsidR="000E3C19" w:rsidRPr="008C22E9">
        <w:t xml:space="preserve"> </w:t>
      </w:r>
      <w:r w:rsidRPr="008C22E9">
        <w:t>из-за</w:t>
      </w:r>
      <w:r w:rsidR="000E3C19" w:rsidRPr="008C22E9">
        <w:t xml:space="preserve"> </w:t>
      </w:r>
      <w:r w:rsidRPr="008C22E9">
        <w:t>возможных</w:t>
      </w:r>
      <w:r w:rsidR="000E3C19" w:rsidRPr="008C22E9">
        <w:t xml:space="preserve"> </w:t>
      </w:r>
      <w:r w:rsidRPr="008C22E9">
        <w:t>налоговых</w:t>
      </w:r>
      <w:r w:rsidR="000E3C19" w:rsidRPr="008C22E9">
        <w:t xml:space="preserve"> </w:t>
      </w:r>
      <w:r w:rsidRPr="008C22E9">
        <w:t>последствий,</w:t>
      </w:r>
      <w:r w:rsidR="000E3C19" w:rsidRPr="008C22E9">
        <w:t xml:space="preserve"> </w:t>
      </w:r>
      <w:r w:rsidRPr="008C22E9">
        <w:t>которые</w:t>
      </w:r>
      <w:r w:rsidR="000E3C19" w:rsidRPr="008C22E9">
        <w:t xml:space="preserve"> </w:t>
      </w:r>
      <w:r w:rsidRPr="008C22E9">
        <w:t>оно</w:t>
      </w:r>
      <w:r w:rsidR="000E3C19" w:rsidRPr="008C22E9">
        <w:t xml:space="preserve"> </w:t>
      </w:r>
      <w:r w:rsidRPr="008C22E9">
        <w:t>может</w:t>
      </w:r>
      <w:r w:rsidR="000E3C19" w:rsidRPr="008C22E9">
        <w:t xml:space="preserve"> </w:t>
      </w:r>
      <w:r w:rsidRPr="008C22E9">
        <w:t>иметь</w:t>
      </w:r>
      <w:r w:rsidR="000E3C19" w:rsidRPr="008C22E9">
        <w:t xml:space="preserve"> </w:t>
      </w:r>
      <w:r w:rsidRPr="008C22E9">
        <w:t>для</w:t>
      </w:r>
      <w:r w:rsidR="000E3C19" w:rsidRPr="008C22E9">
        <w:t xml:space="preserve"> </w:t>
      </w:r>
      <w:r w:rsidRPr="008C22E9">
        <w:t>экономики</w:t>
      </w:r>
      <w:r w:rsidR="000E3C19" w:rsidRPr="008C22E9">
        <w:t xml:space="preserve"> </w:t>
      </w:r>
      <w:r w:rsidRPr="008C22E9">
        <w:t>Перу.</w:t>
      </w:r>
    </w:p>
    <w:p w14:paraId="293310DE" w14:textId="77777777" w:rsidR="007767E6" w:rsidRPr="008C22E9" w:rsidRDefault="007767E6" w:rsidP="007767E6">
      <w:r w:rsidRPr="008C22E9">
        <w:t>Реформа</w:t>
      </w:r>
      <w:r w:rsidR="000E3C19" w:rsidRPr="008C22E9">
        <w:t xml:space="preserve"> </w:t>
      </w:r>
      <w:r w:rsidRPr="008C22E9">
        <w:t>системы</w:t>
      </w:r>
      <w:r w:rsidR="000E3C19" w:rsidRPr="008C22E9">
        <w:t xml:space="preserve"> </w:t>
      </w:r>
      <w:r w:rsidRPr="008C22E9">
        <w:t>социального</w:t>
      </w:r>
      <w:r w:rsidR="000E3C19" w:rsidRPr="008C22E9">
        <w:t xml:space="preserve"> </w:t>
      </w:r>
      <w:r w:rsidRPr="008C22E9">
        <w:t>обеспечения</w:t>
      </w:r>
      <w:r w:rsidR="000E3C19" w:rsidRPr="008C22E9">
        <w:t xml:space="preserve"> </w:t>
      </w:r>
      <w:r w:rsidRPr="008C22E9">
        <w:t>увеличивает</w:t>
      </w:r>
      <w:r w:rsidR="000E3C19" w:rsidRPr="008C22E9">
        <w:t xml:space="preserve"> </w:t>
      </w:r>
      <w:r w:rsidRPr="008C22E9">
        <w:t>минимальная</w:t>
      </w:r>
      <w:r w:rsidR="000E3C19" w:rsidRPr="008C22E9">
        <w:t xml:space="preserve"> </w:t>
      </w:r>
      <w:r w:rsidRPr="008C22E9">
        <w:t>пенсия</w:t>
      </w:r>
      <w:r w:rsidR="000E3C19" w:rsidRPr="008C22E9">
        <w:t xml:space="preserve"> </w:t>
      </w:r>
      <w:r w:rsidRPr="008C22E9">
        <w:t>до</w:t>
      </w:r>
      <w:r w:rsidR="000E3C19" w:rsidRPr="008C22E9">
        <w:t xml:space="preserve"> </w:t>
      </w:r>
      <w:r w:rsidRPr="008C22E9">
        <w:t>600</w:t>
      </w:r>
      <w:r w:rsidR="000E3C19" w:rsidRPr="008C22E9">
        <w:t xml:space="preserve"> </w:t>
      </w:r>
      <w:r w:rsidRPr="008C22E9">
        <w:t>солей.</w:t>
      </w:r>
    </w:p>
    <w:p w14:paraId="271AE306" w14:textId="77777777" w:rsidR="007767E6" w:rsidRPr="008C22E9" w:rsidRDefault="000E3C19" w:rsidP="007767E6">
      <w:r w:rsidRPr="008C22E9">
        <w:lastRenderedPageBreak/>
        <w:t>«</w:t>
      </w:r>
      <w:r w:rsidR="007767E6" w:rsidRPr="008C22E9">
        <w:t>Эта</w:t>
      </w:r>
      <w:r w:rsidRPr="008C22E9">
        <w:t xml:space="preserve"> </w:t>
      </w:r>
      <w:r w:rsidR="007767E6" w:rsidRPr="008C22E9">
        <w:t>новая</w:t>
      </w:r>
      <w:r w:rsidRPr="008C22E9">
        <w:t xml:space="preserve"> </w:t>
      </w:r>
      <w:r w:rsidR="007767E6" w:rsidRPr="008C22E9">
        <w:t>сумма,</w:t>
      </w:r>
      <w:r w:rsidRPr="008C22E9">
        <w:t xml:space="preserve"> </w:t>
      </w:r>
      <w:r w:rsidR="007767E6" w:rsidRPr="008C22E9">
        <w:t>которая</w:t>
      </w:r>
      <w:r w:rsidRPr="008C22E9">
        <w:t xml:space="preserve"> </w:t>
      </w:r>
      <w:r w:rsidR="007767E6" w:rsidRPr="008C22E9">
        <w:t>будет</w:t>
      </w:r>
      <w:r w:rsidRPr="008C22E9">
        <w:t xml:space="preserve"> </w:t>
      </w:r>
      <w:r w:rsidR="007767E6" w:rsidRPr="008C22E9">
        <w:t>финансироваться</w:t>
      </w:r>
      <w:r w:rsidRPr="008C22E9">
        <w:t xml:space="preserve"> </w:t>
      </w:r>
      <w:r w:rsidR="007767E6" w:rsidRPr="008C22E9">
        <w:t>как</w:t>
      </w:r>
      <w:r w:rsidRPr="008C22E9">
        <w:t xml:space="preserve"> </w:t>
      </w:r>
      <w:r w:rsidR="007767E6" w:rsidRPr="008C22E9">
        <w:t>за</w:t>
      </w:r>
      <w:r w:rsidRPr="008C22E9">
        <w:t xml:space="preserve"> </w:t>
      </w:r>
      <w:r w:rsidR="007767E6" w:rsidRPr="008C22E9">
        <w:t>счет</w:t>
      </w:r>
      <w:r w:rsidRPr="008C22E9">
        <w:t xml:space="preserve"> </w:t>
      </w:r>
      <w:r w:rsidR="007767E6" w:rsidRPr="008C22E9">
        <w:t>обязательных</w:t>
      </w:r>
      <w:r w:rsidRPr="008C22E9">
        <w:t xml:space="preserve"> </w:t>
      </w:r>
      <w:r w:rsidR="007767E6" w:rsidRPr="008C22E9">
        <w:t>взносов</w:t>
      </w:r>
      <w:r w:rsidRPr="008C22E9">
        <w:t xml:space="preserve"> </w:t>
      </w:r>
      <w:r w:rsidR="007767E6" w:rsidRPr="008C22E9">
        <w:t>зависимых,</w:t>
      </w:r>
      <w:r w:rsidRPr="008C22E9">
        <w:t xml:space="preserve"> </w:t>
      </w:r>
      <w:r w:rsidR="007767E6" w:rsidRPr="008C22E9">
        <w:t>так</w:t>
      </w:r>
      <w:r w:rsidRPr="008C22E9">
        <w:t xml:space="preserve"> </w:t>
      </w:r>
      <w:r w:rsidR="007767E6" w:rsidRPr="008C22E9">
        <w:t>и</w:t>
      </w:r>
      <w:r w:rsidRPr="008C22E9">
        <w:t xml:space="preserve"> </w:t>
      </w:r>
      <w:r w:rsidR="007767E6" w:rsidRPr="008C22E9">
        <w:t>независимых</w:t>
      </w:r>
      <w:r w:rsidRPr="008C22E9">
        <w:t xml:space="preserve"> </w:t>
      </w:r>
      <w:r w:rsidR="007767E6" w:rsidRPr="008C22E9">
        <w:t>работников.</w:t>
      </w:r>
      <w:r w:rsidRPr="008C22E9">
        <w:t xml:space="preserve"> </w:t>
      </w:r>
      <w:r w:rsidR="007767E6" w:rsidRPr="008C22E9">
        <w:t>Пенсионеры,</w:t>
      </w:r>
      <w:r w:rsidRPr="008C22E9">
        <w:t xml:space="preserve"> </w:t>
      </w:r>
      <w:r w:rsidR="007767E6" w:rsidRPr="008C22E9">
        <w:t>до</w:t>
      </w:r>
      <w:r w:rsidRPr="008C22E9">
        <w:t xml:space="preserve"> </w:t>
      </w:r>
      <w:r w:rsidR="007767E6" w:rsidRPr="008C22E9">
        <w:t>настоящего</w:t>
      </w:r>
      <w:r w:rsidRPr="008C22E9">
        <w:t xml:space="preserve"> </w:t>
      </w:r>
      <w:r w:rsidR="007767E6" w:rsidRPr="008C22E9">
        <w:t>времени</w:t>
      </w:r>
      <w:r w:rsidRPr="008C22E9">
        <w:t xml:space="preserve"> </w:t>
      </w:r>
      <w:r w:rsidR="007767E6" w:rsidRPr="008C22E9">
        <w:t>получавшие</w:t>
      </w:r>
      <w:r w:rsidRPr="008C22E9">
        <w:t xml:space="preserve"> </w:t>
      </w:r>
      <w:r w:rsidR="007767E6" w:rsidRPr="008C22E9">
        <w:t>пенсию</w:t>
      </w:r>
      <w:r w:rsidRPr="008C22E9">
        <w:t xml:space="preserve"> </w:t>
      </w:r>
      <w:r w:rsidR="007767E6" w:rsidRPr="008C22E9">
        <w:t>в</w:t>
      </w:r>
      <w:r w:rsidRPr="008C22E9">
        <w:t xml:space="preserve"> </w:t>
      </w:r>
      <w:r w:rsidR="007767E6" w:rsidRPr="008C22E9">
        <w:t>размере</w:t>
      </w:r>
      <w:r w:rsidRPr="008C22E9">
        <w:t xml:space="preserve"> </w:t>
      </w:r>
      <w:r w:rsidR="007767E6" w:rsidRPr="008C22E9">
        <w:t>500</w:t>
      </w:r>
      <w:r w:rsidRPr="008C22E9">
        <w:t xml:space="preserve"> </w:t>
      </w:r>
      <w:r w:rsidR="007767E6" w:rsidRPr="008C22E9">
        <w:t>солей,</w:t>
      </w:r>
      <w:r w:rsidRPr="008C22E9">
        <w:t xml:space="preserve"> </w:t>
      </w:r>
      <w:r w:rsidR="007767E6" w:rsidRPr="008C22E9">
        <w:t>получат</w:t>
      </w:r>
      <w:r w:rsidRPr="008C22E9">
        <w:t xml:space="preserve"> </w:t>
      </w:r>
      <w:r w:rsidR="007767E6" w:rsidRPr="008C22E9">
        <w:t>прибавку</w:t>
      </w:r>
      <w:r w:rsidRPr="008C22E9">
        <w:t xml:space="preserve"> </w:t>
      </w:r>
      <w:r w:rsidR="007767E6" w:rsidRPr="008C22E9">
        <w:t>в</w:t>
      </w:r>
      <w:r w:rsidRPr="008C22E9">
        <w:t xml:space="preserve"> </w:t>
      </w:r>
      <w:r w:rsidR="007767E6" w:rsidRPr="008C22E9">
        <w:t>размере</w:t>
      </w:r>
      <w:r w:rsidRPr="008C22E9">
        <w:t xml:space="preserve"> </w:t>
      </w:r>
      <w:r w:rsidR="007767E6" w:rsidRPr="008C22E9">
        <w:t>100</w:t>
      </w:r>
      <w:r w:rsidRPr="008C22E9">
        <w:t xml:space="preserve"> </w:t>
      </w:r>
      <w:r w:rsidR="007767E6" w:rsidRPr="008C22E9">
        <w:t>солей.</w:t>
      </w:r>
      <w:r w:rsidRPr="008C22E9">
        <w:t xml:space="preserve"> </w:t>
      </w:r>
      <w:r w:rsidR="007767E6" w:rsidRPr="008C22E9">
        <w:t>Согласно</w:t>
      </w:r>
      <w:r w:rsidRPr="008C22E9">
        <w:t xml:space="preserve"> </w:t>
      </w:r>
      <w:r w:rsidR="007767E6" w:rsidRPr="008C22E9">
        <w:t>нормативным</w:t>
      </w:r>
      <w:r w:rsidRPr="008C22E9">
        <w:t xml:space="preserve"> </w:t>
      </w:r>
      <w:r w:rsidR="007767E6" w:rsidRPr="008C22E9">
        <w:t>актам,</w:t>
      </w:r>
      <w:r w:rsidRPr="008C22E9">
        <w:t xml:space="preserve"> </w:t>
      </w:r>
      <w:r w:rsidR="007767E6" w:rsidRPr="008C22E9">
        <w:t>увеличение</w:t>
      </w:r>
      <w:r w:rsidRPr="008C22E9">
        <w:t xml:space="preserve"> </w:t>
      </w:r>
      <w:r w:rsidR="007767E6" w:rsidRPr="008C22E9">
        <w:t>размера</w:t>
      </w:r>
      <w:r w:rsidRPr="008C22E9">
        <w:t xml:space="preserve"> </w:t>
      </w:r>
      <w:r w:rsidR="007767E6" w:rsidRPr="008C22E9">
        <w:t>пенсий,</w:t>
      </w:r>
      <w:r w:rsidRPr="008C22E9">
        <w:t xml:space="preserve"> </w:t>
      </w:r>
      <w:r w:rsidR="007767E6" w:rsidRPr="008C22E9">
        <w:t>указанных</w:t>
      </w:r>
      <w:r w:rsidRPr="008C22E9">
        <w:t xml:space="preserve"> </w:t>
      </w:r>
      <w:r w:rsidR="007767E6" w:rsidRPr="008C22E9">
        <w:t>в</w:t>
      </w:r>
      <w:r w:rsidRPr="008C22E9">
        <w:t xml:space="preserve"> </w:t>
      </w:r>
      <w:r w:rsidR="007767E6" w:rsidRPr="008C22E9">
        <w:t>настоящем</w:t>
      </w:r>
      <w:r w:rsidRPr="008C22E9">
        <w:t xml:space="preserve"> </w:t>
      </w:r>
      <w:r w:rsidR="007767E6" w:rsidRPr="008C22E9">
        <w:t>положении,</w:t>
      </w:r>
      <w:r w:rsidRPr="008C22E9">
        <w:t xml:space="preserve"> </w:t>
      </w:r>
      <w:r w:rsidR="007767E6" w:rsidRPr="008C22E9">
        <w:t>начнется</w:t>
      </w:r>
      <w:r w:rsidRPr="008C22E9">
        <w:t xml:space="preserve"> </w:t>
      </w:r>
      <w:r w:rsidR="007767E6" w:rsidRPr="008C22E9">
        <w:t>с</w:t>
      </w:r>
      <w:r w:rsidRPr="008C22E9">
        <w:t xml:space="preserve"> </w:t>
      </w:r>
      <w:r w:rsidR="007767E6" w:rsidRPr="008C22E9">
        <w:t>января</w:t>
      </w:r>
      <w:r w:rsidRPr="008C22E9">
        <w:t xml:space="preserve"> </w:t>
      </w:r>
      <w:r w:rsidR="007767E6" w:rsidRPr="008C22E9">
        <w:t>2025</w:t>
      </w:r>
      <w:r w:rsidRPr="008C22E9">
        <w:t xml:space="preserve"> </w:t>
      </w:r>
      <w:r w:rsidR="007767E6" w:rsidRPr="008C22E9">
        <w:t>года</w:t>
      </w:r>
      <w:r w:rsidRPr="008C22E9">
        <w:t>»</w:t>
      </w:r>
      <w:r w:rsidR="007767E6" w:rsidRPr="008C22E9">
        <w:t>,</w:t>
      </w:r>
      <w:r w:rsidRPr="008C22E9">
        <w:t xml:space="preserve"> </w:t>
      </w:r>
      <w:r w:rsidR="007767E6" w:rsidRPr="008C22E9">
        <w:t>-</w:t>
      </w:r>
      <w:r w:rsidRPr="008C22E9">
        <w:t xml:space="preserve"> </w:t>
      </w:r>
      <w:r w:rsidR="007767E6" w:rsidRPr="008C22E9">
        <w:t>говорится</w:t>
      </w:r>
      <w:r w:rsidRPr="008C22E9">
        <w:t xml:space="preserve"> </w:t>
      </w:r>
      <w:r w:rsidR="007767E6" w:rsidRPr="008C22E9">
        <w:t>в</w:t>
      </w:r>
      <w:r w:rsidRPr="008C22E9">
        <w:t xml:space="preserve"> </w:t>
      </w:r>
      <w:r w:rsidR="007767E6" w:rsidRPr="008C22E9">
        <w:t>сообщении</w:t>
      </w:r>
      <w:r w:rsidRPr="008C22E9">
        <w:t xml:space="preserve"> </w:t>
      </w:r>
      <w:r w:rsidR="007767E6" w:rsidRPr="008C22E9">
        <w:t>правительства.</w:t>
      </w:r>
    </w:p>
    <w:p w14:paraId="4D8436DE" w14:textId="77777777" w:rsidR="007767E6" w:rsidRPr="008C22E9" w:rsidRDefault="007767E6" w:rsidP="007767E6">
      <w:r w:rsidRPr="008C22E9">
        <w:t>Реформа</w:t>
      </w:r>
      <w:r w:rsidR="000E3C19" w:rsidRPr="008C22E9">
        <w:t xml:space="preserve"> </w:t>
      </w:r>
      <w:r w:rsidRPr="008C22E9">
        <w:t>также</w:t>
      </w:r>
      <w:r w:rsidR="000E3C19" w:rsidRPr="008C22E9">
        <w:t xml:space="preserve"> </w:t>
      </w:r>
      <w:r w:rsidRPr="008C22E9">
        <w:t>вводит</w:t>
      </w:r>
      <w:r w:rsidR="000E3C19" w:rsidRPr="008C22E9">
        <w:t xml:space="preserve"> </w:t>
      </w:r>
      <w:r w:rsidRPr="008C22E9">
        <w:t>обязательное</w:t>
      </w:r>
      <w:r w:rsidR="000E3C19" w:rsidRPr="008C22E9">
        <w:t xml:space="preserve"> </w:t>
      </w:r>
      <w:r w:rsidRPr="008C22E9">
        <w:t>членство</w:t>
      </w:r>
      <w:r w:rsidR="000E3C19" w:rsidRPr="008C22E9">
        <w:t xml:space="preserve"> </w:t>
      </w:r>
      <w:r w:rsidRPr="008C22E9">
        <w:t>в</w:t>
      </w:r>
      <w:r w:rsidR="000E3C19" w:rsidRPr="008C22E9">
        <w:t xml:space="preserve"> </w:t>
      </w:r>
      <w:r w:rsidRPr="008C22E9">
        <w:t>системе</w:t>
      </w:r>
      <w:r w:rsidR="000E3C19" w:rsidRPr="008C22E9">
        <w:t xml:space="preserve"> </w:t>
      </w:r>
      <w:r w:rsidRPr="008C22E9">
        <w:t>социального</w:t>
      </w:r>
      <w:r w:rsidR="000E3C19" w:rsidRPr="008C22E9">
        <w:t xml:space="preserve"> </w:t>
      </w:r>
      <w:r w:rsidRPr="008C22E9">
        <w:t>обеспечения</w:t>
      </w:r>
      <w:r w:rsidR="000E3C19" w:rsidRPr="008C22E9">
        <w:t xml:space="preserve"> </w:t>
      </w:r>
      <w:r w:rsidRPr="008C22E9">
        <w:t>для</w:t>
      </w:r>
      <w:r w:rsidR="000E3C19" w:rsidRPr="008C22E9">
        <w:t xml:space="preserve"> </w:t>
      </w:r>
      <w:r w:rsidRPr="008C22E9">
        <w:t>всех</w:t>
      </w:r>
      <w:r w:rsidR="000E3C19" w:rsidRPr="008C22E9">
        <w:t xml:space="preserve"> </w:t>
      </w:r>
      <w:r w:rsidRPr="008C22E9">
        <w:t>лиц</w:t>
      </w:r>
      <w:r w:rsidR="000E3C19" w:rsidRPr="008C22E9">
        <w:t xml:space="preserve"> </w:t>
      </w:r>
      <w:r w:rsidRPr="008C22E9">
        <w:t>старше</w:t>
      </w:r>
      <w:r w:rsidR="000E3C19" w:rsidRPr="008C22E9">
        <w:t xml:space="preserve"> </w:t>
      </w:r>
      <w:r w:rsidRPr="008C22E9">
        <w:t>18</w:t>
      </w:r>
      <w:r w:rsidR="000E3C19" w:rsidRPr="008C22E9">
        <w:t xml:space="preserve"> </w:t>
      </w:r>
      <w:r w:rsidRPr="008C22E9">
        <w:t>лет.</w:t>
      </w:r>
      <w:r w:rsidR="000E3C19" w:rsidRPr="008C22E9">
        <w:t xml:space="preserve"> </w:t>
      </w:r>
      <w:r w:rsidRPr="008C22E9">
        <w:t>Это</w:t>
      </w:r>
      <w:r w:rsidR="000E3C19" w:rsidRPr="008C22E9">
        <w:t xml:space="preserve"> </w:t>
      </w:r>
      <w:r w:rsidRPr="008C22E9">
        <w:t>означает,</w:t>
      </w:r>
      <w:r w:rsidR="000E3C19" w:rsidRPr="008C22E9">
        <w:t xml:space="preserve"> </w:t>
      </w:r>
      <w:r w:rsidRPr="008C22E9">
        <w:t>что</w:t>
      </w:r>
      <w:r w:rsidR="000E3C19" w:rsidRPr="008C22E9">
        <w:t xml:space="preserve"> </w:t>
      </w:r>
      <w:r w:rsidRPr="008C22E9">
        <w:t>с</w:t>
      </w:r>
      <w:r w:rsidR="000E3C19" w:rsidRPr="008C22E9">
        <w:t xml:space="preserve"> </w:t>
      </w:r>
      <w:r w:rsidRPr="008C22E9">
        <w:t>этого</w:t>
      </w:r>
      <w:r w:rsidR="000E3C19" w:rsidRPr="008C22E9">
        <w:t xml:space="preserve"> </w:t>
      </w:r>
      <w:r w:rsidRPr="008C22E9">
        <w:t>момента</w:t>
      </w:r>
      <w:r w:rsidR="000E3C19" w:rsidRPr="008C22E9">
        <w:t xml:space="preserve"> </w:t>
      </w:r>
      <w:r w:rsidRPr="008C22E9">
        <w:t>любой</w:t>
      </w:r>
      <w:r w:rsidR="000E3C19" w:rsidRPr="008C22E9">
        <w:t xml:space="preserve"> </w:t>
      </w:r>
      <w:r w:rsidRPr="008C22E9">
        <w:t>гражданин,</w:t>
      </w:r>
      <w:r w:rsidR="000E3C19" w:rsidRPr="008C22E9">
        <w:t xml:space="preserve"> </w:t>
      </w:r>
      <w:r w:rsidRPr="008C22E9">
        <w:t>достигший</w:t>
      </w:r>
      <w:r w:rsidR="000E3C19" w:rsidRPr="008C22E9">
        <w:t xml:space="preserve"> </w:t>
      </w:r>
      <w:r w:rsidRPr="008C22E9">
        <w:t>совершеннолетия,</w:t>
      </w:r>
      <w:r w:rsidR="000E3C19" w:rsidRPr="008C22E9">
        <w:t xml:space="preserve"> </w:t>
      </w:r>
      <w:r w:rsidRPr="008C22E9">
        <w:t>должен</w:t>
      </w:r>
      <w:r w:rsidR="000E3C19" w:rsidRPr="008C22E9">
        <w:t xml:space="preserve"> </w:t>
      </w:r>
      <w:r w:rsidRPr="008C22E9">
        <w:t>будет</w:t>
      </w:r>
      <w:r w:rsidR="000E3C19" w:rsidRPr="008C22E9">
        <w:t xml:space="preserve"> </w:t>
      </w:r>
      <w:r w:rsidRPr="008C22E9">
        <w:t>начать</w:t>
      </w:r>
      <w:r w:rsidR="000E3C19" w:rsidRPr="008C22E9">
        <w:t xml:space="preserve"> </w:t>
      </w:r>
      <w:r w:rsidRPr="008C22E9">
        <w:t>вносить</w:t>
      </w:r>
      <w:r w:rsidR="000E3C19" w:rsidRPr="008C22E9">
        <w:t xml:space="preserve"> </w:t>
      </w:r>
      <w:r w:rsidRPr="008C22E9">
        <w:t>взносы</w:t>
      </w:r>
      <w:r w:rsidR="000E3C19" w:rsidRPr="008C22E9">
        <w:t xml:space="preserve"> </w:t>
      </w:r>
      <w:r w:rsidRPr="008C22E9">
        <w:t>в</w:t>
      </w:r>
      <w:r w:rsidR="000E3C19" w:rsidRPr="008C22E9">
        <w:t xml:space="preserve"> </w:t>
      </w:r>
      <w:r w:rsidRPr="008C22E9">
        <w:t>пенсионный</w:t>
      </w:r>
      <w:r w:rsidR="000E3C19" w:rsidRPr="008C22E9">
        <w:t xml:space="preserve"> </w:t>
      </w:r>
      <w:r w:rsidRPr="008C22E9">
        <w:t>фонд,</w:t>
      </w:r>
      <w:r w:rsidR="000E3C19" w:rsidRPr="008C22E9">
        <w:t xml:space="preserve"> </w:t>
      </w:r>
      <w:r w:rsidRPr="008C22E9">
        <w:t>что</w:t>
      </w:r>
      <w:r w:rsidR="000E3C19" w:rsidRPr="008C22E9">
        <w:t xml:space="preserve"> </w:t>
      </w:r>
      <w:r w:rsidRPr="008C22E9">
        <w:t>увеличит</w:t>
      </w:r>
      <w:r w:rsidR="000E3C19" w:rsidRPr="008C22E9">
        <w:t xml:space="preserve"> </w:t>
      </w:r>
      <w:r w:rsidRPr="008C22E9">
        <w:t>базу</w:t>
      </w:r>
      <w:r w:rsidR="000E3C19" w:rsidRPr="008C22E9">
        <w:t xml:space="preserve"> </w:t>
      </w:r>
      <w:r w:rsidRPr="008C22E9">
        <w:t>налогоплательщиков</w:t>
      </w:r>
      <w:r w:rsidR="000E3C19" w:rsidRPr="008C22E9">
        <w:t xml:space="preserve"> </w:t>
      </w:r>
      <w:r w:rsidRPr="008C22E9">
        <w:t>системы.</w:t>
      </w:r>
    </w:p>
    <w:p w14:paraId="6439CCBF" w14:textId="77777777" w:rsidR="007767E6" w:rsidRPr="008C22E9" w:rsidRDefault="000E3C19" w:rsidP="007767E6">
      <w:r w:rsidRPr="008C22E9">
        <w:t>«</w:t>
      </w:r>
      <w:r w:rsidR="007767E6" w:rsidRPr="008C22E9">
        <w:t>Пенсия</w:t>
      </w:r>
      <w:r w:rsidRPr="008C22E9">
        <w:t xml:space="preserve"> </w:t>
      </w:r>
      <w:r w:rsidR="007767E6" w:rsidRPr="008C22E9">
        <w:t>за</w:t>
      </w:r>
      <w:r w:rsidRPr="008C22E9">
        <w:t xml:space="preserve"> </w:t>
      </w:r>
      <w:r w:rsidR="007767E6" w:rsidRPr="008C22E9">
        <w:t>потребление,</w:t>
      </w:r>
      <w:r w:rsidRPr="008C22E9">
        <w:t xml:space="preserve"> </w:t>
      </w:r>
      <w:r w:rsidR="007767E6" w:rsidRPr="008C22E9">
        <w:t>включенная</w:t>
      </w:r>
      <w:r w:rsidRPr="008C22E9">
        <w:t xml:space="preserve"> </w:t>
      </w:r>
      <w:r w:rsidR="007767E6" w:rsidRPr="008C22E9">
        <w:t>в</w:t>
      </w:r>
      <w:r w:rsidRPr="008C22E9">
        <w:t xml:space="preserve"> </w:t>
      </w:r>
      <w:r w:rsidR="007767E6" w:rsidRPr="008C22E9">
        <w:t>недавнюю</w:t>
      </w:r>
      <w:r w:rsidRPr="008C22E9">
        <w:t xml:space="preserve"> </w:t>
      </w:r>
      <w:r w:rsidR="007767E6" w:rsidRPr="008C22E9">
        <w:t>реформу</w:t>
      </w:r>
      <w:r w:rsidRPr="008C22E9">
        <w:t xml:space="preserve"> </w:t>
      </w:r>
      <w:r w:rsidR="007767E6" w:rsidRPr="008C22E9">
        <w:t>системы</w:t>
      </w:r>
      <w:r w:rsidRPr="008C22E9">
        <w:t xml:space="preserve"> </w:t>
      </w:r>
      <w:r w:rsidR="007767E6" w:rsidRPr="008C22E9">
        <w:t>социального</w:t>
      </w:r>
      <w:r w:rsidRPr="008C22E9">
        <w:t xml:space="preserve"> </w:t>
      </w:r>
      <w:r w:rsidR="007767E6" w:rsidRPr="008C22E9">
        <w:t>обеспечения,</w:t>
      </w:r>
      <w:r w:rsidRPr="008C22E9">
        <w:t xml:space="preserve"> </w:t>
      </w:r>
      <w:r w:rsidR="007767E6" w:rsidRPr="008C22E9">
        <w:t>будет</w:t>
      </w:r>
      <w:r w:rsidRPr="008C22E9">
        <w:t xml:space="preserve"> </w:t>
      </w:r>
      <w:r w:rsidR="007767E6" w:rsidRPr="008C22E9">
        <w:t>осуществляться</w:t>
      </w:r>
      <w:r w:rsidRPr="008C22E9">
        <w:t xml:space="preserve"> </w:t>
      </w:r>
      <w:r w:rsidR="007767E6" w:rsidRPr="008C22E9">
        <w:t>за</w:t>
      </w:r>
      <w:r w:rsidRPr="008C22E9">
        <w:t xml:space="preserve"> </w:t>
      </w:r>
      <w:r w:rsidR="007767E6" w:rsidRPr="008C22E9">
        <w:t>счет</w:t>
      </w:r>
      <w:r w:rsidRPr="008C22E9">
        <w:t xml:space="preserve"> </w:t>
      </w:r>
      <w:r w:rsidR="007767E6" w:rsidRPr="008C22E9">
        <w:t>первоначального</w:t>
      </w:r>
      <w:r w:rsidRPr="008C22E9">
        <w:t xml:space="preserve"> </w:t>
      </w:r>
      <w:r w:rsidR="007767E6" w:rsidRPr="008C22E9">
        <w:t>финансирования</w:t>
      </w:r>
      <w:r w:rsidRPr="008C22E9">
        <w:t xml:space="preserve"> </w:t>
      </w:r>
      <w:r w:rsidR="007767E6" w:rsidRPr="008C22E9">
        <w:t>из</w:t>
      </w:r>
      <w:r w:rsidRPr="008C22E9">
        <w:t xml:space="preserve"> </w:t>
      </w:r>
      <w:r w:rsidR="007767E6" w:rsidRPr="008C22E9">
        <w:t>государственного</w:t>
      </w:r>
      <w:r w:rsidRPr="008C22E9">
        <w:t xml:space="preserve"> </w:t>
      </w:r>
      <w:r w:rsidR="007767E6" w:rsidRPr="008C22E9">
        <w:t>казначейства,</w:t>
      </w:r>
      <w:r w:rsidRPr="008C22E9">
        <w:t xml:space="preserve"> </w:t>
      </w:r>
      <w:r w:rsidR="007767E6" w:rsidRPr="008C22E9">
        <w:t>как</w:t>
      </w:r>
      <w:r w:rsidRPr="008C22E9">
        <w:t xml:space="preserve"> </w:t>
      </w:r>
      <w:r w:rsidR="007767E6" w:rsidRPr="008C22E9">
        <w:t>это</w:t>
      </w:r>
      <w:r w:rsidRPr="008C22E9">
        <w:t xml:space="preserve"> </w:t>
      </w:r>
      <w:r w:rsidR="007767E6" w:rsidRPr="008C22E9">
        <w:t>предусмотрено</w:t>
      </w:r>
      <w:r w:rsidRPr="008C22E9">
        <w:t xml:space="preserve"> </w:t>
      </w:r>
      <w:r w:rsidR="007767E6" w:rsidRPr="008C22E9">
        <w:t>законом.</w:t>
      </w:r>
      <w:r w:rsidRPr="008C22E9">
        <w:t xml:space="preserve"> </w:t>
      </w:r>
      <w:r w:rsidR="007767E6" w:rsidRPr="008C22E9">
        <w:t>Этот</w:t>
      </w:r>
      <w:r w:rsidRPr="008C22E9">
        <w:t xml:space="preserve"> </w:t>
      </w:r>
      <w:r w:rsidR="007767E6" w:rsidRPr="008C22E9">
        <w:t>новый</w:t>
      </w:r>
      <w:r w:rsidRPr="008C22E9">
        <w:t xml:space="preserve"> </w:t>
      </w:r>
      <w:r w:rsidR="007767E6" w:rsidRPr="008C22E9">
        <w:t>механизм</w:t>
      </w:r>
      <w:r w:rsidRPr="008C22E9">
        <w:t xml:space="preserve"> </w:t>
      </w:r>
      <w:r w:rsidR="007767E6" w:rsidRPr="008C22E9">
        <w:t>дополнительных</w:t>
      </w:r>
      <w:r w:rsidRPr="008C22E9">
        <w:t xml:space="preserve"> </w:t>
      </w:r>
      <w:r w:rsidR="007767E6" w:rsidRPr="008C22E9">
        <w:t>сбережений</w:t>
      </w:r>
      <w:r w:rsidRPr="008C22E9">
        <w:t xml:space="preserve"> </w:t>
      </w:r>
      <w:r w:rsidR="007767E6" w:rsidRPr="008C22E9">
        <w:t>позволяет</w:t>
      </w:r>
      <w:r w:rsidRPr="008C22E9">
        <w:t xml:space="preserve"> </w:t>
      </w:r>
      <w:r w:rsidR="007767E6" w:rsidRPr="008C22E9">
        <w:t>автоматически</w:t>
      </w:r>
      <w:r w:rsidRPr="008C22E9">
        <w:t xml:space="preserve"> </w:t>
      </w:r>
      <w:r w:rsidR="007767E6" w:rsidRPr="008C22E9">
        <w:t>направлять</w:t>
      </w:r>
      <w:r w:rsidRPr="008C22E9">
        <w:t xml:space="preserve"> </w:t>
      </w:r>
      <w:r w:rsidR="007767E6" w:rsidRPr="008C22E9">
        <w:t>1%</w:t>
      </w:r>
      <w:r w:rsidRPr="008C22E9">
        <w:t xml:space="preserve"> </w:t>
      </w:r>
      <w:r w:rsidR="007767E6" w:rsidRPr="008C22E9">
        <w:t>стоимости</w:t>
      </w:r>
      <w:r w:rsidRPr="008C22E9">
        <w:t xml:space="preserve"> </w:t>
      </w:r>
      <w:r w:rsidR="007767E6" w:rsidRPr="008C22E9">
        <w:t>покупок,</w:t>
      </w:r>
      <w:r w:rsidRPr="008C22E9">
        <w:t xml:space="preserve"> </w:t>
      </w:r>
      <w:r w:rsidR="007767E6" w:rsidRPr="008C22E9">
        <w:t>совершенных</w:t>
      </w:r>
      <w:r w:rsidRPr="008C22E9">
        <w:t xml:space="preserve"> </w:t>
      </w:r>
      <w:r w:rsidR="007767E6" w:rsidRPr="008C22E9">
        <w:t>с</w:t>
      </w:r>
      <w:r w:rsidRPr="008C22E9">
        <w:t xml:space="preserve"> </w:t>
      </w:r>
      <w:r w:rsidR="007767E6" w:rsidRPr="008C22E9">
        <w:t>помощью</w:t>
      </w:r>
      <w:r w:rsidRPr="008C22E9">
        <w:t xml:space="preserve"> </w:t>
      </w:r>
      <w:r w:rsidR="007767E6" w:rsidRPr="008C22E9">
        <w:t>электронного</w:t>
      </w:r>
      <w:r w:rsidRPr="008C22E9">
        <w:t xml:space="preserve"> </w:t>
      </w:r>
      <w:r w:rsidR="007767E6" w:rsidRPr="008C22E9">
        <w:t>билета,</w:t>
      </w:r>
      <w:r w:rsidRPr="008C22E9">
        <w:t xml:space="preserve"> </w:t>
      </w:r>
      <w:r w:rsidR="007767E6" w:rsidRPr="008C22E9">
        <w:t>в</w:t>
      </w:r>
      <w:r w:rsidRPr="008C22E9">
        <w:t xml:space="preserve"> </w:t>
      </w:r>
      <w:r w:rsidR="007767E6" w:rsidRPr="008C22E9">
        <w:t>пенсионный</w:t>
      </w:r>
      <w:r w:rsidRPr="008C22E9">
        <w:t xml:space="preserve"> </w:t>
      </w:r>
      <w:r w:rsidR="007767E6" w:rsidRPr="008C22E9">
        <w:t>фонд</w:t>
      </w:r>
      <w:r w:rsidRPr="008C22E9">
        <w:t xml:space="preserve"> </w:t>
      </w:r>
      <w:r w:rsidR="007767E6" w:rsidRPr="008C22E9">
        <w:t>потребителей.</w:t>
      </w:r>
      <w:r w:rsidRPr="008C22E9">
        <w:t xml:space="preserve"> </w:t>
      </w:r>
      <w:r w:rsidR="007767E6" w:rsidRPr="008C22E9">
        <w:t>Однако,</w:t>
      </w:r>
      <w:r w:rsidRPr="008C22E9">
        <w:t xml:space="preserve"> </w:t>
      </w:r>
      <w:r w:rsidR="007767E6" w:rsidRPr="008C22E9">
        <w:t>чтобы</w:t>
      </w:r>
      <w:r w:rsidRPr="008C22E9">
        <w:t xml:space="preserve"> </w:t>
      </w:r>
      <w:r w:rsidR="007767E6" w:rsidRPr="008C22E9">
        <w:t>избежать</w:t>
      </w:r>
      <w:r w:rsidRPr="008C22E9">
        <w:t xml:space="preserve"> </w:t>
      </w:r>
      <w:r w:rsidR="007767E6" w:rsidRPr="008C22E9">
        <w:t>немедленной</w:t>
      </w:r>
      <w:r w:rsidRPr="008C22E9">
        <w:t xml:space="preserve"> </w:t>
      </w:r>
      <w:r w:rsidR="007767E6" w:rsidRPr="008C22E9">
        <w:t>нагрузки</w:t>
      </w:r>
      <w:r w:rsidRPr="008C22E9">
        <w:t xml:space="preserve"> </w:t>
      </w:r>
      <w:r w:rsidR="007767E6" w:rsidRPr="008C22E9">
        <w:t>на</w:t>
      </w:r>
      <w:r w:rsidRPr="008C22E9">
        <w:t xml:space="preserve"> </w:t>
      </w:r>
      <w:r w:rsidR="007767E6" w:rsidRPr="008C22E9">
        <w:t>потребителей</w:t>
      </w:r>
      <w:r w:rsidRPr="008C22E9">
        <w:t xml:space="preserve"> </w:t>
      </w:r>
      <w:r w:rsidR="007767E6" w:rsidRPr="008C22E9">
        <w:t>и</w:t>
      </w:r>
      <w:r w:rsidRPr="008C22E9">
        <w:t xml:space="preserve"> </w:t>
      </w:r>
      <w:r w:rsidR="007767E6" w:rsidRPr="008C22E9">
        <w:t>обеспечить</w:t>
      </w:r>
      <w:r w:rsidRPr="008C22E9">
        <w:t xml:space="preserve"> </w:t>
      </w:r>
      <w:r w:rsidR="007767E6" w:rsidRPr="008C22E9">
        <w:t>ее</w:t>
      </w:r>
      <w:r w:rsidRPr="008C22E9">
        <w:t xml:space="preserve"> </w:t>
      </w:r>
      <w:r w:rsidR="007767E6" w:rsidRPr="008C22E9">
        <w:t>ввод</w:t>
      </w:r>
      <w:r w:rsidRPr="008C22E9">
        <w:t xml:space="preserve"> </w:t>
      </w:r>
      <w:r w:rsidR="007767E6" w:rsidRPr="008C22E9">
        <w:t>в</w:t>
      </w:r>
      <w:r w:rsidRPr="008C22E9">
        <w:t xml:space="preserve"> </w:t>
      </w:r>
      <w:r w:rsidR="007767E6" w:rsidRPr="008C22E9">
        <w:t>действие,</w:t>
      </w:r>
      <w:r w:rsidRPr="008C22E9">
        <w:t xml:space="preserve"> </w:t>
      </w:r>
      <w:r w:rsidR="007767E6" w:rsidRPr="008C22E9">
        <w:t>правительство</w:t>
      </w:r>
      <w:r w:rsidRPr="008C22E9">
        <w:t xml:space="preserve"> </w:t>
      </w:r>
      <w:r w:rsidR="007767E6" w:rsidRPr="008C22E9">
        <w:t>решило,</w:t>
      </w:r>
      <w:r w:rsidRPr="008C22E9">
        <w:t xml:space="preserve"> </w:t>
      </w:r>
      <w:r w:rsidR="007767E6" w:rsidRPr="008C22E9">
        <w:t>что</w:t>
      </w:r>
      <w:r w:rsidRPr="008C22E9">
        <w:t xml:space="preserve"> </w:t>
      </w:r>
      <w:r w:rsidR="007767E6" w:rsidRPr="008C22E9">
        <w:t>первые</w:t>
      </w:r>
      <w:r w:rsidRPr="008C22E9">
        <w:t xml:space="preserve"> </w:t>
      </w:r>
      <w:r w:rsidR="007767E6" w:rsidRPr="008C22E9">
        <w:t>несколько</w:t>
      </w:r>
      <w:r w:rsidRPr="008C22E9">
        <w:t xml:space="preserve"> </w:t>
      </w:r>
      <w:r w:rsidR="007767E6" w:rsidRPr="008C22E9">
        <w:t>лет</w:t>
      </w:r>
      <w:r w:rsidRPr="008C22E9">
        <w:t xml:space="preserve"> </w:t>
      </w:r>
      <w:r w:rsidR="007767E6" w:rsidRPr="008C22E9">
        <w:t>существования</w:t>
      </w:r>
      <w:r w:rsidRPr="008C22E9">
        <w:t xml:space="preserve"> </w:t>
      </w:r>
      <w:r w:rsidR="007767E6" w:rsidRPr="008C22E9">
        <w:t>системы</w:t>
      </w:r>
      <w:r w:rsidRPr="008C22E9">
        <w:t xml:space="preserve"> </w:t>
      </w:r>
      <w:r w:rsidR="007767E6" w:rsidRPr="008C22E9">
        <w:t>будут</w:t>
      </w:r>
      <w:r w:rsidRPr="008C22E9">
        <w:t xml:space="preserve"> </w:t>
      </w:r>
      <w:r w:rsidR="007767E6" w:rsidRPr="008C22E9">
        <w:t>поддерживаться</w:t>
      </w:r>
      <w:r w:rsidRPr="008C22E9">
        <w:t xml:space="preserve"> </w:t>
      </w:r>
      <w:r w:rsidR="007767E6" w:rsidRPr="008C22E9">
        <w:t>за</w:t>
      </w:r>
      <w:r w:rsidRPr="008C22E9">
        <w:t xml:space="preserve"> </w:t>
      </w:r>
      <w:r w:rsidR="007767E6" w:rsidRPr="008C22E9">
        <w:t>счет</w:t>
      </w:r>
      <w:r w:rsidRPr="008C22E9">
        <w:t xml:space="preserve"> </w:t>
      </w:r>
      <w:r w:rsidR="007767E6" w:rsidRPr="008C22E9">
        <w:t>средств</w:t>
      </w:r>
      <w:r w:rsidRPr="008C22E9">
        <w:t xml:space="preserve"> </w:t>
      </w:r>
      <w:r w:rsidR="007767E6" w:rsidRPr="008C22E9">
        <w:t>государственного</w:t>
      </w:r>
      <w:r w:rsidRPr="008C22E9">
        <w:t xml:space="preserve"> </w:t>
      </w:r>
      <w:r w:rsidR="007767E6" w:rsidRPr="008C22E9">
        <w:t>казначейства</w:t>
      </w:r>
      <w:r w:rsidRPr="008C22E9">
        <w:t>»</w:t>
      </w:r>
      <w:r w:rsidR="007767E6" w:rsidRPr="008C22E9">
        <w:t>,</w:t>
      </w:r>
      <w:r w:rsidRPr="008C22E9">
        <w:t xml:space="preserve"> </w:t>
      </w:r>
      <w:r w:rsidR="007767E6" w:rsidRPr="008C22E9">
        <w:t>-</w:t>
      </w:r>
      <w:r w:rsidRPr="008C22E9">
        <w:t xml:space="preserve"> </w:t>
      </w:r>
      <w:r w:rsidR="007767E6" w:rsidRPr="008C22E9">
        <w:t>сообщили</w:t>
      </w:r>
      <w:r w:rsidRPr="008C22E9">
        <w:t xml:space="preserve"> </w:t>
      </w:r>
      <w:r w:rsidR="007767E6" w:rsidRPr="008C22E9">
        <w:t>в</w:t>
      </w:r>
      <w:r w:rsidRPr="008C22E9">
        <w:t xml:space="preserve"> </w:t>
      </w:r>
      <w:r w:rsidR="007767E6" w:rsidRPr="008C22E9">
        <w:t>правительстве</w:t>
      </w:r>
      <w:r w:rsidRPr="008C22E9">
        <w:t xml:space="preserve"> </w:t>
      </w:r>
      <w:r w:rsidR="007767E6" w:rsidRPr="008C22E9">
        <w:t>Перу.</w:t>
      </w:r>
    </w:p>
    <w:p w14:paraId="18709D05" w14:textId="77777777" w:rsidR="007767E6" w:rsidRPr="008C22E9" w:rsidRDefault="007767E6" w:rsidP="007767E6">
      <w:r w:rsidRPr="008C22E9">
        <w:t>Напомним,</w:t>
      </w:r>
      <w:r w:rsidR="000E3C19" w:rsidRPr="008C22E9">
        <w:t xml:space="preserve"> </w:t>
      </w:r>
      <w:r w:rsidRPr="008C22E9">
        <w:t>в</w:t>
      </w:r>
      <w:r w:rsidR="000E3C19" w:rsidRPr="008C22E9">
        <w:t xml:space="preserve"> </w:t>
      </w:r>
      <w:r w:rsidRPr="008C22E9">
        <w:t>Перу</w:t>
      </w:r>
      <w:r w:rsidR="000E3C19" w:rsidRPr="008C22E9">
        <w:t xml:space="preserve"> </w:t>
      </w:r>
      <w:r w:rsidRPr="008C22E9">
        <w:t>действует</w:t>
      </w:r>
      <w:r w:rsidR="000E3C19" w:rsidRPr="008C22E9">
        <w:t xml:space="preserve"> </w:t>
      </w:r>
      <w:r w:rsidRPr="008C22E9">
        <w:t>запрет</w:t>
      </w:r>
      <w:r w:rsidR="000E3C19" w:rsidRPr="008C22E9">
        <w:t xml:space="preserve"> </w:t>
      </w:r>
      <w:r w:rsidRPr="008C22E9">
        <w:t>на</w:t>
      </w:r>
      <w:r w:rsidR="000E3C19" w:rsidRPr="008C22E9">
        <w:t xml:space="preserve"> </w:t>
      </w:r>
      <w:r w:rsidRPr="008C22E9">
        <w:t>снятие</w:t>
      </w:r>
      <w:r w:rsidR="000E3C19" w:rsidRPr="008C22E9">
        <w:t xml:space="preserve"> </w:t>
      </w:r>
      <w:r w:rsidRPr="008C22E9">
        <w:t>средств,</w:t>
      </w:r>
      <w:r w:rsidR="000E3C19" w:rsidRPr="008C22E9">
        <w:t xml:space="preserve"> </w:t>
      </w:r>
      <w:r w:rsidRPr="008C22E9">
        <w:t>накопленных</w:t>
      </w:r>
      <w:r w:rsidR="000E3C19" w:rsidRPr="008C22E9">
        <w:t xml:space="preserve"> </w:t>
      </w:r>
      <w:r w:rsidRPr="008C22E9">
        <w:t>в</w:t>
      </w:r>
      <w:r w:rsidR="000E3C19" w:rsidRPr="008C22E9">
        <w:t xml:space="preserve"> </w:t>
      </w:r>
      <w:r w:rsidRPr="008C22E9">
        <w:t>пенсионном</w:t>
      </w:r>
      <w:r w:rsidR="000E3C19" w:rsidRPr="008C22E9">
        <w:t xml:space="preserve"> </w:t>
      </w:r>
      <w:r w:rsidRPr="008C22E9">
        <w:t>фонде.</w:t>
      </w:r>
      <w:r w:rsidR="000E3C19" w:rsidRPr="008C22E9">
        <w:t xml:space="preserve"> </w:t>
      </w:r>
      <w:r w:rsidRPr="008C22E9">
        <w:t>Эта</w:t>
      </w:r>
      <w:r w:rsidR="000E3C19" w:rsidRPr="008C22E9">
        <w:t xml:space="preserve"> </w:t>
      </w:r>
      <w:r w:rsidRPr="008C22E9">
        <w:t>мера</w:t>
      </w:r>
      <w:r w:rsidR="000E3C19" w:rsidRPr="008C22E9">
        <w:t xml:space="preserve"> </w:t>
      </w:r>
      <w:r w:rsidRPr="008C22E9">
        <w:t>направлена</w:t>
      </w:r>
      <w:r w:rsidR="000E3C19" w:rsidRPr="008C22E9">
        <w:t xml:space="preserve"> </w:t>
      </w:r>
      <w:r w:rsidRPr="008C22E9">
        <w:t>на</w:t>
      </w:r>
      <w:r w:rsidR="000E3C19" w:rsidRPr="008C22E9">
        <w:t xml:space="preserve"> </w:t>
      </w:r>
      <w:r w:rsidRPr="008C22E9">
        <w:t>обеспечение</w:t>
      </w:r>
      <w:r w:rsidR="000E3C19" w:rsidRPr="008C22E9">
        <w:t xml:space="preserve"> </w:t>
      </w:r>
      <w:r w:rsidRPr="008C22E9">
        <w:t>устойчивости</w:t>
      </w:r>
      <w:r w:rsidR="000E3C19" w:rsidRPr="008C22E9">
        <w:t xml:space="preserve"> </w:t>
      </w:r>
      <w:r w:rsidRPr="008C22E9">
        <w:t>системы,</w:t>
      </w:r>
      <w:r w:rsidR="000E3C19" w:rsidRPr="008C22E9">
        <w:t xml:space="preserve"> </w:t>
      </w:r>
      <w:r w:rsidRPr="008C22E9">
        <w:t>она</w:t>
      </w:r>
      <w:r w:rsidR="000E3C19" w:rsidRPr="008C22E9">
        <w:t xml:space="preserve"> </w:t>
      </w:r>
      <w:r w:rsidRPr="008C22E9">
        <w:t>не</w:t>
      </w:r>
      <w:r w:rsidR="000E3C19" w:rsidRPr="008C22E9">
        <w:t xml:space="preserve"> </w:t>
      </w:r>
      <w:r w:rsidRPr="008C22E9">
        <w:t>позволяет</w:t>
      </w:r>
      <w:r w:rsidR="000E3C19" w:rsidRPr="008C22E9">
        <w:t xml:space="preserve"> </w:t>
      </w:r>
      <w:r w:rsidRPr="008C22E9">
        <w:t>участникам</w:t>
      </w:r>
      <w:r w:rsidR="000E3C19" w:rsidRPr="008C22E9">
        <w:t xml:space="preserve"> </w:t>
      </w:r>
      <w:r w:rsidRPr="008C22E9">
        <w:t>снимать</w:t>
      </w:r>
      <w:r w:rsidR="000E3C19" w:rsidRPr="008C22E9">
        <w:t xml:space="preserve"> </w:t>
      </w:r>
      <w:r w:rsidRPr="008C22E9">
        <w:t>95,5%</w:t>
      </w:r>
      <w:r w:rsidR="000E3C19" w:rsidRPr="008C22E9">
        <w:t xml:space="preserve"> </w:t>
      </w:r>
      <w:r w:rsidRPr="008C22E9">
        <w:t>своих</w:t>
      </w:r>
      <w:r w:rsidR="000E3C19" w:rsidRPr="008C22E9">
        <w:t xml:space="preserve"> </w:t>
      </w:r>
      <w:r w:rsidRPr="008C22E9">
        <w:t>пенсионных</w:t>
      </w:r>
      <w:r w:rsidR="000E3C19" w:rsidRPr="008C22E9">
        <w:t xml:space="preserve"> </w:t>
      </w:r>
      <w:r w:rsidRPr="008C22E9">
        <w:t>накоплений.</w:t>
      </w:r>
      <w:r w:rsidR="000E3C19" w:rsidRPr="008C22E9">
        <w:t xml:space="preserve"> </w:t>
      </w:r>
      <w:r w:rsidRPr="008C22E9">
        <w:t>Данная</w:t>
      </w:r>
      <w:r w:rsidR="000E3C19" w:rsidRPr="008C22E9">
        <w:t xml:space="preserve"> </w:t>
      </w:r>
      <w:r w:rsidRPr="008C22E9">
        <w:t>практика</w:t>
      </w:r>
      <w:r w:rsidR="000E3C19" w:rsidRPr="008C22E9">
        <w:t xml:space="preserve"> </w:t>
      </w:r>
      <w:r w:rsidRPr="008C22E9">
        <w:t>разрешалась</w:t>
      </w:r>
      <w:r w:rsidR="000E3C19" w:rsidRPr="008C22E9">
        <w:t xml:space="preserve"> </w:t>
      </w:r>
      <w:r w:rsidRPr="008C22E9">
        <w:t>конгрессом</w:t>
      </w:r>
      <w:r w:rsidR="000E3C19" w:rsidRPr="008C22E9">
        <w:t xml:space="preserve"> </w:t>
      </w:r>
      <w:r w:rsidRPr="008C22E9">
        <w:t>несколько</w:t>
      </w:r>
      <w:r w:rsidR="000E3C19" w:rsidRPr="008C22E9">
        <w:t xml:space="preserve"> </w:t>
      </w:r>
      <w:r w:rsidRPr="008C22E9">
        <w:t>раз</w:t>
      </w:r>
      <w:r w:rsidR="000E3C19" w:rsidRPr="008C22E9">
        <w:t xml:space="preserve"> </w:t>
      </w:r>
      <w:r w:rsidRPr="008C22E9">
        <w:t>за</w:t>
      </w:r>
      <w:r w:rsidR="000E3C19" w:rsidRPr="008C22E9">
        <w:t xml:space="preserve"> </w:t>
      </w:r>
      <w:r w:rsidRPr="008C22E9">
        <w:t>последние</w:t>
      </w:r>
      <w:r w:rsidR="000E3C19" w:rsidRPr="008C22E9">
        <w:t xml:space="preserve"> </w:t>
      </w:r>
      <w:r w:rsidRPr="008C22E9">
        <w:t>несколько</w:t>
      </w:r>
      <w:r w:rsidR="000E3C19" w:rsidRPr="008C22E9">
        <w:t xml:space="preserve"> </w:t>
      </w:r>
      <w:r w:rsidRPr="008C22E9">
        <w:t>лет.</w:t>
      </w:r>
    </w:p>
    <w:bookmarkStart w:id="167" w:name="_Hlk178141134"/>
    <w:p w14:paraId="45FAB384" w14:textId="59C9A013" w:rsidR="00412811" w:rsidRPr="008C22E9" w:rsidRDefault="00183E57" w:rsidP="001E7F11">
      <w:r>
        <w:fldChar w:fldCharType="begin"/>
      </w:r>
      <w:r>
        <w:instrText xml:space="preserve">HYPERLINK </w:instrText>
      </w:r>
      <w:r>
        <w:instrText>"https://rossaprimavera.ru/news/76c01b2c"</w:instrText>
      </w:r>
      <w:r>
        <w:fldChar w:fldCharType="separate"/>
      </w:r>
      <w:r w:rsidR="007767E6" w:rsidRPr="008C22E9">
        <w:rPr>
          <w:rStyle w:val="a3"/>
        </w:rPr>
        <w:t>https://rossaprimavera.ru/news/76c01b2c</w:t>
      </w:r>
      <w:r>
        <w:rPr>
          <w:rStyle w:val="a3"/>
        </w:rPr>
        <w:fldChar w:fldCharType="end"/>
      </w:r>
      <w:r w:rsidR="000E3C19" w:rsidRPr="008C22E9">
        <w:t xml:space="preserve"> </w:t>
      </w:r>
      <w:bookmarkEnd w:id="165"/>
      <w:bookmarkEnd w:id="167"/>
    </w:p>
    <w:sectPr w:rsidR="00412811" w:rsidRPr="008C22E9" w:rsidSect="00B01BEA">
      <w:headerReference w:type="default" r:id="rId51"/>
      <w:footerReference w:type="default" r:id="rId5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48AE3" w14:textId="77777777" w:rsidR="00183E57" w:rsidRDefault="00183E57">
      <w:r>
        <w:separator/>
      </w:r>
    </w:p>
  </w:endnote>
  <w:endnote w:type="continuationSeparator" w:id="0">
    <w:p w14:paraId="596B9EEB" w14:textId="77777777" w:rsidR="00183E57" w:rsidRDefault="0018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8385" w14:textId="37E731CA" w:rsidR="00922BFD" w:rsidRPr="00D64E5C" w:rsidRDefault="00922BFD"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6838D0" w:rsidRPr="006838D0">
      <w:rPr>
        <w:rFonts w:ascii="Cambria" w:hAnsi="Cambria"/>
        <w:b/>
        <w:noProof/>
      </w:rPr>
      <w:t>44</w:t>
    </w:r>
    <w:r w:rsidRPr="00CB47BF">
      <w:rPr>
        <w:b/>
      </w:rPr>
      <w:fldChar w:fldCharType="end"/>
    </w:r>
  </w:p>
  <w:p w14:paraId="2E233E7D" w14:textId="77777777" w:rsidR="00922BFD" w:rsidRPr="00D15988" w:rsidRDefault="00922BFD"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5DAD5" w14:textId="77777777" w:rsidR="00183E57" w:rsidRDefault="00183E57">
      <w:r>
        <w:separator/>
      </w:r>
    </w:p>
  </w:footnote>
  <w:footnote w:type="continuationSeparator" w:id="0">
    <w:p w14:paraId="19753579" w14:textId="77777777" w:rsidR="00183E57" w:rsidRDefault="00183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67527" w14:textId="77777777" w:rsidR="00922BFD" w:rsidRDefault="00183E57" w:rsidP="00122493">
    <w:pPr>
      <w:tabs>
        <w:tab w:val="left" w:pos="555"/>
        <w:tab w:val="right" w:pos="9071"/>
      </w:tabs>
      <w:jc w:val="center"/>
    </w:pPr>
    <w:r>
      <w:rPr>
        <w:noProof/>
      </w:rPr>
      <w:pict w14:anchorId="0F34BEFB">
        <v:roundrect id="_x0000_s2058" style="position:absolute;left:0;text-align:left;margin-left:127.5pt;margin-top:-13.7pt;width:188.6pt;height:31.25pt;z-index:1" arcsize="10923f" stroked="f">
          <v:textbox style="mso-next-textbox:#_x0000_s2058">
            <w:txbxContent>
              <w:p w14:paraId="150279D5" w14:textId="77777777" w:rsidR="00922BFD" w:rsidRPr="000C041B" w:rsidRDefault="00922BFD" w:rsidP="00122493">
                <w:pPr>
                  <w:ind w:right="423"/>
                  <w:jc w:val="center"/>
                  <w:rPr>
                    <w:rFonts w:cs="Arial"/>
                    <w:b/>
                    <w:color w:val="EEECE1"/>
                    <w:sz w:val="6"/>
                    <w:szCs w:val="6"/>
                  </w:rPr>
                </w:pPr>
                <w:r>
                  <w:rPr>
                    <w:rFonts w:cs="Arial"/>
                    <w:b/>
                    <w:color w:val="EEECE1"/>
                    <w:sz w:val="6"/>
                    <w:szCs w:val="6"/>
                  </w:rPr>
                  <w:t xml:space="preserve">        </w:t>
                </w:r>
              </w:p>
              <w:p w14:paraId="1B088FF6" w14:textId="77777777" w:rsidR="00922BFD" w:rsidRPr="00D15988" w:rsidRDefault="00922BFD"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328790F5" w14:textId="77777777" w:rsidR="00922BFD" w:rsidRPr="007336C7" w:rsidRDefault="00922BFD" w:rsidP="00122493">
                <w:pPr>
                  <w:ind w:right="423"/>
                  <w:rPr>
                    <w:rFonts w:cs="Arial"/>
                  </w:rPr>
                </w:pPr>
              </w:p>
              <w:p w14:paraId="15D0D083" w14:textId="77777777" w:rsidR="00922BFD" w:rsidRPr="00267F53" w:rsidRDefault="00922BFD" w:rsidP="00122493"/>
            </w:txbxContent>
          </v:textbox>
        </v:roundrect>
      </w:pict>
    </w:r>
    <w:r w:rsidR="00922BFD">
      <w:t xml:space="preserve">             </w:t>
    </w:r>
  </w:p>
  <w:p w14:paraId="14894E49" w14:textId="77777777" w:rsidR="00922BFD" w:rsidRDefault="00922BFD"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183E57">
      <w:rPr>
        <w:noProof/>
      </w:rPr>
      <w:fldChar w:fldCharType="begin"/>
    </w:r>
    <w:r w:rsidR="00183E57">
      <w:rPr>
        <w:noProof/>
      </w:rPr>
      <w:instrText xml:space="preserve"> </w:instrText>
    </w:r>
    <w:r w:rsidR="00183E57">
      <w:rPr>
        <w:noProof/>
      </w:rPr>
      <w:instrText>INCLUDEPICTURE  "cid:image001.jpg@01DAABA8.0A343520" \* MERGEFORMATINET</w:instrText>
    </w:r>
    <w:r w:rsidR="00183E57">
      <w:rPr>
        <w:noProof/>
      </w:rPr>
      <w:instrText xml:space="preserve"> </w:instrText>
    </w:r>
    <w:r w:rsidR="00183E57">
      <w:rPr>
        <w:noProof/>
      </w:rPr>
      <w:fldChar w:fldCharType="separate"/>
    </w:r>
    <w:r w:rsidR="006838D0">
      <w:rPr>
        <w:noProof/>
      </w:rPr>
      <w:pict w14:anchorId="758F4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1.75pt;height:39pt;visibility:visible">
          <v:imagedata r:id="rId1" r:href="rId2"/>
        </v:shape>
      </w:pict>
    </w:r>
    <w:r w:rsidR="00183E57">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3C19"/>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3E57"/>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E7F1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3C1"/>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4FBE"/>
    <w:rsid w:val="002B50EA"/>
    <w:rsid w:val="002B5174"/>
    <w:rsid w:val="002B5667"/>
    <w:rsid w:val="002B57BF"/>
    <w:rsid w:val="002B6102"/>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3C9F"/>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3C6A"/>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4F49"/>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E82"/>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6FA9"/>
    <w:rsid w:val="006770E9"/>
    <w:rsid w:val="00677614"/>
    <w:rsid w:val="00680064"/>
    <w:rsid w:val="0068033A"/>
    <w:rsid w:val="006807A2"/>
    <w:rsid w:val="0068168C"/>
    <w:rsid w:val="00681E98"/>
    <w:rsid w:val="00681F93"/>
    <w:rsid w:val="00682074"/>
    <w:rsid w:val="00683774"/>
    <w:rsid w:val="006838D0"/>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5BC"/>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5FF"/>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B4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485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219"/>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7E6"/>
    <w:rsid w:val="0077682B"/>
    <w:rsid w:val="007800AF"/>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B31"/>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522"/>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AD5"/>
    <w:rsid w:val="00827E74"/>
    <w:rsid w:val="00830485"/>
    <w:rsid w:val="00830E30"/>
    <w:rsid w:val="00830F1D"/>
    <w:rsid w:val="00831981"/>
    <w:rsid w:val="00831C6C"/>
    <w:rsid w:val="00831D78"/>
    <w:rsid w:val="00831FF5"/>
    <w:rsid w:val="0083241F"/>
    <w:rsid w:val="00833408"/>
    <w:rsid w:val="008345AC"/>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2E9"/>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2BFD"/>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0CD4"/>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47E22"/>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70"/>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4C98"/>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6AFC"/>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738"/>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1F27"/>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7DD"/>
    <w:rsid w:val="00C90AEE"/>
    <w:rsid w:val="00C90FF7"/>
    <w:rsid w:val="00C91C88"/>
    <w:rsid w:val="00C92024"/>
    <w:rsid w:val="00C92F44"/>
    <w:rsid w:val="00C939F8"/>
    <w:rsid w:val="00C94B53"/>
    <w:rsid w:val="00C95A9F"/>
    <w:rsid w:val="00C95D01"/>
    <w:rsid w:val="00C96FB4"/>
    <w:rsid w:val="00C97918"/>
    <w:rsid w:val="00CA0028"/>
    <w:rsid w:val="00CA006C"/>
    <w:rsid w:val="00CA0E58"/>
    <w:rsid w:val="00CA1F89"/>
    <w:rsid w:val="00CA2953"/>
    <w:rsid w:val="00CA29B6"/>
    <w:rsid w:val="00CA2A07"/>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E7D9E"/>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3646"/>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39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2F5B"/>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3BA6"/>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5EB8"/>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331"/>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417D"/>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1C5B609A"/>
  <w15:docId w15:val="{30403FBE-A0DD-4BAC-9594-7B086BFE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1E7F11"/>
    <w:rPr>
      <w:sz w:val="24"/>
      <w:szCs w:val="24"/>
    </w:rPr>
  </w:style>
  <w:style w:type="character" w:customStyle="1" w:styleId="15">
    <w:name w:val="Основной текст Знак1"/>
    <w:uiPriority w:val="99"/>
    <w:semiHidden/>
    <w:rsid w:val="001E7F11"/>
    <w:rPr>
      <w:sz w:val="24"/>
      <w:szCs w:val="24"/>
    </w:rPr>
  </w:style>
  <w:style w:type="character" w:customStyle="1" w:styleId="16">
    <w:name w:val="Текст выноски Знак1"/>
    <w:uiPriority w:val="99"/>
    <w:semiHidden/>
    <w:rsid w:val="001E7F11"/>
    <w:rPr>
      <w:rFonts w:ascii="Segoe UI" w:hAnsi="Segoe UI" w:cs="Segoe UI"/>
      <w:sz w:val="18"/>
      <w:szCs w:val="18"/>
    </w:rPr>
  </w:style>
  <w:style w:type="character" w:customStyle="1" w:styleId="UnresolvedMention">
    <w:name w:val="Unresolved Mention"/>
    <w:uiPriority w:val="99"/>
    <w:semiHidden/>
    <w:unhideWhenUsed/>
    <w:rsid w:val="00CA2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09549877">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297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z.ru/1764230/anna-kaledina/pravila-vlozheniia-dengi-iz-pds-razreshat-zabirat-invalidam-i-na-lechenie-detei" TargetMode="External"/><Relationship Id="rId18" Type="http://schemas.openxmlformats.org/officeDocument/2006/relationships/hyperlink" Target="https://www.evening-kazan.ru/ekonomika/news/tatarstancy-zaklyuchili-svyshe-22-tysyach-dogovorov-dolgosrochnyh-sberezheniy-v-sbere" TargetMode="External"/><Relationship Id="rId26" Type="http://schemas.openxmlformats.org/officeDocument/2006/relationships/hyperlink" Target="https://konkurent.ru/article/71484" TargetMode="External"/><Relationship Id="rId39" Type="http://schemas.openxmlformats.org/officeDocument/2006/relationships/hyperlink" Target="https://rg.ru/2024/09/24/siluanov-rasskazal-o-socialnyh-rashodah-biudzheta-2025-goda.html" TargetMode="External"/><Relationship Id="rId3" Type="http://schemas.openxmlformats.org/officeDocument/2006/relationships/settings" Target="settings.xml"/><Relationship Id="rId21" Type="http://schemas.openxmlformats.org/officeDocument/2006/relationships/hyperlink" Target="https://www.pnp.ru/social/predpensionery-ne-ostanutsya-bez-raboty.html" TargetMode="External"/><Relationship Id="rId34" Type="http://schemas.openxmlformats.org/officeDocument/2006/relationships/image" Target="media/image3.png"/><Relationship Id="rId42" Type="http://schemas.openxmlformats.org/officeDocument/2006/relationships/hyperlink" Target="https://www.pnp.ru/economics/centrobanku-predlagayut-opredelyat-valyuty-ustavnykh-kapitalov-bankov.html" TargetMode="External"/><Relationship Id="rId47" Type="http://schemas.openxmlformats.org/officeDocument/2006/relationships/hyperlink" Target="https://www.nur.kz/nurfin/pension/2165346-bolee-chem-na-4-trln-tenge-vyrosli-pensionnye-nakopleniya-kazahstancev/" TargetMode="External"/><Relationship Id="rId50" Type="http://schemas.openxmlformats.org/officeDocument/2006/relationships/hyperlink" Target="https://pensiya.pro/news/amerikanczy-nazvali-neobhodimyj-dlya-pensii-razmer-nakoplenij/" TargetMode="External"/><Relationship Id="rId7" Type="http://schemas.openxmlformats.org/officeDocument/2006/relationships/image" Target="media/image1.png"/><Relationship Id="rId12" Type="http://schemas.openxmlformats.org/officeDocument/2006/relationships/hyperlink" Target="https://krasnoyarsk.dk.ru/news/237210123" TargetMode="External"/><Relationship Id="rId17" Type="http://schemas.openxmlformats.org/officeDocument/2006/relationships/hyperlink" Target="https://belrab.ru/articles/bud-v-kurse/2024-09-24/dohodnost-programmy-dolgosrochnyh-sberezheniy-3943570" TargetMode="External"/><Relationship Id="rId25" Type="http://schemas.openxmlformats.org/officeDocument/2006/relationships/hyperlink" Target="https://www.gazeta.ru/business/news/2024/09/23/23968315.shtml" TargetMode="External"/><Relationship Id="rId33" Type="http://schemas.openxmlformats.org/officeDocument/2006/relationships/image" Target="media/image2.png"/><Relationship Id="rId38" Type="http://schemas.openxmlformats.org/officeDocument/2006/relationships/hyperlink" Target="https://iz.ru/1764183/milana-gadzhieva-olga-anaseva/sotcialnoe-predlozhenie-na-chto-napraviat-415-trln-iz-biudzheta-v-2025-godu" TargetMode="External"/><Relationship Id="rId46" Type="http://schemas.openxmlformats.org/officeDocument/2006/relationships/hyperlink" Target="https://pensiya.pro/news/v-belarusi-neskolko-kategorij-grazhdan-strany-obyazhut-delat-otchisleniya-na-budushhuyu-pensiyu/" TargetMode="External"/><Relationship Id="rId2" Type="http://schemas.openxmlformats.org/officeDocument/2006/relationships/styles" Target="styles.xml"/><Relationship Id="rId16" Type="http://schemas.openxmlformats.org/officeDocument/2006/relationships/hyperlink" Target="https://&#1075;&#1072;&#1079;&#1077;&#1090;&#1072;-&#1074;&#1089;&#1103;-&#1090;&#1074;&#1077;&#1088;&#1100;.&#1088;&#1092;/news/obshchestvo/sozdat-podushku-bezopasnosti-tverichanam-pomozhet-programma-dolgosrochnykh-sberezheniy/" TargetMode="External"/><Relationship Id="rId20" Type="http://schemas.openxmlformats.org/officeDocument/2006/relationships/hyperlink" Target="https://www.pnp.ru/social/kabmin-zaplaniroval-raskhody-na-indeksaciyu-strakhovykh-pensiy.html" TargetMode="External"/><Relationship Id="rId29" Type="http://schemas.openxmlformats.org/officeDocument/2006/relationships/hyperlink" Target="https://primpress.ru/article/116382" TargetMode="External"/><Relationship Id="rId41" Type="http://schemas.openxmlformats.org/officeDocument/2006/relationships/hyperlink" Target="https://www.pnp.ru/economics/reshetnikov-inflyaciya-v-2025-godu-prodolzhit-zamedlyatsya.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8640" TargetMode="External"/><Relationship Id="rId24" Type="http://schemas.openxmlformats.org/officeDocument/2006/relationships/hyperlink" Target="https://ria.ru/20240924/pensiya-1974337528.html" TargetMode="External"/><Relationship Id="rId32" Type="http://schemas.openxmlformats.org/officeDocument/2006/relationships/hyperlink" Target="https://iz.ru/1764081/dmitrii-alekseev/khronika-poteriannogo-vremeni-kak-sdelat-pereraschet-pensii-esli-nedoschitali-stazh" TargetMode="External"/><Relationship Id="rId37" Type="http://schemas.openxmlformats.org/officeDocument/2006/relationships/hyperlink" Target="https://svpressa.ru/society/news/430795/" TargetMode="External"/><Relationship Id="rId40" Type="http://schemas.openxmlformats.org/officeDocument/2006/relationships/hyperlink" Target="https://rg.ru/2024/09/24/minekonomrazvitiia-ozhidaet-summarnyj-rost-vvp-rf-za-2024-2027-gody-na-13.html" TargetMode="External"/><Relationship Id="rId45" Type="http://schemas.openxmlformats.org/officeDocument/2006/relationships/hyperlink" Target="https://tass.ru/ekonomika/21946093"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broker.ru/?p=78638" TargetMode="External"/><Relationship Id="rId23" Type="http://schemas.openxmlformats.org/officeDocument/2006/relationships/hyperlink" Target="https://tass.ru/ekonomika/21944425" TargetMode="External"/><Relationship Id="rId28" Type="http://schemas.openxmlformats.org/officeDocument/2006/relationships/hyperlink" Target="https://primpress.ru/article/116383" TargetMode="External"/><Relationship Id="rId36" Type="http://schemas.openxmlformats.org/officeDocument/2006/relationships/hyperlink" Target="https://pensiya.pro/kak-veb-rf-upravlyaet-pensionnymi-nakopleniyami-raskryvaem-tajnu/" TargetMode="External"/><Relationship Id="rId49" Type="http://schemas.openxmlformats.org/officeDocument/2006/relationships/image" Target="media/image5.png"/><Relationship Id="rId10" Type="http://schemas.openxmlformats.org/officeDocument/2006/relationships/hyperlink" Target="https://pbroker.ru/?p=78642" TargetMode="External"/><Relationship Id="rId19" Type="http://schemas.openxmlformats.org/officeDocument/2006/relationships/hyperlink" Target="https://kaluganews.ru/fn_1549778.html" TargetMode="External"/><Relationship Id="rId31" Type="http://schemas.openxmlformats.org/officeDocument/2006/relationships/hyperlink" Target="https://deita.ru/article/558661" TargetMode="External"/><Relationship Id="rId44" Type="http://schemas.openxmlformats.org/officeDocument/2006/relationships/hyperlink" Target="https://tass.ru/ekonomika/21943439"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ensiya.pro/news/tri-gendirektora-npf-popali-v-top-rukovoditelej-finansovyh-kompanij/" TargetMode="External"/><Relationship Id="rId14" Type="http://schemas.openxmlformats.org/officeDocument/2006/relationships/hyperlink" Target="https://tass.ru/ekonomika/21939419" TargetMode="External"/><Relationship Id="rId22" Type="http://schemas.openxmlformats.org/officeDocument/2006/relationships/hyperlink" Target="https://1prime.ru/20240924/pensii-851747966.html" TargetMode="External"/><Relationship Id="rId27" Type="http://schemas.openxmlformats.org/officeDocument/2006/relationships/hyperlink" Target="https://primpress.ru/article/116342" TargetMode="External"/><Relationship Id="rId30" Type="http://schemas.openxmlformats.org/officeDocument/2006/relationships/hyperlink" Target="https://deita.ru/article/558675" TargetMode="External"/><Relationship Id="rId35" Type="http://schemas.openxmlformats.org/officeDocument/2006/relationships/image" Target="media/image4.png"/><Relationship Id="rId43" Type="http://schemas.openxmlformats.org/officeDocument/2006/relationships/hyperlink" Target="https://1prime.ru/20240924/reshetnikov-851750194.html" TargetMode="External"/><Relationship Id="rId48" Type="http://schemas.openxmlformats.org/officeDocument/2006/relationships/hyperlink" Target="http://www.grani.lv/world/145833-vpervye-s-1978-goda-kitay-vynuzhden-povysit-pensionnyy-vozrast.html" TargetMode="External"/><Relationship Id="rId8" Type="http://schemas.openxmlformats.org/officeDocument/2006/relationships/hyperlink" Target="https://www.finmarket.ru/news/6256038"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66</Pages>
  <Words>25575</Words>
  <Characters>145779</Characters>
  <Application>Microsoft Office Word</Application>
  <DocSecurity>0</DocSecurity>
  <Lines>1214</Lines>
  <Paragraphs>342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171012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19</cp:revision>
  <cp:lastPrinted>2009-04-02T10:14:00Z</cp:lastPrinted>
  <dcterms:created xsi:type="dcterms:W3CDTF">2024-09-19T12:30:00Z</dcterms:created>
  <dcterms:modified xsi:type="dcterms:W3CDTF">2024-09-25T04:59:00Z</dcterms:modified>
  <cp:category>И-Консалтинг</cp:category>
  <cp:contentStatus>И-Консалтинг</cp:contentStatus>
</cp:coreProperties>
</file>